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5"/>
        <w:tblW w:w="1472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65"/>
        <w:gridCol w:w="465"/>
        <w:gridCol w:w="27"/>
        <w:gridCol w:w="867"/>
        <w:gridCol w:w="155"/>
        <w:gridCol w:w="793"/>
        <w:gridCol w:w="68"/>
        <w:gridCol w:w="5350"/>
        <w:gridCol w:w="539"/>
        <w:gridCol w:w="689"/>
        <w:gridCol w:w="689"/>
        <w:gridCol w:w="1129"/>
        <w:gridCol w:w="449"/>
        <w:gridCol w:w="166"/>
        <w:gridCol w:w="1110"/>
        <w:gridCol w:w="1146"/>
        <w:gridCol w:w="61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75" w:hRule="atLeast"/>
        </w:trPr>
        <w:tc>
          <w:tcPr>
            <w:tcW w:w="14724"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themeColor="text1"/>
                <w:kern w:val="0"/>
                <w:sz w:val="44"/>
                <w:szCs w:val="44"/>
                <w:u w:val="none"/>
                <w:lang w:val="en-US" w:eastAsia="zh-CN" w:bidi="ar"/>
                <w14:textFill>
                  <w14:solidFill>
                    <w14:schemeClr w14:val="tx1"/>
                  </w14:solidFill>
                </w14:textFill>
              </w:rPr>
              <w:br w:type="page"/>
            </w: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权力清单（行政许可类）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95" w:hRule="atLeast"/>
        </w:trPr>
        <w:tc>
          <w:tcPr>
            <w:tcW w:w="14724" w:type="dxa"/>
            <w:gridSpan w:val="17"/>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22" w:hRule="atLeast"/>
        </w:trPr>
        <w:tc>
          <w:tcPr>
            <w:tcW w:w="93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842"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5957" w:type="dxa"/>
            <w:gridSpan w:val="3"/>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68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68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default"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承办机构</w:t>
            </w:r>
          </w:p>
        </w:tc>
        <w:tc>
          <w:tcPr>
            <w:tcW w:w="112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default" w:ascii="宋体" w:hAnsi="宋体" w:eastAsia="宋体" w:cs="宋体"/>
                <w:b/>
                <w:i w:val="0"/>
                <w:color w:val="000000"/>
                <w:sz w:val="24"/>
                <w:szCs w:val="24"/>
                <w:u w:val="none"/>
                <w:lang w:val="en-US"/>
              </w:rPr>
            </w:pPr>
            <w:r>
              <w:rPr>
                <w:rFonts w:hint="eastAsia" w:ascii="宋体" w:hAnsi="宋体" w:eastAsia="宋体" w:cs="宋体"/>
                <w:b/>
                <w:i w:val="0"/>
                <w:color w:val="000000"/>
                <w:kern w:val="0"/>
                <w:sz w:val="24"/>
                <w:szCs w:val="24"/>
                <w:u w:val="none"/>
                <w:lang w:val="en-US" w:eastAsia="zh-CN" w:bidi="ar"/>
              </w:rPr>
              <w:t>收费（征收) 依据和标准</w:t>
            </w:r>
          </w:p>
        </w:tc>
        <w:tc>
          <w:tcPr>
            <w:tcW w:w="615"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default"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前置条件</w:t>
            </w:r>
          </w:p>
        </w:tc>
        <w:tc>
          <w:tcPr>
            <w:tcW w:w="111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 xml:space="preserve">行使情况 </w:t>
            </w:r>
          </w:p>
        </w:tc>
        <w:tc>
          <w:tcPr>
            <w:tcW w:w="114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 xml:space="preserve">行使层级 </w:t>
            </w:r>
          </w:p>
        </w:tc>
        <w:tc>
          <w:tcPr>
            <w:tcW w:w="61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48" w:hRule="atLeast"/>
        </w:trPr>
        <w:tc>
          <w:tcPr>
            <w:tcW w:w="93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04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7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5957" w:type="dxa"/>
            <w:gridSpan w:val="3"/>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89" w:type="dxa"/>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89" w:type="dxa"/>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129" w:type="dxa"/>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15" w:type="dxa"/>
            <w:gridSpan w:val="2"/>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110" w:type="dxa"/>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146" w:type="dxa"/>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17" w:type="dxa"/>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761"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w:t>
            </w:r>
          </w:p>
        </w:tc>
        <w:tc>
          <w:tcPr>
            <w:tcW w:w="104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ascii="Helvetica" w:hAnsi="Helvetica" w:eastAsia="Helvetica" w:cs="Helvetica"/>
                <w:b w:val="0"/>
                <w:i w:val="0"/>
                <w:caps w:val="0"/>
                <w:color w:val="auto"/>
                <w:spacing w:val="0"/>
                <w:sz w:val="19"/>
                <w:szCs w:val="19"/>
                <w:u w:val="none"/>
                <w:shd w:val="clear" w:color="FFFFFF" w:fill="D9D9D9"/>
              </w:rPr>
              <w:t>民办职业培训学校设立、分立、合并、变更及终止审批</w:t>
            </w:r>
            <w:r>
              <w:rPr>
                <w:rFonts w:hint="eastAsia" w:ascii="宋体" w:hAnsi="宋体" w:eastAsia="宋体" w:cs="宋体"/>
                <w:i w:val="0"/>
                <w:color w:val="000000"/>
                <w:kern w:val="0"/>
                <w:sz w:val="21"/>
                <w:szCs w:val="21"/>
                <w:u w:val="none"/>
                <w:lang w:val="en-US" w:eastAsia="zh-CN" w:bidi="ar"/>
              </w:rPr>
              <w:t xml:space="preserve"> </w:t>
            </w:r>
          </w:p>
        </w:tc>
        <w:tc>
          <w:tcPr>
            <w:tcW w:w="793" w:type="dxa"/>
            <w:tcBorders>
              <w:top w:val="single" w:color="000000" w:sz="4" w:space="0"/>
              <w:left w:val="single" w:color="000000" w:sz="4" w:space="0"/>
              <w:bottom w:val="single" w:color="000000" w:sz="4" w:space="0"/>
              <w:right w:val="single" w:color="auto" w:sz="4" w:space="0"/>
            </w:tcBorders>
            <w:shd w:val="clear" w:color="auto" w:fill="auto"/>
            <w:vAlign w:val="center"/>
          </w:tcPr>
          <w:p>
            <w:pPr>
              <w:jc w:val="center"/>
              <w:rPr>
                <w:rFonts w:hint="eastAsia" w:ascii="宋体" w:hAnsi="宋体" w:eastAsia="宋体" w:cs="宋体"/>
                <w:i w:val="0"/>
                <w:color w:val="000000"/>
                <w:sz w:val="21"/>
                <w:szCs w:val="21"/>
                <w:u w:val="none"/>
              </w:rPr>
            </w:pPr>
          </w:p>
        </w:tc>
        <w:tc>
          <w:tcPr>
            <w:tcW w:w="5957"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《中华人民共和国民办教育促进法》（2013年修正）</w:t>
            </w:r>
          </w:p>
          <w:p>
            <w:pPr>
              <w:keepNext w:val="0"/>
              <w:keepLines w:val="0"/>
              <w:widowControl/>
              <w:suppressLineNumbers w:val="0"/>
              <w:jc w:val="left"/>
              <w:textAlignment w:val="center"/>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b/>
                <w:bCs/>
                <w:i w:val="0"/>
                <w:color w:val="000000"/>
                <w:kern w:val="0"/>
                <w:sz w:val="21"/>
                <w:szCs w:val="21"/>
                <w:u w:val="none"/>
                <w:lang w:val="en-US" w:eastAsia="zh-CN" w:bidi="ar"/>
              </w:rPr>
              <w:t>第八条</w:t>
            </w:r>
            <w:r>
              <w:rPr>
                <w:rFonts w:hint="eastAsia" w:ascii="宋体" w:hAnsi="宋体" w:eastAsia="宋体" w:cs="宋体"/>
                <w:i w:val="0"/>
                <w:color w:val="000000"/>
                <w:kern w:val="0"/>
                <w:sz w:val="21"/>
                <w:szCs w:val="21"/>
                <w:u w:val="none"/>
                <w:lang w:val="en-US" w:eastAsia="zh-CN" w:bidi="ar"/>
              </w:rPr>
              <w:t xml:space="preserve"> 县级以上地方各级人民政府教育行政部门主管本行政区域内的民办教育工作。 </w:t>
            </w:r>
          </w:p>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b/>
                <w:bCs/>
                <w:i w:val="0"/>
                <w:color w:val="000000"/>
                <w:kern w:val="0"/>
                <w:sz w:val="21"/>
                <w:szCs w:val="21"/>
                <w:u w:val="none"/>
                <w:lang w:val="en-US" w:eastAsia="zh-CN" w:bidi="ar"/>
              </w:rPr>
              <w:t>第十一条</w:t>
            </w:r>
            <w:r>
              <w:rPr>
                <w:rFonts w:hint="eastAsia" w:ascii="宋体" w:hAnsi="宋体" w:eastAsia="宋体" w:cs="宋体"/>
                <w:i w:val="0"/>
                <w:color w:val="000000"/>
                <w:kern w:val="0"/>
                <w:sz w:val="21"/>
                <w:szCs w:val="21"/>
                <w:u w:val="none"/>
                <w:lang w:val="en-US" w:eastAsia="zh-CN" w:bidi="ar"/>
              </w:rPr>
              <w:t xml:space="preserve"> 举办实施学历教育、学前教育、自学考试助学及其他文化教育的民办学校，由县级以上人民政府教育行政部门按照国家规定的权限审批；举办实施以职业技能为主的职业资格培训、职业技能培训的民办学校，由县级以上人民政府劳动和社会保障行政部门按照国家规定的权限审批，并抄送同级教育行政部门备案。 </w:t>
            </w:r>
            <w:r>
              <w:rPr>
                <w:rFonts w:hint="eastAsia" w:ascii="宋体" w:hAnsi="宋体" w:eastAsia="宋体" w:cs="宋体"/>
                <w:b/>
                <w:bCs/>
                <w:i w:val="0"/>
                <w:color w:val="000000"/>
                <w:kern w:val="0"/>
                <w:sz w:val="21"/>
                <w:szCs w:val="21"/>
                <w:u w:val="none"/>
                <w:lang w:val="en-US" w:eastAsia="zh-CN" w:bidi="ar"/>
              </w:rPr>
              <w:t>第五十三条</w:t>
            </w:r>
            <w:r>
              <w:rPr>
                <w:rFonts w:hint="eastAsia" w:ascii="宋体" w:hAnsi="宋体" w:eastAsia="宋体" w:cs="宋体"/>
                <w:i w:val="0"/>
                <w:color w:val="000000"/>
                <w:kern w:val="0"/>
                <w:sz w:val="21"/>
                <w:szCs w:val="21"/>
                <w:u w:val="none"/>
                <w:lang w:val="en-US" w:eastAsia="zh-CN" w:bidi="ar"/>
              </w:rPr>
              <w:t xml:space="preserve"> 民办学校的分立、合并，在进行财务清算后，由学校理事会或者董事会报审批机关批准。</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i w:val="0"/>
                <w:color w:val="000000"/>
                <w:kern w:val="0"/>
                <w:sz w:val="21"/>
                <w:szCs w:val="21"/>
                <w:u w:val="none"/>
                <w:lang w:val="en-US" w:eastAsia="zh-CN" w:bidi="ar"/>
              </w:rPr>
              <w:t>申请分立、合并民办学校的，审批机关应当自受理之日起三个月内以书面形式答复;其中申请分立、合并民办高等学校的，审批机关也可以自受理之日起六个月内以书面形式答复。</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第五十四条</w:t>
            </w:r>
            <w:r>
              <w:rPr>
                <w:rFonts w:hint="eastAsia" w:ascii="宋体" w:hAnsi="宋体" w:eastAsia="宋体" w:cs="宋体"/>
                <w:i w:val="0"/>
                <w:color w:val="000000"/>
                <w:kern w:val="0"/>
                <w:sz w:val="21"/>
                <w:szCs w:val="21"/>
                <w:u w:val="none"/>
                <w:lang w:val="en-US" w:eastAsia="zh-CN" w:bidi="ar"/>
              </w:rPr>
              <w:t xml:space="preserve"> 民办学校举办者的变更，须由举办者提出，在进行财务清算后，经学校理事会或者董事会同意，报审批机关核准。</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第五十五条</w:t>
            </w:r>
            <w:r>
              <w:rPr>
                <w:rFonts w:hint="eastAsia" w:ascii="宋体" w:hAnsi="宋体" w:eastAsia="宋体" w:cs="宋体"/>
                <w:i w:val="0"/>
                <w:color w:val="000000"/>
                <w:kern w:val="0"/>
                <w:sz w:val="21"/>
                <w:szCs w:val="21"/>
                <w:u w:val="none"/>
                <w:lang w:val="en-US" w:eastAsia="zh-CN" w:bidi="ar"/>
              </w:rPr>
              <w:t xml:space="preserve"> 民办学校名称、层次、类别的变更，由学校理事会或者董事会报审批机关批准。</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i w:val="0"/>
                <w:color w:val="000000"/>
                <w:kern w:val="0"/>
                <w:sz w:val="21"/>
                <w:szCs w:val="21"/>
                <w:u w:val="none"/>
                <w:lang w:val="en-US" w:eastAsia="zh-CN" w:bidi="ar"/>
              </w:rPr>
              <w:t>申请变更为其他民办学校，审批机关应当自受理之日起三个月内以书面形式答复;其中申请变更为民办高等学校的，审批机关也可以自受理之日起六个月内以书面形式答复。</w:t>
            </w:r>
          </w:p>
        </w:tc>
        <w:tc>
          <w:tcPr>
            <w:tcW w:w="68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社会组织</w:t>
            </w:r>
          </w:p>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或公民</w:t>
            </w:r>
          </w:p>
        </w:tc>
        <w:tc>
          <w:tcPr>
            <w:tcW w:w="68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行政审批股</w:t>
            </w:r>
          </w:p>
        </w:tc>
        <w:tc>
          <w:tcPr>
            <w:tcW w:w="112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lang w:val="en-US" w:eastAsia="zh-CN"/>
              </w:rPr>
            </w:pPr>
            <w:r>
              <w:rPr>
                <w:rFonts w:hint="eastAsia" w:ascii="宋体" w:hAnsi="宋体" w:eastAsia="宋体" w:cs="宋体"/>
                <w:i w:val="0"/>
                <w:color w:val="000000"/>
                <w:sz w:val="21"/>
                <w:szCs w:val="21"/>
                <w:u w:val="none"/>
                <w:lang w:val="en-US" w:eastAsia="zh-CN"/>
              </w:rPr>
              <w:t>无</w:t>
            </w:r>
          </w:p>
        </w:tc>
        <w:tc>
          <w:tcPr>
            <w:tcW w:w="61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无</w:t>
            </w:r>
          </w:p>
        </w:tc>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常用</w:t>
            </w:r>
          </w:p>
        </w:tc>
        <w:tc>
          <w:tcPr>
            <w:tcW w:w="1146"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省市县共</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i w:val="0"/>
                <w:color w:val="000000"/>
                <w:kern w:val="0"/>
                <w:sz w:val="21"/>
                <w:szCs w:val="21"/>
                <w:u w:val="none"/>
                <w:lang w:val="en-US" w:eastAsia="zh-CN" w:bidi="ar"/>
              </w:rPr>
              <w:t>同行使</w:t>
            </w:r>
          </w:p>
        </w:tc>
        <w:tc>
          <w:tcPr>
            <w:tcW w:w="617" w:type="dxa"/>
            <w:tcBorders>
              <w:top w:val="single" w:color="auto" w:sz="4" w:space="0"/>
              <w:left w:val="single" w:color="auto" w:sz="4" w:space="0"/>
              <w:bottom w:val="single" w:color="auto" w:sz="4" w:space="0"/>
              <w:right w:val="single" w:color="auto" w:sz="4" w:space="0"/>
            </w:tcBorders>
            <w:shd w:val="clear" w:color="auto" w:fill="auto"/>
            <w:vAlign w:val="center"/>
          </w:tcPr>
          <w:p>
            <w:pP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1"/>
                <w:szCs w:val="21"/>
                <w:u w:val="none"/>
                <w:lang w:val="en-US" w:eastAsia="zh-CN" w:bidi="ar"/>
              </w:rPr>
              <w:t>保 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85" w:hRule="atLeast"/>
        </w:trPr>
        <w:tc>
          <w:tcPr>
            <w:tcW w:w="14724"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责任清单（行政许可类）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23" w:hRule="atLeast"/>
        </w:trPr>
        <w:tc>
          <w:tcPr>
            <w:tcW w:w="14724" w:type="dxa"/>
            <w:gridSpan w:val="17"/>
            <w:tcBorders>
              <w:bottom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left"/>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46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49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86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1016"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535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3495" w:type="dxa"/>
            <w:gridSpan w:val="5"/>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2422"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61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140" w:hRule="atLeast"/>
        </w:trPr>
        <w:tc>
          <w:tcPr>
            <w:tcW w:w="465" w:type="dxa"/>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仿宋" w:hAnsi="仿宋" w:eastAsia="仿宋" w:cs="仿宋"/>
                <w:i w:val="0"/>
                <w:color w:val="000000"/>
                <w:sz w:val="24"/>
                <w:szCs w:val="24"/>
                <w:u w:val="none"/>
              </w:rPr>
            </w:pPr>
            <w:r>
              <w:rPr>
                <w:rFonts w:hint="default" w:ascii="仿宋" w:hAnsi="仿宋" w:eastAsia="仿宋" w:cs="仿宋"/>
                <w:i w:val="0"/>
                <w:color w:val="000000"/>
                <w:kern w:val="0"/>
                <w:sz w:val="24"/>
                <w:szCs w:val="24"/>
                <w:u w:val="none"/>
                <w:lang w:val="en-US" w:eastAsia="zh-CN" w:bidi="ar"/>
              </w:rPr>
              <w:t>1</w:t>
            </w:r>
          </w:p>
        </w:tc>
        <w:tc>
          <w:tcPr>
            <w:tcW w:w="492"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行政许可</w:t>
            </w:r>
          </w:p>
        </w:tc>
        <w:tc>
          <w:tcPr>
            <w:tcW w:w="867" w:type="dxa"/>
            <w:tcBorders>
              <w:top w:val="single" w:color="auto"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i w:val="0"/>
                <w:color w:val="000000"/>
                <w:sz w:val="20"/>
                <w:szCs w:val="20"/>
                <w:u w:val="none"/>
              </w:rPr>
            </w:pPr>
            <w:r>
              <w:rPr>
                <w:rFonts w:hint="eastAsia" w:ascii="宋体" w:hAnsi="宋体" w:eastAsia="宋体" w:cs="宋体"/>
                <w:i w:val="0"/>
                <w:color w:val="000000"/>
                <w:kern w:val="0"/>
                <w:sz w:val="20"/>
                <w:szCs w:val="20"/>
                <w:u w:val="none"/>
                <w:lang w:val="en-US" w:eastAsia="zh-CN" w:bidi="ar"/>
              </w:rPr>
              <w:t>1000-A-00100-140825</w:t>
            </w:r>
          </w:p>
        </w:tc>
        <w:tc>
          <w:tcPr>
            <w:tcW w:w="1016" w:type="dxa"/>
            <w:gridSpan w:val="3"/>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ascii="Helvetica" w:hAnsi="Helvetica" w:eastAsia="Helvetica" w:cs="Helvetica"/>
                <w:b w:val="0"/>
                <w:i w:val="0"/>
                <w:caps w:val="0"/>
                <w:color w:val="auto"/>
                <w:spacing w:val="0"/>
                <w:sz w:val="19"/>
                <w:szCs w:val="19"/>
                <w:u w:val="none"/>
                <w:shd w:val="clear" w:color="FFFFFF" w:fill="D9D9D9"/>
              </w:rPr>
              <w:t>民办职业培训学校设立、分立、合并、变更及终止审批</w:t>
            </w:r>
            <w:r>
              <w:rPr>
                <w:rFonts w:hint="eastAsia" w:ascii="宋体" w:hAnsi="宋体" w:eastAsia="宋体" w:cs="宋体"/>
                <w:i w:val="0"/>
                <w:color w:val="000000"/>
                <w:kern w:val="0"/>
                <w:sz w:val="20"/>
                <w:szCs w:val="20"/>
                <w:u w:val="none"/>
                <w:lang w:val="en-US" w:eastAsia="zh-CN" w:bidi="ar"/>
              </w:rPr>
              <w:t xml:space="preserve"> </w:t>
            </w:r>
          </w:p>
        </w:tc>
        <w:tc>
          <w:tcPr>
            <w:tcW w:w="5350" w:type="dxa"/>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《中华人民共和国民办教育促进法》（2013年修正）</w:t>
            </w:r>
          </w:p>
          <w:p>
            <w:pPr>
              <w:keepNext w:val="0"/>
              <w:keepLines w:val="0"/>
              <w:widowControl/>
              <w:suppressLineNumbers w:val="0"/>
              <w:jc w:val="left"/>
              <w:textAlignment w:val="center"/>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b/>
                <w:bCs/>
                <w:i w:val="0"/>
                <w:color w:val="000000"/>
                <w:kern w:val="0"/>
                <w:sz w:val="21"/>
                <w:szCs w:val="21"/>
                <w:u w:val="none"/>
                <w:lang w:val="en-US" w:eastAsia="zh-CN" w:bidi="ar"/>
              </w:rPr>
              <w:t>第八条</w:t>
            </w:r>
            <w:r>
              <w:rPr>
                <w:rFonts w:hint="eastAsia" w:ascii="宋体" w:hAnsi="宋体" w:eastAsia="宋体" w:cs="宋体"/>
                <w:i w:val="0"/>
                <w:color w:val="000000"/>
                <w:kern w:val="0"/>
                <w:sz w:val="21"/>
                <w:szCs w:val="21"/>
                <w:u w:val="none"/>
                <w:lang w:val="en-US" w:eastAsia="zh-CN" w:bidi="ar"/>
              </w:rPr>
              <w:t xml:space="preserve"> 县级以上地方各级人民政府教育行政部门主管本行政区域内的民办教育工作。</w:t>
            </w:r>
          </w:p>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b/>
                <w:bCs/>
                <w:i w:val="0"/>
                <w:color w:val="000000"/>
                <w:kern w:val="0"/>
                <w:sz w:val="21"/>
                <w:szCs w:val="21"/>
                <w:u w:val="none"/>
                <w:lang w:val="en-US" w:eastAsia="zh-CN" w:bidi="ar"/>
              </w:rPr>
              <w:t>第十一条</w:t>
            </w:r>
            <w:r>
              <w:rPr>
                <w:rFonts w:hint="eastAsia" w:ascii="宋体" w:hAnsi="宋体" w:eastAsia="宋体" w:cs="宋体"/>
                <w:i w:val="0"/>
                <w:color w:val="000000"/>
                <w:kern w:val="0"/>
                <w:sz w:val="21"/>
                <w:szCs w:val="21"/>
                <w:u w:val="none"/>
                <w:lang w:val="en-US" w:eastAsia="zh-CN" w:bidi="ar"/>
              </w:rPr>
              <w:t xml:space="preserve"> 举办实施学历教育、学前教育、自学考试助学及其他文化教育的民办学校，由县级以上人民政府教育行政部门按照国家规定的权限审批；举办实施以职业技能为主的职业资格培训、职业技能培训的民办学校，由县级以上人民政府劳动和社会保障行政部门按照国家规定的权限审批，并抄送同级教育行政部门备案。                                      </w:t>
            </w:r>
            <w:r>
              <w:rPr>
                <w:rFonts w:hint="eastAsia" w:ascii="宋体" w:hAnsi="宋体" w:eastAsia="宋体" w:cs="宋体"/>
                <w:b/>
                <w:bCs/>
                <w:i w:val="0"/>
                <w:color w:val="000000"/>
                <w:kern w:val="0"/>
                <w:sz w:val="21"/>
                <w:szCs w:val="21"/>
                <w:u w:val="none"/>
                <w:lang w:val="en-US" w:eastAsia="zh-CN" w:bidi="ar"/>
              </w:rPr>
              <w:t>第五十三条</w:t>
            </w:r>
            <w:r>
              <w:rPr>
                <w:rFonts w:hint="eastAsia" w:ascii="宋体" w:hAnsi="宋体" w:eastAsia="宋体" w:cs="宋体"/>
                <w:i w:val="0"/>
                <w:color w:val="000000"/>
                <w:kern w:val="0"/>
                <w:sz w:val="21"/>
                <w:szCs w:val="21"/>
                <w:u w:val="none"/>
                <w:lang w:val="en-US" w:eastAsia="zh-CN" w:bidi="ar"/>
              </w:rPr>
              <w:t xml:space="preserve"> 民办学校的分立、合并，在进行财务清算后，由学校理事会或者董事会报审批机关批准。</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i w:val="0"/>
                <w:color w:val="000000"/>
                <w:kern w:val="0"/>
                <w:sz w:val="21"/>
                <w:szCs w:val="21"/>
                <w:u w:val="none"/>
                <w:lang w:val="en-US" w:eastAsia="zh-CN" w:bidi="ar"/>
              </w:rPr>
              <w:t>申请分立、合并民办学校的，审批机关应当自受理之日起三个月内以书面形式答复;其中申请分立、合并民办高等学校的，审批机关也可以自受理之日起六个月内以书面形式答复。</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第五十四条</w:t>
            </w:r>
            <w:r>
              <w:rPr>
                <w:rFonts w:hint="eastAsia" w:ascii="宋体" w:hAnsi="宋体" w:eastAsia="宋体" w:cs="宋体"/>
                <w:i w:val="0"/>
                <w:color w:val="000000"/>
                <w:kern w:val="0"/>
                <w:sz w:val="21"/>
                <w:szCs w:val="21"/>
                <w:u w:val="none"/>
                <w:lang w:val="en-US" w:eastAsia="zh-CN" w:bidi="ar"/>
              </w:rPr>
              <w:t xml:space="preserve"> 民办学校举办者的变更，须由举办者提出，在进行财务清算后，经学校理事会或者董事会同意，报审批机关核准。</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第五十五条</w:t>
            </w:r>
            <w:r>
              <w:rPr>
                <w:rFonts w:hint="eastAsia" w:ascii="宋体" w:hAnsi="宋体" w:eastAsia="宋体" w:cs="宋体"/>
                <w:i w:val="0"/>
                <w:color w:val="000000"/>
                <w:kern w:val="0"/>
                <w:sz w:val="21"/>
                <w:szCs w:val="21"/>
                <w:u w:val="none"/>
                <w:lang w:val="en-US" w:eastAsia="zh-CN" w:bidi="ar"/>
              </w:rPr>
              <w:t xml:space="preserve"> 民办学校名称、层次、类别的变更，由学校理事会或者董事会报审批机关批准。</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i w:val="0"/>
                <w:color w:val="000000"/>
                <w:kern w:val="0"/>
                <w:sz w:val="21"/>
                <w:szCs w:val="21"/>
                <w:u w:val="none"/>
                <w:lang w:val="en-US" w:eastAsia="zh-CN" w:bidi="ar"/>
              </w:rPr>
              <w:t>申请变更为其他民办学校，审批机关应当自受理之日起三个月内以书面形式答复;其中申请变更为民办高等学校的，审批机关也可以自受理之日起六个月内以书面形式答复。</w:t>
            </w:r>
          </w:p>
        </w:tc>
        <w:tc>
          <w:tcPr>
            <w:tcW w:w="3495" w:type="dxa"/>
            <w:gridSpan w:val="5"/>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b/>
                <w:bCs/>
                <w:i w:val="0"/>
                <w:color w:val="000000"/>
                <w:kern w:val="0"/>
                <w:sz w:val="21"/>
                <w:szCs w:val="21"/>
                <w:u w:val="none"/>
                <w:lang w:val="en-US" w:eastAsia="zh-CN" w:bidi="ar"/>
              </w:rPr>
              <w:t>1、受理责任：</w:t>
            </w:r>
            <w:r>
              <w:rPr>
                <w:rFonts w:hint="eastAsia" w:ascii="宋体" w:hAnsi="宋体" w:eastAsia="宋体" w:cs="宋体"/>
                <w:i w:val="0"/>
                <w:color w:val="000000"/>
                <w:kern w:val="0"/>
                <w:sz w:val="21"/>
                <w:szCs w:val="21"/>
                <w:u w:val="none"/>
                <w:lang w:val="en-US" w:eastAsia="zh-CN" w:bidi="ar"/>
              </w:rPr>
              <w:t>公示应当提交的材料，一次性告知补正材料，依法受理或不予受理（不予受理应当告知理由）</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2、审查责任：</w:t>
            </w:r>
            <w:r>
              <w:rPr>
                <w:rFonts w:hint="eastAsia" w:ascii="宋体" w:hAnsi="宋体" w:eastAsia="宋体" w:cs="宋体"/>
                <w:i w:val="0"/>
                <w:color w:val="000000"/>
                <w:kern w:val="0"/>
                <w:sz w:val="21"/>
                <w:szCs w:val="21"/>
                <w:u w:val="none"/>
                <w:lang w:val="en-US" w:eastAsia="zh-CN" w:bidi="ar"/>
              </w:rPr>
              <w:t>对书面申请材料进行审查，提出是否同意筹建的审核意见，组织专门人员及专家进行实地考察；向社会公告。</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3、决定责任：</w:t>
            </w:r>
            <w:r>
              <w:rPr>
                <w:rFonts w:hint="eastAsia" w:ascii="宋体" w:hAnsi="宋体" w:eastAsia="宋体" w:cs="宋体"/>
                <w:i w:val="0"/>
                <w:color w:val="000000"/>
                <w:kern w:val="0"/>
                <w:sz w:val="21"/>
                <w:szCs w:val="21"/>
                <w:u w:val="none"/>
                <w:lang w:val="en-US" w:eastAsia="zh-CN" w:bidi="ar"/>
              </w:rPr>
              <w:t>做出行政许可或者不予行政许可决定，法定告知（不予许可的应当当面告知理由）</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4、送达责任：</w:t>
            </w:r>
            <w:r>
              <w:rPr>
                <w:rFonts w:hint="eastAsia" w:ascii="宋体" w:hAnsi="宋体" w:eastAsia="宋体" w:cs="宋体"/>
                <w:i w:val="0"/>
                <w:color w:val="000000"/>
                <w:kern w:val="0"/>
                <w:sz w:val="21"/>
                <w:szCs w:val="21"/>
                <w:u w:val="none"/>
                <w:lang w:val="en-US" w:eastAsia="zh-CN" w:bidi="ar"/>
              </w:rPr>
              <w:t>对批准正式设立的颁发由劳动保障部统一印制办学许可证，不批准的以书面形式说明理由，并及时送达申请人；批准正式设立的职业培训学校，由审批机关向社会公告。</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5、事后监管责任：</w:t>
            </w:r>
            <w:r>
              <w:rPr>
                <w:rFonts w:hint="eastAsia" w:ascii="宋体" w:hAnsi="宋体" w:eastAsia="宋体" w:cs="宋体"/>
                <w:i w:val="0"/>
                <w:color w:val="000000"/>
                <w:kern w:val="0"/>
                <w:sz w:val="21"/>
                <w:szCs w:val="21"/>
                <w:u w:val="none"/>
                <w:lang w:val="en-US" w:eastAsia="zh-CN" w:bidi="ar"/>
              </w:rPr>
              <w:t>监理实施监督检查的运行机制和管理制度，开展定期和不定期检查，依法采取相关处置措施。</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6、</w:t>
            </w:r>
            <w:r>
              <w:rPr>
                <w:rFonts w:hint="eastAsia" w:ascii="宋体" w:hAnsi="宋体" w:eastAsia="宋体" w:cs="宋体"/>
                <w:i w:val="0"/>
                <w:color w:val="000000"/>
                <w:kern w:val="0"/>
                <w:sz w:val="21"/>
                <w:szCs w:val="21"/>
                <w:u w:val="none"/>
                <w:lang w:val="en-US" w:eastAsia="zh-CN" w:bidi="ar"/>
              </w:rPr>
              <w:t>其他法律法规规章文件规定应履行的责任。</w:t>
            </w:r>
          </w:p>
        </w:tc>
        <w:tc>
          <w:tcPr>
            <w:tcW w:w="2422" w:type="dxa"/>
            <w:gridSpan w:val="3"/>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b/>
                <w:bCs/>
                <w:i w:val="0"/>
                <w:color w:val="000000"/>
                <w:kern w:val="0"/>
                <w:sz w:val="21"/>
                <w:szCs w:val="21"/>
                <w:u w:val="none"/>
                <w:lang w:val="en-US" w:eastAsia="zh-CN" w:bidi="ar"/>
              </w:rPr>
              <w:t>1、受理责任：</w:t>
            </w:r>
            <w:r>
              <w:rPr>
                <w:rFonts w:hint="eastAsia" w:ascii="宋体" w:hAnsi="宋体" w:eastAsia="宋体" w:cs="宋体"/>
                <w:i w:val="0"/>
                <w:color w:val="000000"/>
                <w:kern w:val="0"/>
                <w:sz w:val="21"/>
                <w:szCs w:val="21"/>
                <w:u w:val="none"/>
                <w:lang w:val="en-US" w:eastAsia="zh-CN" w:bidi="ar"/>
              </w:rPr>
              <w:t>《山西省民办职业培训学校管理的暂行规定》（晋劳社厅发[2006]188号）第三章</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2、审查责任：</w:t>
            </w:r>
            <w:r>
              <w:rPr>
                <w:rFonts w:hint="eastAsia" w:ascii="宋体" w:hAnsi="宋体" w:eastAsia="宋体" w:cs="宋体"/>
                <w:i w:val="0"/>
                <w:color w:val="000000"/>
                <w:kern w:val="0"/>
                <w:sz w:val="21"/>
                <w:szCs w:val="21"/>
                <w:u w:val="none"/>
                <w:lang w:val="en-US" w:eastAsia="zh-CN" w:bidi="ar"/>
              </w:rPr>
              <w:t>《山西省民办职业培训学校管理的暂行规定》（晋劳社厅发[2006]188号）第四章</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3、决定责任：</w:t>
            </w:r>
            <w:r>
              <w:rPr>
                <w:rFonts w:hint="eastAsia" w:ascii="宋体" w:hAnsi="宋体" w:eastAsia="宋体" w:cs="宋体"/>
                <w:i w:val="0"/>
                <w:color w:val="000000"/>
                <w:kern w:val="0"/>
                <w:sz w:val="21"/>
                <w:szCs w:val="21"/>
                <w:u w:val="none"/>
                <w:lang w:val="en-US" w:eastAsia="zh-CN" w:bidi="ar"/>
              </w:rPr>
              <w:t>《山西省民办职业培训学校管理的暂行规定》（晋劳社厅发[2006]188号）第四章第十四条</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4、送达责任：</w:t>
            </w:r>
            <w:r>
              <w:rPr>
                <w:rFonts w:hint="eastAsia" w:ascii="宋体" w:hAnsi="宋体" w:eastAsia="宋体" w:cs="宋体"/>
                <w:i w:val="0"/>
                <w:color w:val="000000"/>
                <w:kern w:val="0"/>
                <w:sz w:val="21"/>
                <w:szCs w:val="21"/>
                <w:u w:val="none"/>
                <w:lang w:val="en-US" w:eastAsia="zh-CN" w:bidi="ar"/>
              </w:rPr>
              <w:t>《山西省民办职业培训学校管理的暂行规定》（晋劳社厅发[2006]188号）第四章第十五条</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5、事后监管责任：</w:t>
            </w:r>
            <w:r>
              <w:rPr>
                <w:rFonts w:hint="eastAsia" w:ascii="宋体" w:hAnsi="宋体" w:eastAsia="宋体" w:cs="宋体"/>
                <w:i w:val="0"/>
                <w:color w:val="000000"/>
                <w:kern w:val="0"/>
                <w:sz w:val="21"/>
                <w:szCs w:val="21"/>
                <w:u w:val="none"/>
                <w:lang w:val="en-US" w:eastAsia="zh-CN" w:bidi="ar"/>
              </w:rPr>
              <w:t>《山西省民办职业培训学校管理的暂行规定》（晋劳社厅发[2006]188号）第五章</w:t>
            </w:r>
          </w:p>
        </w:tc>
        <w:tc>
          <w:tcPr>
            <w:tcW w:w="617" w:type="dxa"/>
            <w:tcBorders>
              <w:top w:val="single" w:color="auto"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i w:val="0"/>
                <w:color w:val="000000"/>
                <w:sz w:val="24"/>
                <w:szCs w:val="24"/>
                <w:u w:val="none"/>
              </w:rPr>
            </w:pPr>
          </w:p>
        </w:tc>
      </w:tr>
    </w:tbl>
    <w:p>
      <w:pPr>
        <w:sectPr>
          <w:footerReference r:id="rId4" w:type="first"/>
          <w:footerReference r:id="rId3" w:type="default"/>
          <w:pgSz w:w="16838" w:h="11906" w:orient="landscape"/>
          <w:pgMar w:top="1531" w:right="1077" w:bottom="1134" w:left="1077" w:header="851" w:footer="992" w:gutter="0"/>
          <w:pgNumType w:fmt="numberInDash" w:start="5"/>
          <w:cols w:space="0" w:num="1"/>
          <w:rtlGutter w:val="0"/>
          <w:docGrid w:type="lines" w:linePitch="312" w:charSpace="0"/>
        </w:sectPr>
      </w:pPr>
    </w:p>
    <w:p>
      <w:pPr>
        <w:jc w:val="center"/>
        <w:rPr>
          <w:rFonts w:hint="eastAsia" w:ascii="方正小标宋简体" w:hAnsi="方正小标宋简体" w:eastAsia="方正小标宋简体" w:cs="方正小标宋简体"/>
          <w:b/>
          <w:bCs/>
          <w:sz w:val="32"/>
          <w:szCs w:val="32"/>
          <w:lang w:eastAsia="zh-CN"/>
        </w:rPr>
      </w:pPr>
      <w:r>
        <w:rPr>
          <w:rFonts w:ascii="Helvetica" w:hAnsi="Helvetica" w:eastAsia="Helvetica" w:cs="Helvetica"/>
          <w:b/>
          <w:bCs/>
          <w:i w:val="0"/>
          <w:caps w:val="0"/>
          <w:color w:val="auto"/>
          <w:spacing w:val="0"/>
          <w:sz w:val="32"/>
          <w:szCs w:val="32"/>
          <w:u w:val="none"/>
          <w:shd w:val="clear" w:color="FFFFFF" w:fill="D9D9D9"/>
        </w:rPr>
        <w:t>民办职业培训学校设立、分立、合并、变更及终止审批</w:t>
      </w:r>
      <w:r>
        <w:rPr>
          <w:rFonts w:hint="eastAsia" w:ascii="方正小标宋简体" w:hAnsi="方正小标宋简体" w:eastAsia="方正小标宋简体" w:cs="方正小标宋简体"/>
          <w:b/>
          <w:bCs/>
          <w:sz w:val="32"/>
          <w:szCs w:val="32"/>
          <w:lang w:val="en-US" w:eastAsia="zh-CN"/>
        </w:rPr>
        <w:t xml:space="preserve"> </w:t>
      </w:r>
      <w:r>
        <w:rPr>
          <w:rFonts w:hint="eastAsia" w:ascii="方正小标宋简体" w:hAnsi="方正小标宋简体" w:eastAsia="方正小标宋简体" w:cs="方正小标宋简体"/>
          <w:b/>
          <w:bCs/>
          <w:sz w:val="32"/>
          <w:szCs w:val="32"/>
          <w:lang w:eastAsia="zh-CN"/>
        </w:rPr>
        <w:t>流程图</w:t>
      </w:r>
    </w:p>
    <w:p>
      <w:pPr>
        <w:pStyle w:val="2"/>
        <w:keepNext/>
        <w:keepLines/>
        <w:pageBreakBefore w:val="0"/>
        <w:widowControl w:val="0"/>
        <w:kinsoku/>
        <w:wordWrap/>
        <w:overflowPunct/>
        <w:topLinePunct w:val="0"/>
        <w:autoSpaceDE/>
        <w:autoSpaceDN/>
        <w:bidi w:val="0"/>
        <w:adjustRightInd/>
        <w:snapToGrid/>
        <w:spacing w:before="0" w:beforeLines="0" w:after="0" w:afterLines="0" w:line="240" w:lineRule="exact"/>
        <w:ind w:left="0" w:leftChars="0" w:right="0" w:rightChars="0" w:firstLine="0" w:firstLineChars="0"/>
        <w:jc w:val="both"/>
        <w:textAlignment w:val="auto"/>
        <w:outlineLvl w:val="0"/>
        <w:rPr>
          <w:b/>
          <w:bCs/>
          <w:sz w:val="48"/>
          <w:szCs w:val="48"/>
        </w:rPr>
      </w:pPr>
      <w:r>
        <w:rPr>
          <w:b/>
          <w:bCs/>
          <w:sz w:val="48"/>
          <w:szCs w:val="48"/>
        </w:rPr>
        <mc:AlternateContent>
          <mc:Choice Requires="wps">
            <w:drawing>
              <wp:anchor distT="0" distB="0" distL="114300" distR="114300" simplePos="0" relativeHeight="3771721728" behindDoc="0" locked="0" layoutInCell="1" allowOverlap="1">
                <wp:simplePos x="0" y="0"/>
                <wp:positionH relativeFrom="column">
                  <wp:posOffset>1326515</wp:posOffset>
                </wp:positionH>
                <wp:positionV relativeFrom="paragraph">
                  <wp:posOffset>14932025</wp:posOffset>
                </wp:positionV>
                <wp:extent cx="1496695" cy="715010"/>
                <wp:effectExtent l="6350" t="6350" r="20955" b="21590"/>
                <wp:wrapNone/>
                <wp:docPr id="2989" name="流程图: 过程 2989"/>
                <wp:cNvGraphicFramePr/>
                <a:graphic xmlns:a="http://schemas.openxmlformats.org/drawingml/2006/main">
                  <a:graphicData uri="http://schemas.microsoft.com/office/word/2010/wordprocessingShape">
                    <wps:wsp>
                      <wps:cNvSpPr/>
                      <wps:spPr>
                        <a:xfrm>
                          <a:off x="2479040" y="8403590"/>
                          <a:ext cx="1496695" cy="715010"/>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sz w:val="28"/>
                                <w:szCs w:val="28"/>
                                <w:lang w:eastAsia="zh-CN"/>
                              </w:rPr>
                            </w:pPr>
                            <w:r>
                              <w:rPr>
                                <w:rFonts w:hint="eastAsia" w:ascii="仿宋_GB2312" w:hAnsi="仿宋_GB2312" w:cs="仿宋_GB2312"/>
                                <w:sz w:val="28"/>
                                <w:szCs w:val="28"/>
                                <w:lang w:eastAsia="zh-CN"/>
                              </w:rPr>
                              <w:t>发证</w:t>
                            </w:r>
                          </w:p>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w:t>
                            </w:r>
                            <w:r>
                              <w:rPr>
                                <w:rFonts w:hint="eastAsia" w:ascii="仿宋_GB2312" w:hAnsi="仿宋_GB2312" w:cs="仿宋_GB2312"/>
                                <w:sz w:val="28"/>
                                <w:szCs w:val="28"/>
                                <w:lang w:val="en-US" w:eastAsia="zh-CN"/>
                              </w:rPr>
                              <w:t>5</w:t>
                            </w:r>
                            <w:r>
                              <w:rPr>
                                <w:rFonts w:hint="eastAsia" w:ascii="仿宋_GB2312" w:hAnsi="仿宋_GB2312" w:eastAsia="仿宋_GB2312" w:cs="仿宋_GB2312"/>
                                <w:sz w:val="28"/>
                                <w:szCs w:val="28"/>
                                <w:lang w:val="en-US" w:eastAsia="zh-CN"/>
                              </w:rPr>
                              <w:t>个工作日）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04.45pt;margin-top:1175.75pt;height:56.3pt;width:117.85pt;z-index:-523245568;v-text-anchor:middle;mso-width-relative:page;mso-height-relative:page;" fillcolor="#FFFFFF [3212]" filled="t" stroked="t" coordsize="21600,21600" o:gfxdata="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n9afftgAAAANAQAADwAAAAAAAAABACAA&#10;AAAiAAAAZHJzL2Rvd25yZXYueG1sUEsBAhQAFAAAAAgAh07iQJCxQQ5/AgAA2gQAAA4AAAAAAAAA&#10;AQAgAAAAJwEAAGRycy9lMm9Eb2MueG1sUEsFBgAAAAAGAAYAWQEAABgGA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sz w:val="28"/>
                          <w:szCs w:val="28"/>
                          <w:lang w:eastAsia="zh-CN"/>
                        </w:rPr>
                      </w:pPr>
                      <w:r>
                        <w:rPr>
                          <w:rFonts w:hint="eastAsia" w:ascii="仿宋_GB2312" w:hAnsi="仿宋_GB2312" w:cs="仿宋_GB2312"/>
                          <w:sz w:val="28"/>
                          <w:szCs w:val="28"/>
                          <w:lang w:eastAsia="zh-CN"/>
                        </w:rPr>
                        <w:t>发证</w:t>
                      </w:r>
                    </w:p>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w:t>
                      </w:r>
                      <w:r>
                        <w:rPr>
                          <w:rFonts w:hint="eastAsia" w:ascii="仿宋_GB2312" w:hAnsi="仿宋_GB2312" w:cs="仿宋_GB2312"/>
                          <w:sz w:val="28"/>
                          <w:szCs w:val="28"/>
                          <w:lang w:val="en-US" w:eastAsia="zh-CN"/>
                        </w:rPr>
                        <w:t>5</w:t>
                      </w:r>
                      <w:r>
                        <w:rPr>
                          <w:rFonts w:hint="eastAsia" w:ascii="仿宋_GB2312" w:hAnsi="仿宋_GB2312" w:eastAsia="仿宋_GB2312" w:cs="仿宋_GB2312"/>
                          <w:sz w:val="28"/>
                          <w:szCs w:val="28"/>
                          <w:lang w:val="en-US" w:eastAsia="zh-CN"/>
                        </w:rPr>
                        <w:t>个工作日）</w:t>
                      </w:r>
                    </w:p>
                  </w:txbxContent>
                </v:textbox>
              </v:shape>
            </w:pict>
          </mc:Fallback>
        </mc:AlternateContent>
      </w:r>
    </w:p>
    <w:p>
      <w:pPr>
        <w:rPr>
          <w:b w:val="0"/>
          <w:bCs/>
          <w:sz w:val="18"/>
          <w:szCs w:val="18"/>
        </w:rPr>
      </w:pPr>
    </w:p>
    <w:p>
      <w:pPr>
        <w:rPr>
          <w:b w:val="0"/>
          <w:bCs/>
          <w:sz w:val="18"/>
          <w:szCs w:val="18"/>
        </w:rPr>
      </w:pPr>
      <w:r>
        <w:rPr>
          <w:b w:val="0"/>
          <w:bCs/>
          <w:sz w:val="18"/>
          <w:szCs w:val="18"/>
        </w:rPr>
        <mc:AlternateContent>
          <mc:Choice Requires="wps">
            <w:drawing>
              <wp:anchor distT="0" distB="0" distL="114300" distR="114300" simplePos="0" relativeHeight="3771714560" behindDoc="0" locked="0" layoutInCell="1" allowOverlap="1">
                <wp:simplePos x="0" y="0"/>
                <wp:positionH relativeFrom="column">
                  <wp:posOffset>1404620</wp:posOffset>
                </wp:positionH>
                <wp:positionV relativeFrom="paragraph">
                  <wp:posOffset>168275</wp:posOffset>
                </wp:positionV>
                <wp:extent cx="1752600" cy="457835"/>
                <wp:effectExtent l="6350" t="6350" r="12700" b="12065"/>
                <wp:wrapNone/>
                <wp:docPr id="2990" name="流程图: 终止 2990"/>
                <wp:cNvGraphicFramePr/>
                <a:graphic xmlns:a="http://schemas.openxmlformats.org/drawingml/2006/main">
                  <a:graphicData uri="http://schemas.microsoft.com/office/word/2010/wordprocessingShape">
                    <wps:wsp>
                      <wps:cNvSpPr/>
                      <wps:spPr>
                        <a:xfrm>
                          <a:off x="2071370" y="1468120"/>
                          <a:ext cx="1752600" cy="457835"/>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申请人提出申请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10.6pt;margin-top:13.25pt;height:36.05pt;width:138pt;z-index:-523252736;v-text-anchor:middle;mso-width-relative:page;mso-height-relative:page;" fillcolor="#FFFFFF [3212]" filled="t" stroked="t" coordsize="21600,21600" o:gfxdata="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ACnGP51wAAAAkBAAAPAAAAAAAA&#10;AAEAIAAAACIAAABkcnMvZG93bnJldi54bWxQSwECFAAUAAAACACHTuJA3/npy4UCAADdBAAADgAA&#10;AAAAAAABACAAAAAmAQAAZHJzL2Uyb0RvYy54bWxQSwUGAAAAAAYABgBZAQAAHQ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申请人提出申请</w:t>
                      </w:r>
                    </w:p>
                  </w:txbxContent>
                </v:textbox>
              </v:shape>
            </w:pict>
          </mc:Fallback>
        </mc:AlternateContent>
      </w:r>
      <w:r>
        <w:rPr>
          <w:b w:val="0"/>
          <w:bCs/>
          <w:sz w:val="18"/>
          <w:szCs w:val="18"/>
        </w:rPr>
        <mc:AlternateContent>
          <mc:Choice Requires="wps">
            <w:drawing>
              <wp:anchor distT="0" distB="0" distL="114300" distR="114300" simplePos="0" relativeHeight="3771715584" behindDoc="0" locked="0" layoutInCell="1" allowOverlap="1">
                <wp:simplePos x="0" y="0"/>
                <wp:positionH relativeFrom="column">
                  <wp:posOffset>163195</wp:posOffset>
                </wp:positionH>
                <wp:positionV relativeFrom="paragraph">
                  <wp:posOffset>236855</wp:posOffset>
                </wp:positionV>
                <wp:extent cx="753110" cy="372110"/>
                <wp:effectExtent l="6350" t="6350" r="21590" b="21590"/>
                <wp:wrapNone/>
                <wp:docPr id="2991" name="流程图: 过程 2991"/>
                <wp:cNvGraphicFramePr/>
                <a:graphic xmlns:a="http://schemas.openxmlformats.org/drawingml/2006/main">
                  <a:graphicData uri="http://schemas.microsoft.com/office/word/2010/wordprocessingShape">
                    <wps:wsp>
                      <wps:cNvSpPr/>
                      <wps:spPr>
                        <a:xfrm>
                          <a:off x="953770" y="1801495"/>
                          <a:ext cx="753110" cy="372110"/>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asciiTheme="minorEastAsia" w:hAnsiTheme="minorEastAsia" w:eastAsiaTheme="minorEastAsia" w:cstheme="minorEastAsia"/>
                                <w:color w:val="000000" w:themeColor="text1"/>
                                <w:sz w:val="22"/>
                                <w:szCs w:val="22"/>
                                <w:lang w:eastAsia="zh-CN"/>
                                <w14:textFill>
                                  <w14:solidFill>
                                    <w14:schemeClr w14:val="tx1"/>
                                  </w14:solidFill>
                                </w14:textFill>
                              </w:rPr>
                            </w:pPr>
                            <w:r>
                              <w:rPr>
                                <w:rFonts w:hint="eastAsia" w:asciiTheme="minorEastAsia" w:hAnsiTheme="minorEastAsia" w:eastAsiaTheme="minorEastAsia" w:cstheme="minorEastAsia"/>
                                <w:color w:val="000000" w:themeColor="text1"/>
                                <w:sz w:val="22"/>
                                <w:szCs w:val="22"/>
                                <w:lang w:eastAsia="zh-CN"/>
                                <w14:textFill>
                                  <w14:solidFill>
                                    <w14:schemeClr w14:val="tx1"/>
                                  </w14:solidFill>
                                </w14:textFill>
                              </w:rPr>
                              <w:t>补正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2.85pt;margin-top:18.65pt;height:29.3pt;width:59.3pt;z-index:-523251712;v-text-anchor:middle;mso-width-relative:page;mso-height-relative:page;" fillcolor="#FFFFFF [3212]" filled="t" stroked="t" coordsize="21600,21600" o:gfxdata="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A1a0S+1QAAAAgBAAAPAAAAAAAAAAEAIAAAACIAAABk&#10;cnMvZG93bnJldi54bWxQSwECFAAUAAAACACHTuJA4NbC8XsCAADYBAAADgAAAAAAAAABACAAAAAk&#10;AQAAZHJzL2Uyb0RvYy54bWxQSwUGAAAAAAYABgBZAQAAEQYAAAAA&#10;">
                <v:fill on="t" focussize="0,0"/>
                <v:stroke weight="1pt" color="#000000 [3213]" miterlimit="8" joinstyle="miter"/>
                <v:imagedata o:title=""/>
                <o:lock v:ext="edit" aspectratio="f"/>
                <v:textbox>
                  <w:txbxContent>
                    <w:p>
                      <w:pPr>
                        <w:jc w:val="center"/>
                        <w:rPr>
                          <w:rFonts w:hint="eastAsia" w:asciiTheme="minorEastAsia" w:hAnsiTheme="minorEastAsia" w:eastAsiaTheme="minorEastAsia" w:cstheme="minorEastAsia"/>
                          <w:color w:val="000000" w:themeColor="text1"/>
                          <w:sz w:val="22"/>
                          <w:szCs w:val="22"/>
                          <w:lang w:eastAsia="zh-CN"/>
                          <w14:textFill>
                            <w14:solidFill>
                              <w14:schemeClr w14:val="tx1"/>
                            </w14:solidFill>
                          </w14:textFill>
                        </w:rPr>
                      </w:pPr>
                      <w:r>
                        <w:rPr>
                          <w:rFonts w:hint="eastAsia" w:asciiTheme="minorEastAsia" w:hAnsiTheme="minorEastAsia" w:eastAsiaTheme="minorEastAsia" w:cstheme="minorEastAsia"/>
                          <w:color w:val="000000" w:themeColor="text1"/>
                          <w:sz w:val="22"/>
                          <w:szCs w:val="22"/>
                          <w:lang w:eastAsia="zh-CN"/>
                          <w14:textFill>
                            <w14:solidFill>
                              <w14:schemeClr w14:val="tx1"/>
                            </w14:solidFill>
                          </w14:textFill>
                        </w:rPr>
                        <w:t>补正</w:t>
                      </w:r>
                    </w:p>
                  </w:txbxContent>
                </v:textbox>
              </v:shape>
            </w:pict>
          </mc:Fallback>
        </mc:AlternateContent>
      </w:r>
      <w:r>
        <w:rPr>
          <w:b w:val="0"/>
          <w:bCs/>
          <w:sz w:val="18"/>
          <w:szCs w:val="18"/>
        </w:rPr>
        <mc:AlternateContent>
          <mc:Choice Requires="wps">
            <w:drawing>
              <wp:anchor distT="0" distB="0" distL="114300" distR="114300" simplePos="0" relativeHeight="3771724800" behindDoc="0" locked="0" layoutInCell="1" allowOverlap="1">
                <wp:simplePos x="0" y="0"/>
                <wp:positionH relativeFrom="column">
                  <wp:posOffset>3297555</wp:posOffset>
                </wp:positionH>
                <wp:positionV relativeFrom="paragraph">
                  <wp:posOffset>725170</wp:posOffset>
                </wp:positionV>
                <wp:extent cx="2654935" cy="1760220"/>
                <wp:effectExtent l="572135" t="5080" r="10795" b="6985"/>
                <wp:wrapNone/>
                <wp:docPr id="2992" name="矩形标注 2992"/>
                <wp:cNvGraphicFramePr/>
                <a:graphic xmlns:a="http://schemas.openxmlformats.org/drawingml/2006/main">
                  <a:graphicData uri="http://schemas.microsoft.com/office/word/2010/wordprocessingShape">
                    <wps:wsp>
                      <wps:cNvSpPr/>
                      <wps:spPr>
                        <a:xfrm rot="-5400000">
                          <a:off x="0" y="0"/>
                          <a:ext cx="2654935" cy="1760220"/>
                        </a:xfrm>
                        <a:prstGeom prst="wedgeRectCallout">
                          <a:avLst>
                            <a:gd name="adj1" fmla="val 42501"/>
                            <a:gd name="adj2" fmla="val -81800"/>
                          </a:avLst>
                        </a:prstGeom>
                        <a:no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both"/>
                              <w:textAlignment w:val="auto"/>
                              <w:outlineLvl w:val="9"/>
                              <w:rPr>
                                <w:rFonts w:hint="eastAsia" w:asciiTheme="minorEastAsia" w:hAnsiTheme="minorEastAsia" w:eastAsiaTheme="minorEastAsia" w:cstheme="minorEastAsia"/>
                                <w:sz w:val="18"/>
                                <w:szCs w:val="18"/>
                                <w:lang w:val="en-US" w:eastAsia="zh-CN"/>
                              </w:rPr>
                            </w:pPr>
                            <w:r>
                              <w:rPr>
                                <w:rFonts w:hint="eastAsia" w:asciiTheme="minorEastAsia" w:hAnsiTheme="minorEastAsia" w:eastAsiaTheme="minorEastAsia" w:cstheme="minorEastAsia"/>
                                <w:sz w:val="18"/>
                                <w:szCs w:val="18"/>
                                <w:lang w:val="en-US" w:eastAsia="zh-CN"/>
                              </w:rPr>
                              <w:t>提供材料：</w:t>
                            </w:r>
                          </w:p>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both"/>
                              <w:textAlignment w:val="auto"/>
                              <w:outlineLvl w:val="9"/>
                              <w:rPr>
                                <w:rFonts w:hint="eastAsia" w:asciiTheme="minorEastAsia" w:hAnsiTheme="minorEastAsia" w:eastAsiaTheme="minorEastAsia" w:cstheme="minorEastAsia"/>
                                <w:sz w:val="18"/>
                                <w:szCs w:val="18"/>
                                <w:lang w:val="en-US" w:eastAsia="zh-CN"/>
                              </w:rPr>
                            </w:pPr>
                            <w:r>
                              <w:rPr>
                                <w:rFonts w:hint="eastAsia" w:asciiTheme="minorEastAsia" w:hAnsiTheme="minorEastAsia" w:eastAsiaTheme="minorEastAsia" w:cstheme="minorEastAsia"/>
                                <w:sz w:val="18"/>
                                <w:szCs w:val="18"/>
                                <w:lang w:val="en-US" w:eastAsia="zh-CN"/>
                              </w:rPr>
                              <w:t>1、申办报告；</w:t>
                            </w:r>
                          </w:p>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both"/>
                              <w:textAlignment w:val="auto"/>
                              <w:outlineLvl w:val="9"/>
                              <w:rPr>
                                <w:rFonts w:hint="eastAsia" w:asciiTheme="minorEastAsia" w:hAnsiTheme="minorEastAsia" w:eastAsiaTheme="minorEastAsia" w:cstheme="minorEastAsia"/>
                                <w:sz w:val="18"/>
                                <w:szCs w:val="18"/>
                                <w:lang w:val="en-US" w:eastAsia="zh-CN"/>
                              </w:rPr>
                            </w:pPr>
                            <w:r>
                              <w:rPr>
                                <w:rFonts w:hint="eastAsia" w:asciiTheme="minorEastAsia" w:hAnsiTheme="minorEastAsia" w:eastAsiaTheme="minorEastAsia" w:cstheme="minorEastAsia"/>
                                <w:sz w:val="18"/>
                                <w:szCs w:val="18"/>
                                <w:lang w:val="en-US" w:eastAsia="zh-CN"/>
                              </w:rPr>
                              <w:t>2、学校的章程；</w:t>
                            </w:r>
                          </w:p>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both"/>
                              <w:textAlignment w:val="auto"/>
                              <w:outlineLvl w:val="9"/>
                              <w:rPr>
                                <w:rFonts w:hint="eastAsia" w:asciiTheme="minorEastAsia" w:hAnsiTheme="minorEastAsia" w:eastAsiaTheme="minorEastAsia" w:cstheme="minorEastAsia"/>
                                <w:sz w:val="18"/>
                                <w:szCs w:val="18"/>
                                <w:lang w:val="en-US" w:eastAsia="zh-CN"/>
                              </w:rPr>
                            </w:pPr>
                            <w:r>
                              <w:rPr>
                                <w:rFonts w:hint="eastAsia" w:asciiTheme="minorEastAsia" w:hAnsiTheme="minorEastAsia" w:eastAsiaTheme="minorEastAsia" w:cstheme="minorEastAsia"/>
                                <w:sz w:val="18"/>
                                <w:szCs w:val="18"/>
                                <w:lang w:val="en-US" w:eastAsia="zh-CN"/>
                              </w:rPr>
                              <w:t>3、举办者的姓名、住址或者名称、地址；</w:t>
                            </w:r>
                          </w:p>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both"/>
                              <w:textAlignment w:val="auto"/>
                              <w:outlineLvl w:val="9"/>
                              <w:rPr>
                                <w:rFonts w:hint="eastAsia" w:asciiTheme="minorEastAsia" w:hAnsiTheme="minorEastAsia" w:eastAsiaTheme="minorEastAsia" w:cstheme="minorEastAsia"/>
                                <w:sz w:val="18"/>
                                <w:szCs w:val="18"/>
                                <w:lang w:val="en-US" w:eastAsia="zh-CN"/>
                              </w:rPr>
                            </w:pPr>
                            <w:r>
                              <w:rPr>
                                <w:rFonts w:hint="eastAsia" w:asciiTheme="minorEastAsia" w:hAnsiTheme="minorEastAsia" w:eastAsiaTheme="minorEastAsia" w:cstheme="minorEastAsia"/>
                                <w:sz w:val="18"/>
                                <w:szCs w:val="18"/>
                                <w:lang w:val="en-US" w:eastAsia="zh-CN"/>
                              </w:rPr>
                              <w:t>4、学校资产的数额、来源、性质等及有效证明文件，并载明产权；培训学校组织机构、拟任校长、主要行政负责人、专职教师、拟聘兼职教师的名单和每人的资格证明文件（学历证、职称证、上岗资格证原件及复印件）</w:t>
                            </w:r>
                          </w:p>
                          <w:p>
                            <w:pPr>
                              <w:rPr>
                                <w:rFonts w:hint="eastAsia" w:asciiTheme="minorEastAsia" w:hAnsiTheme="minorEastAsia" w:eastAsiaTheme="minorEastAsia" w:cstheme="minorEastAsia"/>
                                <w:sz w:val="18"/>
                                <w:szCs w:val="18"/>
                                <w:lang w:val="en-US" w:eastAsia="zh-CN"/>
                              </w:rPr>
                            </w:pPr>
                          </w:p>
                        </w:txbxContent>
                      </wps:txbx>
                      <wps:bodyPr upright="1"/>
                    </wps:wsp>
                  </a:graphicData>
                </a:graphic>
              </wp:anchor>
            </w:drawing>
          </mc:Choice>
          <mc:Fallback>
            <w:pict>
              <v:shape id="_x0000_s1026" o:spid="_x0000_s1026" o:spt="61" type="#_x0000_t61" style="position:absolute;left:0pt;margin-left:259.65pt;margin-top:57.1pt;height:138.6pt;width:209.05pt;rotation:-5898240f;z-index:-523242496;mso-width-relative:page;mso-height-relative:page;" filled="f" stroked="t" coordsize="21600,21600" o:gfxdata="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BJcjs2gAAAAsBAAAPAAAAAAAAAAEAIAAAACIAAABkcnMvZG93bnJldi54bWxQSwECFAAU&#10;AAAACACHTuJACu9DCSgCAAAsBAAADgAAAAAAAAABACAAAAApAQAAZHJzL2Uyb0RvYy54bWxQSwUG&#10;AAAAAAYABgBZAQAAwwUAAAAA&#10;" adj="19980,-6869">
                <v:fill on="f"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both"/>
                        <w:textAlignment w:val="auto"/>
                        <w:outlineLvl w:val="9"/>
                        <w:rPr>
                          <w:rFonts w:hint="eastAsia" w:asciiTheme="minorEastAsia" w:hAnsiTheme="minorEastAsia" w:eastAsiaTheme="minorEastAsia" w:cstheme="minorEastAsia"/>
                          <w:sz w:val="18"/>
                          <w:szCs w:val="18"/>
                          <w:lang w:val="en-US" w:eastAsia="zh-CN"/>
                        </w:rPr>
                      </w:pPr>
                      <w:r>
                        <w:rPr>
                          <w:rFonts w:hint="eastAsia" w:asciiTheme="minorEastAsia" w:hAnsiTheme="minorEastAsia" w:eastAsiaTheme="minorEastAsia" w:cstheme="minorEastAsia"/>
                          <w:sz w:val="18"/>
                          <w:szCs w:val="18"/>
                          <w:lang w:val="en-US" w:eastAsia="zh-CN"/>
                        </w:rPr>
                        <w:t>提供材料：</w:t>
                      </w:r>
                    </w:p>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both"/>
                        <w:textAlignment w:val="auto"/>
                        <w:outlineLvl w:val="9"/>
                        <w:rPr>
                          <w:rFonts w:hint="eastAsia" w:asciiTheme="minorEastAsia" w:hAnsiTheme="minorEastAsia" w:eastAsiaTheme="minorEastAsia" w:cstheme="minorEastAsia"/>
                          <w:sz w:val="18"/>
                          <w:szCs w:val="18"/>
                          <w:lang w:val="en-US" w:eastAsia="zh-CN"/>
                        </w:rPr>
                      </w:pPr>
                      <w:r>
                        <w:rPr>
                          <w:rFonts w:hint="eastAsia" w:asciiTheme="minorEastAsia" w:hAnsiTheme="minorEastAsia" w:eastAsiaTheme="minorEastAsia" w:cstheme="minorEastAsia"/>
                          <w:sz w:val="18"/>
                          <w:szCs w:val="18"/>
                          <w:lang w:val="en-US" w:eastAsia="zh-CN"/>
                        </w:rPr>
                        <w:t>1、申办报告；</w:t>
                      </w:r>
                    </w:p>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both"/>
                        <w:textAlignment w:val="auto"/>
                        <w:outlineLvl w:val="9"/>
                        <w:rPr>
                          <w:rFonts w:hint="eastAsia" w:asciiTheme="minorEastAsia" w:hAnsiTheme="minorEastAsia" w:eastAsiaTheme="minorEastAsia" w:cstheme="minorEastAsia"/>
                          <w:sz w:val="18"/>
                          <w:szCs w:val="18"/>
                          <w:lang w:val="en-US" w:eastAsia="zh-CN"/>
                        </w:rPr>
                      </w:pPr>
                      <w:r>
                        <w:rPr>
                          <w:rFonts w:hint="eastAsia" w:asciiTheme="minorEastAsia" w:hAnsiTheme="minorEastAsia" w:eastAsiaTheme="minorEastAsia" w:cstheme="minorEastAsia"/>
                          <w:sz w:val="18"/>
                          <w:szCs w:val="18"/>
                          <w:lang w:val="en-US" w:eastAsia="zh-CN"/>
                        </w:rPr>
                        <w:t>2、学校的章程；</w:t>
                      </w:r>
                    </w:p>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both"/>
                        <w:textAlignment w:val="auto"/>
                        <w:outlineLvl w:val="9"/>
                        <w:rPr>
                          <w:rFonts w:hint="eastAsia" w:asciiTheme="minorEastAsia" w:hAnsiTheme="minorEastAsia" w:eastAsiaTheme="minorEastAsia" w:cstheme="minorEastAsia"/>
                          <w:sz w:val="18"/>
                          <w:szCs w:val="18"/>
                          <w:lang w:val="en-US" w:eastAsia="zh-CN"/>
                        </w:rPr>
                      </w:pPr>
                      <w:r>
                        <w:rPr>
                          <w:rFonts w:hint="eastAsia" w:asciiTheme="minorEastAsia" w:hAnsiTheme="minorEastAsia" w:eastAsiaTheme="minorEastAsia" w:cstheme="minorEastAsia"/>
                          <w:sz w:val="18"/>
                          <w:szCs w:val="18"/>
                          <w:lang w:val="en-US" w:eastAsia="zh-CN"/>
                        </w:rPr>
                        <w:t>3、举办者的姓名、住址或者名称、地址；</w:t>
                      </w:r>
                    </w:p>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both"/>
                        <w:textAlignment w:val="auto"/>
                        <w:outlineLvl w:val="9"/>
                        <w:rPr>
                          <w:rFonts w:hint="eastAsia" w:asciiTheme="minorEastAsia" w:hAnsiTheme="minorEastAsia" w:eastAsiaTheme="minorEastAsia" w:cstheme="minorEastAsia"/>
                          <w:sz w:val="18"/>
                          <w:szCs w:val="18"/>
                          <w:lang w:val="en-US" w:eastAsia="zh-CN"/>
                        </w:rPr>
                      </w:pPr>
                      <w:r>
                        <w:rPr>
                          <w:rFonts w:hint="eastAsia" w:asciiTheme="minorEastAsia" w:hAnsiTheme="minorEastAsia" w:eastAsiaTheme="minorEastAsia" w:cstheme="minorEastAsia"/>
                          <w:sz w:val="18"/>
                          <w:szCs w:val="18"/>
                          <w:lang w:val="en-US" w:eastAsia="zh-CN"/>
                        </w:rPr>
                        <w:t>4、学校资产的数额、来源、性质等及有效证明文件，并载明产权；培训学校组织机构、拟任校长、主要行政负责人、专职教师、拟聘兼职教师的名单和每人的资格证明文件（学历证、职称证、上岗资格证原件及复印件）</w:t>
                      </w:r>
                    </w:p>
                    <w:p>
                      <w:pPr>
                        <w:rPr>
                          <w:rFonts w:hint="eastAsia" w:asciiTheme="minorEastAsia" w:hAnsiTheme="minorEastAsia" w:eastAsiaTheme="minorEastAsia" w:cstheme="minorEastAsia"/>
                          <w:sz w:val="18"/>
                          <w:szCs w:val="18"/>
                          <w:lang w:val="en-US" w:eastAsia="zh-CN"/>
                        </w:rPr>
                      </w:pPr>
                    </w:p>
                  </w:txbxContent>
                </v:textbox>
              </v:shape>
            </w:pict>
          </mc:Fallback>
        </mc:AlternateContent>
      </w:r>
    </w:p>
    <w:p>
      <w:pPr>
        <w:rPr>
          <w:b w:val="0"/>
          <w:bCs/>
          <w:sz w:val="18"/>
          <w:szCs w:val="18"/>
        </w:rPr>
      </w:pPr>
      <w:r>
        <w:rPr>
          <w:sz w:val="18"/>
        </w:rPr>
        <mc:AlternateContent>
          <mc:Choice Requires="wps">
            <w:drawing>
              <wp:anchor distT="0" distB="0" distL="114300" distR="114300" simplePos="0" relativeHeight="3771761664" behindDoc="0" locked="0" layoutInCell="1" allowOverlap="1">
                <wp:simplePos x="0" y="0"/>
                <wp:positionH relativeFrom="column">
                  <wp:posOffset>977265</wp:posOffset>
                </wp:positionH>
                <wp:positionV relativeFrom="paragraph">
                  <wp:posOffset>131445</wp:posOffset>
                </wp:positionV>
                <wp:extent cx="387985" cy="4445"/>
                <wp:effectExtent l="0" t="34290" r="12065" b="37465"/>
                <wp:wrapNone/>
                <wp:docPr id="2993" name="直接箭头连接符 2993"/>
                <wp:cNvGraphicFramePr/>
                <a:graphic xmlns:a="http://schemas.openxmlformats.org/drawingml/2006/main">
                  <a:graphicData uri="http://schemas.microsoft.com/office/word/2010/wordprocessingShape">
                    <wps:wsp>
                      <wps:cNvCnPr/>
                      <wps:spPr>
                        <a:xfrm>
                          <a:off x="3279140" y="2719070"/>
                          <a:ext cx="387985" cy="444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76.95pt;margin-top:10.35pt;height:0.35pt;width:30.55pt;z-index:-523205632;mso-width-relative:page;mso-height-relative:page;" filled="f" stroked="t" coordsize="21600,21600" o:gfxdata="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K+++F7VAAAACQEAAA8AAAAAAAAAAQAgAAAAIgAAAGRycy9kb3ducmV2Lnht&#10;bFBLAQIUABQAAAAIAIdO4kCgpVJn/AEAAKcDAAAOAAAAAAAAAAEAIAAAACQBAABkcnMvZTJvRG9j&#10;LnhtbFBLBQYAAAAABgAGAFkBAACSBQAAAAA=&#10;">
                <v:fill on="f" focussize="0,0"/>
                <v:stroke weight="0.5pt" color="#000000 [3213]" miterlimit="8" joinstyle="miter" endarrow="block"/>
                <v:imagedata o:title=""/>
                <o:lock v:ext="edit" aspectratio="f"/>
              </v:shape>
            </w:pict>
          </mc:Fallback>
        </mc:AlternateContent>
      </w:r>
    </w:p>
    <w:p>
      <w:pPr>
        <w:rPr>
          <w:b w:val="0"/>
          <w:bCs/>
          <w:sz w:val="18"/>
          <w:szCs w:val="18"/>
        </w:rPr>
      </w:pPr>
      <w:r>
        <w:rPr>
          <w:sz w:val="18"/>
        </w:rPr>
        <mc:AlternateContent>
          <mc:Choice Requires="wps">
            <w:drawing>
              <wp:anchor distT="0" distB="0" distL="114300" distR="114300" simplePos="0" relativeHeight="3771763712" behindDoc="0" locked="0" layoutInCell="1" allowOverlap="1">
                <wp:simplePos x="0" y="0"/>
                <wp:positionH relativeFrom="column">
                  <wp:posOffset>358140</wp:posOffset>
                </wp:positionH>
                <wp:positionV relativeFrom="paragraph">
                  <wp:posOffset>48260</wp:posOffset>
                </wp:positionV>
                <wp:extent cx="9525" cy="714375"/>
                <wp:effectExtent l="0" t="0" r="0" b="0"/>
                <wp:wrapNone/>
                <wp:docPr id="2994" name="直接连接符 2994"/>
                <wp:cNvGraphicFramePr/>
                <a:graphic xmlns:a="http://schemas.openxmlformats.org/drawingml/2006/main">
                  <a:graphicData uri="http://schemas.microsoft.com/office/word/2010/wordprocessingShape">
                    <wps:wsp>
                      <wps:cNvCnPr/>
                      <wps:spPr>
                        <a:xfrm flipH="1">
                          <a:off x="1365885" y="3399790"/>
                          <a:ext cx="9525" cy="7143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x;margin-left:28.2pt;margin-top:3.8pt;height:56.25pt;width:0.75pt;z-index:-523203584;mso-width-relative:page;mso-height-relative:page;" filled="f" stroked="t" coordsize="21600,21600" o:gfxdata="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MKn0oXVAAAABwEAAA8A&#10;AAAAAAAAAQAgAAAAIgAAAGRycy9kb3ducmV2LnhtbFBLAQIUABQAAAAIAIdO4kDsdgfn4QEAAIED&#10;AAAOAAAAAAAAAAEAIAAAACQBAABkcnMvZTJvRG9jLnhtbFBLBQYAAAAABgAGAFkBAAB3BQAAAAA=&#10;">
                <v:fill on="f" focussize="0,0"/>
                <v:stroke weight="0.5pt" color="#000000 [3213]" miterlimit="8" joinstyle="miter"/>
                <v:imagedata o:title=""/>
                <o:lock v:ext="edit" aspectratio="f"/>
              </v:line>
            </w:pict>
          </mc:Fallback>
        </mc:AlternateContent>
      </w:r>
      <w:r>
        <w:rPr>
          <w:sz w:val="18"/>
        </w:rPr>
        <mc:AlternateContent>
          <mc:Choice Requires="wps">
            <w:drawing>
              <wp:anchor distT="0" distB="0" distL="114300" distR="114300" simplePos="0" relativeHeight="3771723776" behindDoc="0" locked="0" layoutInCell="1" allowOverlap="1">
                <wp:simplePos x="0" y="0"/>
                <wp:positionH relativeFrom="column">
                  <wp:posOffset>2271395</wp:posOffset>
                </wp:positionH>
                <wp:positionV relativeFrom="paragraph">
                  <wp:posOffset>70485</wp:posOffset>
                </wp:positionV>
                <wp:extent cx="8255" cy="363220"/>
                <wp:effectExtent l="31750" t="0" r="36195" b="17780"/>
                <wp:wrapNone/>
                <wp:docPr id="2995" name="直接箭头连接符 2995"/>
                <wp:cNvGraphicFramePr/>
                <a:graphic xmlns:a="http://schemas.openxmlformats.org/drawingml/2006/main">
                  <a:graphicData uri="http://schemas.microsoft.com/office/word/2010/wordprocessingShape">
                    <wps:wsp>
                      <wps:cNvCnPr/>
                      <wps:spPr>
                        <a:xfrm>
                          <a:off x="1365885" y="3434715"/>
                          <a:ext cx="8255" cy="36322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78.85pt;margin-top:5.55pt;height:28.6pt;width:0.65pt;z-index:-523243520;mso-width-relative:page;mso-height-relative:page;" filled="f" stroked="t" coordsize="21600,21600" o:gfxdata="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BOSNTd1gAAAAkBAAAPAAAAAAAAAAEAIAAAACIAAABkcnMvZG93bnJldi54&#10;bWxQSwECFAAUAAAACACHTuJA9kucy/wBAACnAwAADgAAAAAAAAABACAAAAAlAQAAZHJzL2Uyb0Rv&#10;Yy54bWxQSwUGAAAAAAYABgBZAQAAkwUAAAAA&#10;">
                <v:fill on="f" focussize="0,0"/>
                <v:stroke weight="0.5pt" color="#000000 [3213]" miterlimit="8" joinstyle="miter" endarrow="block"/>
                <v:imagedata o:title=""/>
                <o:lock v:ext="edit" aspectratio="f"/>
              </v:shape>
            </w:pict>
          </mc:Fallback>
        </mc:AlternateContent>
      </w:r>
    </w:p>
    <w:p>
      <w:pPr>
        <w:rPr>
          <w:b w:val="0"/>
          <w:bCs/>
          <w:sz w:val="18"/>
          <w:szCs w:val="18"/>
        </w:rPr>
      </w:pPr>
      <w:r>
        <w:rPr>
          <w:b w:val="0"/>
          <w:bCs/>
          <w:sz w:val="18"/>
          <w:szCs w:val="18"/>
        </w:rPr>
        <mc:AlternateContent>
          <mc:Choice Requires="wps">
            <w:drawing>
              <wp:anchor distT="0" distB="0" distL="114300" distR="114300" simplePos="0" relativeHeight="3771713536" behindDoc="0" locked="0" layoutInCell="1" allowOverlap="1">
                <wp:simplePos x="0" y="0"/>
                <wp:positionH relativeFrom="column">
                  <wp:posOffset>1370965</wp:posOffset>
                </wp:positionH>
                <wp:positionV relativeFrom="paragraph">
                  <wp:posOffset>161925</wp:posOffset>
                </wp:positionV>
                <wp:extent cx="1828800" cy="589915"/>
                <wp:effectExtent l="20955" t="6985" r="36195" b="12700"/>
                <wp:wrapNone/>
                <wp:docPr id="2996" name="流程图: 决策 2996"/>
                <wp:cNvGraphicFramePr/>
                <a:graphic xmlns:a="http://schemas.openxmlformats.org/drawingml/2006/main">
                  <a:graphicData uri="http://schemas.microsoft.com/office/word/2010/wordprocessingShape">
                    <wps:wsp>
                      <wps:cNvSpPr/>
                      <wps:spPr>
                        <a:xfrm>
                          <a:off x="1665605" y="1725295"/>
                          <a:ext cx="1828800" cy="589915"/>
                        </a:xfrm>
                        <a:prstGeom prst="flowChartDecision">
                          <a:avLst/>
                        </a:prstGeom>
                        <a:ln w="12700" cmpd="sng">
                          <a:solidFill>
                            <a:schemeClr val="tx1"/>
                          </a:solidFill>
                          <a:prstDash val="solid"/>
                        </a:ln>
                      </wps:spPr>
                      <wps:style>
                        <a:lnRef idx="2">
                          <a:schemeClr val="accent6"/>
                        </a:lnRef>
                        <a:fillRef idx="1">
                          <a:schemeClr val="lt1"/>
                        </a:fillRef>
                        <a:effectRef idx="0">
                          <a:schemeClr val="accent6"/>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eastAsia="zh-CN"/>
                                <w14:textFill>
                                  <w14:solidFill>
                                    <w14:schemeClr w14:val="tx1"/>
                                  </w14:solidFill>
                                </w14:textFill>
                              </w:rPr>
                            </w:pPr>
                            <w:r>
                              <w:rPr>
                                <w:rFonts w:hint="eastAsia" w:ascii="仿宋_GB2312" w:hAnsi="仿宋_GB2312" w:eastAsia="仿宋_GB2312" w:cs="仿宋_GB2312"/>
                                <w:color w:val="000000" w:themeColor="text1"/>
                                <w:sz w:val="28"/>
                                <w:szCs w:val="28"/>
                                <w:lang w:eastAsia="zh-CN"/>
                                <w14:textFill>
                                  <w14:solidFill>
                                    <w14:schemeClr w14:val="tx1"/>
                                  </w14:solidFill>
                                </w14:textFill>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07.95pt;margin-top:12.75pt;height:46.45pt;width:144pt;z-index:-523253760;v-text-anchor:middle;mso-width-relative:page;mso-height-relative:page;" fillcolor="#FFFFFF [3201]" filled="t" stroked="t" coordsize="21600,21600" o:gfxdata="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AAAAABkcnMvUEsBAhQAFAAAAAgAh07iQDRN31XYAAAACgEAAA8AAAAA&#10;AAAAAQAgAAAAIgAAAGRycy9kb3ducmV2LnhtbFBLAQIUABQAAAAIAIdO4kDR+/01hgIAANsEAAAO&#10;AAAAAAAAAAEAIAAAACcBAABkcnMvZTJvRG9jLnhtbFBLBQYAAAAABgAGAFkBAAAf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eastAsia="zh-CN"/>
                          <w14:textFill>
                            <w14:solidFill>
                              <w14:schemeClr w14:val="tx1"/>
                            </w14:solidFill>
                          </w14:textFill>
                        </w:rPr>
                      </w:pPr>
                      <w:r>
                        <w:rPr>
                          <w:rFonts w:hint="eastAsia" w:ascii="仿宋_GB2312" w:hAnsi="仿宋_GB2312" w:eastAsia="仿宋_GB2312" w:cs="仿宋_GB2312"/>
                          <w:color w:val="000000" w:themeColor="text1"/>
                          <w:sz w:val="28"/>
                          <w:szCs w:val="28"/>
                          <w:lang w:eastAsia="zh-CN"/>
                          <w14:textFill>
                            <w14:solidFill>
                              <w14:schemeClr w14:val="tx1"/>
                            </w14:solidFill>
                          </w14:textFill>
                        </w:rPr>
                        <w:t>是否通过</w:t>
                      </w:r>
                    </w:p>
                  </w:txbxContent>
                </v:textbox>
              </v:shape>
            </w:pict>
          </mc:Fallback>
        </mc:AlternateContent>
      </w:r>
    </w:p>
    <w:p>
      <w:pPr>
        <w:rPr>
          <w:b w:val="0"/>
          <w:bCs/>
          <w:sz w:val="18"/>
          <w:szCs w:val="18"/>
        </w:rPr>
      </w:pPr>
      <w:r>
        <w:rPr>
          <w:sz w:val="18"/>
        </w:rPr>
        <mc:AlternateContent>
          <mc:Choice Requires="wps">
            <w:drawing>
              <wp:anchor distT="0" distB="0" distL="114300" distR="114300" simplePos="0" relativeHeight="3771762688" behindDoc="0" locked="0" layoutInCell="1" allowOverlap="1">
                <wp:simplePos x="0" y="0"/>
                <wp:positionH relativeFrom="column">
                  <wp:posOffset>358140</wp:posOffset>
                </wp:positionH>
                <wp:positionV relativeFrom="paragraph">
                  <wp:posOffset>184785</wp:posOffset>
                </wp:positionV>
                <wp:extent cx="1000125" cy="1905"/>
                <wp:effectExtent l="0" t="0" r="0" b="0"/>
                <wp:wrapNone/>
                <wp:docPr id="2997" name="直接连接符 2997"/>
                <wp:cNvGraphicFramePr/>
                <a:graphic xmlns:a="http://schemas.openxmlformats.org/drawingml/2006/main">
                  <a:graphicData uri="http://schemas.microsoft.com/office/word/2010/wordprocessingShape">
                    <wps:wsp>
                      <wps:cNvCnPr/>
                      <wps:spPr>
                        <a:xfrm flipV="1">
                          <a:off x="4264025" y="6167755"/>
                          <a:ext cx="1000125" cy="190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y;margin-left:28.2pt;margin-top:14.55pt;height:0.15pt;width:78.75pt;z-index:-523204608;mso-width-relative:page;mso-height-relative:page;" filled="f" stroked="t" coordsize="21600,21600" o:gfxdata="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H7lm6/WAAAACAEA&#10;AA8AAAAAAAAAAQAgAAAAIgAAAGRycy9kb3ducmV2LnhtbFBLAQIUABQAAAAIAIdO4kAEvUc74wEA&#10;AIIDAAAOAAAAAAAAAAEAIAAAACUBAABkcnMvZTJvRG9jLnhtbFBLBQYAAAAABgAGAFkBAAB6BQAA&#10;AAA=&#10;">
                <v:fill on="f" focussize="0,0"/>
                <v:stroke weight="0.5pt" color="#000000 [3213]" miterlimit="8" joinstyle="miter"/>
                <v:imagedata o:title=""/>
                <o:lock v:ext="edit" aspectratio="f"/>
              </v:line>
            </w:pict>
          </mc:Fallback>
        </mc:AlternateContent>
      </w:r>
    </w:p>
    <w:p>
      <w:pPr>
        <w:rPr>
          <w:b w:val="0"/>
          <w:bCs/>
          <w:sz w:val="18"/>
          <w:szCs w:val="18"/>
        </w:rPr>
      </w:pPr>
      <w:r>
        <w:rPr>
          <w:sz w:val="18"/>
        </w:rPr>
        <mc:AlternateContent>
          <mc:Choice Requires="wps">
            <w:drawing>
              <wp:anchor distT="0" distB="0" distL="114300" distR="114300" simplePos="0" relativeHeight="3771725824" behindDoc="0" locked="0" layoutInCell="1" allowOverlap="1">
                <wp:simplePos x="0" y="0"/>
                <wp:positionH relativeFrom="column">
                  <wp:posOffset>2290445</wp:posOffset>
                </wp:positionH>
                <wp:positionV relativeFrom="paragraph">
                  <wp:posOffset>201930</wp:posOffset>
                </wp:positionV>
                <wp:extent cx="8255" cy="363220"/>
                <wp:effectExtent l="31750" t="0" r="36195" b="17780"/>
                <wp:wrapNone/>
                <wp:docPr id="2998" name="直接箭头连接符 2998"/>
                <wp:cNvGraphicFramePr/>
                <a:graphic xmlns:a="http://schemas.openxmlformats.org/drawingml/2006/main">
                  <a:graphicData uri="http://schemas.microsoft.com/office/word/2010/wordprocessingShape">
                    <wps:wsp>
                      <wps:cNvCnPr/>
                      <wps:spPr>
                        <a:xfrm>
                          <a:off x="3279140" y="2738120"/>
                          <a:ext cx="8255" cy="36322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80.35pt;margin-top:15.9pt;height:28.6pt;width:0.65pt;z-index:-523241472;mso-width-relative:page;mso-height-relative:page;" filled="f" stroked="t" coordsize="21600,21600" o:gfxdata="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BfnLkb1gAAAAkBAAAPAAAAAAAAAAEAIAAAACIAAABkcnMvZG93bnJldi54&#10;bWxQSwECFAAUAAAACACHTuJAMGVxzPwBAACnAwAADgAAAAAAAAABACAAAAAlAQAAZHJzL2Uyb0Rv&#10;Yy54bWxQSwUGAAAAAAYABgBZAQAAkwUAAAAA&#10;">
                <v:fill on="f" focussize="0,0"/>
                <v:stroke weight="0.5pt" color="#000000 [3213]" miterlimit="8" joinstyle="miter" endarrow="block"/>
                <v:imagedata o:title=""/>
                <o:lock v:ext="edit" aspectratio="f"/>
              </v:shape>
            </w:pict>
          </mc:Fallback>
        </mc:AlternateContent>
      </w:r>
      <w:r>
        <w:rPr>
          <w:rFonts w:hint="eastAsia"/>
          <w:b w:val="0"/>
          <w:bCs/>
          <w:sz w:val="18"/>
          <w:szCs w:val="18"/>
          <w:lang w:val="en-US" w:eastAsia="zh-CN"/>
        </w:rPr>
        <w:t xml:space="preserve">           </w:t>
      </w:r>
      <w:r>
        <w:rPr>
          <w:rFonts w:hint="eastAsia"/>
          <w:b w:val="0"/>
          <w:bCs/>
          <w:sz w:val="22"/>
          <w:szCs w:val="22"/>
          <w:lang w:val="en-US" w:eastAsia="zh-CN"/>
        </w:rPr>
        <w:t xml:space="preserve"> 否</w:t>
      </w:r>
    </w:p>
    <w:p>
      <w:pPr>
        <w:jc w:val="both"/>
        <w:rPr>
          <w:rFonts w:hint="eastAsia" w:eastAsia="仿宋_GB2312"/>
          <w:b w:val="0"/>
          <w:bCs/>
          <w:sz w:val="18"/>
          <w:szCs w:val="18"/>
          <w:lang w:val="en-US" w:eastAsia="zh-CN"/>
        </w:rPr>
      </w:pPr>
      <w:r>
        <w:rPr>
          <w:b w:val="0"/>
          <w:bCs/>
          <w:sz w:val="18"/>
          <w:szCs w:val="18"/>
        </w:rPr>
        <mc:AlternateContent>
          <mc:Choice Requires="wps">
            <w:drawing>
              <wp:anchor distT="0" distB="0" distL="114300" distR="114300" simplePos="0" relativeHeight="3771716608" behindDoc="0" locked="0" layoutInCell="1" allowOverlap="1">
                <wp:simplePos x="0" y="0"/>
                <wp:positionH relativeFrom="column">
                  <wp:posOffset>1558290</wp:posOffset>
                </wp:positionH>
                <wp:positionV relativeFrom="paragraph">
                  <wp:posOffset>272415</wp:posOffset>
                </wp:positionV>
                <wp:extent cx="1496695" cy="535305"/>
                <wp:effectExtent l="6350" t="6350" r="20955" b="10795"/>
                <wp:wrapNone/>
                <wp:docPr id="2999" name="流程图: 过程 2999"/>
                <wp:cNvGraphicFramePr/>
                <a:graphic xmlns:a="http://schemas.openxmlformats.org/drawingml/2006/main">
                  <a:graphicData uri="http://schemas.microsoft.com/office/word/2010/wordprocessingShape">
                    <wps:wsp>
                      <wps:cNvSpPr/>
                      <wps:spPr>
                        <a:xfrm>
                          <a:off x="953770" y="1802130"/>
                          <a:ext cx="1496695" cy="53530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eastAsia="zh-CN"/>
                                <w14:textFill>
                                  <w14:solidFill>
                                    <w14:schemeClr w14:val="tx1"/>
                                  </w14:solidFill>
                                </w14:textFill>
                              </w:rPr>
                            </w:pPr>
                            <w:r>
                              <w:rPr>
                                <w:rFonts w:hint="eastAsia" w:ascii="仿宋_GB2312" w:hAnsi="仿宋_GB2312" w:eastAsia="仿宋_GB2312" w:cs="仿宋_GB2312"/>
                                <w:color w:val="000000" w:themeColor="text1"/>
                                <w:sz w:val="28"/>
                                <w:szCs w:val="28"/>
                                <w:lang w:eastAsia="zh-CN"/>
                                <w14:textFill>
                                  <w14:solidFill>
                                    <w14:schemeClr w14:val="tx1"/>
                                  </w14:solidFill>
                                </w14:textFill>
                              </w:rPr>
                              <w:t>受理</w:t>
                            </w:r>
                          </w:p>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（1个工作日）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22.7pt;margin-top:21.45pt;height:42.15pt;width:117.85pt;z-index:-523250688;v-text-anchor:middle;mso-width-relative:page;mso-height-relative:page;" fillcolor="#FFFFFF [3212]" filled="t" stroked="t" coordsize="21600,21600" o:gfxdata="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ZLicxtUAAAAKAQAADwAAAAAAAAABACAAAAAi&#10;AAAAZHJzL2Rvd25yZXYueG1sUEsBAhQAFAAAAAgAh07iQGOvUoF/AgAA2QQAAA4AAAAAAAAAAQAg&#10;AAAAJAEAAGRycy9lMm9Eb2MueG1sUEsFBgAAAAAGAAYAWQEAABUGA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eastAsia="zh-CN"/>
                          <w14:textFill>
                            <w14:solidFill>
                              <w14:schemeClr w14:val="tx1"/>
                            </w14:solidFill>
                          </w14:textFill>
                        </w:rPr>
                      </w:pPr>
                      <w:r>
                        <w:rPr>
                          <w:rFonts w:hint="eastAsia" w:ascii="仿宋_GB2312" w:hAnsi="仿宋_GB2312" w:eastAsia="仿宋_GB2312" w:cs="仿宋_GB2312"/>
                          <w:color w:val="000000" w:themeColor="text1"/>
                          <w:sz w:val="28"/>
                          <w:szCs w:val="28"/>
                          <w:lang w:eastAsia="zh-CN"/>
                          <w14:textFill>
                            <w14:solidFill>
                              <w14:schemeClr w14:val="tx1"/>
                            </w14:solidFill>
                          </w14:textFill>
                        </w:rPr>
                        <w:t>受理</w:t>
                      </w:r>
                    </w:p>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（1个工作日）</w:t>
                      </w:r>
                    </w:p>
                  </w:txbxContent>
                </v:textbox>
              </v:shape>
            </w:pict>
          </mc:Fallback>
        </mc:AlternateContent>
      </w:r>
      <w:r>
        <w:rPr>
          <w:rFonts w:hint="eastAsia"/>
          <w:b w:val="0"/>
          <w:bCs/>
          <w:sz w:val="18"/>
          <w:szCs w:val="18"/>
          <w:lang w:val="en-US" w:eastAsia="zh-CN"/>
        </w:rPr>
        <w:t xml:space="preserve">                                               </w:t>
      </w:r>
      <w:r>
        <w:rPr>
          <w:rFonts w:hint="eastAsia"/>
          <w:b w:val="0"/>
          <w:bCs/>
          <w:sz w:val="22"/>
          <w:szCs w:val="22"/>
          <w:lang w:val="en-US" w:eastAsia="zh-CN"/>
        </w:rPr>
        <w:t>是</w:t>
      </w:r>
    </w:p>
    <w:p>
      <w:pPr>
        <w:rPr>
          <w:b w:val="0"/>
          <w:bCs/>
          <w:sz w:val="18"/>
          <w:szCs w:val="18"/>
        </w:rPr>
      </w:pPr>
    </w:p>
    <w:p>
      <w:pPr>
        <w:rPr>
          <w:b w:val="0"/>
          <w:bCs/>
          <w:sz w:val="18"/>
          <w:szCs w:val="18"/>
        </w:rPr>
      </w:pPr>
      <w:r>
        <w:rPr>
          <w:sz w:val="18"/>
        </w:rPr>
        <mc:AlternateContent>
          <mc:Choice Requires="wps">
            <w:drawing>
              <wp:anchor distT="0" distB="0" distL="114300" distR="114300" simplePos="0" relativeHeight="3771726848" behindDoc="0" locked="0" layoutInCell="1" allowOverlap="1">
                <wp:simplePos x="0" y="0"/>
                <wp:positionH relativeFrom="column">
                  <wp:posOffset>2290445</wp:posOffset>
                </wp:positionH>
                <wp:positionV relativeFrom="paragraph">
                  <wp:posOffset>276225</wp:posOffset>
                </wp:positionV>
                <wp:extent cx="8255" cy="363220"/>
                <wp:effectExtent l="31750" t="0" r="36195" b="17780"/>
                <wp:wrapNone/>
                <wp:docPr id="3000" name="直接箭头连接符 3000"/>
                <wp:cNvGraphicFramePr/>
                <a:graphic xmlns:a="http://schemas.openxmlformats.org/drawingml/2006/main">
                  <a:graphicData uri="http://schemas.microsoft.com/office/word/2010/wordprocessingShape">
                    <wps:wsp>
                      <wps:cNvCnPr/>
                      <wps:spPr>
                        <a:xfrm>
                          <a:off x="3298190" y="3738245"/>
                          <a:ext cx="8255" cy="36322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80.35pt;margin-top:21.75pt;height:28.6pt;width:0.65pt;z-index:-523240448;mso-width-relative:page;mso-height-relative:page;" filled="f" stroked="t" coordsize="21600,21600" o:gfxdata="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F1hRn3WAAAACgEAAA8AAAAAAAAAAQAgAAAAIgAAAGRycy9kb3ducmV2Lnht&#10;bFBLAQIUABQAAAAIAIdO4kAS9BoL+wEAAKcDAAAOAAAAAAAAAAEAIAAAACUBAABkcnMvZTJvRG9j&#10;LnhtbFBLBQYAAAAABgAGAFkBAACSBQAAAAA=&#10;">
                <v:fill on="f" focussize="0,0"/>
                <v:stroke weight="0.5pt" color="#000000 [3213]" miterlimit="8" joinstyle="miter" endarrow="block"/>
                <v:imagedata o:title=""/>
                <o:lock v:ext="edit" aspectratio="f"/>
              </v:shape>
            </w:pict>
          </mc:Fallback>
        </mc:AlternateContent>
      </w:r>
    </w:p>
    <w:p>
      <w:pPr>
        <w:rPr>
          <w:b w:val="0"/>
          <w:bCs/>
          <w:sz w:val="18"/>
          <w:szCs w:val="18"/>
        </w:rPr>
      </w:pPr>
    </w:p>
    <w:p>
      <w:pPr>
        <w:rPr>
          <w:b w:val="0"/>
          <w:bCs/>
          <w:sz w:val="18"/>
          <w:szCs w:val="18"/>
        </w:rPr>
      </w:pPr>
      <w:r>
        <w:rPr>
          <w:b w:val="0"/>
          <w:bCs/>
          <w:sz w:val="18"/>
          <w:szCs w:val="18"/>
        </w:rPr>
        <mc:AlternateContent>
          <mc:Choice Requires="wps">
            <w:drawing>
              <wp:anchor distT="0" distB="0" distL="114300" distR="114300" simplePos="0" relativeHeight="3771717632" behindDoc="0" locked="0" layoutInCell="1" allowOverlap="1">
                <wp:simplePos x="0" y="0"/>
                <wp:positionH relativeFrom="column">
                  <wp:posOffset>1567815</wp:posOffset>
                </wp:positionH>
                <wp:positionV relativeFrom="paragraph">
                  <wp:posOffset>63500</wp:posOffset>
                </wp:positionV>
                <wp:extent cx="1496695" cy="497205"/>
                <wp:effectExtent l="6350" t="6350" r="20955" b="10795"/>
                <wp:wrapNone/>
                <wp:docPr id="3001" name="流程图: 过程 3001"/>
                <wp:cNvGraphicFramePr/>
                <a:graphic xmlns:a="http://schemas.openxmlformats.org/drawingml/2006/main">
                  <a:graphicData uri="http://schemas.microsoft.com/office/word/2010/wordprocessingShape">
                    <wps:wsp>
                      <wps:cNvSpPr/>
                      <wps:spPr>
                        <a:xfrm>
                          <a:off x="2555240" y="3907790"/>
                          <a:ext cx="1496695" cy="49720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cs="仿宋_GB2312"/>
                                <w:color w:val="000000" w:themeColor="text1"/>
                                <w:sz w:val="28"/>
                                <w:szCs w:val="28"/>
                                <w:lang w:eastAsia="zh-CN"/>
                                <w14:textFill>
                                  <w14:solidFill>
                                    <w14:schemeClr w14:val="tx1"/>
                                  </w14:solidFill>
                                </w14:textFill>
                              </w:rPr>
                            </w:pPr>
                            <w:r>
                              <w:rPr>
                                <w:rFonts w:hint="eastAsia" w:ascii="仿宋_GB2312" w:hAnsi="仿宋_GB2312" w:cs="仿宋_GB2312"/>
                                <w:color w:val="000000" w:themeColor="text1"/>
                                <w:sz w:val="28"/>
                                <w:szCs w:val="28"/>
                                <w:lang w:eastAsia="zh-CN"/>
                                <w14:textFill>
                                  <w14:solidFill>
                                    <w14:schemeClr w14:val="tx1"/>
                                  </w14:solidFill>
                                </w14:textFill>
                              </w:rPr>
                              <w:t>审批</w:t>
                            </w:r>
                          </w:p>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21个工作日）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23.45pt;margin-top:5pt;height:39.15pt;width:117.85pt;z-index:-523249664;v-text-anchor:middle;mso-width-relative:page;mso-height-relative:page;" fillcolor="#FFFFFF [3212]" filled="t" stroked="t" coordsize="21600,21600" o:gfxdata="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C4AVR31AAAAAkBAAAPAAAAAAAAAAEAIAAAACIA&#10;AABkcnMvZG93bnJldi54bWxQSwECFAAUAAAACACHTuJAoe27Cn8CAADaBAAADgAAAAAAAAABACAA&#10;AAAjAQAAZHJzL2Uyb0RvYy54bWxQSwUGAAAAAAYABgBZAQAAFA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cs="仿宋_GB2312"/>
                          <w:color w:val="000000" w:themeColor="text1"/>
                          <w:sz w:val="28"/>
                          <w:szCs w:val="28"/>
                          <w:lang w:eastAsia="zh-CN"/>
                          <w14:textFill>
                            <w14:solidFill>
                              <w14:schemeClr w14:val="tx1"/>
                            </w14:solidFill>
                          </w14:textFill>
                        </w:rPr>
                      </w:pPr>
                      <w:r>
                        <w:rPr>
                          <w:rFonts w:hint="eastAsia" w:ascii="仿宋_GB2312" w:hAnsi="仿宋_GB2312" w:cs="仿宋_GB2312"/>
                          <w:color w:val="000000" w:themeColor="text1"/>
                          <w:sz w:val="28"/>
                          <w:szCs w:val="28"/>
                          <w:lang w:eastAsia="zh-CN"/>
                          <w14:textFill>
                            <w14:solidFill>
                              <w14:schemeClr w14:val="tx1"/>
                            </w14:solidFill>
                          </w14:textFill>
                        </w:rPr>
                        <w:t>审批</w:t>
                      </w:r>
                    </w:p>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21个工作日）</w:t>
                      </w:r>
                    </w:p>
                  </w:txbxContent>
                </v:textbox>
              </v:shape>
            </w:pict>
          </mc:Fallback>
        </mc:AlternateContent>
      </w:r>
    </w:p>
    <w:p>
      <w:pPr>
        <w:rPr>
          <w:b w:val="0"/>
          <w:bCs/>
          <w:sz w:val="18"/>
          <w:szCs w:val="18"/>
        </w:rPr>
      </w:pPr>
    </w:p>
    <w:p>
      <w:pPr>
        <w:rPr>
          <w:b w:val="0"/>
          <w:bCs/>
          <w:sz w:val="18"/>
          <w:szCs w:val="18"/>
        </w:rPr>
      </w:pPr>
      <w:r>
        <w:rPr>
          <w:sz w:val="18"/>
        </w:rPr>
        <mc:AlternateContent>
          <mc:Choice Requires="wps">
            <w:drawing>
              <wp:anchor distT="0" distB="0" distL="114300" distR="114300" simplePos="0" relativeHeight="3771727872" behindDoc="0" locked="0" layoutInCell="1" allowOverlap="1">
                <wp:simplePos x="0" y="0"/>
                <wp:positionH relativeFrom="column">
                  <wp:posOffset>2338070</wp:posOffset>
                </wp:positionH>
                <wp:positionV relativeFrom="paragraph">
                  <wp:posOffset>19685</wp:posOffset>
                </wp:positionV>
                <wp:extent cx="8255" cy="363220"/>
                <wp:effectExtent l="31750" t="0" r="36195" b="17780"/>
                <wp:wrapNone/>
                <wp:docPr id="3002" name="直接箭头连接符 3002"/>
                <wp:cNvGraphicFramePr/>
                <a:graphic xmlns:a="http://schemas.openxmlformats.org/drawingml/2006/main">
                  <a:graphicData uri="http://schemas.microsoft.com/office/word/2010/wordprocessingShape">
                    <wps:wsp>
                      <wps:cNvCnPr/>
                      <wps:spPr>
                        <a:xfrm>
                          <a:off x="3298190" y="4690745"/>
                          <a:ext cx="8255" cy="36322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84.1pt;margin-top:1.55pt;height:28.6pt;width:0.65pt;z-index:-523239424;mso-width-relative:page;mso-height-relative:page;" filled="f" stroked="t" coordsize="21600,21600" o:gfxdata="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PRJnOXWAAAACAEAAA8AAAAAAAAAAQAgAAAAIgAAAGRycy9kb3ducmV2&#10;LnhtbFBLAQIUABQAAAAIAIdO4kBvqKxt/gEAAKcDAAAOAAAAAAAAAAEAIAAAACUBAABkcnMvZTJv&#10;RG9jLnhtbFBLBQYAAAAABgAGAFkBAACVBQAAAAA=&#10;">
                <v:fill on="f" focussize="0,0"/>
                <v:stroke weight="0.5pt" color="#000000 [3213]" miterlimit="8" joinstyle="miter" endarrow="block"/>
                <v:imagedata o:title=""/>
                <o:lock v:ext="edit" aspectratio="f"/>
              </v:shape>
            </w:pict>
          </mc:Fallback>
        </mc:AlternateContent>
      </w:r>
    </w:p>
    <w:p>
      <w:pPr>
        <w:rPr>
          <w:b w:val="0"/>
          <w:bCs/>
          <w:sz w:val="18"/>
          <w:szCs w:val="18"/>
        </w:rPr>
      </w:pPr>
      <w:r>
        <w:rPr>
          <w:b w:val="0"/>
          <w:bCs/>
          <w:sz w:val="18"/>
          <w:szCs w:val="18"/>
        </w:rPr>
        <mc:AlternateContent>
          <mc:Choice Requires="wps">
            <w:drawing>
              <wp:anchor distT="0" distB="0" distL="114300" distR="114300" simplePos="0" relativeHeight="3771722752" behindDoc="0" locked="0" layoutInCell="1" allowOverlap="1">
                <wp:simplePos x="0" y="0"/>
                <wp:positionH relativeFrom="column">
                  <wp:posOffset>1418590</wp:posOffset>
                </wp:positionH>
                <wp:positionV relativeFrom="paragraph">
                  <wp:posOffset>99060</wp:posOffset>
                </wp:positionV>
                <wp:extent cx="1837690" cy="609600"/>
                <wp:effectExtent l="20320" t="6985" r="27940" b="12065"/>
                <wp:wrapNone/>
                <wp:docPr id="3003" name="流程图: 决策 3003"/>
                <wp:cNvGraphicFramePr/>
                <a:graphic xmlns:a="http://schemas.openxmlformats.org/drawingml/2006/main">
                  <a:graphicData uri="http://schemas.microsoft.com/office/word/2010/wordprocessingShape">
                    <wps:wsp>
                      <wps:cNvSpPr/>
                      <wps:spPr>
                        <a:xfrm>
                          <a:off x="2390140" y="2755900"/>
                          <a:ext cx="1837690" cy="609600"/>
                        </a:xfrm>
                        <a:prstGeom prst="flowChartDecision">
                          <a:avLst/>
                        </a:prstGeom>
                        <a:ln w="12700" cmpd="sng">
                          <a:solidFill>
                            <a:schemeClr val="tx1"/>
                          </a:solidFill>
                          <a:prstDash val="solid"/>
                        </a:ln>
                      </wps:spPr>
                      <wps:style>
                        <a:lnRef idx="2">
                          <a:schemeClr val="accent6"/>
                        </a:lnRef>
                        <a:fillRef idx="1">
                          <a:schemeClr val="lt1"/>
                        </a:fillRef>
                        <a:effectRef idx="0">
                          <a:schemeClr val="accent6"/>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eastAsia="zh-CN"/>
                                <w14:textFill>
                                  <w14:solidFill>
                                    <w14:schemeClr w14:val="tx1"/>
                                  </w14:solidFill>
                                </w14:textFill>
                              </w:rPr>
                            </w:pPr>
                            <w:r>
                              <w:rPr>
                                <w:rFonts w:hint="eastAsia" w:ascii="仿宋_GB2312" w:hAnsi="仿宋_GB2312" w:eastAsia="仿宋_GB2312" w:cs="仿宋_GB2312"/>
                                <w:color w:val="000000" w:themeColor="text1"/>
                                <w:sz w:val="28"/>
                                <w:szCs w:val="28"/>
                                <w:lang w:eastAsia="zh-CN"/>
                                <w14:textFill>
                                  <w14:solidFill>
                                    <w14:schemeClr w14:val="tx1"/>
                                  </w14:solidFill>
                                </w14:textFill>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11.7pt;margin-top:7.8pt;height:48pt;width:144.7pt;z-index:-523244544;v-text-anchor:middle;mso-width-relative:page;mso-height-relative:page;" fillcolor="#FFFFFF [3201]" filled="t" stroked="t" coordsize="21600,21600" o:gfxdata="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B9ILMtgAAAAKAQAADwAAAAAAAAAB&#10;ACAAAAAiAAAAZHJzL2Rvd25yZXYueG1sUEsBAhQAFAAAAAgAh07iQDd0v1CCAgAA2wQAAA4AAAAA&#10;AAAAAQAgAAAAJwEAAGRycy9lMm9Eb2MueG1sUEsFBgAAAAAGAAYAWQEAABsGA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eastAsia="zh-CN"/>
                          <w14:textFill>
                            <w14:solidFill>
                              <w14:schemeClr w14:val="tx1"/>
                            </w14:solidFill>
                          </w14:textFill>
                        </w:rPr>
                      </w:pPr>
                      <w:r>
                        <w:rPr>
                          <w:rFonts w:hint="eastAsia" w:ascii="仿宋_GB2312" w:hAnsi="仿宋_GB2312" w:eastAsia="仿宋_GB2312" w:cs="仿宋_GB2312"/>
                          <w:color w:val="000000" w:themeColor="text1"/>
                          <w:sz w:val="28"/>
                          <w:szCs w:val="28"/>
                          <w:lang w:eastAsia="zh-CN"/>
                          <w14:textFill>
                            <w14:solidFill>
                              <w14:schemeClr w14:val="tx1"/>
                            </w14:solidFill>
                          </w14:textFill>
                        </w:rPr>
                        <w:t>是否通过</w:t>
                      </w:r>
                    </w:p>
                  </w:txbxContent>
                </v:textbox>
              </v:shape>
            </w:pict>
          </mc:Fallback>
        </mc:AlternateContent>
      </w:r>
    </w:p>
    <w:p>
      <w:pPr>
        <w:rPr>
          <w:b w:val="0"/>
          <w:bCs/>
          <w:sz w:val="18"/>
          <w:szCs w:val="18"/>
        </w:rPr>
      </w:pPr>
      <w:r>
        <w:rPr>
          <w:sz w:val="18"/>
        </w:rPr>
        <mc:AlternateContent>
          <mc:Choice Requires="wps">
            <w:drawing>
              <wp:anchor distT="0" distB="0" distL="114300" distR="114300" simplePos="0" relativeHeight="3771937792" behindDoc="0" locked="0" layoutInCell="1" allowOverlap="1">
                <wp:simplePos x="0" y="0"/>
                <wp:positionH relativeFrom="column">
                  <wp:posOffset>4977765</wp:posOffset>
                </wp:positionH>
                <wp:positionV relativeFrom="paragraph">
                  <wp:posOffset>133985</wp:posOffset>
                </wp:positionV>
                <wp:extent cx="0" cy="2714625"/>
                <wp:effectExtent l="6350" t="0" r="12700" b="9525"/>
                <wp:wrapNone/>
                <wp:docPr id="3004" name="直接连接符 3004"/>
                <wp:cNvGraphicFramePr/>
                <a:graphic xmlns:a="http://schemas.openxmlformats.org/drawingml/2006/main">
                  <a:graphicData uri="http://schemas.microsoft.com/office/word/2010/wordprocessingShape">
                    <wps:wsp>
                      <wps:cNvCnPr/>
                      <wps:spPr>
                        <a:xfrm>
                          <a:off x="5985510" y="6171565"/>
                          <a:ext cx="0" cy="2714625"/>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391.95pt;margin-top:10.55pt;height:213.75pt;width:0pt;z-index:-523029504;mso-width-relative:page;mso-height-relative:page;" filled="f" stroked="t" coordsize="21600,21600" o:gfxdata="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Yvfy1dkAAAAKAQAADwAAAAAA&#10;AAABACAAAAAiAAAAZHJzL2Rvd25yZXYueG1sUEsBAhQAFAAAAAgAh07iQOW6Xb3ZAQAAdgMAAA4A&#10;AAAAAAAAAQAgAAAAKAEAAGRycy9lMm9Eb2MueG1sUEsFBgAAAAAGAAYAWQEAAHMFAAAAAA==&#10;">
                <v:fill on="f" focussize="0,0"/>
                <v:stroke weight="1pt" color="#000000 [3213]" miterlimit="8" joinstyle="miter"/>
                <v:imagedata o:title=""/>
                <o:lock v:ext="edit" aspectratio="f"/>
              </v:line>
            </w:pict>
          </mc:Fallback>
        </mc:AlternateContent>
      </w:r>
      <w:r>
        <w:rPr>
          <w:sz w:val="18"/>
        </w:rPr>
        <mc:AlternateContent>
          <mc:Choice Requires="wps">
            <w:drawing>
              <wp:anchor distT="0" distB="0" distL="114300" distR="114300" simplePos="0" relativeHeight="3771732992" behindDoc="0" locked="0" layoutInCell="1" allowOverlap="1">
                <wp:simplePos x="0" y="0"/>
                <wp:positionH relativeFrom="column">
                  <wp:posOffset>3256280</wp:posOffset>
                </wp:positionH>
                <wp:positionV relativeFrom="paragraph">
                  <wp:posOffset>120650</wp:posOffset>
                </wp:positionV>
                <wp:extent cx="1731010" cy="3810"/>
                <wp:effectExtent l="0" t="0" r="0" b="0"/>
                <wp:wrapNone/>
                <wp:docPr id="3005" name="直接连接符 3005"/>
                <wp:cNvGraphicFramePr/>
                <a:graphic xmlns:a="http://schemas.openxmlformats.org/drawingml/2006/main">
                  <a:graphicData uri="http://schemas.microsoft.com/office/word/2010/wordprocessingShape">
                    <wps:wsp>
                      <wps:cNvCnPr>
                        <a:stCxn id="3003" idx="3"/>
                      </wps:cNvCnPr>
                      <wps:spPr>
                        <a:xfrm>
                          <a:off x="4264025" y="6167755"/>
                          <a:ext cx="1731010" cy="381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256.4pt;margin-top:9.5pt;height:0.3pt;width:136.3pt;z-index:-523234304;mso-width-relative:page;mso-height-relative:page;" filled="f" stroked="t" coordsize="21600,21600" o:gfxdata="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T8SW&#10;e9gAAAAJAQAADwAAAAAAAAABACAAAAAiAAAAZHJzL2Rvd25yZXYueG1sUEsBAhQAFAAAAAgAh07i&#10;QF1JfwzpAQAAogMAAA4AAAAAAAAAAQAgAAAAJwEAAGRycy9lMm9Eb2MueG1sUEsFBgAAAAAGAAYA&#10;WQEAAIIFAAAAAA==&#10;">
                <v:fill on="f" focussize="0,0"/>
                <v:stroke weight="1pt" color="#000000 [3213]" miterlimit="8" joinstyle="miter"/>
                <v:imagedata o:title=""/>
                <o:lock v:ext="edit" aspectratio="f"/>
              </v:line>
            </w:pict>
          </mc:Fallback>
        </mc:AlternateContent>
      </w:r>
    </w:p>
    <w:p>
      <w:pPr>
        <w:rPr>
          <w:b w:val="0"/>
          <w:bCs/>
          <w:sz w:val="18"/>
          <w:szCs w:val="18"/>
        </w:rPr>
      </w:pPr>
      <w:r>
        <w:rPr>
          <w:sz w:val="18"/>
        </w:rPr>
        <mc:AlternateContent>
          <mc:Choice Requires="wps">
            <w:drawing>
              <wp:anchor distT="0" distB="0" distL="114300" distR="114300" simplePos="0" relativeHeight="3771728896" behindDoc="0" locked="0" layoutInCell="1" allowOverlap="1">
                <wp:simplePos x="0" y="0"/>
                <wp:positionH relativeFrom="column">
                  <wp:posOffset>2328545</wp:posOffset>
                </wp:positionH>
                <wp:positionV relativeFrom="paragraph">
                  <wp:posOffset>151130</wp:posOffset>
                </wp:positionV>
                <wp:extent cx="8255" cy="363220"/>
                <wp:effectExtent l="31750" t="0" r="36195" b="17780"/>
                <wp:wrapNone/>
                <wp:docPr id="3006" name="直接箭头连接符 3006"/>
                <wp:cNvGraphicFramePr/>
                <a:graphic xmlns:a="http://schemas.openxmlformats.org/drawingml/2006/main">
                  <a:graphicData uri="http://schemas.microsoft.com/office/word/2010/wordprocessingShape">
                    <wps:wsp>
                      <wps:cNvCnPr/>
                      <wps:spPr>
                        <a:xfrm>
                          <a:off x="3307715" y="5700395"/>
                          <a:ext cx="8255" cy="36322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83.35pt;margin-top:11.9pt;height:28.6pt;width:0.65pt;z-index:-523238400;mso-width-relative:page;mso-height-relative:page;" filled="f" stroked="t" coordsize="21600,21600" o:gfxdata="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CIcCmg1gAAAAkBAAAPAAAAAAAAAAEAIAAAACIAAABkcnMvZG93bnJldi54&#10;bWxQSwECFAAUAAAACACHTuJAoc3BRPwBAACnAwAADgAAAAAAAAABACAAAAAlAQAAZHJzL2Uyb0Rv&#10;Yy54bWxQSwUGAAAAAAYABgBZAQAAkwUAAAAA&#10;">
                <v:fill on="f" focussize="0,0"/>
                <v:stroke weight="0.5pt" color="#000000 [3213]" miterlimit="8" joinstyle="miter" endarrow="block"/>
                <v:imagedata o:title=""/>
                <o:lock v:ext="edit" aspectratio="f"/>
              </v:shape>
            </w:pict>
          </mc:Fallback>
        </mc:AlternateContent>
      </w:r>
      <w:r>
        <w:rPr>
          <w:rFonts w:hint="eastAsia"/>
          <w:b w:val="0"/>
          <w:bCs/>
          <w:sz w:val="18"/>
          <w:szCs w:val="18"/>
          <w:lang w:val="en-US" w:eastAsia="zh-CN"/>
        </w:rPr>
        <w:t xml:space="preserve">                                                   </w:t>
      </w:r>
    </w:p>
    <w:p>
      <w:pPr>
        <w:rPr>
          <w:b w:val="0"/>
          <w:bCs/>
          <w:sz w:val="18"/>
          <w:szCs w:val="18"/>
        </w:rPr>
      </w:pPr>
      <w:r>
        <w:rPr>
          <w:b w:val="0"/>
          <w:bCs/>
          <w:sz w:val="18"/>
          <w:szCs w:val="18"/>
        </w:rPr>
        <mc:AlternateContent>
          <mc:Choice Requires="wps">
            <w:drawing>
              <wp:anchor distT="0" distB="0" distL="114300" distR="114300" simplePos="0" relativeHeight="3771718656" behindDoc="0" locked="0" layoutInCell="1" allowOverlap="1">
                <wp:simplePos x="0" y="0"/>
                <wp:positionH relativeFrom="column">
                  <wp:posOffset>1584960</wp:posOffset>
                </wp:positionH>
                <wp:positionV relativeFrom="paragraph">
                  <wp:posOffset>241300</wp:posOffset>
                </wp:positionV>
                <wp:extent cx="1496695" cy="563245"/>
                <wp:effectExtent l="6350" t="6350" r="20955" b="20955"/>
                <wp:wrapNone/>
                <wp:docPr id="3007" name="流程图: 过程 3007"/>
                <wp:cNvGraphicFramePr/>
                <a:graphic xmlns:a="http://schemas.openxmlformats.org/drawingml/2006/main">
                  <a:graphicData uri="http://schemas.microsoft.com/office/word/2010/wordprocessingShape">
                    <wps:wsp>
                      <wps:cNvSpPr/>
                      <wps:spPr>
                        <a:xfrm>
                          <a:off x="2555240" y="3907790"/>
                          <a:ext cx="1496695" cy="56324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eastAsia="zh-CN"/>
                                <w14:textFill>
                                  <w14:solidFill>
                                    <w14:schemeClr w14:val="tx1"/>
                                  </w14:solidFill>
                                </w14:textFill>
                              </w:rPr>
                            </w:pPr>
                            <w:r>
                              <w:rPr>
                                <w:rFonts w:hint="eastAsia" w:ascii="仿宋_GB2312" w:hAnsi="仿宋_GB2312" w:cs="仿宋_GB2312"/>
                                <w:color w:val="000000" w:themeColor="text1"/>
                                <w:sz w:val="28"/>
                                <w:szCs w:val="28"/>
                                <w:lang w:eastAsia="zh-CN"/>
                                <w14:textFill>
                                  <w14:solidFill>
                                    <w14:schemeClr w14:val="tx1"/>
                                  </w14:solidFill>
                                </w14:textFill>
                              </w:rPr>
                              <w:t>决定</w:t>
                            </w:r>
                          </w:p>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（8个工作日）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24.8pt;margin-top:19pt;height:44.35pt;width:117.85pt;z-index:-523248640;v-text-anchor:middle;mso-width-relative:page;mso-height-relative:page;" fillcolor="#FFFFFF [3212]" filled="t" stroked="t" coordsize="21600,21600" o:gfxdata="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NHxSSDVAAAACgEAAA8AAAAAAAAAAQAgAAAA&#10;IgAAAGRycy9kb3ducmV2LnhtbFBLAQIUABQAAAAIAIdO4kCH8/UkgAIAANoEAAAOAAAAAAAAAAEA&#10;IAAAACQBAABkcnMvZTJvRG9jLnhtbFBLBQYAAAAABgAGAFkBAAAW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eastAsia="zh-CN"/>
                          <w14:textFill>
                            <w14:solidFill>
                              <w14:schemeClr w14:val="tx1"/>
                            </w14:solidFill>
                          </w14:textFill>
                        </w:rPr>
                      </w:pPr>
                      <w:r>
                        <w:rPr>
                          <w:rFonts w:hint="eastAsia" w:ascii="仿宋_GB2312" w:hAnsi="仿宋_GB2312" w:cs="仿宋_GB2312"/>
                          <w:color w:val="000000" w:themeColor="text1"/>
                          <w:sz w:val="28"/>
                          <w:szCs w:val="28"/>
                          <w:lang w:eastAsia="zh-CN"/>
                          <w14:textFill>
                            <w14:solidFill>
                              <w14:schemeClr w14:val="tx1"/>
                            </w14:solidFill>
                          </w14:textFill>
                        </w:rPr>
                        <w:t>决定</w:t>
                      </w:r>
                    </w:p>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eastAsia="仿宋_GB2312" w:cs="仿宋_GB2312"/>
                          <w:color w:val="000000" w:themeColor="text1"/>
                          <w:sz w:val="28"/>
                          <w:szCs w:val="28"/>
                          <w:lang w:val="en-US" w:eastAsia="zh-CN"/>
                          <w14:textFill>
                            <w14:solidFill>
                              <w14:schemeClr w14:val="tx1"/>
                            </w14:solidFill>
                          </w14:textFill>
                        </w:rPr>
                        <w:t>（8个工作日）</w:t>
                      </w:r>
                    </w:p>
                  </w:txbxContent>
                </v:textbox>
              </v:shape>
            </w:pict>
          </mc:Fallback>
        </mc:AlternateContent>
      </w:r>
      <w:r>
        <w:rPr>
          <w:rFonts w:hint="eastAsia"/>
          <w:b w:val="0"/>
          <w:bCs/>
          <w:sz w:val="18"/>
          <w:szCs w:val="18"/>
          <w:lang w:val="en-US" w:eastAsia="zh-CN"/>
        </w:rPr>
        <w:t xml:space="preserve">                                               </w:t>
      </w:r>
      <w:r>
        <w:rPr>
          <w:rFonts w:hint="eastAsia" w:ascii="仿宋_GB2312" w:hAnsi="仿宋_GB2312" w:eastAsia="仿宋_GB2312" w:cs="仿宋_GB2312"/>
          <w:b w:val="0"/>
          <w:bCs/>
          <w:sz w:val="22"/>
          <w:szCs w:val="22"/>
          <w:lang w:val="en-US" w:eastAsia="zh-CN"/>
        </w:rPr>
        <w:t>是</w:t>
      </w:r>
    </w:p>
    <w:p>
      <w:pPr>
        <w:rPr>
          <w:b w:val="0"/>
          <w:bCs/>
          <w:sz w:val="18"/>
          <w:szCs w:val="18"/>
        </w:rPr>
      </w:pPr>
    </w:p>
    <w:p>
      <w:pPr>
        <w:rPr>
          <w:b w:val="0"/>
          <w:bCs/>
          <w:sz w:val="18"/>
          <w:szCs w:val="18"/>
        </w:rPr>
      </w:pPr>
      <w:r>
        <w:rPr>
          <w:sz w:val="18"/>
        </w:rPr>
        <mc:AlternateContent>
          <mc:Choice Requires="wps">
            <w:drawing>
              <wp:anchor distT="0" distB="0" distL="114300" distR="114300" simplePos="0" relativeHeight="3771729920" behindDoc="0" locked="0" layoutInCell="1" allowOverlap="1">
                <wp:simplePos x="0" y="0"/>
                <wp:positionH relativeFrom="column">
                  <wp:posOffset>2328545</wp:posOffset>
                </wp:positionH>
                <wp:positionV relativeFrom="paragraph">
                  <wp:posOffset>254000</wp:posOffset>
                </wp:positionV>
                <wp:extent cx="8255" cy="363220"/>
                <wp:effectExtent l="31750" t="0" r="36195" b="17780"/>
                <wp:wrapNone/>
                <wp:docPr id="3008" name="直接箭头连接符 3008"/>
                <wp:cNvGraphicFramePr/>
                <a:graphic xmlns:a="http://schemas.openxmlformats.org/drawingml/2006/main">
                  <a:graphicData uri="http://schemas.microsoft.com/office/word/2010/wordprocessingShape">
                    <wps:wsp>
                      <wps:cNvCnPr/>
                      <wps:spPr>
                        <a:xfrm>
                          <a:off x="3336290" y="6690995"/>
                          <a:ext cx="8255" cy="36322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83.35pt;margin-top:20pt;height:28.6pt;width:0.65pt;z-index:-523237376;mso-width-relative:page;mso-height-relative:page;" filled="f" stroked="t" coordsize="21600,21600" o:gfxdata="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suZ1ftcAAAAJAQAADwAAAAAAAAABACAAAAAiAAAAZHJzL2Rvd25yZXYu&#10;eG1sUEsBAhQAFAAAAAgAh07iQHSXQQX8AQAApwMAAA4AAAAAAAAAAQAgAAAAJgEAAGRycy9lMm9E&#10;b2MueG1sUEsFBgAAAAAGAAYAWQEAAJQFAAAAAA==&#10;">
                <v:fill on="f" focussize="0,0"/>
                <v:stroke weight="0.5pt" color="#000000 [3213]" miterlimit="8" joinstyle="miter" endarrow="block"/>
                <v:imagedata o:title=""/>
                <o:lock v:ext="edit" aspectratio="f"/>
              </v:shape>
            </w:pict>
          </mc:Fallback>
        </mc:AlternateContent>
      </w:r>
    </w:p>
    <w:p>
      <w:pPr>
        <w:rPr>
          <w:b w:val="0"/>
          <w:bCs/>
          <w:sz w:val="18"/>
          <w:szCs w:val="18"/>
        </w:rPr>
      </w:pPr>
    </w:p>
    <w:p>
      <w:pPr>
        <w:rPr>
          <w:b w:val="0"/>
          <w:bCs/>
          <w:sz w:val="18"/>
          <w:szCs w:val="18"/>
        </w:rPr>
      </w:pPr>
      <w:r>
        <w:rPr>
          <w:b w:val="0"/>
          <w:bCs/>
          <w:sz w:val="18"/>
          <w:szCs w:val="18"/>
        </w:rPr>
        <mc:AlternateContent>
          <mc:Choice Requires="wps">
            <w:drawing>
              <wp:anchor distT="0" distB="0" distL="114300" distR="114300" simplePos="0" relativeHeight="3771719680" behindDoc="0" locked="0" layoutInCell="1" allowOverlap="1">
                <wp:simplePos x="0" y="0"/>
                <wp:positionH relativeFrom="column">
                  <wp:posOffset>1585595</wp:posOffset>
                </wp:positionH>
                <wp:positionV relativeFrom="paragraph">
                  <wp:posOffset>60325</wp:posOffset>
                </wp:positionV>
                <wp:extent cx="1496695" cy="402590"/>
                <wp:effectExtent l="6350" t="6350" r="20955" b="10160"/>
                <wp:wrapNone/>
                <wp:docPr id="3009" name="流程图: 过程 3009"/>
                <wp:cNvGraphicFramePr/>
                <a:graphic xmlns:a="http://schemas.openxmlformats.org/drawingml/2006/main">
                  <a:graphicData uri="http://schemas.microsoft.com/office/word/2010/wordprocessingShape">
                    <wps:wsp>
                      <wps:cNvSpPr/>
                      <wps:spPr>
                        <a:xfrm>
                          <a:off x="2421890" y="7308215"/>
                          <a:ext cx="1496695" cy="402590"/>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cs="仿宋_GB2312"/>
                                <w:color w:val="000000" w:themeColor="text1"/>
                                <w:sz w:val="28"/>
                                <w:szCs w:val="28"/>
                                <w:lang w:eastAsia="zh-CN"/>
                                <w14:textFill>
                                  <w14:solidFill>
                                    <w14:schemeClr w14:val="tx1"/>
                                  </w14:solidFill>
                                </w14:textFill>
                              </w:rPr>
                              <w:t>发证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24.85pt;margin-top:4.75pt;height:31.7pt;width:117.85pt;z-index:-523247616;v-text-anchor:middle;mso-width-relative:page;mso-height-relative:page;" fillcolor="#FFFFFF [3212]" filled="t" stroked="t" coordsize="21600,21600" o:gfxdata="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yfYSwNUAAAAIAQAADwAAAAAAAAABACAAAAAi&#10;AAAAZHJzL2Rvd25yZXYueG1sUEsBAhQAFAAAAAgAh07iQBBXoo5/AgAA2gQAAA4AAAAAAAAAAQAg&#10;AAAAJAEAAGRycy9lMm9Eb2MueG1sUEsFBgAAAAAGAAYAWQEAABUGA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cs="仿宋_GB2312"/>
                          <w:color w:val="000000" w:themeColor="text1"/>
                          <w:sz w:val="28"/>
                          <w:szCs w:val="28"/>
                          <w:lang w:eastAsia="zh-CN"/>
                          <w14:textFill>
                            <w14:solidFill>
                              <w14:schemeClr w14:val="tx1"/>
                            </w14:solidFill>
                          </w14:textFill>
                        </w:rPr>
                        <w:t>发证</w:t>
                      </w:r>
                    </w:p>
                  </w:txbxContent>
                </v:textbox>
              </v:shape>
            </w:pict>
          </mc:Fallback>
        </mc:AlternateContent>
      </w:r>
    </w:p>
    <w:p>
      <w:pPr>
        <w:ind w:firstLine="261" w:firstLineChars="0"/>
        <w:jc w:val="left"/>
        <w:rPr>
          <w:b w:val="0"/>
          <w:bCs/>
          <w:sz w:val="18"/>
          <w:szCs w:val="18"/>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060" w:firstLineChars="1700"/>
        <w:jc w:val="left"/>
        <w:textAlignment w:val="auto"/>
        <w:outlineLvl w:val="9"/>
        <w:rPr>
          <w:rFonts w:hint="eastAsia" w:ascii="黑体" w:hAnsi="黑体" w:eastAsia="黑体" w:cs="黑体"/>
          <w:b w:val="0"/>
          <w:bCs/>
          <w:sz w:val="28"/>
          <w:szCs w:val="28"/>
          <w:lang w:eastAsia="zh-CN"/>
        </w:rPr>
      </w:pPr>
      <w:r>
        <w:rPr>
          <w:sz w:val="18"/>
        </w:rPr>
        <mc:AlternateContent>
          <mc:Choice Requires="wps">
            <w:drawing>
              <wp:anchor distT="0" distB="0" distL="114300" distR="114300" simplePos="0" relativeHeight="3771730944" behindDoc="0" locked="0" layoutInCell="1" allowOverlap="1">
                <wp:simplePos x="0" y="0"/>
                <wp:positionH relativeFrom="column">
                  <wp:posOffset>2328545</wp:posOffset>
                </wp:positionH>
                <wp:positionV relativeFrom="paragraph">
                  <wp:posOffset>6985</wp:posOffset>
                </wp:positionV>
                <wp:extent cx="8255" cy="363220"/>
                <wp:effectExtent l="31750" t="0" r="36195" b="17780"/>
                <wp:wrapNone/>
                <wp:docPr id="3010" name="直接箭头连接符 3010"/>
                <wp:cNvGraphicFramePr/>
                <a:graphic xmlns:a="http://schemas.openxmlformats.org/drawingml/2006/main">
                  <a:graphicData uri="http://schemas.microsoft.com/office/word/2010/wordprocessingShape">
                    <wps:wsp>
                      <wps:cNvCnPr/>
                      <wps:spPr>
                        <a:xfrm>
                          <a:off x="3336290" y="7653020"/>
                          <a:ext cx="8255" cy="36322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83.35pt;margin-top:0.55pt;height:28.6pt;width:0.65pt;z-index:-523236352;mso-width-relative:page;mso-height-relative:page;" filled="f" stroked="t" coordsize="21600,21600" o:gfxdata="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Ix10h1QAAAAgBAAAPAAAAAAAAAAEAIAAAACIAAABkcnMvZG93bnJldi54bWxQ&#10;SwECFAAUAAAACACHTuJAi3ut+PoBAACnAwAADgAAAAAAAAABACAAAAAkAQAAZHJzL2Uyb0RvYy54&#10;bWxQSwUGAAAAAAYABgBZAQAAkAUAAAAA&#10;">
                <v:fill on="f" focussize="0,0"/>
                <v:stroke weight="0.5pt" color="#000000 [3213]" miterlimit="8" joinstyle="miter" endarrow="block"/>
                <v:imagedata o:title=""/>
                <o:lock v:ext="edit" aspectratio="f"/>
              </v:shape>
            </w:pict>
          </mc:Fallback>
        </mc:AlternateContent>
      </w:r>
      <w:r>
        <w:rPr>
          <w:rFonts w:hint="eastAsia" w:ascii="仿宋_GB2312" w:hAnsi="仿宋_GB2312" w:eastAsia="仿宋_GB2312" w:cs="仿宋_GB2312"/>
          <w:b w:val="0"/>
          <w:bCs/>
          <w:sz w:val="22"/>
          <w:szCs w:val="22"/>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060" w:firstLineChars="1700"/>
        <w:jc w:val="left"/>
        <w:textAlignment w:val="auto"/>
        <w:outlineLvl w:val="9"/>
        <w:rPr>
          <w:rFonts w:hint="eastAsia" w:ascii="黑体" w:hAnsi="黑体" w:eastAsia="黑体" w:cs="黑体"/>
          <w:b w:val="0"/>
          <w:bCs/>
          <w:sz w:val="28"/>
          <w:szCs w:val="28"/>
          <w:lang w:eastAsia="zh-CN"/>
        </w:rPr>
      </w:pPr>
      <w:r>
        <w:rPr>
          <w:b w:val="0"/>
          <w:bCs/>
          <w:sz w:val="18"/>
          <w:szCs w:val="18"/>
        </w:rPr>
        <mc:AlternateContent>
          <mc:Choice Requires="wps">
            <w:drawing>
              <wp:anchor distT="0" distB="0" distL="114300" distR="114300" simplePos="0" relativeHeight="3771731968" behindDoc="0" locked="0" layoutInCell="1" allowOverlap="1">
                <wp:simplePos x="0" y="0"/>
                <wp:positionH relativeFrom="column">
                  <wp:posOffset>760730</wp:posOffset>
                </wp:positionH>
                <wp:positionV relativeFrom="paragraph">
                  <wp:posOffset>-258445</wp:posOffset>
                </wp:positionV>
                <wp:extent cx="330835" cy="1028700"/>
                <wp:effectExtent l="5080" t="5080" r="223520" b="6985"/>
                <wp:wrapNone/>
                <wp:docPr id="3011" name="矩形标注 3011"/>
                <wp:cNvGraphicFramePr/>
                <a:graphic xmlns:a="http://schemas.openxmlformats.org/drawingml/2006/main">
                  <a:graphicData uri="http://schemas.microsoft.com/office/word/2010/wordprocessingShape">
                    <wps:wsp>
                      <wps:cNvSpPr/>
                      <wps:spPr>
                        <a:xfrm rot="-5400000">
                          <a:off x="4305300" y="2807335"/>
                          <a:ext cx="330835" cy="1028700"/>
                        </a:xfrm>
                        <a:prstGeom prst="wedgeRectCallout">
                          <a:avLst>
                            <a:gd name="adj1" fmla="val 6866"/>
                            <a:gd name="adj2" fmla="val 68521"/>
                          </a:avLst>
                        </a:prstGeom>
                        <a:no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事后监管</w:t>
                            </w:r>
                          </w:p>
                        </w:txbxContent>
                      </wps:txbx>
                      <wps:bodyPr upright="1"/>
                    </wps:wsp>
                  </a:graphicData>
                </a:graphic>
              </wp:anchor>
            </w:drawing>
          </mc:Choice>
          <mc:Fallback>
            <w:pict>
              <v:shape id="_x0000_s1026" o:spid="_x0000_s1026" o:spt="61" type="#_x0000_t61" style="position:absolute;left:0pt;margin-left:59.9pt;margin-top:-20.35pt;height:81pt;width:26.05pt;rotation:-5898240f;z-index:-523235328;mso-width-relative:page;mso-height-relative:page;" filled="f" stroked="t" coordsize="21600,21600" o:gfxdata="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1x4y49gAAAALAQAADwAAAAAAAAABACAAAAAiAAAAZHJzL2Rvd25yZXYueG1sUEsB&#10;AhQAFAAAAAgAh07iQCqZ5nAuAgAANQQAAA4AAAAAAAAAAQAgAAAAJwEAAGRycy9lMm9Eb2MueG1s&#10;UEsFBgAAAAAGAAYAWQEAAMcFAAAAAA==&#10;" adj="12283,25601">
                <v:fill on="f"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exact"/>
                        <w:ind w:left="0" w:leftChars="0" w:right="0" w:rightChars="0" w:firstLine="0" w:firstLineChars="0"/>
                        <w:jc w:val="center"/>
                        <w:textAlignment w:val="auto"/>
                        <w:outlineLvl w:val="9"/>
                        <w:rPr>
                          <w:rFonts w:hint="eastAsia" w:asciiTheme="minorEastAsia" w:hAnsiTheme="minorEastAsia" w:eastAsiaTheme="minorEastAsia" w:cstheme="minorEastAsia"/>
                          <w:sz w:val="20"/>
                          <w:szCs w:val="20"/>
                          <w:lang w:val="en-US" w:eastAsia="zh-CN"/>
                        </w:rPr>
                      </w:pPr>
                      <w:r>
                        <w:rPr>
                          <w:rFonts w:hint="eastAsia" w:asciiTheme="minorEastAsia" w:hAnsiTheme="minorEastAsia" w:eastAsiaTheme="minorEastAsia" w:cstheme="minorEastAsia"/>
                          <w:sz w:val="20"/>
                          <w:szCs w:val="20"/>
                          <w:lang w:val="en-US" w:eastAsia="zh-CN"/>
                        </w:rPr>
                        <w:t>事后监管</w:t>
                      </w:r>
                    </w:p>
                  </w:txbxContent>
                </v:textbox>
              </v:shape>
            </w:pict>
          </mc:Fallback>
        </mc:AlternateContent>
      </w:r>
      <w:r>
        <w:rPr>
          <w:b w:val="0"/>
          <w:bCs/>
          <w:sz w:val="18"/>
          <w:szCs w:val="18"/>
        </w:rPr>
        <mc:AlternateContent>
          <mc:Choice Requires="wps">
            <w:drawing>
              <wp:anchor distT="0" distB="0" distL="114300" distR="114300" simplePos="0" relativeHeight="3771720704" behindDoc="0" locked="0" layoutInCell="1" allowOverlap="1">
                <wp:simplePos x="0" y="0"/>
                <wp:positionH relativeFrom="column">
                  <wp:posOffset>1615440</wp:posOffset>
                </wp:positionH>
                <wp:positionV relativeFrom="paragraph">
                  <wp:posOffset>127000</wp:posOffset>
                </wp:positionV>
                <wp:extent cx="1438910" cy="400050"/>
                <wp:effectExtent l="6350" t="6350" r="21590" b="12700"/>
                <wp:wrapNone/>
                <wp:docPr id="3012" name="流程图: 终止 3012"/>
                <wp:cNvGraphicFramePr/>
                <a:graphic xmlns:a="http://schemas.openxmlformats.org/drawingml/2006/main">
                  <a:graphicData uri="http://schemas.microsoft.com/office/word/2010/wordprocessingShape">
                    <wps:wsp>
                      <wps:cNvSpPr/>
                      <wps:spPr>
                        <a:xfrm>
                          <a:off x="2414270" y="1696720"/>
                          <a:ext cx="1438910" cy="400050"/>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办</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27.2pt;margin-top:10pt;height:31.5pt;width:113.3pt;z-index:-523246592;v-text-anchor:middle;mso-width-relative:page;mso-height-relative:page;" fillcolor="#FFFFFF [3212]" filled="t" stroked="t" coordsize="21600,21600" o:gfxdata="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CWSvZz1wAAAAkBAAAPAAAAAAAA&#10;AAEAIAAAACIAAABkcnMvZG93bnJldi54bWxQSwECFAAUAAAACACHTuJAdv76hYUCAADdBAAADgAA&#10;AAAAAAABACAAAAAmAQAAZHJzL2Uyb0RvYy54bWxQSwUGAAAAAAYABgBZAQAAHQ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办</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结</w:t>
                      </w:r>
                    </w:p>
                  </w:txbxContent>
                </v:textbox>
              </v:shape>
            </w:pict>
          </mc:Fallback>
        </mc:AlternateContent>
      </w:r>
      <w:r>
        <w:rPr>
          <w:rFonts w:hint="eastAsia" w:ascii="黑体" w:hAnsi="黑体" w:eastAsia="黑体" w:cs="黑体"/>
          <w:b w:val="0"/>
          <w:bCs/>
          <w:sz w:val="28"/>
          <w:szCs w:val="28"/>
          <w:lang w:val="en-US" w:eastAsia="zh-CN"/>
        </w:rPr>
        <w:t xml:space="preserve">                     </w:t>
      </w:r>
      <w:r>
        <w:rPr>
          <w:rFonts w:hint="eastAsia" w:ascii="仿宋_GB2312" w:hAnsi="仿宋_GB2312" w:eastAsia="仿宋_GB2312" w:cs="仿宋_GB2312"/>
          <w:b w:val="0"/>
          <w:bCs/>
          <w:sz w:val="22"/>
          <w:szCs w:val="22"/>
          <w:lang w:val="en-US" w:eastAsia="zh-CN"/>
        </w:rPr>
        <w:t>否</w: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060" w:firstLineChars="1700"/>
        <w:jc w:val="left"/>
        <w:textAlignment w:val="auto"/>
        <w:outlineLvl w:val="9"/>
        <w:rPr>
          <w:rFonts w:hint="eastAsia" w:ascii="黑体" w:hAnsi="黑体" w:eastAsia="黑体" w:cs="黑体"/>
          <w:b w:val="0"/>
          <w:bCs/>
          <w:sz w:val="28"/>
          <w:szCs w:val="28"/>
          <w:lang w:eastAsia="zh-CN"/>
        </w:rPr>
      </w:pPr>
      <w:r>
        <w:rPr>
          <w:sz w:val="18"/>
        </w:rPr>
        <mc:AlternateContent>
          <mc:Choice Requires="wps">
            <w:drawing>
              <wp:anchor distT="0" distB="0" distL="114300" distR="114300" simplePos="0" relativeHeight="3771734016" behindDoc="0" locked="0" layoutInCell="1" allowOverlap="1">
                <wp:simplePos x="0" y="0"/>
                <wp:positionH relativeFrom="column">
                  <wp:posOffset>3056255</wp:posOffset>
                </wp:positionH>
                <wp:positionV relativeFrom="paragraph">
                  <wp:posOffset>65405</wp:posOffset>
                </wp:positionV>
                <wp:extent cx="1931035" cy="5715"/>
                <wp:effectExtent l="0" t="0" r="0" b="0"/>
                <wp:wrapNone/>
                <wp:docPr id="3013" name="直接连接符 3013"/>
                <wp:cNvGraphicFramePr/>
                <a:graphic xmlns:a="http://schemas.openxmlformats.org/drawingml/2006/main">
                  <a:graphicData uri="http://schemas.microsoft.com/office/word/2010/wordprocessingShape">
                    <wps:wsp>
                      <wps:cNvCnPr/>
                      <wps:spPr>
                        <a:xfrm flipV="1">
                          <a:off x="4264025" y="6167755"/>
                          <a:ext cx="1931035" cy="5715"/>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y;margin-left:240.65pt;margin-top:5.15pt;height:0.45pt;width:152.05pt;z-index:-523233280;mso-width-relative:page;mso-height-relative:page;" filled="f" stroked="t" coordsize="21600,21600" o:gfxdata="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DNRAeG1gAAAAkB&#10;AAAPAAAAAAAAAAEAIAAAACIAAABkcnMvZG93bnJldi54bWxQSwECFAAUAAAACACHTuJAZEpxaeQB&#10;AACDAwAADgAAAAAAAAABACAAAAAlAQAAZHJzL2Uyb0RvYy54bWxQSwUGAAAAAAYABgBZAQAAewUA&#10;AAAA&#10;">
                <v:fill on="f" focussize="0,0"/>
                <v:stroke weight="1pt" color="#000000 [3213]" miterlimit="8" joinstyle="miter"/>
                <v:imagedata o:title=""/>
                <o:lock v:ext="edit" aspectratio="f"/>
              </v:lin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360" w:firstLineChars="1400"/>
        <w:jc w:val="left"/>
        <w:textAlignment w:val="auto"/>
        <w:outlineLvl w:val="9"/>
        <w:rPr>
          <w:rFonts w:hint="eastAsia" w:ascii="黑体" w:hAnsi="黑体" w:eastAsia="黑体" w:cs="黑体"/>
          <w:b w:val="0"/>
          <w:bCs/>
          <w:sz w:val="24"/>
          <w:szCs w:val="24"/>
          <w:lang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5903" w:firstLineChars="2100"/>
        <w:jc w:val="left"/>
        <w:textAlignment w:val="auto"/>
        <w:outlineLvl w:val="9"/>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eastAsia="zh-CN"/>
        </w:rPr>
        <w:t>承办机构：</w:t>
      </w:r>
      <w:r>
        <w:rPr>
          <w:rFonts w:hint="eastAsia" w:ascii="仿宋_GB2312" w:hAnsi="仿宋_GB2312" w:eastAsia="仿宋_GB2312" w:cs="仿宋_GB2312"/>
          <w:b/>
          <w:bCs w:val="0"/>
          <w:sz w:val="28"/>
          <w:szCs w:val="28"/>
          <w:lang w:val="en-US" w:eastAsia="zh-CN"/>
        </w:rPr>
        <w:t>行政审批股</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5903" w:firstLineChars="2100"/>
        <w:jc w:val="left"/>
        <w:textAlignment w:val="auto"/>
        <w:outlineLvl w:val="9"/>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eastAsia="zh-CN"/>
        </w:rPr>
        <w:t>咨询电话：</w:t>
      </w:r>
      <w:r>
        <w:rPr>
          <w:rFonts w:hint="eastAsia" w:ascii="仿宋_GB2312" w:hAnsi="仿宋_GB2312" w:eastAsia="仿宋_GB2312" w:cs="仿宋_GB2312"/>
          <w:b/>
          <w:bCs w:val="0"/>
          <w:sz w:val="28"/>
          <w:szCs w:val="28"/>
          <w:lang w:val="en-US" w:eastAsia="zh-CN"/>
        </w:rPr>
        <w:t>0359-7530018</w: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5060" w:firstLineChars="2100"/>
        <w:jc w:val="left"/>
        <w:textAlignment w:val="auto"/>
        <w:outlineLvl w:val="9"/>
        <w:rPr>
          <w:rFonts w:hint="eastAsia" w:ascii="仿宋_GB2312" w:hAnsi="仿宋_GB2312" w:eastAsia="仿宋_GB2312" w:cs="仿宋_GB2312"/>
          <w:b/>
          <w:bCs w:val="0"/>
          <w:color w:val="000000" w:themeColor="text1"/>
          <w:sz w:val="24"/>
          <w:szCs w:val="24"/>
          <w:lang w:val="en-US" w:eastAsia="zh-CN"/>
          <w14:textFill>
            <w14:solidFill>
              <w14:schemeClr w14:val="tx1"/>
            </w14:solidFill>
          </w14:textFill>
        </w:rPr>
      </w:pPr>
      <w:r>
        <w:rPr>
          <w:rFonts w:hint="eastAsia" w:ascii="仿宋_GB2312" w:hAnsi="仿宋_GB2312" w:eastAsia="仿宋_GB2312" w:cs="仿宋_GB2312"/>
          <w:b/>
          <w:bCs w:val="0"/>
          <w:color w:val="000000" w:themeColor="text1"/>
          <w:sz w:val="24"/>
          <w:szCs w:val="24"/>
          <w:lang w:val="en-US" w:eastAsia="zh-CN"/>
          <w14:textFill>
            <w14:solidFill>
              <w14:schemeClr w14:val="tx1"/>
            </w14:solidFill>
          </w14:textFill>
        </w:rPr>
        <w:br w:type="page"/>
      </w:r>
    </w:p>
    <w:p>
      <w:pPr>
        <w:jc w:val="center"/>
        <w:rPr>
          <w:rFonts w:hint="eastAsia" w:ascii="方正小标宋简体" w:hAnsi="方正小标宋简体" w:eastAsia="方正小标宋简体" w:cs="方正小标宋简体"/>
          <w:sz w:val="30"/>
          <w:szCs w:val="30"/>
        </w:rPr>
      </w:pPr>
      <w:r>
        <w:rPr>
          <w:rFonts w:ascii="Helvetica" w:hAnsi="Helvetica" w:eastAsia="Helvetica" w:cs="Helvetica"/>
          <w:b/>
          <w:bCs/>
          <w:i w:val="0"/>
          <w:caps w:val="0"/>
          <w:color w:val="auto"/>
          <w:spacing w:val="0"/>
          <w:sz w:val="30"/>
          <w:szCs w:val="30"/>
          <w:u w:val="none"/>
          <w:shd w:val="clear" w:color="FFFFFF" w:fill="D9D9D9"/>
        </w:rPr>
        <w:t>民办职业培训学校设立、分立、合并、变更及终止审批</w:t>
      </w:r>
      <w:r>
        <w:rPr>
          <w:rFonts w:hint="eastAsia" w:ascii="方正小标宋简体" w:hAnsi="方正小标宋简体" w:eastAsia="方正小标宋简体" w:cs="方正小标宋简体"/>
          <w:sz w:val="30"/>
          <w:szCs w:val="30"/>
          <w:lang w:val="en-US" w:eastAsia="zh-CN"/>
        </w:rPr>
        <w:t xml:space="preserve"> </w:t>
      </w:r>
      <w:r>
        <w:rPr>
          <w:rFonts w:hint="eastAsia" w:ascii="方正小标宋简体" w:hAnsi="方正小标宋简体" w:eastAsia="方正小标宋简体" w:cs="方正小标宋简体"/>
          <w:sz w:val="30"/>
          <w:szCs w:val="30"/>
        </w:rPr>
        <w:t>廉政风险防控图</w:t>
      </w:r>
    </w:p>
    <w:p>
      <w:pPr>
        <w:rPr>
          <w:rFonts w:hint="eastAsia" w:ascii="宋体" w:hAnsi="宋体" w:cs="宋体"/>
          <w:b/>
          <w:bCs/>
          <w:sz w:val="44"/>
          <w:szCs w:val="44"/>
        </w:rPr>
      </w:pPr>
      <w:r>
        <w:rPr>
          <w:sz w:val="21"/>
        </w:rPr>
        <mc:AlternateContent>
          <mc:Choice Requires="wpg">
            <w:drawing>
              <wp:anchor distT="0" distB="0" distL="114300" distR="114300" simplePos="0" relativeHeight="2565867520" behindDoc="0" locked="0" layoutInCell="1" allowOverlap="1">
                <wp:simplePos x="0" y="0"/>
                <wp:positionH relativeFrom="column">
                  <wp:posOffset>300355</wp:posOffset>
                </wp:positionH>
                <wp:positionV relativeFrom="paragraph">
                  <wp:posOffset>543560</wp:posOffset>
                </wp:positionV>
                <wp:extent cx="5724525" cy="6840855"/>
                <wp:effectExtent l="4445" t="4445" r="5080" b="12700"/>
                <wp:wrapNone/>
                <wp:docPr id="3014" name="组合 3014"/>
                <wp:cNvGraphicFramePr/>
                <a:graphic xmlns:a="http://schemas.openxmlformats.org/drawingml/2006/main">
                  <a:graphicData uri="http://schemas.microsoft.com/office/word/2010/wordprocessingGroup">
                    <wpg:wgp>
                      <wpg:cNvGrpSpPr/>
                      <wpg:grpSpPr>
                        <a:xfrm>
                          <a:off x="0" y="0"/>
                          <a:ext cx="5724525" cy="6840855"/>
                          <a:chOff x="11570" y="45007"/>
                          <a:chExt cx="9015" cy="10773"/>
                        </a:xfrm>
                      </wpg:grpSpPr>
                      <wpg:grpSp>
                        <wpg:cNvPr id="3015" name="组合 70"/>
                        <wpg:cNvGrpSpPr/>
                        <wpg:grpSpPr>
                          <a:xfrm>
                            <a:off x="11610" y="51029"/>
                            <a:ext cx="8956" cy="1404"/>
                            <a:chOff x="2922" y="54395"/>
                            <a:chExt cx="8956" cy="1404"/>
                          </a:xfrm>
                        </wpg:grpSpPr>
                        <wps:wsp>
                          <wps:cNvPr id="3016" name="文本框 22"/>
                          <wps:cNvSpPr txBox="1"/>
                          <wps:spPr>
                            <a:xfrm>
                              <a:off x="8136" y="54530"/>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3017" name="文本框 23"/>
                          <wps:cNvSpPr txBox="1"/>
                          <wps:spPr>
                            <a:xfrm>
                              <a:off x="5722" y="54544"/>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g:grpSp>
                          <wpg:cNvPr id="3018" name="组合 69"/>
                          <wpg:cNvGrpSpPr/>
                          <wpg:grpSpPr>
                            <a:xfrm>
                              <a:off x="2922" y="54395"/>
                              <a:ext cx="8956" cy="1404"/>
                              <a:chOff x="2922" y="54395"/>
                              <a:chExt cx="8956" cy="1404"/>
                            </a:xfrm>
                          </wpg:grpSpPr>
                          <wps:wsp>
                            <wps:cNvPr id="3019" name="文本框 20"/>
                            <wps:cNvSpPr txBox="1"/>
                            <wps:spPr>
                              <a:xfrm>
                                <a:off x="9372" y="54421"/>
                                <a:ext cx="2506" cy="1352"/>
                              </a:xfrm>
                              <a:prstGeom prst="rect">
                                <a:avLst/>
                              </a:prstGeom>
                              <a:noFill/>
                              <a:ln w="9525" cap="flat" cmpd="sng">
                                <a:solidFill>
                                  <a:srgbClr val="000000"/>
                                </a:solidFill>
                                <a:prstDash val="solid"/>
                                <a:miter/>
                                <a:headEnd type="none" w="med" len="med"/>
                                <a:tailEnd type="none" w="med" len="med"/>
                              </a:ln>
                            </wps:spPr>
                            <wps:txbx>
                              <w:txbxContent>
                                <w:p>
                                  <w:pPr>
                                    <w:numPr>
                                      <w:ilvl w:val="0"/>
                                      <w:numId w:val="1"/>
                                    </w:numPr>
                                    <w:adjustRightInd w:val="0"/>
                                    <w:snapToGrid w:val="0"/>
                                    <w:spacing w:line="240" w:lineRule="exact"/>
                                    <w:rPr>
                                      <w:rFonts w:hint="eastAsia"/>
                                      <w:sz w:val="18"/>
                                      <w:szCs w:val="18"/>
                                    </w:rPr>
                                  </w:pPr>
                                  <w:r>
                                    <w:rPr>
                                      <w:rFonts w:hint="eastAsia"/>
                                      <w:sz w:val="18"/>
                                      <w:szCs w:val="18"/>
                                    </w:rPr>
                                    <w:t>强化事后监管，发现并及时纠正审批过程中存在的问题。</w:t>
                                  </w:r>
                                </w:p>
                                <w:p>
                                  <w:pPr>
                                    <w:numPr>
                                      <w:ilvl w:val="0"/>
                                      <w:numId w:val="1"/>
                                    </w:numPr>
                                    <w:adjustRightInd w:val="0"/>
                                    <w:snapToGrid w:val="0"/>
                                    <w:spacing w:line="240" w:lineRule="exact"/>
                                    <w:rPr>
                                      <w:rFonts w:hint="eastAsia"/>
                                      <w:sz w:val="18"/>
                                      <w:szCs w:val="18"/>
                                    </w:rPr>
                                  </w:pPr>
                                  <w:r>
                                    <w:rPr>
                                      <w:rFonts w:hint="eastAsia"/>
                                      <w:sz w:val="18"/>
                                      <w:szCs w:val="18"/>
                                    </w:rPr>
                                    <w:t>严格执行责任追究制度。</w:t>
                                  </w:r>
                                </w:p>
                                <w:p>
                                  <w:pPr>
                                    <w:adjustRightInd w:val="0"/>
                                    <w:snapToGrid w:val="0"/>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郝俊平</w:t>
                                  </w:r>
                                </w:p>
                              </w:txbxContent>
                            </wps:txbx>
                            <wps:bodyPr lIns="91439" tIns="45719" rIns="91439" bIns="45719" upright="1"/>
                          </wps:wsp>
                          <wps:wsp>
                            <wps:cNvPr id="3020" name="文本框 21"/>
                            <wps:cNvSpPr txBox="1"/>
                            <wps:spPr>
                              <a:xfrm>
                                <a:off x="2922" y="54395"/>
                                <a:ext cx="2506" cy="1404"/>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ascii="宋体" w:hAnsi="宋体"/>
                                      <w:sz w:val="18"/>
                                      <w:szCs w:val="18"/>
                                    </w:rPr>
                                  </w:pPr>
                                  <w:r>
                                    <w:rPr>
                                      <w:rFonts w:hint="eastAsia" w:ascii="宋体" w:hAnsi="宋体"/>
                                      <w:sz w:val="18"/>
                                      <w:szCs w:val="18"/>
                                    </w:rPr>
                                    <w:t>1.擅自改变审查结论。</w:t>
                                  </w:r>
                                </w:p>
                                <w:p>
                                  <w:pPr>
                                    <w:adjustRightInd w:val="0"/>
                                    <w:snapToGrid w:val="0"/>
                                    <w:spacing w:line="240" w:lineRule="exact"/>
                                    <w:rPr>
                                      <w:rFonts w:hint="eastAsia" w:ascii="宋体" w:hAnsi="宋体"/>
                                      <w:sz w:val="18"/>
                                      <w:szCs w:val="18"/>
                                    </w:rPr>
                                  </w:pPr>
                                  <w:r>
                                    <w:rPr>
                                      <w:rFonts w:hint="eastAsia" w:ascii="宋体" w:hAnsi="宋体"/>
                                      <w:sz w:val="18"/>
                                      <w:szCs w:val="18"/>
                                    </w:rPr>
                                    <w:t>2.违反程序、违规越权审核审批。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3.对符合条件的不批准。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wps:wsp>
                            <wps:cNvPr id="3021" name="Rectangle 61"/>
                            <wps:cNvSpPr/>
                            <wps:spPr>
                              <a:xfrm>
                                <a:off x="6696" y="54842"/>
                                <a:ext cx="1531" cy="6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wps:wsp>
                            <wps:cNvPr id="3022" name="直线 25"/>
                            <wps:cNvCnPr/>
                            <wps:spPr>
                              <a:xfrm>
                                <a:off x="8234" y="55096"/>
                                <a:ext cx="1162" cy="3"/>
                              </a:xfrm>
                              <a:prstGeom prst="line">
                                <a:avLst/>
                              </a:prstGeom>
                              <a:ln w="9525" cap="flat" cmpd="sng">
                                <a:solidFill>
                                  <a:srgbClr val="000000"/>
                                </a:solidFill>
                                <a:prstDash val="solid"/>
                                <a:headEnd type="none" w="med" len="med"/>
                                <a:tailEnd type="triangle" w="med" len="med"/>
                              </a:ln>
                            </wps:spPr>
                            <wps:bodyPr upright="1"/>
                          </wps:wsp>
                          <wps:wsp>
                            <wps:cNvPr id="3023" name="直线 26"/>
                            <wps:cNvCnPr/>
                            <wps:spPr>
                              <a:xfrm flipH="1">
                                <a:off x="5534" y="55092"/>
                                <a:ext cx="1162" cy="11"/>
                              </a:xfrm>
                              <a:prstGeom prst="line">
                                <a:avLst/>
                              </a:prstGeom>
                              <a:ln w="9525" cap="flat" cmpd="sng">
                                <a:solidFill>
                                  <a:srgbClr val="000000"/>
                                </a:solidFill>
                                <a:prstDash val="solid"/>
                                <a:headEnd type="none" w="med" len="med"/>
                                <a:tailEnd type="triangle" w="med" len="med"/>
                              </a:ln>
                            </wps:spPr>
                            <wps:bodyPr upright="1"/>
                          </wps:wsp>
                        </wpg:grpSp>
                      </wpg:grpSp>
                      <wps:wsp>
                        <wps:cNvPr id="3024" name="自选图形 11"/>
                        <wps:cNvCnPr/>
                        <wps:spPr>
                          <a:xfrm flipH="1">
                            <a:off x="16094" y="47430"/>
                            <a:ext cx="3" cy="1956"/>
                          </a:xfrm>
                          <a:prstGeom prst="straightConnector1">
                            <a:avLst/>
                          </a:prstGeom>
                          <a:ln w="9525" cap="flat" cmpd="sng">
                            <a:solidFill>
                              <a:srgbClr val="000000"/>
                            </a:solidFill>
                            <a:prstDash val="solid"/>
                            <a:headEnd type="none" w="med" len="med"/>
                            <a:tailEnd type="triangle" w="med" len="med"/>
                          </a:ln>
                        </wps:spPr>
                        <wps:bodyPr/>
                      </wps:wsp>
                      <wps:wsp>
                        <wps:cNvPr id="3025" name="AutoShape 25"/>
                        <wps:cNvCnPr/>
                        <wps:spPr>
                          <a:xfrm flipH="1">
                            <a:off x="16094" y="45790"/>
                            <a:ext cx="3" cy="1134"/>
                          </a:xfrm>
                          <a:prstGeom prst="straightConnector1">
                            <a:avLst/>
                          </a:prstGeom>
                          <a:ln w="9525" cap="flat" cmpd="sng">
                            <a:solidFill>
                              <a:srgbClr val="000000"/>
                            </a:solidFill>
                            <a:prstDash val="solid"/>
                            <a:headEnd type="none" w="med" len="med"/>
                            <a:tailEnd type="triangle" w="med" len="med"/>
                          </a:ln>
                        </wps:spPr>
                        <wps:bodyPr/>
                      </wps:wsp>
                      <wps:wsp>
                        <wps:cNvPr id="3026" name="自选图形 27"/>
                        <wps:cNvCnPr/>
                        <wps:spPr>
                          <a:xfrm flipH="1">
                            <a:off x="16103" y="49865"/>
                            <a:ext cx="2" cy="1616"/>
                          </a:xfrm>
                          <a:prstGeom prst="straightConnector1">
                            <a:avLst/>
                          </a:prstGeom>
                          <a:ln w="9525" cap="flat" cmpd="sng">
                            <a:solidFill>
                              <a:srgbClr val="000000"/>
                            </a:solidFill>
                            <a:prstDash val="solid"/>
                            <a:headEnd type="none" w="med" len="med"/>
                            <a:tailEnd type="triangle" w="med" len="med"/>
                          </a:ln>
                        </wps:spPr>
                        <wps:bodyPr/>
                      </wps:wsp>
                      <wps:wsp>
                        <wps:cNvPr id="3027" name="AutoShape 32"/>
                        <wps:cNvSpPr/>
                        <wps:spPr>
                          <a:xfrm>
                            <a:off x="14426" y="45007"/>
                            <a:ext cx="3330" cy="78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wpg:grpSp>
                        <wpg:cNvPr id="3028" name="组合 94"/>
                        <wpg:cNvGrpSpPr/>
                        <wpg:grpSpPr>
                          <a:xfrm>
                            <a:off x="11659" y="53041"/>
                            <a:ext cx="8926" cy="2739"/>
                            <a:chOff x="2361" y="61570"/>
                            <a:chExt cx="8926" cy="2739"/>
                          </a:xfrm>
                        </wpg:grpSpPr>
                        <wpg:grpSp>
                          <wpg:cNvPr id="3029" name="组合 73"/>
                          <wpg:cNvGrpSpPr/>
                          <wpg:grpSpPr>
                            <a:xfrm>
                              <a:off x="2361" y="61570"/>
                              <a:ext cx="8926" cy="1644"/>
                              <a:chOff x="5990" y="61570"/>
                              <a:chExt cx="8926" cy="1644"/>
                            </a:xfrm>
                          </wpg:grpSpPr>
                          <wps:wsp>
                            <wps:cNvPr id="3030" name="文本框 30"/>
                            <wps:cNvSpPr txBox="1"/>
                            <wps:spPr>
                              <a:xfrm>
                                <a:off x="11193" y="61787"/>
                                <a:ext cx="1169"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3031" name="文本框 33"/>
                            <wps:cNvSpPr txBox="1"/>
                            <wps:spPr>
                              <a:xfrm>
                                <a:off x="8700" y="61806"/>
                                <a:ext cx="974" cy="59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g:grpSp>
                            <wpg:cNvPr id="3032" name="组合 72"/>
                            <wpg:cNvGrpSpPr/>
                            <wpg:grpSpPr>
                              <a:xfrm>
                                <a:off x="5990" y="61570"/>
                                <a:ext cx="8926" cy="1644"/>
                                <a:chOff x="5990" y="61570"/>
                                <a:chExt cx="8926" cy="1644"/>
                              </a:xfrm>
                            </wpg:grpSpPr>
                            <wps:wsp>
                              <wps:cNvPr id="3033" name="文本框 28"/>
                              <wps:cNvSpPr txBox="1"/>
                              <wps:spPr>
                                <a:xfrm>
                                  <a:off x="12410" y="61570"/>
                                  <a:ext cx="2506" cy="1645"/>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sz w:val="18"/>
                                        <w:szCs w:val="18"/>
                                      </w:rPr>
                                    </w:pPr>
                                    <w:r>
                                      <w:rPr>
                                        <w:rFonts w:hint="eastAsia" w:ascii="宋体" w:hAnsi="宋体"/>
                                        <w:sz w:val="18"/>
                                        <w:szCs w:val="18"/>
                                      </w:rPr>
                                      <w:t>3.加强内部监管，落实责任追究。</w:t>
                                    </w:r>
                                  </w:p>
                                  <w:p>
                                    <w:pPr>
                                      <w:adjustRightInd w:val="0"/>
                                      <w:snapToGrid w:val="0"/>
                                      <w:spacing w:line="240" w:lineRule="exact"/>
                                      <w:rPr>
                                        <w:rFonts w:hint="default" w:ascii="宋体" w:hAnsi="宋体"/>
                                        <w:sz w:val="18"/>
                                        <w:szCs w:val="18"/>
                                        <w:lang w:val="en-US"/>
                                      </w:rPr>
                                    </w:pPr>
                                    <w:r>
                                      <w:rPr>
                                        <w:rFonts w:hint="eastAsia" w:ascii="宋体" w:hAnsi="宋体"/>
                                        <w:sz w:val="18"/>
                                        <w:szCs w:val="18"/>
                                      </w:rPr>
                                      <w:t>责任人：</w:t>
                                    </w:r>
                                    <w:r>
                                      <w:rPr>
                                        <w:rFonts w:hint="eastAsia" w:ascii="宋体" w:hAnsi="宋体"/>
                                        <w:sz w:val="18"/>
                                        <w:szCs w:val="18"/>
                                        <w:lang w:val="en-US" w:eastAsia="zh-CN"/>
                                      </w:rPr>
                                      <w:t>赵钰辉</w:t>
                                    </w:r>
                                  </w:p>
                                </w:txbxContent>
                              </wps:txbx>
                              <wps:bodyPr lIns="91439" tIns="45719" rIns="91439" bIns="45719" upright="1"/>
                            </wps:wsp>
                            <wps:wsp>
                              <wps:cNvPr id="3034" name="文本框 5915"/>
                              <wps:cNvSpPr txBox="1"/>
                              <wps:spPr>
                                <a:xfrm>
                                  <a:off x="5990" y="61725"/>
                                  <a:ext cx="2506" cy="1335"/>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hint="eastAsia" w:ascii="宋体" w:hAnsi="宋体"/>
                                        <w:sz w:val="18"/>
                                        <w:szCs w:val="18"/>
                                      </w:rPr>
                                    </w:pPr>
                                    <w:r>
                                      <w:rPr>
                                        <w:rFonts w:hint="eastAsia" w:ascii="宋体" w:hAnsi="宋体"/>
                                        <w:sz w:val="18"/>
                                        <w:szCs w:val="18"/>
                                      </w:rPr>
                                      <w:t>2.不及时办结。</w:t>
                                    </w:r>
                                  </w:p>
                                  <w:p>
                                    <w:pPr>
                                      <w:adjustRightInd w:val="0"/>
                                      <w:snapToGrid w:val="0"/>
                                      <w:spacing w:line="240" w:lineRule="exact"/>
                                      <w:rPr>
                                        <w:rFonts w:hint="eastAsia" w:ascii="宋体" w:hAnsi="宋体"/>
                                        <w:sz w:val="18"/>
                                        <w:szCs w:val="18"/>
                                      </w:rPr>
                                    </w:pPr>
                                    <w:r>
                                      <w:rPr>
                                        <w:rFonts w:hint="eastAsia" w:ascii="宋体" w:hAnsi="宋体"/>
                                        <w:sz w:val="18"/>
                                        <w:szCs w:val="18"/>
                                      </w:rPr>
                                      <w:t>3.未及时送达。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wps:txbx>
                              <wps:bodyPr lIns="91439" tIns="45719" rIns="91439" bIns="45719" upright="1"/>
                            </wps:wsp>
                            <wps:wsp>
                              <wps:cNvPr id="3035" name="直线 31"/>
                              <wps:cNvCnPr/>
                              <wps:spPr>
                                <a:xfrm>
                                  <a:off x="11263" y="62391"/>
                                  <a:ext cx="1162" cy="3"/>
                                </a:xfrm>
                                <a:prstGeom prst="line">
                                  <a:avLst/>
                                </a:prstGeom>
                                <a:ln w="9525" cap="flat" cmpd="sng">
                                  <a:solidFill>
                                    <a:srgbClr val="000000"/>
                                  </a:solidFill>
                                  <a:prstDash val="solid"/>
                                  <a:headEnd type="none" w="med" len="med"/>
                                  <a:tailEnd type="triangle" w="med" len="med"/>
                                </a:ln>
                              </wps:spPr>
                              <wps:bodyPr upright="1"/>
                            </wps:wsp>
                            <wps:wsp>
                              <wps:cNvPr id="3036" name="直线 32"/>
                              <wps:cNvCnPr/>
                              <wps:spPr>
                                <a:xfrm flipH="1">
                                  <a:off x="8540" y="62387"/>
                                  <a:ext cx="1162" cy="11"/>
                                </a:xfrm>
                                <a:prstGeom prst="line">
                                  <a:avLst/>
                                </a:prstGeom>
                                <a:ln w="9525" cap="flat" cmpd="sng">
                                  <a:solidFill>
                                    <a:srgbClr val="000000"/>
                                  </a:solidFill>
                                  <a:prstDash val="solid"/>
                                  <a:headEnd type="none" w="med" len="med"/>
                                  <a:tailEnd type="triangle" w="med" len="med"/>
                                </a:ln>
                              </wps:spPr>
                              <wps:bodyPr upright="1"/>
                            </wps:wsp>
                            <wps:wsp>
                              <wps:cNvPr id="3037" name="矩形 34"/>
                              <wps:cNvSpPr/>
                              <wps:spPr>
                                <a:xfrm>
                                  <a:off x="9710" y="62138"/>
                                  <a:ext cx="1531" cy="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wps:txbx>
                              <wps:bodyPr upright="1"/>
                            </wps:wsp>
                          </wpg:grpSp>
                        </wpg:grpSp>
                        <wps:wsp>
                          <wps:cNvPr id="3038" name="AutoShape 64"/>
                          <wps:cNvSpPr/>
                          <wps:spPr>
                            <a:xfrm>
                              <a:off x="5885" y="63467"/>
                              <a:ext cx="1896" cy="843"/>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wps:wsp>
                          <wps:cNvPr id="3039" name="自选图形 36"/>
                          <wps:cNvCnPr/>
                          <wps:spPr>
                            <a:xfrm>
                              <a:off x="6825" y="62677"/>
                              <a:ext cx="1" cy="780"/>
                            </a:xfrm>
                            <a:prstGeom prst="straightConnector1">
                              <a:avLst/>
                            </a:prstGeom>
                            <a:ln w="9525" cap="flat" cmpd="sng">
                              <a:solidFill>
                                <a:srgbClr val="000000"/>
                              </a:solidFill>
                              <a:prstDash val="solid"/>
                              <a:headEnd type="none" w="med" len="med"/>
                              <a:tailEnd type="triangle" w="med" len="med"/>
                            </a:ln>
                          </wps:spPr>
                          <wps:bodyPr/>
                        </wps:wsp>
                      </wpg:grpSp>
                      <wpg:grpSp>
                        <wpg:cNvPr id="3040" name="组合 63"/>
                        <wpg:cNvGrpSpPr/>
                        <wpg:grpSpPr>
                          <a:xfrm>
                            <a:off x="11570" y="48459"/>
                            <a:ext cx="8986" cy="2340"/>
                            <a:chOff x="2064" y="48489"/>
                            <a:chExt cx="8986" cy="2340"/>
                          </a:xfrm>
                        </wpg:grpSpPr>
                        <wps:wsp>
                          <wps:cNvPr id="3041" name="文本框 12"/>
                          <wps:cNvSpPr txBox="1"/>
                          <wps:spPr>
                            <a:xfrm>
                              <a:off x="8502" y="48620"/>
                              <a:ext cx="2548" cy="2079"/>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1.量化审查标准，执行回避制度。</w:t>
                                </w:r>
                              </w:p>
                              <w:p>
                                <w:pPr>
                                  <w:spacing w:line="240" w:lineRule="exact"/>
                                  <w:rPr>
                                    <w:rFonts w:hint="eastAsia"/>
                                    <w:sz w:val="18"/>
                                    <w:szCs w:val="18"/>
                                  </w:rPr>
                                </w:pPr>
                                <w:r>
                                  <w:rPr>
                                    <w:rFonts w:hint="eastAsia"/>
                                    <w:sz w:val="18"/>
                                    <w:szCs w:val="18"/>
                                  </w:rPr>
                                  <w:t>2.实行审批留痕制度。</w:t>
                                </w:r>
                              </w:p>
                              <w:p>
                                <w:pPr>
                                  <w:spacing w:line="240" w:lineRule="exact"/>
                                  <w:rPr>
                                    <w:rFonts w:hint="eastAsia"/>
                                    <w:sz w:val="18"/>
                                    <w:szCs w:val="18"/>
                                  </w:rPr>
                                </w:pPr>
                                <w:r>
                                  <w:rPr>
                                    <w:rFonts w:hint="eastAsia"/>
                                    <w:sz w:val="18"/>
                                    <w:szCs w:val="18"/>
                                  </w:rPr>
                                  <w:t>3.定期抽查、集体评议。</w:t>
                                </w:r>
                              </w:p>
                              <w:p>
                                <w:pPr>
                                  <w:spacing w:line="240" w:lineRule="exact"/>
                                  <w:rPr>
                                    <w:rFonts w:hint="eastAsia"/>
                                    <w:sz w:val="18"/>
                                    <w:szCs w:val="18"/>
                                  </w:rPr>
                                </w:pPr>
                                <w:r>
                                  <w:rPr>
                                    <w:rFonts w:hint="eastAsia"/>
                                    <w:sz w:val="18"/>
                                    <w:szCs w:val="18"/>
                                  </w:rPr>
                                  <w:t>4.加强纪检监察。</w:t>
                                </w:r>
                              </w:p>
                              <w:p>
                                <w:pPr>
                                  <w:spacing w:line="240" w:lineRule="exact"/>
                                  <w:rPr>
                                    <w:rFonts w:hint="eastAsia"/>
                                    <w:sz w:val="18"/>
                                    <w:szCs w:val="18"/>
                                  </w:rPr>
                                </w:pPr>
                                <w:r>
                                  <w:rPr>
                                    <w:rFonts w:hint="eastAsia"/>
                                    <w:sz w:val="18"/>
                                    <w:szCs w:val="18"/>
                                  </w:rPr>
                                  <w:t>5.设立举报电话、举报箱和信访受理。</w:t>
                                </w:r>
                              </w:p>
                              <w:p>
                                <w:pPr>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赵钰辉</w:t>
                                </w:r>
                              </w:p>
                            </w:txbxContent>
                          </wps:txbx>
                          <wps:bodyPr lIns="91439" tIns="45719" rIns="91439" bIns="45719" upright="1"/>
                        </wps:wsp>
                        <wps:wsp>
                          <wps:cNvPr id="3042" name="文本框 13"/>
                          <wps:cNvSpPr txBox="1"/>
                          <wps:spPr>
                            <a:xfrm>
                              <a:off x="2064" y="48489"/>
                              <a:ext cx="2506" cy="2340"/>
                            </a:xfrm>
                            <a:prstGeom prst="rect">
                              <a:avLst/>
                            </a:prstGeom>
                            <a:noFill/>
                            <a:ln w="9525" cap="flat" cmpd="sng">
                              <a:solidFill>
                                <a:srgbClr val="000000"/>
                              </a:solidFill>
                              <a:prstDash val="solid"/>
                              <a:miter/>
                              <a:headEnd type="none" w="med" len="med"/>
                              <a:tailEnd type="none" w="med" len="med"/>
                            </a:ln>
                          </wps:spPr>
                          <wps:txbx>
                            <w:txbxContent>
                              <w:p>
                                <w:pPr>
                                  <w:numPr>
                                    <w:ilvl w:val="0"/>
                                    <w:numId w:val="2"/>
                                  </w:numPr>
                                  <w:spacing w:line="240" w:lineRule="exact"/>
                                  <w:rPr>
                                    <w:rFonts w:hint="eastAsia"/>
                                    <w:sz w:val="18"/>
                                    <w:szCs w:val="18"/>
                                  </w:rPr>
                                </w:pPr>
                                <w:r>
                                  <w:rPr>
                                    <w:rFonts w:hint="eastAsia"/>
                                    <w:sz w:val="18"/>
                                    <w:szCs w:val="18"/>
                                  </w:rPr>
                                  <w:t>擅自增加或减少审查条件、程序。</w:t>
                                </w:r>
                              </w:p>
                              <w:p>
                                <w:pPr>
                                  <w:spacing w:line="240" w:lineRule="exact"/>
                                  <w:rPr>
                                    <w:rFonts w:hint="eastAsia"/>
                                    <w:sz w:val="18"/>
                                    <w:szCs w:val="18"/>
                                  </w:rPr>
                                </w:pPr>
                                <w:r>
                                  <w:rPr>
                                    <w:rFonts w:hint="eastAsia"/>
                                    <w:sz w:val="18"/>
                                    <w:szCs w:val="18"/>
                                  </w:rPr>
                                  <w:t>2.对申报材料的审核把关不严，对重大质疑点，疏忽或故意隐瞒。</w:t>
                                </w:r>
                              </w:p>
                              <w:p>
                                <w:pPr>
                                  <w:spacing w:line="240" w:lineRule="exact"/>
                                  <w:rPr>
                                    <w:rFonts w:hint="eastAsia"/>
                                    <w:sz w:val="18"/>
                                    <w:szCs w:val="18"/>
                                  </w:rPr>
                                </w:pPr>
                                <w:r>
                                  <w:rPr>
                                    <w:rFonts w:hint="eastAsia"/>
                                    <w:sz w:val="18"/>
                                    <w:szCs w:val="18"/>
                                  </w:rPr>
                                  <w:t>3.无原因超时办理。</w:t>
                                </w:r>
                              </w:p>
                              <w:p>
                                <w:pPr>
                                  <w:spacing w:line="240" w:lineRule="exact"/>
                                  <w:rPr>
                                    <w:rFonts w:hint="eastAsia"/>
                                    <w:sz w:val="18"/>
                                    <w:szCs w:val="18"/>
                                  </w:rPr>
                                </w:pPr>
                                <w:r>
                                  <w:rPr>
                                    <w:rFonts w:hint="eastAsia"/>
                                    <w:sz w:val="18"/>
                                    <w:szCs w:val="18"/>
                                  </w:rPr>
                                  <w:t>4.故意刁难，附加有偿服务或指定中介服务。</w:t>
                                </w:r>
                              </w:p>
                              <w:p>
                                <w:pPr>
                                  <w:spacing w:line="240" w:lineRule="exact"/>
                                  <w:rPr>
                                    <w:rFonts w:hint="eastAsia"/>
                                    <w:sz w:val="18"/>
                                    <w:szCs w:val="18"/>
                                  </w:rPr>
                                </w:pPr>
                                <w:r>
                                  <w:rPr>
                                    <w:rFonts w:hint="eastAsia"/>
                                    <w:sz w:val="18"/>
                                    <w:szCs w:val="18"/>
                                  </w:rPr>
                                  <w:t>风险等级：高</w:t>
                                </w:r>
                              </w:p>
                            </w:txbxContent>
                          </wps:txbx>
                          <wps:bodyPr lIns="91439" tIns="45719" rIns="91439" bIns="45719" upright="1"/>
                        </wps:wsp>
                        <wps:wsp>
                          <wps:cNvPr id="3043" name="Text Box 71"/>
                          <wps:cNvSpPr txBox="1"/>
                          <wps:spPr>
                            <a:xfrm>
                              <a:off x="4845" y="49090"/>
                              <a:ext cx="974" cy="529"/>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3044" name="文本框 15"/>
                          <wps:cNvSpPr txBox="1"/>
                          <wps:spPr>
                            <a:xfrm>
                              <a:off x="7310" y="49062"/>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3045" name="Rectangle 76"/>
                          <wps:cNvSpPr/>
                          <wps:spPr>
                            <a:xfrm>
                              <a:off x="5830" y="49404"/>
                              <a:ext cx="1531" cy="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wps:wsp>
                          <wps:cNvPr id="3046" name="箭头 5926"/>
                          <wps:cNvCnPr/>
                          <wps:spPr>
                            <a:xfrm>
                              <a:off x="7368" y="49658"/>
                              <a:ext cx="1162" cy="3"/>
                            </a:xfrm>
                            <a:prstGeom prst="line">
                              <a:avLst/>
                            </a:prstGeom>
                            <a:ln w="9525" cap="flat" cmpd="sng">
                              <a:solidFill>
                                <a:srgbClr val="000000"/>
                              </a:solidFill>
                              <a:prstDash val="solid"/>
                              <a:headEnd type="none" w="med" len="med"/>
                              <a:tailEnd type="triangle" w="med" len="med"/>
                            </a:ln>
                          </wps:spPr>
                          <wps:bodyPr upright="1"/>
                        </wps:wsp>
                        <wps:wsp>
                          <wps:cNvPr id="3047" name="箭头 5919"/>
                          <wps:cNvCnPr/>
                          <wps:spPr>
                            <a:xfrm flipH="1">
                              <a:off x="4668" y="49654"/>
                              <a:ext cx="1162" cy="11"/>
                            </a:xfrm>
                            <a:prstGeom prst="line">
                              <a:avLst/>
                            </a:prstGeom>
                            <a:ln w="9525" cap="flat" cmpd="sng">
                              <a:solidFill>
                                <a:srgbClr val="000000"/>
                              </a:solidFill>
                              <a:prstDash val="solid"/>
                              <a:headEnd type="none" w="med" len="med"/>
                              <a:tailEnd type="triangle" w="med" len="med"/>
                            </a:ln>
                          </wps:spPr>
                          <wps:bodyPr upright="1"/>
                        </wps:wsp>
                      </wpg:grpSp>
                      <wpg:grpSp>
                        <wpg:cNvPr id="3048" name="组合 68"/>
                        <wpg:cNvGrpSpPr/>
                        <wpg:grpSpPr>
                          <a:xfrm>
                            <a:off x="11650" y="45881"/>
                            <a:ext cx="8826" cy="2558"/>
                            <a:chOff x="2689" y="45561"/>
                            <a:chExt cx="8826" cy="2558"/>
                          </a:xfrm>
                        </wpg:grpSpPr>
                        <wps:wsp>
                          <wps:cNvPr id="3049" name="直线 8"/>
                          <wps:cNvCnPr/>
                          <wps:spPr>
                            <a:xfrm>
                              <a:off x="7901" y="46847"/>
                              <a:ext cx="1134" cy="1"/>
                            </a:xfrm>
                            <a:prstGeom prst="line">
                              <a:avLst/>
                            </a:prstGeom>
                            <a:ln w="9525" cap="flat" cmpd="sng">
                              <a:solidFill>
                                <a:srgbClr val="000000"/>
                              </a:solidFill>
                              <a:prstDash val="solid"/>
                              <a:headEnd type="none" w="med" len="med"/>
                              <a:tailEnd type="triangle" w="med" len="med"/>
                            </a:ln>
                          </wps:spPr>
                          <wps:bodyPr upright="1"/>
                        </wps:wsp>
                        <wpg:grpSp>
                          <wpg:cNvPr id="3050" name="组合 67"/>
                          <wpg:cNvGrpSpPr/>
                          <wpg:grpSpPr>
                            <a:xfrm>
                              <a:off x="2689" y="45561"/>
                              <a:ext cx="8827" cy="2558"/>
                              <a:chOff x="2994" y="45568"/>
                              <a:chExt cx="8827" cy="2558"/>
                            </a:xfrm>
                          </wpg:grpSpPr>
                          <wps:wsp>
                            <wps:cNvPr id="3051" name="文本框 4"/>
                            <wps:cNvSpPr txBox="1"/>
                            <wps:spPr>
                              <a:xfrm>
                                <a:off x="9313" y="45568"/>
                                <a:ext cx="2508" cy="2558"/>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1.建立受理单制度。</w:t>
                                  </w:r>
                                </w:p>
                                <w:p>
                                  <w:pPr>
                                    <w:spacing w:line="240" w:lineRule="exact"/>
                                    <w:rPr>
                                      <w:rFonts w:hint="eastAsia"/>
                                      <w:sz w:val="18"/>
                                      <w:szCs w:val="18"/>
                                    </w:rPr>
                                  </w:pPr>
                                  <w:r>
                                    <w:rPr>
                                      <w:rFonts w:hint="eastAsia"/>
                                      <w:sz w:val="18"/>
                                      <w:szCs w:val="18"/>
                                    </w:rPr>
                                    <w:t>2.严格履行服务承诺制度，做到首问负责和一次性告知。</w:t>
                                  </w:r>
                                </w:p>
                                <w:p>
                                  <w:pPr>
                                    <w:spacing w:line="240" w:lineRule="exact"/>
                                    <w:rPr>
                                      <w:rFonts w:hint="eastAsia"/>
                                      <w:sz w:val="18"/>
                                      <w:szCs w:val="18"/>
                                    </w:rPr>
                                  </w:pPr>
                                  <w:r>
                                    <w:rPr>
                                      <w:rFonts w:hint="eastAsia"/>
                                      <w:sz w:val="18"/>
                                      <w:szCs w:val="18"/>
                                    </w:rPr>
                                    <w:t>3.政务公开，明确工作程序、时限等，按照项目核准规定办理。</w:t>
                                  </w:r>
                                </w:p>
                                <w:p>
                                  <w:pPr>
                                    <w:spacing w:line="240" w:lineRule="exact"/>
                                    <w:rPr>
                                      <w:rFonts w:hint="eastAsia"/>
                                      <w:sz w:val="18"/>
                                      <w:szCs w:val="18"/>
                                    </w:rPr>
                                  </w:pPr>
                                  <w:r>
                                    <w:rPr>
                                      <w:rFonts w:hint="eastAsia"/>
                                      <w:sz w:val="18"/>
                                      <w:szCs w:val="18"/>
                                    </w:rPr>
                                    <w:t>4.内部监督检查、投诉举报受理。</w:t>
                                  </w:r>
                                </w:p>
                                <w:p>
                                  <w:pPr>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赵钰辉</w:t>
                                  </w:r>
                                </w:p>
                              </w:txbxContent>
                            </wps:txbx>
                            <wps:bodyPr lIns="91439" tIns="45719" rIns="91439" bIns="45719" upright="1"/>
                          </wps:wsp>
                          <wps:wsp>
                            <wps:cNvPr id="3052" name="文本框 5"/>
                            <wps:cNvSpPr txBox="1"/>
                            <wps:spPr>
                              <a:xfrm>
                                <a:off x="2994" y="45940"/>
                                <a:ext cx="2506" cy="1814"/>
                              </a:xfrm>
                              <a:prstGeom prst="rect">
                                <a:avLst/>
                              </a:prstGeom>
                              <a:noFill/>
                              <a:ln w="9525" cap="flat" cmpd="sng">
                                <a:solidFill>
                                  <a:srgbClr val="000000"/>
                                </a:solidFill>
                                <a:prstDash val="solid"/>
                                <a:miter/>
                                <a:headEnd type="none" w="med" len="med"/>
                                <a:tailEnd type="none" w="med" len="med"/>
                              </a:ln>
                            </wps:spPr>
                            <wps:txbx>
                              <w:txbxContent>
                                <w:p>
                                  <w:pPr>
                                    <w:numPr>
                                      <w:ilvl w:val="0"/>
                                      <w:numId w:val="3"/>
                                    </w:numPr>
                                    <w:adjustRightInd w:val="0"/>
                                    <w:snapToGrid w:val="0"/>
                                    <w:spacing w:line="240" w:lineRule="exact"/>
                                    <w:rPr>
                                      <w:rFonts w:hint="eastAsia"/>
                                      <w:sz w:val="18"/>
                                      <w:szCs w:val="18"/>
                                    </w:rPr>
                                  </w:pPr>
                                  <w:r>
                                    <w:rPr>
                                      <w:rFonts w:hint="eastAsia"/>
                                      <w:sz w:val="18"/>
                                      <w:szCs w:val="18"/>
                                    </w:rPr>
                                    <w:t>故意刁难申请人。</w:t>
                                  </w:r>
                                </w:p>
                                <w:p>
                                  <w:pPr>
                                    <w:numPr>
                                      <w:ilvl w:val="0"/>
                                      <w:numId w:val="3"/>
                                    </w:numPr>
                                    <w:adjustRightInd w:val="0"/>
                                    <w:snapToGrid w:val="0"/>
                                    <w:spacing w:line="240" w:lineRule="exact"/>
                                    <w:rPr>
                                      <w:rFonts w:hint="eastAsia"/>
                                      <w:sz w:val="18"/>
                                      <w:szCs w:val="18"/>
                                    </w:rPr>
                                  </w:pPr>
                                  <w:r>
                                    <w:rPr>
                                      <w:rFonts w:hint="eastAsia"/>
                                      <w:sz w:val="18"/>
                                      <w:szCs w:val="18"/>
                                    </w:rPr>
                                    <w:t>不按规定程序受理。</w:t>
                                  </w:r>
                                </w:p>
                                <w:p>
                                  <w:pPr>
                                    <w:numPr>
                                      <w:ilvl w:val="0"/>
                                      <w:numId w:val="3"/>
                                    </w:numPr>
                                    <w:adjustRightInd w:val="0"/>
                                    <w:snapToGrid w:val="0"/>
                                    <w:spacing w:line="240" w:lineRule="exact"/>
                                    <w:rPr>
                                      <w:rFonts w:hint="eastAsia"/>
                                      <w:sz w:val="18"/>
                                      <w:szCs w:val="18"/>
                                    </w:rPr>
                                  </w:pPr>
                                  <w:r>
                                    <w:rPr>
                                      <w:rFonts w:hint="eastAsia"/>
                                      <w:sz w:val="18"/>
                                      <w:szCs w:val="18"/>
                                    </w:rPr>
                                    <w:t>无原因超时办理。</w:t>
                                  </w:r>
                                </w:p>
                                <w:p>
                                  <w:pPr>
                                    <w:numPr>
                                      <w:ilvl w:val="0"/>
                                      <w:numId w:val="3"/>
                                    </w:numPr>
                                    <w:adjustRightInd w:val="0"/>
                                    <w:snapToGrid w:val="0"/>
                                    <w:spacing w:line="240" w:lineRule="exact"/>
                                    <w:rPr>
                                      <w:rFonts w:hint="eastAsia"/>
                                      <w:sz w:val="18"/>
                                      <w:szCs w:val="18"/>
                                    </w:rPr>
                                  </w:pPr>
                                  <w:r>
                                    <w:rPr>
                                      <w:rFonts w:hint="eastAsia"/>
                                      <w:sz w:val="18"/>
                                      <w:szCs w:val="18"/>
                                    </w:rPr>
                                    <w:t>不能一次告知所需材料。</w:t>
                                  </w:r>
                                </w:p>
                                <w:p>
                                  <w:pPr>
                                    <w:numPr>
                                      <w:ilvl w:val="0"/>
                                      <w:numId w:val="3"/>
                                    </w:numPr>
                                    <w:adjustRightInd w:val="0"/>
                                    <w:snapToGrid w:val="0"/>
                                    <w:spacing w:line="240" w:lineRule="exact"/>
                                    <w:rPr>
                                      <w:rFonts w:hint="eastAsia"/>
                                      <w:sz w:val="18"/>
                                      <w:szCs w:val="18"/>
                                    </w:rPr>
                                  </w:pP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wps:txbx>
                            <wps:bodyPr lIns="91439" tIns="45719" rIns="91439" bIns="45719" upright="1"/>
                          </wps:wsp>
                          <wps:wsp>
                            <wps:cNvPr id="3053" name="文本框 6"/>
                            <wps:cNvSpPr txBox="1"/>
                            <wps:spPr>
                              <a:xfrm>
                                <a:off x="8135" y="46275"/>
                                <a:ext cx="1186" cy="474"/>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wps:wsp>
                            <wps:cNvPr id="3054" name="文本框 7"/>
                            <wps:cNvSpPr txBox="1"/>
                            <wps:spPr>
                              <a:xfrm>
                                <a:off x="5631" y="46282"/>
                                <a:ext cx="1031" cy="530"/>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3055" name="Rectangle 52"/>
                            <wps:cNvSpPr/>
                            <wps:spPr>
                              <a:xfrm>
                                <a:off x="6653" y="46592"/>
                                <a:ext cx="1530" cy="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wps:wsp>
                            <wps:cNvPr id="3056" name="直线 10"/>
                            <wps:cNvCnPr/>
                            <wps:spPr>
                              <a:xfrm flipH="1">
                                <a:off x="5526" y="46843"/>
                                <a:ext cx="1134" cy="8"/>
                              </a:xfrm>
                              <a:prstGeom prst="line">
                                <a:avLst/>
                              </a:prstGeom>
                              <a:ln w="9525" cap="flat" cmpd="sng">
                                <a:solidFill>
                                  <a:srgbClr val="000000"/>
                                </a:solidFill>
                                <a:prstDash val="solid"/>
                                <a:headEnd type="none" w="med" len="med"/>
                                <a:tailEnd type="triangle" w="med" len="med"/>
                              </a:ln>
                            </wps:spPr>
                            <wps:bodyPr upright="1"/>
                          </wps:wsp>
                        </wpg:grpSp>
                      </wpg:grpSp>
                      <wps:wsp>
                        <wps:cNvPr id="3057" name="自选图形 27"/>
                        <wps:cNvCnPr/>
                        <wps:spPr>
                          <a:xfrm>
                            <a:off x="16146" y="52201"/>
                            <a:ext cx="10" cy="1483"/>
                          </a:xfrm>
                          <a:prstGeom prst="straightConnector1">
                            <a:avLst/>
                          </a:prstGeom>
                          <a:ln w="9525" cap="flat" cmpd="sng">
                            <a:solidFill>
                              <a:srgbClr val="000000"/>
                            </a:solidFill>
                            <a:prstDash val="solid"/>
                            <a:headEnd type="none" w="med" len="med"/>
                            <a:tailEnd type="triangle" w="med" len="med"/>
                          </a:ln>
                        </wps:spPr>
                        <wps:bodyPr/>
                      </wps:wsp>
                    </wpg:wgp>
                  </a:graphicData>
                </a:graphic>
              </wp:anchor>
            </w:drawing>
          </mc:Choice>
          <mc:Fallback>
            <w:pict>
              <v:group id="_x0000_s1026" o:spid="_x0000_s1026" o:spt="203" style="position:absolute;left:0pt;margin-left:23.65pt;margin-top:42.8pt;height:538.65pt;width:450.75pt;z-index:-1729099776;mso-width-relative:page;mso-height-relative:page;" coordorigin="11570,45007" coordsize="9015,10773" o:gfxdata="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">
                <o:lock v:ext="edit" aspectratio="f"/>
                <v:group id="组合 70" o:spid="_x0000_s1026" o:spt="203" style="position:absolute;left:11610;top:51029;height:1404;width:8956;" coordorigin="2922,54395" coordsize="8956,1404" o:gfxdata="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w5VD8vwAAAN0AAAAPAAAAAAAAAAEAIAAAACIAAABkcnMvZG93bnJldi54&#10;bWxQSwECFAAUAAAACACHTuJAMy8FnjsAAAA5AAAAFQAAAAAAAAABACAAAAAOAQAAZHJzL2dyb3Vw&#10;c2hhcGV4bWwueG1sUEsFBgAAAAAGAAYAYAEAAMsDAAAAAA==&#10;">
                  <o:lock v:ext="edit" aspectratio="f"/>
                  <v:shape id="文本框 22" o:spid="_x0000_s1026" o:spt="202" type="#_x0000_t202" style="position:absolute;left:8136;top:54530;height:474;width:1186;" filled="f" stroked="f" coordsize="21600,21600" o:gfxdata="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9LkG7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shape id="文本框 23" o:spid="_x0000_s1026" o:spt="202" type="#_x0000_t202" style="position:absolute;left:5722;top:54544;height:467;width:974;" filled="f" stroked="f" coordsize="21600,21600" o:gfxdata="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ieQYC/&#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group id="组合 69" o:spid="_x0000_s1026" o:spt="203" style="position:absolute;left:2922;top:54395;height:1404;width:8956;" coordorigin="2922,54395" coordsize="8956,1404" o:gfxdata="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e5P9ivAAAAN0AAAAPAAAAAAAAAAEAIAAAACIAAABkcnMvZG93bnJldi54bWxQ&#10;SwECFAAUAAAACACHTuJAMy8FnjsAAAA5AAAAFQAAAAAAAAABACAAAAALAQAAZHJzL2dyb3Vwc2hh&#10;cGV4bWwueG1sUEsFBgAAAAAGAAYAYAEAAMgDAAAAAA==&#10;">
                    <o:lock v:ext="edit" aspectratio="f"/>
                    <v:shape id="文本框 20" o:spid="_x0000_s1026" o:spt="202" type="#_x0000_t202" style="position:absolute;left:9372;top:54421;height:1352;width:2506;" filled="f" stroked="t" coordsize="21600,21600" o:gfxdata="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mx47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numPr>
                                <w:ilvl w:val="0"/>
                                <w:numId w:val="1"/>
                              </w:numPr>
                              <w:adjustRightInd w:val="0"/>
                              <w:snapToGrid w:val="0"/>
                              <w:spacing w:line="240" w:lineRule="exact"/>
                              <w:rPr>
                                <w:rFonts w:hint="eastAsia"/>
                                <w:sz w:val="18"/>
                                <w:szCs w:val="18"/>
                              </w:rPr>
                            </w:pPr>
                            <w:r>
                              <w:rPr>
                                <w:rFonts w:hint="eastAsia"/>
                                <w:sz w:val="18"/>
                                <w:szCs w:val="18"/>
                              </w:rPr>
                              <w:t>强化事后监管，发现并及时纠正审批过程中存在的问题。</w:t>
                            </w:r>
                          </w:p>
                          <w:p>
                            <w:pPr>
                              <w:numPr>
                                <w:ilvl w:val="0"/>
                                <w:numId w:val="1"/>
                              </w:numPr>
                              <w:adjustRightInd w:val="0"/>
                              <w:snapToGrid w:val="0"/>
                              <w:spacing w:line="240" w:lineRule="exact"/>
                              <w:rPr>
                                <w:rFonts w:hint="eastAsia"/>
                                <w:sz w:val="18"/>
                                <w:szCs w:val="18"/>
                              </w:rPr>
                            </w:pPr>
                            <w:r>
                              <w:rPr>
                                <w:rFonts w:hint="eastAsia"/>
                                <w:sz w:val="18"/>
                                <w:szCs w:val="18"/>
                              </w:rPr>
                              <w:t>严格执行责任追究制度。</w:t>
                            </w:r>
                          </w:p>
                          <w:p>
                            <w:pPr>
                              <w:adjustRightInd w:val="0"/>
                              <w:snapToGrid w:val="0"/>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郝俊平</w:t>
                            </w:r>
                          </w:p>
                        </w:txbxContent>
                      </v:textbox>
                    </v:shape>
                    <v:shape id="文本框 21" o:spid="_x0000_s1026" o:spt="202" type="#_x0000_t202" style="position:absolute;left:2922;top:54395;height:1404;width:2506;" filled="f" stroked="t" coordsize="21600,21600" o:gfxdata="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fzX0bugAAAN0A&#10;AAAPAAAAAAAAAAEAIAAAACIAAABkcnMvZG93bnJldi54bWxQSwECFAAUAAAACACHTuJAMy8FnjsA&#10;AAA5AAAAEAAAAAAAAAABACAAAAAJAQAAZHJzL3NoYXBleG1sLnhtbFBLBQYAAAAABgAGAFsBAACz&#10;Aw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ascii="宋体" w:hAnsi="宋体"/>
                                <w:sz w:val="18"/>
                                <w:szCs w:val="18"/>
                              </w:rPr>
                            </w:pPr>
                            <w:r>
                              <w:rPr>
                                <w:rFonts w:hint="eastAsia" w:ascii="宋体" w:hAnsi="宋体"/>
                                <w:sz w:val="18"/>
                                <w:szCs w:val="18"/>
                              </w:rPr>
                              <w:t>1.擅自改变审查结论。</w:t>
                            </w:r>
                          </w:p>
                          <w:p>
                            <w:pPr>
                              <w:adjustRightInd w:val="0"/>
                              <w:snapToGrid w:val="0"/>
                              <w:spacing w:line="240" w:lineRule="exact"/>
                              <w:rPr>
                                <w:rFonts w:hint="eastAsia" w:ascii="宋体" w:hAnsi="宋体"/>
                                <w:sz w:val="18"/>
                                <w:szCs w:val="18"/>
                              </w:rPr>
                            </w:pPr>
                            <w:r>
                              <w:rPr>
                                <w:rFonts w:hint="eastAsia" w:ascii="宋体" w:hAnsi="宋体"/>
                                <w:sz w:val="18"/>
                                <w:szCs w:val="18"/>
                              </w:rPr>
                              <w:t>2.违反程序、违规越权审核审批。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3.对符合条件的不批准。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v:rect id="Rectangle 61" o:spid="_x0000_s1026" o:spt="1" style="position:absolute;left:6696;top:54842;height:600;width:1531;" fillcolor="#FFFFFF" filled="t" stroked="t" coordsize="21600,21600" o:gfxdata="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yvjPL4A&#10;AADd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v:line id="直线 25" o:spid="_x0000_s1026" o:spt="20" style="position:absolute;left:8234;top:55096;height:3;width:1162;" filled="f" stroked="t" coordsize="21600,21600" o:gfxdata="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rsF&#10;78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26" o:spid="_x0000_s1026" o:spt="20" style="position:absolute;left:5534;top:55092;flip:x;height:11;width:1162;" filled="f" stroked="t" coordsize="21600,21600" o:gfxdata="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vsXGw&#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group>
                </v:group>
                <v:shape id="自选图形 11" o:spid="_x0000_s1026" o:spt="32" type="#_x0000_t32" style="position:absolute;left:16094;top:47430;flip:x;height:1956;width:3;" filled="f" stroked="t" coordsize="21600,21600" o:gfxdata="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l5XYA&#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shape id="AutoShape 25" o:spid="_x0000_s1026" o:spt="32" type="#_x0000_t32" style="position:absolute;left:16094;top:45790;flip:x;height:1134;width:3;" filled="f" stroked="t" coordsize="21600,21600" o:gfxdata="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qp05u/&#10;AAAA3Q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自选图形 27" o:spid="_x0000_s1026" o:spt="32" type="#_x0000_t32" style="position:absolute;left:16103;top:49865;flip:x;height:1616;width:2;" filled="f" stroked="t" coordsize="21600,21600" o:gfxdata="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p7Tey/&#10;AAAA3Q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AutoShape 32" o:spid="_x0000_s1026" o:spt="117" type="#_x0000_t117" style="position:absolute;left:14426;top:45007;height:780;width:3330;" filled="f" stroked="t" coordsize="21600,21600" o:gfxdata="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1nMJw&#10;wAAAAN0AAAAPAAAAAAAAAAEAIAAAACIAAABkcnMvZG93bnJldi54bWxQSwECFAAUAAAACACHTuJA&#10;My8FnjsAAAA5AAAAEAAAAAAAAAABACAAAAAPAQAAZHJzL3NoYXBleG1sLnhtbFBLBQYAAAAABgAG&#10;AFsBAAC5Aw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v:group id="组合 94" o:spid="_x0000_s1026" o:spt="203" style="position:absolute;left:11659;top:53041;height:2739;width:8926;" coordorigin="2361,61570" coordsize="8926,2739" o:gfxdata="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kIg1370AAADdAAAADwAAAAAAAAABACAAAAAiAAAAZHJzL2Rvd25yZXYueG1s&#10;UEsBAhQAFAAAAAgAh07iQDMvBZ47AAAAOQAAABUAAAAAAAAAAQAgAAAADAEAAGRycy9ncm91cHNo&#10;YXBleG1sLnhtbFBLBQYAAAAABgAGAGABAADJAwAAAAA=&#10;">
                  <o:lock v:ext="edit" aspectratio="f"/>
                  <v:group id="组合 73" o:spid="_x0000_s1026" o:spt="203" style="position:absolute;left:2361;top:61570;height:1644;width:8926;" coordorigin="5990,61570" coordsize="8926,1644" o:gfxdata="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xJBEvwAAAN0AAAAPAAAAAAAAAAEAIAAAACIAAABkcnMvZG93bnJldi54&#10;bWxQSwECFAAUAAAACACHTuJAMy8FnjsAAAA5AAAAFQAAAAAAAAABACAAAAAOAQAAZHJzL2dyb3Vw&#10;c2hhcGV4bWwueG1sUEsFBgAAAAAGAAYAYAEAAMsDAAAAAA==&#10;">
                    <o:lock v:ext="edit" aspectratio="f"/>
                    <v:shape id="文本框 30" o:spid="_x0000_s1026" o:spt="202" type="#_x0000_t202" style="position:absolute;left:11193;top:61787;height:474;width:1169;" filled="f" stroked="f" coordsize="21600,21600" o:gfxdata="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zChZS8AAAA&#10;3QAAAA8AAAAAAAAAAQAgAAAAIgAAAGRycy9kb3ducmV2LnhtbFBLAQIUABQAAAAIAIdO4kAzLwWe&#10;OwAAADkAAAAQAAAAAAAAAAEAIAAAAAsBAABkcnMvc2hhcGV4bWwueG1sUEsFBgAAAAAGAAYAWwEA&#10;ALU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shape id="文本框 33" o:spid="_x0000_s1026" o:spt="202" type="#_x0000_t202" style="position:absolute;left:8700;top:61806;height:595;width:974;" filled="f" stroked="f" coordsize="21600,21600" o:gfxdata="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44gD7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group id="组合 72" o:spid="_x0000_s1026" o:spt="203" style="position:absolute;left:5990;top:61570;height:1644;width:8926;" coordorigin="5990,61570" coordsize="8926,1644" o:gfxdata="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0uZTovwAAAN0AAAAPAAAAAAAAAAEAIAAAACIAAABkcnMvZG93bnJldi54&#10;bWxQSwECFAAUAAAACACHTuJAMy8FnjsAAAA5AAAAFQAAAAAAAAABACAAAAAOAQAAZHJzL2dyb3Vw&#10;c2hhcGV4bWwueG1sUEsFBgAAAAAGAAYAYAEAAMsDAAAAAA==&#10;">
                      <o:lock v:ext="edit" aspectratio="f"/>
                      <v:shape id="文本框 28" o:spid="_x0000_s1026" o:spt="202" type="#_x0000_t202" style="position:absolute;left:12410;top:61570;height:1645;width:2506;" filled="f" stroked="t" coordsize="21600,21600" o:gfxdata="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xnWx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sz w:val="18"/>
                                  <w:szCs w:val="18"/>
                                </w:rPr>
                              </w:pPr>
                              <w:r>
                                <w:rPr>
                                  <w:rFonts w:hint="eastAsia" w:ascii="宋体" w:hAnsi="宋体"/>
                                  <w:sz w:val="18"/>
                                  <w:szCs w:val="18"/>
                                </w:rPr>
                                <w:t>3.加强内部监管，落实责任追究。</w:t>
                              </w:r>
                            </w:p>
                            <w:p>
                              <w:pPr>
                                <w:adjustRightInd w:val="0"/>
                                <w:snapToGrid w:val="0"/>
                                <w:spacing w:line="240" w:lineRule="exact"/>
                                <w:rPr>
                                  <w:rFonts w:hint="default" w:ascii="宋体" w:hAnsi="宋体"/>
                                  <w:sz w:val="18"/>
                                  <w:szCs w:val="18"/>
                                  <w:lang w:val="en-US"/>
                                </w:rPr>
                              </w:pPr>
                              <w:r>
                                <w:rPr>
                                  <w:rFonts w:hint="eastAsia" w:ascii="宋体" w:hAnsi="宋体"/>
                                  <w:sz w:val="18"/>
                                  <w:szCs w:val="18"/>
                                </w:rPr>
                                <w:t>责任人：</w:t>
                              </w:r>
                              <w:r>
                                <w:rPr>
                                  <w:rFonts w:hint="eastAsia" w:ascii="宋体" w:hAnsi="宋体"/>
                                  <w:sz w:val="18"/>
                                  <w:szCs w:val="18"/>
                                  <w:lang w:val="en-US" w:eastAsia="zh-CN"/>
                                </w:rPr>
                                <w:t>赵钰辉</w:t>
                              </w:r>
                            </w:p>
                          </w:txbxContent>
                        </v:textbox>
                      </v:shape>
                      <v:shape id="文本框 5915" o:spid="_x0000_s1026" o:spt="202" type="#_x0000_t202" style="position:absolute;left:5990;top:61725;height:1335;width:2506;" filled="f" stroked="t" coordsize="21600,21600" o:gfxdata="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lL+3F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hint="eastAsia" w:ascii="宋体" w:hAnsi="宋体"/>
                                  <w:sz w:val="18"/>
                                  <w:szCs w:val="18"/>
                                </w:rPr>
                              </w:pPr>
                              <w:r>
                                <w:rPr>
                                  <w:rFonts w:hint="eastAsia" w:ascii="宋体" w:hAnsi="宋体"/>
                                  <w:sz w:val="18"/>
                                  <w:szCs w:val="18"/>
                                </w:rPr>
                                <w:t>2.不及时办结。</w:t>
                              </w:r>
                            </w:p>
                            <w:p>
                              <w:pPr>
                                <w:adjustRightInd w:val="0"/>
                                <w:snapToGrid w:val="0"/>
                                <w:spacing w:line="240" w:lineRule="exact"/>
                                <w:rPr>
                                  <w:rFonts w:hint="eastAsia" w:ascii="宋体" w:hAnsi="宋体"/>
                                  <w:sz w:val="18"/>
                                  <w:szCs w:val="18"/>
                                </w:rPr>
                              </w:pPr>
                              <w:r>
                                <w:rPr>
                                  <w:rFonts w:hint="eastAsia" w:ascii="宋体" w:hAnsi="宋体"/>
                                  <w:sz w:val="18"/>
                                  <w:szCs w:val="18"/>
                                </w:rPr>
                                <w:t>3.未及时送达。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v:textbox>
                      </v:shape>
                      <v:line id="直线 31" o:spid="_x0000_s1026" o:spt="20" style="position:absolute;left:11263;top:62391;height:3;width:1162;" filled="f" stroked="t" coordsize="21600,21600" o:gfxdata="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DIsL&#10;Rs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32" o:spid="_x0000_s1026" o:spt="20" style="position:absolute;left:8540;top:62387;flip:x;height:11;width:1162;" filled="f" stroked="t" coordsize="21600,21600" o:gfxdata="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6H0T1&#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rect id="矩形 34" o:spid="_x0000_s1026" o:spt="1" style="position:absolute;left:9710;top:62138;height:510;width:1531;" fillcolor="#FFFFFF" filled="t" stroked="t" coordsize="21600,21600" o:gfxdata="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JXSA6/&#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v:group>
                  </v:group>
                  <v:roundrect id="AutoShape 64" o:spid="_x0000_s1026" o:spt="2" style="position:absolute;left:5885;top:63467;height:843;width:1896;" fillcolor="#FFFFFF" filled="t" stroked="t" coordsize="21600,21600" arcsize="0.5" o:gfxdata="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QnTO8AAAA&#10;3QAAAA8AAAAAAAAAAQAgAAAAIgAAAGRycy9kb3ducmV2LnhtbFBLAQIUABQAAAAIAIdO4kAzLwWe&#10;OwAAADkAAAAQAAAAAAAAAAEAIAAAAAsBAABkcnMvc2hhcGV4bWwueG1sUEsFBgAAAAAGAAYAWwEA&#10;ALUDA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v:shape id="自选图形 36" o:spid="_x0000_s1026" o:spt="32" type="#_x0000_t32" style="position:absolute;left:6825;top:62677;height:780;width:1;" filled="f" stroked="t" coordsize="21600,21600" o:gfxdata="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dYHG/&#10;AAAA3Q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group>
                <v:group id="组合 63" o:spid="_x0000_s1026" o:spt="203" style="position:absolute;left:11570;top:48459;height:2340;width:8986;" coordorigin="2064,48489" coordsize="8986,2340" o:gfxdata="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LMh3Hm+AAAA3QAAAA8AAAAAAAAAAQAgAAAAIgAAAGRycy9kb3ducmV2Lnht&#10;bFBLAQIUABQAAAAIAIdO4kAzLwWeOwAAADkAAAAVAAAAAAAAAAEAIAAAAA0BAABkcnMvZ3JvdXBz&#10;aGFwZXhtbC54bWxQSwUGAAAAAAYABgBgAQAAygMAAAAA&#10;">
                  <o:lock v:ext="edit" aspectratio="f"/>
                  <v:shape id="文本框 12" o:spid="_x0000_s1026" o:spt="202" type="#_x0000_t202" style="position:absolute;left:8502;top:48620;height:2079;width:2548;" filled="f" stroked="t" coordsize="21600,21600" o:gfxdata="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tXj0g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1.量化审查标准，执行回避制度。</w:t>
                          </w:r>
                        </w:p>
                        <w:p>
                          <w:pPr>
                            <w:spacing w:line="240" w:lineRule="exact"/>
                            <w:rPr>
                              <w:rFonts w:hint="eastAsia"/>
                              <w:sz w:val="18"/>
                              <w:szCs w:val="18"/>
                            </w:rPr>
                          </w:pPr>
                          <w:r>
                            <w:rPr>
                              <w:rFonts w:hint="eastAsia"/>
                              <w:sz w:val="18"/>
                              <w:szCs w:val="18"/>
                            </w:rPr>
                            <w:t>2.实行审批留痕制度。</w:t>
                          </w:r>
                        </w:p>
                        <w:p>
                          <w:pPr>
                            <w:spacing w:line="240" w:lineRule="exact"/>
                            <w:rPr>
                              <w:rFonts w:hint="eastAsia"/>
                              <w:sz w:val="18"/>
                              <w:szCs w:val="18"/>
                            </w:rPr>
                          </w:pPr>
                          <w:r>
                            <w:rPr>
                              <w:rFonts w:hint="eastAsia"/>
                              <w:sz w:val="18"/>
                              <w:szCs w:val="18"/>
                            </w:rPr>
                            <w:t>3.定期抽查、集体评议。</w:t>
                          </w:r>
                        </w:p>
                        <w:p>
                          <w:pPr>
                            <w:spacing w:line="240" w:lineRule="exact"/>
                            <w:rPr>
                              <w:rFonts w:hint="eastAsia"/>
                              <w:sz w:val="18"/>
                              <w:szCs w:val="18"/>
                            </w:rPr>
                          </w:pPr>
                          <w:r>
                            <w:rPr>
                              <w:rFonts w:hint="eastAsia"/>
                              <w:sz w:val="18"/>
                              <w:szCs w:val="18"/>
                            </w:rPr>
                            <w:t>4.加强纪检监察。</w:t>
                          </w:r>
                        </w:p>
                        <w:p>
                          <w:pPr>
                            <w:spacing w:line="240" w:lineRule="exact"/>
                            <w:rPr>
                              <w:rFonts w:hint="eastAsia"/>
                              <w:sz w:val="18"/>
                              <w:szCs w:val="18"/>
                            </w:rPr>
                          </w:pPr>
                          <w:r>
                            <w:rPr>
                              <w:rFonts w:hint="eastAsia"/>
                              <w:sz w:val="18"/>
                              <w:szCs w:val="18"/>
                            </w:rPr>
                            <w:t>5.设立举报电话、举报箱和信访受理。</w:t>
                          </w:r>
                        </w:p>
                        <w:p>
                          <w:pPr>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赵钰辉</w:t>
                          </w:r>
                        </w:p>
                      </w:txbxContent>
                    </v:textbox>
                  </v:shape>
                  <v:shape id="文本框 13" o:spid="_x0000_s1026" o:spt="202" type="#_x0000_t202" style="position:absolute;left:2064;top:48489;height:2340;width:2506;" filled="f" stroked="t" coordsize="21600,21600" o:gfxdata="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djKNX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numPr>
                              <w:ilvl w:val="0"/>
                              <w:numId w:val="2"/>
                            </w:numPr>
                            <w:spacing w:line="240" w:lineRule="exact"/>
                            <w:rPr>
                              <w:rFonts w:hint="eastAsia"/>
                              <w:sz w:val="18"/>
                              <w:szCs w:val="18"/>
                            </w:rPr>
                          </w:pPr>
                          <w:r>
                            <w:rPr>
                              <w:rFonts w:hint="eastAsia"/>
                              <w:sz w:val="18"/>
                              <w:szCs w:val="18"/>
                            </w:rPr>
                            <w:t>擅自增加或减少审查条件、程序。</w:t>
                          </w:r>
                        </w:p>
                        <w:p>
                          <w:pPr>
                            <w:spacing w:line="240" w:lineRule="exact"/>
                            <w:rPr>
                              <w:rFonts w:hint="eastAsia"/>
                              <w:sz w:val="18"/>
                              <w:szCs w:val="18"/>
                            </w:rPr>
                          </w:pPr>
                          <w:r>
                            <w:rPr>
                              <w:rFonts w:hint="eastAsia"/>
                              <w:sz w:val="18"/>
                              <w:szCs w:val="18"/>
                            </w:rPr>
                            <w:t>2.对申报材料的审核把关不严，对重大质疑点，疏忽或故意隐瞒。</w:t>
                          </w:r>
                        </w:p>
                        <w:p>
                          <w:pPr>
                            <w:spacing w:line="240" w:lineRule="exact"/>
                            <w:rPr>
                              <w:rFonts w:hint="eastAsia"/>
                              <w:sz w:val="18"/>
                              <w:szCs w:val="18"/>
                            </w:rPr>
                          </w:pPr>
                          <w:r>
                            <w:rPr>
                              <w:rFonts w:hint="eastAsia"/>
                              <w:sz w:val="18"/>
                              <w:szCs w:val="18"/>
                            </w:rPr>
                            <w:t>3.无原因超时办理。</w:t>
                          </w:r>
                        </w:p>
                        <w:p>
                          <w:pPr>
                            <w:spacing w:line="240" w:lineRule="exact"/>
                            <w:rPr>
                              <w:rFonts w:hint="eastAsia"/>
                              <w:sz w:val="18"/>
                              <w:szCs w:val="18"/>
                            </w:rPr>
                          </w:pPr>
                          <w:r>
                            <w:rPr>
                              <w:rFonts w:hint="eastAsia"/>
                              <w:sz w:val="18"/>
                              <w:szCs w:val="18"/>
                            </w:rPr>
                            <w:t>4.故意刁难，附加有偿服务或指定中介服务。</w:t>
                          </w:r>
                        </w:p>
                        <w:p>
                          <w:pPr>
                            <w:spacing w:line="240" w:lineRule="exact"/>
                            <w:rPr>
                              <w:rFonts w:hint="eastAsia"/>
                              <w:sz w:val="18"/>
                              <w:szCs w:val="18"/>
                            </w:rPr>
                          </w:pPr>
                          <w:r>
                            <w:rPr>
                              <w:rFonts w:hint="eastAsia"/>
                              <w:sz w:val="18"/>
                              <w:szCs w:val="18"/>
                            </w:rPr>
                            <w:t>风险等级：高</w:t>
                          </w:r>
                        </w:p>
                      </w:txbxContent>
                    </v:textbox>
                  </v:shape>
                  <v:shape id="Text Box 71" o:spid="_x0000_s1026" o:spt="202" type="#_x0000_t202" style="position:absolute;left:4845;top:49090;height:529;width:974;" filled="f" stroked="f" coordsize="21600,21600" o:gfxdata="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QWaJ6/&#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15" o:spid="_x0000_s1026" o:spt="202" type="#_x0000_t202" style="position:absolute;left:7310;top:49062;height:474;width:1186;" filled="f" stroked="f" coordsize="21600,21600" o:gfxdata="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v/8Oq/&#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rect id="Rectangle 76" o:spid="_x0000_s1026" o:spt="1" style="position:absolute;left:5830;top:49404;height:510;width:1531;" fillcolor="#FFFFFF" filled="t" stroked="t" coordsize="21600,21600" o:gfxdata="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c8An74A&#10;AADd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v:line id="箭头 5926" o:spid="_x0000_s1026" o:spt="20" style="position:absolute;left:7368;top:49658;height:3;width:1162;" filled="f" stroked="t" coordsize="21600,21600" o:gfxdata="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X+ZM&#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箭头 5919" o:spid="_x0000_s1026" o:spt="20" style="position:absolute;left:4668;top:49654;flip:x;height:11;width:1162;" filled="f" stroked="t" coordsize="21600,21600" o:gfxdata="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NVZIT&#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group>
                <v:group id="组合 68" o:spid="_x0000_s1026" o:spt="203" style="position:absolute;left:11650;top:45881;height:2558;width:8826;" coordorigin="2689,45561" coordsize="8826,2558" o:gfxdata="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E1X0H++AAAA3QAAAA8AAAAAAAAAAQAgAAAAIgAAAGRycy9kb3ducmV2Lnht&#10;bFBLAQIUABQAAAAIAIdO4kAzLwWeOwAAADkAAAAVAAAAAAAAAAEAIAAAAA0BAABkcnMvZ3JvdXBz&#10;aGFwZXhtbC54bWxQSwUGAAAAAAYABgBgAQAAygMAAAAA&#10;">
                  <o:lock v:ext="edit" aspectratio="f"/>
                  <v:line id="直线 8" o:spid="_x0000_s1026" o:spt="20" style="position:absolute;left:7901;top:46847;height:1;width:1134;" filled="f" stroked="t" coordsize="21600,21600" o:gfxdata="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1cBy&#10;Ps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group id="组合 67" o:spid="_x0000_s1026" o:spt="203" style="position:absolute;left:2689;top:45561;height:2558;width:8827;" coordorigin="2994,45568" coordsize="8827,2558" o:gfxdata="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Db4SqS7AAAA3QAAAA8AAAAAAAAAAQAgAAAAIgAAAGRycy9kb3ducmV2LnhtbFBL&#10;AQIUABQAAAAIAIdO4kAzLwWeOwAAADkAAAAVAAAAAAAAAAEAIAAAAAoBAABkcnMvZ3JvdXBzaGFw&#10;ZXhtbC54bWxQSwUGAAAAAAYABgBgAQAAxwMAAAAA&#10;">
                    <o:lock v:ext="edit" aspectratio="f"/>
                    <v:shape id="文本框 4" o:spid="_x0000_s1026" o:spt="202" type="#_x0000_t202" style="position:absolute;left:9313;top:45568;height:2558;width:2508;" filled="f" stroked="t" coordsize="21600,21600" o:gfxdata="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h6v9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1.建立受理单制度。</w:t>
                            </w:r>
                          </w:p>
                          <w:p>
                            <w:pPr>
                              <w:spacing w:line="240" w:lineRule="exact"/>
                              <w:rPr>
                                <w:rFonts w:hint="eastAsia"/>
                                <w:sz w:val="18"/>
                                <w:szCs w:val="18"/>
                              </w:rPr>
                            </w:pPr>
                            <w:r>
                              <w:rPr>
                                <w:rFonts w:hint="eastAsia"/>
                                <w:sz w:val="18"/>
                                <w:szCs w:val="18"/>
                              </w:rPr>
                              <w:t>2.严格履行服务承诺制度，做到首问负责和一次性告知。</w:t>
                            </w:r>
                          </w:p>
                          <w:p>
                            <w:pPr>
                              <w:spacing w:line="240" w:lineRule="exact"/>
                              <w:rPr>
                                <w:rFonts w:hint="eastAsia"/>
                                <w:sz w:val="18"/>
                                <w:szCs w:val="18"/>
                              </w:rPr>
                            </w:pPr>
                            <w:r>
                              <w:rPr>
                                <w:rFonts w:hint="eastAsia"/>
                                <w:sz w:val="18"/>
                                <w:szCs w:val="18"/>
                              </w:rPr>
                              <w:t>3.政务公开，明确工作程序、时限等，按照项目核准规定办理。</w:t>
                            </w:r>
                          </w:p>
                          <w:p>
                            <w:pPr>
                              <w:spacing w:line="240" w:lineRule="exact"/>
                              <w:rPr>
                                <w:rFonts w:hint="eastAsia"/>
                                <w:sz w:val="18"/>
                                <w:szCs w:val="18"/>
                              </w:rPr>
                            </w:pPr>
                            <w:r>
                              <w:rPr>
                                <w:rFonts w:hint="eastAsia"/>
                                <w:sz w:val="18"/>
                                <w:szCs w:val="18"/>
                              </w:rPr>
                              <w:t>4.内部监督检查、投诉举报受理。</w:t>
                            </w:r>
                          </w:p>
                          <w:p>
                            <w:pPr>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赵钰辉</w:t>
                            </w:r>
                          </w:p>
                        </w:txbxContent>
                      </v:textbox>
                    </v:shape>
                    <v:shape id="文本框 5" o:spid="_x0000_s1026" o:spt="202" type="#_x0000_t202" style="position:absolute;left:2994;top:45940;height:1814;width:2506;" filled="f" stroked="t" coordsize="21600,21600" o:gfxdata="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VTWK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numPr>
                                <w:ilvl w:val="0"/>
                                <w:numId w:val="3"/>
                              </w:numPr>
                              <w:adjustRightInd w:val="0"/>
                              <w:snapToGrid w:val="0"/>
                              <w:spacing w:line="240" w:lineRule="exact"/>
                              <w:rPr>
                                <w:rFonts w:hint="eastAsia"/>
                                <w:sz w:val="18"/>
                                <w:szCs w:val="18"/>
                              </w:rPr>
                            </w:pPr>
                            <w:r>
                              <w:rPr>
                                <w:rFonts w:hint="eastAsia"/>
                                <w:sz w:val="18"/>
                                <w:szCs w:val="18"/>
                              </w:rPr>
                              <w:t>故意刁难申请人。</w:t>
                            </w:r>
                          </w:p>
                          <w:p>
                            <w:pPr>
                              <w:numPr>
                                <w:ilvl w:val="0"/>
                                <w:numId w:val="3"/>
                              </w:numPr>
                              <w:adjustRightInd w:val="0"/>
                              <w:snapToGrid w:val="0"/>
                              <w:spacing w:line="240" w:lineRule="exact"/>
                              <w:rPr>
                                <w:rFonts w:hint="eastAsia"/>
                                <w:sz w:val="18"/>
                                <w:szCs w:val="18"/>
                              </w:rPr>
                            </w:pPr>
                            <w:r>
                              <w:rPr>
                                <w:rFonts w:hint="eastAsia"/>
                                <w:sz w:val="18"/>
                                <w:szCs w:val="18"/>
                              </w:rPr>
                              <w:t>不按规定程序受理。</w:t>
                            </w:r>
                          </w:p>
                          <w:p>
                            <w:pPr>
                              <w:numPr>
                                <w:ilvl w:val="0"/>
                                <w:numId w:val="3"/>
                              </w:numPr>
                              <w:adjustRightInd w:val="0"/>
                              <w:snapToGrid w:val="0"/>
                              <w:spacing w:line="240" w:lineRule="exact"/>
                              <w:rPr>
                                <w:rFonts w:hint="eastAsia"/>
                                <w:sz w:val="18"/>
                                <w:szCs w:val="18"/>
                              </w:rPr>
                            </w:pPr>
                            <w:r>
                              <w:rPr>
                                <w:rFonts w:hint="eastAsia"/>
                                <w:sz w:val="18"/>
                                <w:szCs w:val="18"/>
                              </w:rPr>
                              <w:t>无原因超时办理。</w:t>
                            </w:r>
                          </w:p>
                          <w:p>
                            <w:pPr>
                              <w:numPr>
                                <w:ilvl w:val="0"/>
                                <w:numId w:val="3"/>
                              </w:numPr>
                              <w:adjustRightInd w:val="0"/>
                              <w:snapToGrid w:val="0"/>
                              <w:spacing w:line="240" w:lineRule="exact"/>
                              <w:rPr>
                                <w:rFonts w:hint="eastAsia"/>
                                <w:sz w:val="18"/>
                                <w:szCs w:val="18"/>
                              </w:rPr>
                            </w:pPr>
                            <w:r>
                              <w:rPr>
                                <w:rFonts w:hint="eastAsia"/>
                                <w:sz w:val="18"/>
                                <w:szCs w:val="18"/>
                              </w:rPr>
                              <w:t>不能一次告知所需材料。</w:t>
                            </w:r>
                          </w:p>
                          <w:p>
                            <w:pPr>
                              <w:numPr>
                                <w:ilvl w:val="0"/>
                                <w:numId w:val="3"/>
                              </w:numPr>
                              <w:adjustRightInd w:val="0"/>
                              <w:snapToGrid w:val="0"/>
                              <w:spacing w:line="240" w:lineRule="exact"/>
                              <w:rPr>
                                <w:rFonts w:hint="eastAsia"/>
                                <w:sz w:val="18"/>
                                <w:szCs w:val="18"/>
                              </w:rPr>
                            </w:pP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v:textbox>
                    </v:shape>
                    <v:shape id="文本框 6" o:spid="_x0000_s1026" o:spt="202" type="#_x0000_t202" style="position:absolute;left:8135;top:46275;height:474;width:1186;" filled="f" stroked="f" coordsize="21600,21600" o:gfxdata="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c/+Q7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v:shape id="文本框 7" o:spid="_x0000_s1026" o:spt="202" type="#_x0000_t202" style="position:absolute;left:5631;top:46282;height:530;width:1031;" filled="f" stroked="f" coordsize="21600,21600" o:gfxdata="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4mZje/&#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52" o:spid="_x0000_s1026" o:spt="1" style="position:absolute;left:6653;top:46592;height:510;width:1530;" fillcolor="#FFFFFF" filled="t" stroked="t" coordsize="21600,21600" o:gfxdata="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AWlkK/&#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v:line id="直线 10" o:spid="_x0000_s1026" o:spt="20" style="position:absolute;left:5526;top:46843;flip:x;height:8;width:1134;" filled="f" stroked="t" coordsize="21600,21600" o:gfxdata="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nwKFV&#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group>
                </v:group>
                <v:shape id="自选图形 27" o:spid="_x0000_s1026" o:spt="32" type="#_x0000_t32" style="position:absolute;left:16146;top:52201;height:1483;width:10;" filled="f" stroked="t" coordsize="21600,21600" o:gfxdata="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JG0&#10;OM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shap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sectPr>
          <w:pgSz w:w="11906" w:h="16838"/>
          <w:pgMar w:top="1531" w:right="1077" w:bottom="1134" w:left="1077" w:header="851" w:footer="992" w:gutter="0"/>
          <w:pgNumType w:fmt="numberInDash"/>
          <w:cols w:space="0" w:num="1"/>
          <w:rtlGutter w:val="0"/>
          <w:docGrid w:type="lines" w:linePitch="446" w:charSpace="0"/>
        </w:sectPr>
      </w:pPr>
    </w:p>
    <w:tbl>
      <w:tblPr>
        <w:tblStyle w:val="5"/>
        <w:tblW w:w="14667"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65"/>
        <w:gridCol w:w="359"/>
        <w:gridCol w:w="213"/>
        <w:gridCol w:w="600"/>
        <w:gridCol w:w="450"/>
        <w:gridCol w:w="486"/>
        <w:gridCol w:w="789"/>
        <w:gridCol w:w="3001"/>
        <w:gridCol w:w="2488"/>
        <w:gridCol w:w="630"/>
        <w:gridCol w:w="562"/>
        <w:gridCol w:w="173"/>
        <w:gridCol w:w="1305"/>
        <w:gridCol w:w="780"/>
        <w:gridCol w:w="811"/>
        <w:gridCol w:w="59"/>
        <w:gridCol w:w="904"/>
        <w:gridCol w:w="59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01" w:hRule="atLeast"/>
        </w:trPr>
        <w:tc>
          <w:tcPr>
            <w:tcW w:w="14667"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权力清单（行政许可类）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53" w:hRule="atLeast"/>
        </w:trPr>
        <w:tc>
          <w:tcPr>
            <w:tcW w:w="14667" w:type="dxa"/>
            <w:gridSpan w:val="18"/>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48" w:hRule="atLeast"/>
        </w:trPr>
        <w:tc>
          <w:tcPr>
            <w:tcW w:w="824"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2538"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5489"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63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735"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承办机构</w:t>
            </w:r>
          </w:p>
        </w:tc>
        <w:tc>
          <w:tcPr>
            <w:tcW w:w="130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收费（征收) 依据和标准</w:t>
            </w:r>
          </w:p>
        </w:tc>
        <w:tc>
          <w:tcPr>
            <w:tcW w:w="78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前置条件</w:t>
            </w:r>
          </w:p>
        </w:tc>
        <w:tc>
          <w:tcPr>
            <w:tcW w:w="870" w:type="dxa"/>
            <w:gridSpan w:val="2"/>
            <w:vMerge w:val="restart"/>
            <w:tcBorders>
              <w:top w:val="single" w:color="000000" w:sz="4" w:space="0"/>
              <w:left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kern w:val="0"/>
                <w:sz w:val="24"/>
                <w:szCs w:val="24"/>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both"/>
              <w:textAlignment w:val="center"/>
              <w:outlineLvl w:val="9"/>
              <w:rPr>
                <w:rFonts w:hint="eastAsia"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 xml:space="preserve">行使情况 </w:t>
            </w:r>
          </w:p>
          <w:p>
            <w:pPr>
              <w:tabs>
                <w:tab w:val="left" w:pos="645"/>
              </w:tabs>
              <w:bidi w:val="0"/>
              <w:jc w:val="left"/>
              <w:rPr>
                <w:rFonts w:hint="eastAsia" w:asciiTheme="minorHAnsi" w:hAnsiTheme="minorHAnsi" w:eastAsiaTheme="minorEastAsia" w:cstheme="minorBidi"/>
                <w:kern w:val="2"/>
                <w:sz w:val="21"/>
                <w:szCs w:val="24"/>
                <w:lang w:val="en-US" w:eastAsia="zh-CN" w:bidi="ar-SA"/>
              </w:rPr>
            </w:pPr>
            <w:r>
              <w:rPr>
                <w:rFonts w:hint="eastAsia" w:cstheme="minorBidi"/>
                <w:kern w:val="2"/>
                <w:sz w:val="21"/>
                <w:szCs w:val="24"/>
                <w:lang w:val="en-US" w:eastAsia="zh-CN" w:bidi="ar-SA"/>
              </w:rPr>
              <w:tab/>
            </w:r>
          </w:p>
        </w:tc>
        <w:tc>
          <w:tcPr>
            <w:tcW w:w="904" w:type="dxa"/>
            <w:vMerge w:val="restart"/>
            <w:tcBorders>
              <w:top w:val="single" w:color="000000" w:sz="4" w:space="0"/>
              <w:left w:val="single" w:color="000000" w:sz="4" w:space="0"/>
              <w:right w:val="single" w:color="000000" w:sz="4" w:space="0"/>
            </w:tcBorders>
            <w:shd w:val="clear" w:color="auto" w:fill="auto"/>
            <w:vAlign w:val="center"/>
          </w:tcPr>
          <w:p>
            <w:pPr>
              <w:tabs>
                <w:tab w:val="left" w:pos="645"/>
              </w:tabs>
              <w:bidi w:val="0"/>
              <w:jc w:val="left"/>
              <w:rPr>
                <w:rFonts w:hint="default" w:cstheme="minorBidi"/>
                <w:b/>
                <w:bCs/>
                <w:kern w:val="2"/>
                <w:sz w:val="22"/>
                <w:szCs w:val="28"/>
                <w:lang w:val="en-US" w:eastAsia="zh-CN" w:bidi="ar-SA"/>
              </w:rPr>
            </w:pPr>
            <w:r>
              <w:rPr>
                <w:rFonts w:hint="eastAsia" w:cstheme="minorBidi"/>
                <w:b/>
                <w:bCs/>
                <w:kern w:val="2"/>
                <w:sz w:val="22"/>
                <w:szCs w:val="28"/>
                <w:lang w:val="en-US" w:eastAsia="zh-CN" w:bidi="ar-SA"/>
              </w:rPr>
              <w:t>行使层级</w:t>
            </w:r>
          </w:p>
        </w:tc>
        <w:tc>
          <w:tcPr>
            <w:tcW w:w="592" w:type="dxa"/>
            <w:vMerge w:val="restart"/>
            <w:tcBorders>
              <w:top w:val="single" w:color="000000" w:sz="4" w:space="0"/>
              <w:left w:val="single" w:color="000000" w:sz="4" w:space="0"/>
              <w:right w:val="single" w:color="000000" w:sz="4" w:space="0"/>
            </w:tcBorders>
            <w:shd w:val="clear" w:color="auto" w:fill="auto"/>
            <w:vAlign w:val="center"/>
          </w:tcPr>
          <w:p>
            <w:pPr>
              <w:bidi w:val="0"/>
              <w:ind w:left="210" w:leftChars="100" w:firstLine="73" w:firstLineChars="33"/>
              <w:jc w:val="left"/>
              <w:rPr>
                <w:rFonts w:hint="default" w:cstheme="minorBidi"/>
                <w:b/>
                <w:bCs/>
                <w:kern w:val="2"/>
                <w:sz w:val="22"/>
                <w:szCs w:val="28"/>
                <w:lang w:val="en-US" w:eastAsia="zh-CN" w:bidi="ar-SA"/>
              </w:rPr>
            </w:pPr>
            <w:r>
              <w:rPr>
                <w:rFonts w:hint="eastAsia" w:cstheme="minorBidi"/>
                <w:b/>
                <w:bCs/>
                <w:kern w:val="2"/>
                <w:sz w:val="22"/>
                <w:szCs w:val="28"/>
                <w:lang w:val="en-US" w:eastAsia="zh-CN" w:bidi="ar-SA"/>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78" w:hRule="atLeast"/>
        </w:trPr>
        <w:tc>
          <w:tcPr>
            <w:tcW w:w="824"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126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127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5489"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63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735" w:type="dxa"/>
            <w:gridSpan w:val="2"/>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1305" w:type="dxa"/>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780" w:type="dxa"/>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870" w:type="dxa"/>
            <w:gridSpan w:val="2"/>
            <w:vMerge w:val="continue"/>
            <w:tcBorders>
              <w:left w:val="single" w:color="000000" w:sz="4" w:space="0"/>
              <w:bottom w:val="single" w:color="auto"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904" w:type="dxa"/>
            <w:vMerge w:val="continue"/>
            <w:tcBorders>
              <w:left w:val="single" w:color="000000" w:sz="4" w:space="0"/>
              <w:bottom w:val="single" w:color="auto"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592" w:type="dxa"/>
            <w:vMerge w:val="continue"/>
            <w:tcBorders>
              <w:left w:val="single" w:color="000000" w:sz="4" w:space="0"/>
              <w:bottom w:val="single" w:color="auto"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467" w:hRule="atLeast"/>
        </w:trPr>
        <w:tc>
          <w:tcPr>
            <w:tcW w:w="82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2</w:t>
            </w:r>
          </w:p>
        </w:tc>
        <w:tc>
          <w:tcPr>
            <w:tcW w:w="126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人力资源服务许可审批</w:t>
            </w:r>
            <w:r>
              <w:rPr>
                <w:rFonts w:hint="eastAsia" w:ascii="Helvetica" w:hAnsi="Helvetica" w:eastAsia="宋体" w:cs="Helvetica"/>
                <w:b w:val="0"/>
                <w:i w:val="0"/>
                <w:caps w:val="0"/>
                <w:color w:val="auto"/>
                <w:spacing w:val="0"/>
                <w:sz w:val="19"/>
                <w:szCs w:val="19"/>
                <w:u w:val="none"/>
                <w:shd w:val="clear" w:color="FFFFFF" w:fill="D9D9D9"/>
                <w:lang w:val="en-US" w:eastAsia="zh-CN"/>
              </w:rPr>
              <w:t xml:space="preserve"> </w:t>
            </w:r>
            <w:r>
              <w:rPr>
                <w:rFonts w:hint="eastAsia" w:ascii="宋体" w:hAnsi="宋体" w:eastAsia="宋体" w:cs="宋体"/>
                <w:i w:val="0"/>
                <w:color w:val="000000"/>
                <w:kern w:val="0"/>
                <w:sz w:val="24"/>
                <w:szCs w:val="24"/>
                <w:u w:val="none"/>
                <w:lang w:val="en-US" w:eastAsia="zh-CN" w:bidi="ar"/>
              </w:rPr>
              <w:t xml:space="preserve"> </w:t>
            </w:r>
          </w:p>
        </w:tc>
        <w:tc>
          <w:tcPr>
            <w:tcW w:w="127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548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《中华人民共和国就业促进法》第四十条设立职业中介机构应当具备下列条件：</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（一）</w:t>
            </w:r>
            <w:r>
              <w:rPr>
                <w:rFonts w:hint="eastAsia" w:ascii="宋体" w:hAnsi="宋体" w:eastAsia="宋体" w:cs="宋体"/>
                <w:i w:val="0"/>
                <w:color w:val="000000"/>
                <w:kern w:val="0"/>
                <w:sz w:val="18"/>
                <w:szCs w:val="18"/>
                <w:u w:val="none"/>
                <w:lang w:val="en-US" w:eastAsia="zh-CN" w:bidi="ar"/>
              </w:rPr>
              <w:t>有明确的章程和管理制度；</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（二）</w:t>
            </w:r>
            <w:r>
              <w:rPr>
                <w:rFonts w:hint="eastAsia" w:ascii="宋体" w:hAnsi="宋体" w:eastAsia="宋体" w:cs="宋体"/>
                <w:i w:val="0"/>
                <w:color w:val="000000"/>
                <w:kern w:val="0"/>
                <w:sz w:val="18"/>
                <w:szCs w:val="18"/>
                <w:u w:val="none"/>
                <w:lang w:val="en-US" w:eastAsia="zh-CN" w:bidi="ar"/>
              </w:rPr>
              <w:t>有开展业务必备的固定场所、办公设施和一定数额的开办资金；</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（三）</w:t>
            </w:r>
            <w:r>
              <w:rPr>
                <w:rFonts w:hint="eastAsia" w:ascii="宋体" w:hAnsi="宋体" w:eastAsia="宋体" w:cs="宋体"/>
                <w:i w:val="0"/>
                <w:color w:val="000000"/>
                <w:kern w:val="0"/>
                <w:sz w:val="18"/>
                <w:szCs w:val="18"/>
                <w:u w:val="none"/>
                <w:lang w:val="en-US" w:eastAsia="zh-CN" w:bidi="ar"/>
              </w:rPr>
              <w:t>有一定数量具备相应职业资格的专职工作人员；</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（四）</w:t>
            </w:r>
            <w:r>
              <w:rPr>
                <w:rFonts w:hint="eastAsia" w:ascii="宋体" w:hAnsi="宋体" w:eastAsia="宋体" w:cs="宋体"/>
                <w:i w:val="0"/>
                <w:color w:val="000000"/>
                <w:kern w:val="0"/>
                <w:sz w:val="18"/>
                <w:szCs w:val="18"/>
                <w:u w:val="none"/>
                <w:lang w:val="en-US" w:eastAsia="zh-CN" w:bidi="ar"/>
              </w:rPr>
              <w:t>法律、法规规定的其他条件。</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设立职业中介机构，应当依法办理行政许可。经许可的职业中介机构，应当向工商行政部门办理登记。</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未经依法许可和登记的机构，不得从事职业中介活动。</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国家对外商投资职业中介机构和向劳动者提供境外就业服务的职业中介机构另有规定的，依照其规定。</w:t>
            </w:r>
          </w:p>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cs="仿宋"/>
                <w:sz w:val="18"/>
                <w:szCs w:val="18"/>
                <w:lang w:val="en-US" w:eastAsia="zh-CN"/>
              </w:rPr>
              <w:t>《人力资源市场暂行条例》（国务院令第700号)第十八条第一款规定，经营性人力资源服务机构从事职业中介活动的，应当依法向人力资源给和社会保障行政部门申请行政许可，取得人力资源服务许可证</w:t>
            </w:r>
          </w:p>
        </w:tc>
        <w:tc>
          <w:tcPr>
            <w:tcW w:w="630" w:type="dxa"/>
            <w:tcBorders>
              <w:top w:val="single" w:color="000000" w:sz="4" w:space="0"/>
              <w:left w:val="single" w:color="000000" w:sz="4" w:space="0"/>
              <w:bottom w:val="single" w:color="000000"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社会组织</w:t>
            </w:r>
          </w:p>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1"/>
                <w:szCs w:val="21"/>
                <w:u w:val="none"/>
                <w:lang w:val="en-US" w:eastAsia="zh-CN" w:bidi="ar"/>
              </w:rPr>
              <w:t>或公民</w:t>
            </w:r>
          </w:p>
        </w:tc>
        <w:tc>
          <w:tcPr>
            <w:tcW w:w="73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1"/>
                <w:szCs w:val="21"/>
                <w:u w:val="none"/>
                <w:lang w:val="en-US" w:eastAsia="zh-CN" w:bidi="ar"/>
              </w:rPr>
              <w:t>行政审批股</w:t>
            </w:r>
          </w:p>
        </w:tc>
        <w:tc>
          <w:tcPr>
            <w:tcW w:w="130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sz w:val="21"/>
                <w:szCs w:val="21"/>
                <w:u w:val="none"/>
                <w:lang w:val="en-US" w:eastAsia="zh-CN"/>
              </w:rPr>
              <w:t>无</w:t>
            </w:r>
          </w:p>
        </w:tc>
        <w:tc>
          <w:tcPr>
            <w:tcW w:w="78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1"/>
                <w:szCs w:val="21"/>
                <w:u w:val="none"/>
                <w:lang w:val="en-US" w:eastAsia="zh-CN" w:bidi="ar"/>
              </w:rPr>
              <w:t>无</w:t>
            </w:r>
          </w:p>
        </w:tc>
        <w:tc>
          <w:tcPr>
            <w:tcW w:w="87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1"/>
                <w:szCs w:val="21"/>
                <w:u w:val="none"/>
                <w:lang w:val="en-US" w:eastAsia="zh-CN" w:bidi="ar"/>
              </w:rPr>
              <w:t>非常用</w:t>
            </w:r>
          </w:p>
        </w:tc>
        <w:tc>
          <w:tcPr>
            <w:tcW w:w="904" w:type="dxa"/>
            <w:tcBorders>
              <w:top w:val="single" w:color="auto" w:sz="4" w:space="0"/>
              <w:left w:val="single" w:color="auto" w:sz="4" w:space="0"/>
              <w:bottom w:val="single" w:color="auto" w:sz="4" w:space="0"/>
              <w:right w:val="single" w:color="auto" w:sz="4" w:space="0"/>
            </w:tcBorders>
            <w:shd w:val="clear" w:color="auto" w:fill="auto"/>
            <w:vAlign w:val="center"/>
          </w:tcPr>
          <w:p>
            <w:pPr>
              <w:tabs>
                <w:tab w:val="left" w:pos="645"/>
              </w:tabs>
              <w:bidi w:val="0"/>
              <w:jc w:val="left"/>
              <w:rPr>
                <w:rFonts w:hint="default"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市县共同行使</w:t>
            </w:r>
          </w:p>
        </w:tc>
        <w:tc>
          <w:tcPr>
            <w:tcW w:w="592" w:type="dxa"/>
            <w:tcBorders>
              <w:top w:val="single" w:color="auto" w:sz="4" w:space="0"/>
              <w:left w:val="single" w:color="auto" w:sz="4" w:space="0"/>
              <w:bottom w:val="single" w:color="auto" w:sz="4" w:space="0"/>
              <w:right w:val="single" w:color="auto" w:sz="4" w:space="0"/>
            </w:tcBorders>
            <w:shd w:val="clear" w:color="auto" w:fill="auto"/>
            <w:vAlign w:val="center"/>
          </w:tcPr>
          <w:p>
            <w:pPr>
              <w:tabs>
                <w:tab w:val="left" w:pos="645"/>
              </w:tabs>
              <w:bidi w:val="0"/>
              <w:jc w:val="left"/>
              <w:rPr>
                <w:rFonts w:hint="default"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73" w:hRule="atLeast"/>
        </w:trPr>
        <w:tc>
          <w:tcPr>
            <w:tcW w:w="14667"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责任清单（行政许可类）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1" w:hRule="atLeast"/>
        </w:trPr>
        <w:tc>
          <w:tcPr>
            <w:tcW w:w="14667" w:type="dxa"/>
            <w:gridSpan w:val="18"/>
            <w:tcBorders>
              <w:bottom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both"/>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73" w:hRule="atLeast"/>
        </w:trPr>
        <w:tc>
          <w:tcPr>
            <w:tcW w:w="46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57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60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93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3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368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3069" w:type="dxa"/>
            <w:gridSpan w:val="4"/>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1555"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880" w:hRule="atLeast"/>
        </w:trPr>
        <w:tc>
          <w:tcPr>
            <w:tcW w:w="46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p>
          <w:p>
            <w:pPr>
              <w:keepNext w:val="0"/>
              <w:keepLines w:val="0"/>
              <w:widowControl/>
              <w:suppressLineNumbers w:val="0"/>
              <w:jc w:val="center"/>
              <w:textAlignment w:val="center"/>
              <w:rPr>
                <w:rFonts w:hint="eastAsia" w:ascii="宋体" w:hAnsi="宋体" w:eastAsia="宋体" w:cs="宋体"/>
                <w:i w:val="0"/>
                <w:color w:val="000000"/>
                <w:sz w:val="20"/>
                <w:szCs w:val="20"/>
                <w:u w:val="none"/>
                <w:lang w:val="en-US" w:eastAsia="zh-CN"/>
              </w:rPr>
            </w:pPr>
            <w:r>
              <w:rPr>
                <w:rFonts w:hint="eastAsia" w:ascii="宋体" w:hAnsi="宋体" w:eastAsia="宋体" w:cs="宋体"/>
                <w:i w:val="0"/>
                <w:color w:val="000000"/>
                <w:sz w:val="20"/>
                <w:szCs w:val="20"/>
                <w:u w:val="none"/>
                <w:lang w:val="en-US" w:eastAsia="zh-CN"/>
              </w:rPr>
              <w:t>2</w:t>
            </w:r>
          </w:p>
        </w:tc>
        <w:tc>
          <w:tcPr>
            <w:tcW w:w="57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行政许可</w:t>
            </w:r>
          </w:p>
        </w:tc>
        <w:tc>
          <w:tcPr>
            <w:tcW w:w="60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1000-A-00200-140825</w:t>
            </w:r>
          </w:p>
        </w:tc>
        <w:tc>
          <w:tcPr>
            <w:tcW w:w="93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4"/>
                <w:szCs w:val="24"/>
                <w:u w:val="none"/>
                <w:lang w:val="en-US" w:eastAsia="zh-CN" w:bidi="ar"/>
              </w:rPr>
              <w:t>人力资源服务许可审批</w:t>
            </w:r>
            <w:r>
              <w:rPr>
                <w:rFonts w:hint="eastAsia" w:ascii="Helvetica" w:hAnsi="Helvetica" w:eastAsia="宋体" w:cs="Helvetica"/>
                <w:b w:val="0"/>
                <w:i w:val="0"/>
                <w:caps w:val="0"/>
                <w:color w:val="auto"/>
                <w:spacing w:val="0"/>
                <w:sz w:val="19"/>
                <w:szCs w:val="19"/>
                <w:u w:val="none"/>
                <w:shd w:val="clear" w:color="FFFFFF" w:fill="D9D9D9"/>
                <w:lang w:val="en-US" w:eastAsia="zh-CN"/>
              </w:rPr>
              <w:t xml:space="preserve"> </w:t>
            </w:r>
            <w:r>
              <w:rPr>
                <w:rFonts w:hint="eastAsia" w:ascii="宋体" w:hAnsi="宋体" w:eastAsia="宋体" w:cs="宋体"/>
                <w:i w:val="0"/>
                <w:color w:val="000000"/>
                <w:kern w:val="0"/>
                <w:sz w:val="20"/>
                <w:szCs w:val="20"/>
                <w:u w:val="none"/>
                <w:lang w:val="en-US" w:eastAsia="zh-CN" w:bidi="ar"/>
              </w:rPr>
              <w:t xml:space="preserve"> </w:t>
            </w:r>
          </w:p>
        </w:tc>
        <w:tc>
          <w:tcPr>
            <w:tcW w:w="3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left"/>
              <w:textAlignment w:val="center"/>
              <w:outlineLvl w:val="9"/>
              <w:rPr>
                <w:rFonts w:hint="eastAsia" w:ascii="宋体" w:hAnsi="宋体" w:eastAsia="宋体" w:cs="宋体"/>
                <w:i w:val="0"/>
                <w:color w:val="000000"/>
                <w:kern w:val="0"/>
                <w:sz w:val="15"/>
                <w:szCs w:val="15"/>
                <w:u w:val="none"/>
                <w:lang w:val="en-US" w:eastAsia="zh-CN" w:bidi="ar"/>
              </w:rPr>
            </w:pPr>
            <w:r>
              <w:rPr>
                <w:rFonts w:hint="eastAsia" w:ascii="宋体" w:hAnsi="宋体" w:eastAsia="宋体" w:cs="宋体"/>
                <w:i w:val="0"/>
                <w:color w:val="000000"/>
                <w:kern w:val="0"/>
                <w:sz w:val="15"/>
                <w:szCs w:val="15"/>
                <w:u w:val="none"/>
                <w:lang w:val="en-US" w:eastAsia="zh-CN" w:bidi="ar"/>
              </w:rPr>
              <w:t>《中华人民共和国就业促进法》第四十条设立职业中介机构应当具备下列条件：</w:t>
            </w:r>
            <w:r>
              <w:rPr>
                <w:rFonts w:hint="eastAsia" w:ascii="宋体" w:hAnsi="宋体" w:eastAsia="宋体" w:cs="宋体"/>
                <w:i w:val="0"/>
                <w:color w:val="000000"/>
                <w:kern w:val="0"/>
                <w:sz w:val="15"/>
                <w:szCs w:val="15"/>
                <w:u w:val="none"/>
                <w:lang w:val="en-US" w:eastAsia="zh-CN" w:bidi="ar"/>
              </w:rPr>
              <w:br w:type="textWrapping"/>
            </w:r>
            <w:r>
              <w:rPr>
                <w:rFonts w:hint="eastAsia" w:ascii="宋体" w:hAnsi="宋体" w:eastAsia="宋体" w:cs="宋体"/>
                <w:b/>
                <w:bCs/>
                <w:i w:val="0"/>
                <w:color w:val="000000"/>
                <w:kern w:val="0"/>
                <w:sz w:val="15"/>
                <w:szCs w:val="15"/>
                <w:u w:val="none"/>
                <w:lang w:val="en-US" w:eastAsia="zh-CN" w:bidi="ar"/>
              </w:rPr>
              <w:t>（一）</w:t>
            </w:r>
            <w:r>
              <w:rPr>
                <w:rFonts w:hint="eastAsia" w:ascii="宋体" w:hAnsi="宋体" w:eastAsia="宋体" w:cs="宋体"/>
                <w:i w:val="0"/>
                <w:color w:val="000000"/>
                <w:kern w:val="0"/>
                <w:sz w:val="15"/>
                <w:szCs w:val="15"/>
                <w:u w:val="none"/>
                <w:lang w:val="en-US" w:eastAsia="zh-CN" w:bidi="ar"/>
              </w:rPr>
              <w:t>有明确的章程和管理制度；</w:t>
            </w:r>
            <w:r>
              <w:rPr>
                <w:rFonts w:hint="eastAsia" w:ascii="宋体" w:hAnsi="宋体" w:eastAsia="宋体" w:cs="宋体"/>
                <w:i w:val="0"/>
                <w:color w:val="000000"/>
                <w:kern w:val="0"/>
                <w:sz w:val="15"/>
                <w:szCs w:val="15"/>
                <w:u w:val="none"/>
                <w:lang w:val="en-US" w:eastAsia="zh-CN" w:bidi="ar"/>
              </w:rPr>
              <w:br w:type="textWrapping"/>
            </w:r>
            <w:r>
              <w:rPr>
                <w:rFonts w:hint="eastAsia" w:ascii="宋体" w:hAnsi="宋体" w:eastAsia="宋体" w:cs="宋体"/>
                <w:b/>
                <w:bCs/>
                <w:i w:val="0"/>
                <w:color w:val="000000"/>
                <w:kern w:val="0"/>
                <w:sz w:val="15"/>
                <w:szCs w:val="15"/>
                <w:u w:val="none"/>
                <w:lang w:val="en-US" w:eastAsia="zh-CN" w:bidi="ar"/>
              </w:rPr>
              <w:t>（二）</w:t>
            </w:r>
            <w:r>
              <w:rPr>
                <w:rFonts w:hint="eastAsia" w:ascii="宋体" w:hAnsi="宋体" w:eastAsia="宋体" w:cs="宋体"/>
                <w:i w:val="0"/>
                <w:color w:val="000000"/>
                <w:kern w:val="0"/>
                <w:sz w:val="15"/>
                <w:szCs w:val="15"/>
                <w:u w:val="none"/>
                <w:lang w:val="en-US" w:eastAsia="zh-CN" w:bidi="ar"/>
              </w:rPr>
              <w:t>有开展业务必备的固定场所、办公设施和一定数额的开办资金；</w:t>
            </w:r>
            <w:r>
              <w:rPr>
                <w:rFonts w:hint="eastAsia" w:ascii="宋体" w:hAnsi="宋体" w:eastAsia="宋体" w:cs="宋体"/>
                <w:i w:val="0"/>
                <w:color w:val="000000"/>
                <w:kern w:val="0"/>
                <w:sz w:val="15"/>
                <w:szCs w:val="15"/>
                <w:u w:val="none"/>
                <w:lang w:val="en-US" w:eastAsia="zh-CN" w:bidi="ar"/>
              </w:rPr>
              <w:br w:type="textWrapping"/>
            </w:r>
            <w:r>
              <w:rPr>
                <w:rFonts w:hint="eastAsia" w:ascii="宋体" w:hAnsi="宋体" w:eastAsia="宋体" w:cs="宋体"/>
                <w:b/>
                <w:bCs/>
                <w:i w:val="0"/>
                <w:color w:val="000000"/>
                <w:kern w:val="0"/>
                <w:sz w:val="15"/>
                <w:szCs w:val="15"/>
                <w:u w:val="none"/>
                <w:lang w:val="en-US" w:eastAsia="zh-CN" w:bidi="ar"/>
              </w:rPr>
              <w:t>（三）</w:t>
            </w:r>
            <w:r>
              <w:rPr>
                <w:rFonts w:hint="eastAsia" w:ascii="宋体" w:hAnsi="宋体" w:eastAsia="宋体" w:cs="宋体"/>
                <w:i w:val="0"/>
                <w:color w:val="000000"/>
                <w:kern w:val="0"/>
                <w:sz w:val="15"/>
                <w:szCs w:val="15"/>
                <w:u w:val="none"/>
                <w:lang w:val="en-US" w:eastAsia="zh-CN" w:bidi="ar"/>
              </w:rPr>
              <w:t>有一定数量具备相应职业资格的专职工作人员；</w:t>
            </w:r>
            <w:r>
              <w:rPr>
                <w:rFonts w:hint="eastAsia" w:ascii="宋体" w:hAnsi="宋体" w:eastAsia="宋体" w:cs="宋体"/>
                <w:i w:val="0"/>
                <w:color w:val="000000"/>
                <w:kern w:val="0"/>
                <w:sz w:val="15"/>
                <w:szCs w:val="15"/>
                <w:u w:val="none"/>
                <w:lang w:val="en-US" w:eastAsia="zh-CN" w:bidi="ar"/>
              </w:rPr>
              <w:br w:type="textWrapping"/>
            </w:r>
            <w:r>
              <w:rPr>
                <w:rFonts w:hint="eastAsia" w:ascii="宋体" w:hAnsi="宋体" w:eastAsia="宋体" w:cs="宋体"/>
                <w:b/>
                <w:bCs/>
                <w:i w:val="0"/>
                <w:color w:val="000000"/>
                <w:kern w:val="0"/>
                <w:sz w:val="15"/>
                <w:szCs w:val="15"/>
                <w:u w:val="none"/>
                <w:lang w:val="en-US" w:eastAsia="zh-CN" w:bidi="ar"/>
              </w:rPr>
              <w:t>（四）</w:t>
            </w:r>
            <w:r>
              <w:rPr>
                <w:rFonts w:hint="eastAsia" w:ascii="宋体" w:hAnsi="宋体" w:eastAsia="宋体" w:cs="宋体"/>
                <w:i w:val="0"/>
                <w:color w:val="000000"/>
                <w:kern w:val="0"/>
                <w:sz w:val="15"/>
                <w:szCs w:val="15"/>
                <w:u w:val="none"/>
                <w:lang w:val="en-US" w:eastAsia="zh-CN" w:bidi="ar"/>
              </w:rPr>
              <w:t>法律、法规规定的其他条件。</w:t>
            </w:r>
            <w:r>
              <w:rPr>
                <w:rFonts w:hint="eastAsia" w:ascii="宋体" w:hAnsi="宋体" w:eastAsia="宋体" w:cs="宋体"/>
                <w:i w:val="0"/>
                <w:color w:val="000000"/>
                <w:kern w:val="0"/>
                <w:sz w:val="15"/>
                <w:szCs w:val="15"/>
                <w:u w:val="none"/>
                <w:lang w:val="en-US" w:eastAsia="zh-CN" w:bidi="ar"/>
              </w:rPr>
              <w:br w:type="textWrapping"/>
            </w:r>
            <w:r>
              <w:rPr>
                <w:rFonts w:hint="eastAsia" w:ascii="宋体" w:hAnsi="宋体" w:eastAsia="宋体" w:cs="宋体"/>
                <w:i w:val="0"/>
                <w:color w:val="000000"/>
                <w:kern w:val="0"/>
                <w:sz w:val="15"/>
                <w:szCs w:val="15"/>
                <w:u w:val="none"/>
                <w:lang w:val="en-US" w:eastAsia="zh-CN" w:bidi="ar"/>
              </w:rPr>
              <w:t>设立职业中介机构，应当依法办理行政许可。经许可的职业中介机构，应当向工商行政部门办理登记。</w:t>
            </w:r>
            <w:r>
              <w:rPr>
                <w:rFonts w:hint="eastAsia" w:ascii="宋体" w:hAnsi="宋体" w:eastAsia="宋体" w:cs="宋体"/>
                <w:i w:val="0"/>
                <w:color w:val="000000"/>
                <w:kern w:val="0"/>
                <w:sz w:val="15"/>
                <w:szCs w:val="15"/>
                <w:u w:val="none"/>
                <w:lang w:val="en-US" w:eastAsia="zh-CN" w:bidi="ar"/>
              </w:rPr>
              <w:br w:type="textWrapping"/>
            </w:r>
            <w:r>
              <w:rPr>
                <w:rFonts w:hint="eastAsia" w:ascii="宋体" w:hAnsi="宋体" w:eastAsia="宋体" w:cs="宋体"/>
                <w:i w:val="0"/>
                <w:color w:val="000000"/>
                <w:kern w:val="0"/>
                <w:sz w:val="15"/>
                <w:szCs w:val="15"/>
                <w:u w:val="none"/>
                <w:lang w:val="en-US" w:eastAsia="zh-CN" w:bidi="ar"/>
              </w:rPr>
              <w:t>未经依法许可和登记的机构，不得从事职业中介活动。</w:t>
            </w:r>
            <w:r>
              <w:rPr>
                <w:rFonts w:hint="eastAsia" w:ascii="宋体" w:hAnsi="宋体" w:eastAsia="宋体" w:cs="宋体"/>
                <w:i w:val="0"/>
                <w:color w:val="000000"/>
                <w:kern w:val="0"/>
                <w:sz w:val="15"/>
                <w:szCs w:val="15"/>
                <w:u w:val="none"/>
                <w:lang w:val="en-US" w:eastAsia="zh-CN" w:bidi="ar"/>
              </w:rPr>
              <w:br w:type="textWrapping"/>
            </w:r>
            <w:r>
              <w:rPr>
                <w:rFonts w:hint="eastAsia" w:ascii="宋体" w:hAnsi="宋体" w:eastAsia="宋体" w:cs="宋体"/>
                <w:i w:val="0"/>
                <w:color w:val="000000"/>
                <w:kern w:val="0"/>
                <w:sz w:val="15"/>
                <w:szCs w:val="15"/>
                <w:u w:val="none"/>
                <w:lang w:val="en-US" w:eastAsia="zh-CN" w:bidi="ar"/>
              </w:rPr>
              <w:t xml:space="preserve">国家对外商投资职业中介机构和向劳动者提供境外就业服务的职业中介机构另有规定的，依照其规定。 </w:t>
            </w:r>
          </w:p>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cs="仿宋"/>
                <w:sz w:val="15"/>
                <w:szCs w:val="15"/>
                <w:lang w:val="en-US" w:eastAsia="zh-CN"/>
              </w:rPr>
              <w:t>《人力资源市场暂行条例》（国务院令第700号)第十八条第一款规定，经营性人力资源服务机构从事职业中介活动的，应当依法向人力资源给和社会保障行政部门申请行政许可，取得人力资源服务许可证</w:t>
            </w:r>
          </w:p>
        </w:tc>
        <w:tc>
          <w:tcPr>
            <w:tcW w:w="368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公示应当提交的材料，一次性告知补正材料，依法受理或不予受理（不予受理应当告知理由）</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2、审查责任：</w:t>
            </w:r>
            <w:r>
              <w:rPr>
                <w:rFonts w:hint="eastAsia" w:ascii="宋体" w:hAnsi="宋体" w:eastAsia="宋体" w:cs="宋体"/>
                <w:i w:val="0"/>
                <w:color w:val="000000"/>
                <w:kern w:val="0"/>
                <w:sz w:val="20"/>
                <w:szCs w:val="20"/>
                <w:u w:val="none"/>
                <w:lang w:val="en-US" w:eastAsia="zh-CN" w:bidi="ar"/>
              </w:rPr>
              <w:t>对书面申请材料进行审查，提出是否同意筹建的审核意见，组织专门人员及专家进行实地考察</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3、决定责任：</w:t>
            </w:r>
            <w:r>
              <w:rPr>
                <w:rFonts w:hint="eastAsia" w:ascii="宋体" w:hAnsi="宋体" w:eastAsia="宋体" w:cs="宋体"/>
                <w:i w:val="0"/>
                <w:color w:val="000000"/>
                <w:kern w:val="0"/>
                <w:sz w:val="20"/>
                <w:szCs w:val="20"/>
                <w:u w:val="none"/>
                <w:lang w:val="en-US" w:eastAsia="zh-CN" w:bidi="ar"/>
              </w:rPr>
              <w:t>做出审批决定或者不予审批决定，法定告知（不予审批的应当当面告知理由）</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4、送达责任：</w:t>
            </w:r>
            <w:r>
              <w:rPr>
                <w:rFonts w:hint="eastAsia" w:ascii="宋体" w:hAnsi="宋体" w:eastAsia="宋体" w:cs="宋体"/>
                <w:i w:val="0"/>
                <w:color w:val="000000"/>
                <w:kern w:val="0"/>
                <w:sz w:val="20"/>
                <w:szCs w:val="20"/>
                <w:u w:val="none"/>
                <w:lang w:val="en-US" w:eastAsia="zh-CN" w:bidi="ar"/>
              </w:rPr>
              <w:t>按规定时间下文送达。</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5、事后监管责任：</w:t>
            </w:r>
            <w:r>
              <w:rPr>
                <w:rFonts w:hint="eastAsia" w:ascii="宋体" w:hAnsi="宋体" w:eastAsia="宋体" w:cs="宋体"/>
                <w:i w:val="0"/>
                <w:color w:val="000000"/>
                <w:kern w:val="0"/>
                <w:sz w:val="20"/>
                <w:szCs w:val="20"/>
                <w:u w:val="none"/>
                <w:lang w:val="en-US" w:eastAsia="zh-CN" w:bidi="ar"/>
              </w:rPr>
              <w:t>监理实施监督检查的运行机制和管理制度，开展定期和不定期检查，依法采取相关处置措施。</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w:t>
            </w:r>
            <w:r>
              <w:rPr>
                <w:rFonts w:hint="eastAsia" w:ascii="宋体" w:hAnsi="宋体" w:eastAsia="宋体" w:cs="宋体"/>
                <w:i w:val="0"/>
                <w:color w:val="000000"/>
                <w:kern w:val="0"/>
                <w:sz w:val="20"/>
                <w:szCs w:val="20"/>
                <w:u w:val="none"/>
                <w:lang w:val="en-US" w:eastAsia="zh-CN" w:bidi="ar"/>
              </w:rPr>
              <w:t>其他法律法规规章文件规定应履行的责任。</w:t>
            </w:r>
          </w:p>
        </w:tc>
        <w:tc>
          <w:tcPr>
            <w:tcW w:w="3069" w:type="dxa"/>
            <w:gridSpan w:val="4"/>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《人力资源社会保障部关于修改〈就业服务与就业管理规定〉的决定》第六章第五十条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2、审查责任：</w:t>
            </w:r>
            <w:r>
              <w:rPr>
                <w:rFonts w:hint="eastAsia" w:ascii="宋体" w:hAnsi="宋体" w:eastAsia="宋体" w:cs="宋体"/>
                <w:i w:val="0"/>
                <w:color w:val="000000"/>
                <w:kern w:val="0"/>
                <w:sz w:val="20"/>
                <w:szCs w:val="20"/>
                <w:u w:val="none"/>
                <w:lang w:val="en-US" w:eastAsia="zh-CN" w:bidi="ar"/>
              </w:rPr>
              <w:t>《人力资源社会保障部关于修改〈就业服务与就业管理规定〉的决定》第六章第五十条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3、决定责任</w:t>
            </w:r>
            <w:r>
              <w:rPr>
                <w:rFonts w:hint="eastAsia" w:ascii="宋体" w:hAnsi="宋体" w:eastAsia="宋体" w:cs="宋体"/>
                <w:i w:val="0"/>
                <w:color w:val="000000"/>
                <w:kern w:val="0"/>
                <w:sz w:val="20"/>
                <w:szCs w:val="20"/>
                <w:u w:val="none"/>
                <w:lang w:val="en-US" w:eastAsia="zh-CN" w:bidi="ar"/>
              </w:rPr>
              <w:t>《人力资源社会保障部关于修改〈就业服务与就业管理规定〉的决定》第六章第五十条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4、送达责任：</w:t>
            </w:r>
            <w:r>
              <w:rPr>
                <w:rFonts w:hint="eastAsia" w:ascii="宋体" w:hAnsi="宋体" w:eastAsia="宋体" w:cs="宋体"/>
                <w:i w:val="0"/>
                <w:color w:val="000000"/>
                <w:kern w:val="0"/>
                <w:sz w:val="20"/>
                <w:szCs w:val="20"/>
                <w:u w:val="none"/>
                <w:lang w:val="en-US" w:eastAsia="zh-CN" w:bidi="ar"/>
              </w:rPr>
              <w:t>山西省人民政府令第74号《山西省职业介绍机构管理规定》第十一条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5、事后监管责任：</w:t>
            </w:r>
            <w:r>
              <w:rPr>
                <w:rFonts w:hint="eastAsia" w:ascii="宋体" w:hAnsi="宋体" w:eastAsia="宋体" w:cs="宋体"/>
                <w:i w:val="0"/>
                <w:color w:val="000000"/>
                <w:kern w:val="0"/>
                <w:sz w:val="20"/>
                <w:szCs w:val="20"/>
                <w:u w:val="none"/>
                <w:lang w:val="en-US" w:eastAsia="zh-CN" w:bidi="ar"/>
              </w:rPr>
              <w:t>《人力资源社会保障部关于修改〈就业服务与就业管理规定〉的决定》第六章第五十九条。</w:t>
            </w:r>
          </w:p>
        </w:tc>
        <w:tc>
          <w:tcPr>
            <w:tcW w:w="1555"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eastAsia" w:ascii="宋体" w:hAnsi="宋体" w:eastAsia="宋体" w:cs="宋体"/>
                <w:i w:val="0"/>
                <w:color w:val="000000"/>
                <w:sz w:val="20"/>
                <w:szCs w:val="20"/>
                <w:u w:val="none"/>
              </w:rPr>
            </w:pPr>
          </w:p>
        </w:tc>
      </w:tr>
    </w:tbl>
    <w:p>
      <w:pPr>
        <w:sectPr>
          <w:pgSz w:w="16838" w:h="11906" w:orient="landscape"/>
          <w:pgMar w:top="1531" w:right="1077" w:bottom="1134" w:left="1077" w:header="851" w:footer="992" w:gutter="0"/>
          <w:pgNumType w:fmt="numberInDash"/>
          <w:cols w:space="0" w:num="1"/>
          <w:rtlGutter w:val="0"/>
          <w:docGrid w:type="lines" w:linePitch="446" w:charSpace="0"/>
        </w:sectPr>
      </w:pP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r>
        <w:rPr>
          <w:rFonts w:hint="eastAsia" w:ascii="宋体" w:hAnsi="宋体" w:eastAsia="宋体" w:cs="宋体"/>
          <w:i w:val="0"/>
          <w:color w:val="000000"/>
          <w:kern w:val="0"/>
          <w:sz w:val="44"/>
          <w:szCs w:val="44"/>
          <w:u w:val="none"/>
          <w:lang w:val="en-US" w:eastAsia="zh-CN" w:bidi="ar"/>
        </w:rPr>
        <w:t>人力资源服务许可审批</w:t>
      </w:r>
      <w:r>
        <w:rPr>
          <w:rFonts w:hint="eastAsia" w:ascii="方正小标宋简体" w:hAnsi="方正小标宋简体" w:eastAsia="方正小标宋简体" w:cs="方正小标宋简体"/>
          <w:sz w:val="44"/>
          <w:szCs w:val="44"/>
          <w:lang w:eastAsia="zh-CN"/>
        </w:rPr>
        <w:t>流程图</w:t>
      </w:r>
    </w:p>
    <w:p>
      <w:pPr>
        <w:jc w:val="left"/>
        <w:rPr>
          <w:sz w:val="32"/>
        </w:rPr>
      </w:pPr>
    </w:p>
    <w:p>
      <w:pPr>
        <w:jc w:val="left"/>
        <w:rPr>
          <w:sz w:val="32"/>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305856" behindDoc="0" locked="0" layoutInCell="1" allowOverlap="1">
                <wp:simplePos x="0" y="0"/>
                <wp:positionH relativeFrom="column">
                  <wp:posOffset>3927475</wp:posOffset>
                </wp:positionH>
                <wp:positionV relativeFrom="paragraph">
                  <wp:posOffset>35560</wp:posOffset>
                </wp:positionV>
                <wp:extent cx="2237740" cy="1885950"/>
                <wp:effectExtent l="591185" t="6350" r="9525" b="12700"/>
                <wp:wrapNone/>
                <wp:docPr id="3058" name="矩形标注 3058"/>
                <wp:cNvGraphicFramePr/>
                <a:graphic xmlns:a="http://schemas.openxmlformats.org/drawingml/2006/main">
                  <a:graphicData uri="http://schemas.microsoft.com/office/word/2010/wordprocessingShape">
                    <wps:wsp>
                      <wps:cNvSpPr/>
                      <wps:spPr>
                        <a:xfrm>
                          <a:off x="833120" y="8265160"/>
                          <a:ext cx="2237740" cy="1885950"/>
                        </a:xfrm>
                        <a:prstGeom prst="wedgeRectCallout">
                          <a:avLst>
                            <a:gd name="adj1" fmla="val -75615"/>
                            <a:gd name="adj2" fmla="val -33895"/>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both"/>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提供资料：</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14:textFill>
                                  <w14:solidFill>
                                    <w14:schemeClr w14:val="tx1"/>
                                  </w14:solidFill>
                                </w14:textFill>
                              </w:rPr>
                              <w:t>(1)</w:t>
                            </w:r>
                            <w:r>
                              <w:rPr>
                                <w:rFonts w:hint="eastAsia" w:ascii="仿宋_GB2312" w:hAnsi="仿宋_GB2312" w:eastAsia="仿宋_GB2312" w:cs="仿宋_GB2312"/>
                                <w:color w:val="000000" w:themeColor="text1"/>
                                <w:sz w:val="21"/>
                                <w:szCs w:val="21"/>
                                <w:lang w:eastAsia="zh-CN"/>
                                <w14:textFill>
                                  <w14:solidFill>
                                    <w14:schemeClr w14:val="tx1"/>
                                  </w14:solidFill>
                                </w14:textFill>
                              </w:rPr>
                              <w:t>机构名称和组织章程；</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14:textFill>
                                  <w14:solidFill>
                                    <w14:schemeClr w14:val="tx1"/>
                                  </w14:solidFill>
                                </w14:textFill>
                              </w:rPr>
                              <w:t>(2</w:t>
                            </w:r>
                            <w:r>
                              <w:rPr>
                                <w:rFonts w:hint="eastAsia" w:ascii="仿宋_GB2312" w:hAnsi="仿宋_GB2312" w:eastAsia="仿宋_GB2312" w:cs="仿宋_GB2312"/>
                                <w:color w:val="000000" w:themeColor="text1"/>
                                <w:sz w:val="21"/>
                                <w:szCs w:val="21"/>
                                <w:lang w:eastAsia="zh-CN"/>
                                <w14:textFill>
                                  <w14:solidFill>
                                    <w14:schemeClr w14:val="tx1"/>
                                  </w14:solidFill>
                                </w14:textFill>
                              </w:rPr>
                              <w:t>有明确的业务范围</w:t>
                            </w:r>
                            <w:r>
                              <w:rPr>
                                <w:rFonts w:hint="eastAsia" w:ascii="仿宋_GB2312" w:hAnsi="仿宋_GB2312" w:eastAsia="仿宋_GB2312" w:cs="仿宋_GB2312"/>
                                <w:color w:val="000000" w:themeColor="text1"/>
                                <w:sz w:val="21"/>
                                <w:szCs w:val="21"/>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14:textFill>
                                  <w14:solidFill>
                                    <w14:schemeClr w14:val="tx1"/>
                                  </w14:solidFill>
                                </w14:textFill>
                              </w:rPr>
                              <w:t>(3)</w:t>
                            </w:r>
                            <w:r>
                              <w:rPr>
                                <w:rFonts w:hint="eastAsia" w:ascii="仿宋_GB2312" w:hAnsi="仿宋_GB2312" w:eastAsia="仿宋_GB2312" w:cs="仿宋_GB2312"/>
                                <w:color w:val="000000" w:themeColor="text1"/>
                                <w:sz w:val="21"/>
                                <w:szCs w:val="21"/>
                                <w:lang w:eastAsia="zh-CN"/>
                                <w14:textFill>
                                  <w14:solidFill>
                                    <w14:schemeClr w14:val="tx1"/>
                                  </w14:solidFill>
                                </w14:textFill>
                              </w:rPr>
                              <w:t>有</w:t>
                            </w: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2名以上取得国家职业资格的职业指导人员和1名具有职业资格的财会人员</w:t>
                            </w:r>
                            <w:r>
                              <w:rPr>
                                <w:rFonts w:hint="eastAsia" w:ascii="仿宋_GB2312" w:hAnsi="仿宋_GB2312" w:eastAsia="仿宋_GB2312" w:cs="仿宋_GB2312"/>
                                <w:color w:val="000000" w:themeColor="text1"/>
                                <w:sz w:val="21"/>
                                <w:szCs w:val="21"/>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14:textFill>
                                  <w14:solidFill>
                                    <w14:schemeClr w14:val="tx1"/>
                                  </w14:solidFill>
                                </w14:textFill>
                              </w:rPr>
                              <w:t>(4)</w:t>
                            </w:r>
                            <w:r>
                              <w:rPr>
                                <w:rFonts w:hint="eastAsia" w:ascii="仿宋_GB2312" w:hAnsi="仿宋_GB2312" w:eastAsia="仿宋_GB2312" w:cs="仿宋_GB2312"/>
                                <w:color w:val="000000" w:themeColor="text1"/>
                                <w:sz w:val="21"/>
                                <w:szCs w:val="21"/>
                                <w:lang w:eastAsia="zh-CN"/>
                                <w14:textFill>
                                  <w14:solidFill>
                                    <w14:schemeClr w14:val="tx1"/>
                                  </w14:solidFill>
                                </w14:textFill>
                              </w:rPr>
                              <w:t>有固定的办公场所和必要的</w:t>
                            </w: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办公设施</w:t>
                            </w:r>
                            <w:r>
                              <w:rPr>
                                <w:rFonts w:hint="eastAsia" w:ascii="仿宋_GB2312" w:hAnsi="仿宋_GB2312" w:eastAsia="仿宋_GB2312" w:cs="仿宋_GB2312"/>
                                <w:color w:val="000000" w:themeColor="text1"/>
                                <w:sz w:val="21"/>
                                <w:szCs w:val="21"/>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14:textFill>
                                  <w14:solidFill>
                                    <w14:schemeClr w14:val="tx1"/>
                                  </w14:solidFill>
                                </w14:textFill>
                              </w:rPr>
                              <w:t>(5)</w:t>
                            </w:r>
                            <w:r>
                              <w:rPr>
                                <w:rFonts w:hint="eastAsia" w:ascii="仿宋_GB2312" w:hAnsi="仿宋_GB2312" w:eastAsia="仿宋_GB2312" w:cs="仿宋_GB2312"/>
                                <w:color w:val="000000" w:themeColor="text1"/>
                                <w:sz w:val="21"/>
                                <w:szCs w:val="21"/>
                                <w:lang w:eastAsia="zh-CN"/>
                                <w14:textFill>
                                  <w14:solidFill>
                                    <w14:schemeClr w14:val="tx1"/>
                                  </w14:solidFill>
                                </w14:textFill>
                              </w:rPr>
                              <w:t>有不少于</w:t>
                            </w: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10万元的开办资金。</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both"/>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61" type="#_x0000_t61" style="position:absolute;left:0pt;margin-left:309.25pt;margin-top:2.8pt;height:148.5pt;width:176.2pt;z-index:-521661440;mso-width-relative:page;mso-height-relative:page;" fillcolor="#FFFFFF [3212]" filled="t" stroked="t" coordsize="21600,21600" o:gfxdata="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" adj="-5533,3479">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both"/>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提供资料：</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14:textFill>
                            <w14:solidFill>
                              <w14:schemeClr w14:val="tx1"/>
                            </w14:solidFill>
                          </w14:textFill>
                        </w:rPr>
                        <w:t>(1)</w:t>
                      </w:r>
                      <w:r>
                        <w:rPr>
                          <w:rFonts w:hint="eastAsia" w:ascii="仿宋_GB2312" w:hAnsi="仿宋_GB2312" w:eastAsia="仿宋_GB2312" w:cs="仿宋_GB2312"/>
                          <w:color w:val="000000" w:themeColor="text1"/>
                          <w:sz w:val="21"/>
                          <w:szCs w:val="21"/>
                          <w:lang w:eastAsia="zh-CN"/>
                          <w14:textFill>
                            <w14:solidFill>
                              <w14:schemeClr w14:val="tx1"/>
                            </w14:solidFill>
                          </w14:textFill>
                        </w:rPr>
                        <w:t>机构名称和组织章程；</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14:textFill>
                            <w14:solidFill>
                              <w14:schemeClr w14:val="tx1"/>
                            </w14:solidFill>
                          </w14:textFill>
                        </w:rPr>
                        <w:t>(2</w:t>
                      </w:r>
                      <w:r>
                        <w:rPr>
                          <w:rFonts w:hint="eastAsia" w:ascii="仿宋_GB2312" w:hAnsi="仿宋_GB2312" w:eastAsia="仿宋_GB2312" w:cs="仿宋_GB2312"/>
                          <w:color w:val="000000" w:themeColor="text1"/>
                          <w:sz w:val="21"/>
                          <w:szCs w:val="21"/>
                          <w:lang w:eastAsia="zh-CN"/>
                          <w14:textFill>
                            <w14:solidFill>
                              <w14:schemeClr w14:val="tx1"/>
                            </w14:solidFill>
                          </w14:textFill>
                        </w:rPr>
                        <w:t>有明确的业务范围</w:t>
                      </w:r>
                      <w:r>
                        <w:rPr>
                          <w:rFonts w:hint="eastAsia" w:ascii="仿宋_GB2312" w:hAnsi="仿宋_GB2312" w:eastAsia="仿宋_GB2312" w:cs="仿宋_GB2312"/>
                          <w:color w:val="000000" w:themeColor="text1"/>
                          <w:sz w:val="21"/>
                          <w:szCs w:val="21"/>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14:textFill>
                            <w14:solidFill>
                              <w14:schemeClr w14:val="tx1"/>
                            </w14:solidFill>
                          </w14:textFill>
                        </w:rPr>
                        <w:t>(3)</w:t>
                      </w:r>
                      <w:r>
                        <w:rPr>
                          <w:rFonts w:hint="eastAsia" w:ascii="仿宋_GB2312" w:hAnsi="仿宋_GB2312" w:eastAsia="仿宋_GB2312" w:cs="仿宋_GB2312"/>
                          <w:color w:val="000000" w:themeColor="text1"/>
                          <w:sz w:val="21"/>
                          <w:szCs w:val="21"/>
                          <w:lang w:eastAsia="zh-CN"/>
                          <w14:textFill>
                            <w14:solidFill>
                              <w14:schemeClr w14:val="tx1"/>
                            </w14:solidFill>
                          </w14:textFill>
                        </w:rPr>
                        <w:t>有</w:t>
                      </w: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2名以上取得国家职业资格的职业指导人员和1名具有职业资格的财会人员</w:t>
                      </w:r>
                      <w:r>
                        <w:rPr>
                          <w:rFonts w:hint="eastAsia" w:ascii="仿宋_GB2312" w:hAnsi="仿宋_GB2312" w:eastAsia="仿宋_GB2312" w:cs="仿宋_GB2312"/>
                          <w:color w:val="000000" w:themeColor="text1"/>
                          <w:sz w:val="21"/>
                          <w:szCs w:val="21"/>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14:textFill>
                            <w14:solidFill>
                              <w14:schemeClr w14:val="tx1"/>
                            </w14:solidFill>
                          </w14:textFill>
                        </w:rPr>
                        <w:t>(4)</w:t>
                      </w:r>
                      <w:r>
                        <w:rPr>
                          <w:rFonts w:hint="eastAsia" w:ascii="仿宋_GB2312" w:hAnsi="仿宋_GB2312" w:eastAsia="仿宋_GB2312" w:cs="仿宋_GB2312"/>
                          <w:color w:val="000000" w:themeColor="text1"/>
                          <w:sz w:val="21"/>
                          <w:szCs w:val="21"/>
                          <w:lang w:eastAsia="zh-CN"/>
                          <w14:textFill>
                            <w14:solidFill>
                              <w14:schemeClr w14:val="tx1"/>
                            </w14:solidFill>
                          </w14:textFill>
                        </w:rPr>
                        <w:t>有固定的办公场所和必要的</w:t>
                      </w: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办公设施</w:t>
                      </w:r>
                      <w:r>
                        <w:rPr>
                          <w:rFonts w:hint="eastAsia" w:ascii="仿宋_GB2312" w:hAnsi="仿宋_GB2312" w:eastAsia="仿宋_GB2312" w:cs="仿宋_GB2312"/>
                          <w:color w:val="000000" w:themeColor="text1"/>
                          <w:sz w:val="21"/>
                          <w:szCs w:val="21"/>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14:textFill>
                            <w14:solidFill>
                              <w14:schemeClr w14:val="tx1"/>
                            </w14:solidFill>
                          </w14:textFill>
                        </w:rPr>
                        <w:t>(5)</w:t>
                      </w:r>
                      <w:r>
                        <w:rPr>
                          <w:rFonts w:hint="eastAsia" w:ascii="仿宋_GB2312" w:hAnsi="仿宋_GB2312" w:eastAsia="仿宋_GB2312" w:cs="仿宋_GB2312"/>
                          <w:color w:val="000000" w:themeColor="text1"/>
                          <w:sz w:val="21"/>
                          <w:szCs w:val="21"/>
                          <w:lang w:eastAsia="zh-CN"/>
                          <w14:textFill>
                            <w14:solidFill>
                              <w14:schemeClr w14:val="tx1"/>
                            </w14:solidFill>
                          </w14:textFill>
                        </w:rPr>
                        <w:t>有不少于</w:t>
                      </w: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10万元的开办资金。</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both"/>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p>
                  </w:txbxContent>
                </v:textbox>
              </v:shape>
            </w:pict>
          </mc:Fallback>
        </mc:AlternateContent>
      </w:r>
      <w:r>
        <w:rPr>
          <w:sz w:val="32"/>
        </w:rPr>
        <mc:AlternateContent>
          <mc:Choice Requires="wps">
            <w:drawing>
              <wp:anchor distT="0" distB="0" distL="114300" distR="114300" simplePos="0" relativeHeight="3771708416" behindDoc="0" locked="0" layoutInCell="1" allowOverlap="1">
                <wp:simplePos x="0" y="0"/>
                <wp:positionH relativeFrom="column">
                  <wp:posOffset>822960</wp:posOffset>
                </wp:positionH>
                <wp:positionV relativeFrom="paragraph">
                  <wp:posOffset>260985</wp:posOffset>
                </wp:positionV>
                <wp:extent cx="638175" cy="2540"/>
                <wp:effectExtent l="0" t="38100" r="9525" b="35560"/>
                <wp:wrapNone/>
                <wp:docPr id="3059" name="直接箭头连接符 3059"/>
                <wp:cNvGraphicFramePr/>
                <a:graphic xmlns:a="http://schemas.openxmlformats.org/drawingml/2006/main">
                  <a:graphicData uri="http://schemas.microsoft.com/office/word/2010/wordprocessingShape">
                    <wps:wsp>
                      <wps:cNvCnPr/>
                      <wps:spPr>
                        <a:xfrm flipV="1">
                          <a:off x="3594735" y="6656070"/>
                          <a:ext cx="638175" cy="254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64.8pt;margin-top:20.55pt;height:0.2pt;width:50.25pt;z-index:-523258880;mso-width-relative:page;mso-height-relative:page;" filled="f" stroked="t" coordsize="21600,21600" o:gfxdata="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BE0DqDVAAAACQEAAA8AAAAAAAAAAQAgAAAAIgAAAGRycy9k&#10;b3ducmV2LnhtbFBLAQIUABQAAAAIAIdO4kBpiXmBBQIAALIDAAAOAAAAAAAAAAEAIAAAACQBAABk&#10;cnMvZTJvRG9jLnhtbFBLBQYAAAAABgAGAFkBAACbBQAAAAA=&#10;">
                <v:fill on="f" focussize="0,0"/>
                <v:stroke weight="1pt" color="#000000 [3213]" miterlimit="8" joinstyle="miter" endarrow="block"/>
                <v:imagedata o:title=""/>
                <o:lock v:ext="edit" aspectratio="f"/>
              </v:shape>
            </w:pict>
          </mc:Fallback>
        </mc:AlternateContent>
      </w:r>
      <w:r>
        <w:rPr>
          <w:sz w:val="32"/>
        </w:rPr>
        <mc:AlternateContent>
          <mc:Choice Requires="wps">
            <w:drawing>
              <wp:anchor distT="0" distB="0" distL="114300" distR="114300" simplePos="0" relativeHeight="3771701248" behindDoc="0" locked="0" layoutInCell="1" allowOverlap="1">
                <wp:simplePos x="0" y="0"/>
                <wp:positionH relativeFrom="column">
                  <wp:posOffset>-635</wp:posOffset>
                </wp:positionH>
                <wp:positionV relativeFrom="paragraph">
                  <wp:posOffset>135255</wp:posOffset>
                </wp:positionV>
                <wp:extent cx="763905" cy="342900"/>
                <wp:effectExtent l="6350" t="6350" r="10795" b="12700"/>
                <wp:wrapNone/>
                <wp:docPr id="3060" name="流程图: 过程 3060"/>
                <wp:cNvGraphicFramePr/>
                <a:graphic xmlns:a="http://schemas.openxmlformats.org/drawingml/2006/main">
                  <a:graphicData uri="http://schemas.microsoft.com/office/word/2010/wordprocessingShape">
                    <wps:wsp>
                      <wps:cNvSpPr/>
                      <wps:spPr>
                        <a:xfrm>
                          <a:off x="2740660" y="6236335"/>
                          <a:ext cx="763905" cy="342900"/>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补正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0.05pt;margin-top:10.65pt;height:27pt;width:60.15pt;z-index:-523266048;v-text-anchor:middle;mso-width-relative:page;mso-height-relative:page;" fillcolor="#FFFFFF [3212]" filled="t" stroked="t" coordsize="21600,21600" o:gfxdata="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B7AX8L0gAAAAcBAAAPAAAAAAAAAAEAIAAAACIA&#10;AABkcnMvZG93bnJldi54bWxQSwECFAAUAAAACACHTuJAgNdZ74ECAADZBAAADgAAAAAAAAABACAA&#10;AAAhAQAAZHJzL2Uyb0RvYy54bWxQSwUGAAAAAAYABgBZAQAAFA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补正</w:t>
                      </w:r>
                    </w:p>
                  </w:txbxContent>
                </v:textbox>
              </v:shape>
            </w:pict>
          </mc:Fallback>
        </mc:AlternateContent>
      </w:r>
      <w:r>
        <w:rPr>
          <w:sz w:val="24"/>
        </w:rPr>
        <mc:AlternateContent>
          <mc:Choice Requires="wps">
            <w:drawing>
              <wp:anchor distT="0" distB="0" distL="114300" distR="114300" simplePos="0" relativeHeight="3773401088" behindDoc="0" locked="0" layoutInCell="1" allowOverlap="1">
                <wp:simplePos x="0" y="0"/>
                <wp:positionH relativeFrom="column">
                  <wp:posOffset>1516380</wp:posOffset>
                </wp:positionH>
                <wp:positionV relativeFrom="paragraph">
                  <wp:posOffset>43180</wp:posOffset>
                </wp:positionV>
                <wp:extent cx="1771650" cy="438150"/>
                <wp:effectExtent l="6350" t="6350" r="12700" b="12700"/>
                <wp:wrapNone/>
                <wp:docPr id="3061" name="流程图: 终止 3061"/>
                <wp:cNvGraphicFramePr/>
                <a:graphic xmlns:a="http://schemas.openxmlformats.org/drawingml/2006/main">
                  <a:graphicData uri="http://schemas.microsoft.com/office/word/2010/wordprocessingShape">
                    <wps:wsp>
                      <wps:cNvSpPr/>
                      <wps:spPr>
                        <a:xfrm>
                          <a:off x="2902585" y="8690610"/>
                          <a:ext cx="1771650" cy="438150"/>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申请人提出申请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19.4pt;margin-top:3.4pt;height:34.5pt;width:139.5pt;z-index:-521566208;v-text-anchor:middle;mso-width-relative:page;mso-height-relative:page;" fillcolor="#FFFFFF [3212]" filled="t" stroked="t" coordsize="21600,21600" o:gfxdata="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FR7TfLXAAAACAEAAA8AAAAAAAAA&#10;AQAgAAAAIgAAAGRycy9kb3ducmV2LnhtbFBLAQIUABQAAAAIAIdO4kDapWcAhAIAAN0EAAAOAAAA&#10;AAAAAAEAIAAAACYBAABkcnMvZTJvRG9jLnhtbFBLBQYAAAAABgAGAFkBAAAc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申请人提出申请</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g">
            <w:drawing>
              <wp:anchor distT="0" distB="0" distL="114300" distR="114300" simplePos="0" relativeHeight="3771709440" behindDoc="0" locked="0" layoutInCell="1" allowOverlap="1">
                <wp:simplePos x="0" y="0"/>
                <wp:positionH relativeFrom="column">
                  <wp:posOffset>365125</wp:posOffset>
                </wp:positionH>
                <wp:positionV relativeFrom="paragraph">
                  <wp:posOffset>240665</wp:posOffset>
                </wp:positionV>
                <wp:extent cx="962660" cy="657860"/>
                <wp:effectExtent l="4445" t="0" r="0" b="8890"/>
                <wp:wrapNone/>
                <wp:docPr id="3062" name="组合 3062"/>
                <wp:cNvGraphicFramePr/>
                <a:graphic xmlns:a="http://schemas.openxmlformats.org/drawingml/2006/main">
                  <a:graphicData uri="http://schemas.microsoft.com/office/word/2010/wordprocessingGroup">
                    <wpg:wgp>
                      <wpg:cNvGrpSpPr/>
                      <wpg:grpSpPr>
                        <a:xfrm>
                          <a:off x="0" y="0"/>
                          <a:ext cx="962660" cy="657860"/>
                          <a:chOff x="3375" y="4376"/>
                          <a:chExt cx="1650" cy="4555"/>
                        </a:xfrm>
                      </wpg:grpSpPr>
                      <wps:wsp>
                        <wps:cNvPr id="3063" name="直接连接符 25"/>
                        <wps:cNvCnPr/>
                        <wps:spPr>
                          <a:xfrm>
                            <a:off x="3375" y="4376"/>
                            <a:ext cx="0" cy="455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064" name="直接连接符 20"/>
                        <wps:cNvCnPr/>
                        <wps:spPr>
                          <a:xfrm flipH="1">
                            <a:off x="3375" y="8917"/>
                            <a:ext cx="165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28.75pt;margin-top:18.95pt;height:51.8pt;width:75.8pt;z-index:-523257856;mso-width-relative:page;mso-height-relative:page;" coordorigin="3375,4376" coordsize="1650,4555" o:gfxdata="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NppSBfaAAAACQEAAA8AAAAAAAAAAQAgAAAAIgAAAGRycy9kb3ducmV2LnhtbFBL&#10;AQIUABQAAAAIAIdO4kATMMY/ZgIAAIMGAAAOAAAAAAAAAAEAIAAAACkBAABkcnMvZTJvRG9jLnht&#10;bFBLBQYAAAAABgAGAFkBAAABBgAAAAA=&#10;">
                <o:lock v:ext="edit" aspectratio="f"/>
                <v:line id="直接连接符 25" o:spid="_x0000_s1026" o:spt="20" style="position:absolute;left:3375;top:4376;height:4555;width:0;" filled="f" stroked="t" coordsize="21600,21600" o:gfxdata="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BkVTr4A&#10;AADdAAAADwAAAAAAAAABACAAAAAiAAAAZHJzL2Rvd25yZXYueG1sUEsBAhQAFAAAAAgAh07iQDMv&#10;BZ47AAAAOQAAABAAAAAAAAAAAQAgAAAADQEAAGRycy9zaGFwZXhtbC54bWxQSwUGAAAAAAYABgBb&#10;AQAAtwMAAAAA&#10;">
                  <v:fill on="f" focussize="0,0"/>
                  <v:stroke weight="0.5pt" color="#000000 [3213]" miterlimit="8" joinstyle="miter"/>
                  <v:imagedata o:title=""/>
                  <o:lock v:ext="edit" aspectratio="f"/>
                </v:line>
                <v:line id="直接连接符 20" o:spid="_x0000_s1026" o:spt="20" style="position:absolute;left:3375;top:8917;flip:x;height:0;width:1650;" filled="f" stroked="t" coordsize="21600,21600" o:gfxdata="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zK1rr4A&#10;AADdAAAADwAAAAAAAAABACAAAAAiAAAAZHJzL2Rvd25yZXYueG1sUEsBAhQAFAAAAAgAh07iQDMv&#10;BZ47AAAAOQAAABAAAAAAAAAAAQAgAAAADQEAAGRycy9zaGFwZXhtbC54bWxQSwUGAAAAAAYABgBb&#10;AQAAtwMAAAAA&#10;">
                  <v:fill on="f" focussize="0,0"/>
                  <v:stroke weight="0.5pt" color="#000000 [3213]" miterlimit="8" joinstyle="miter"/>
                  <v:imagedata o:title=""/>
                  <o:lock v:ext="edit" aspectratio="f"/>
                </v:line>
              </v:group>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1707392" behindDoc="0" locked="0" layoutInCell="1" allowOverlap="1">
                <wp:simplePos x="0" y="0"/>
                <wp:positionH relativeFrom="column">
                  <wp:posOffset>2394585</wp:posOffset>
                </wp:positionH>
                <wp:positionV relativeFrom="paragraph">
                  <wp:posOffset>7620</wp:posOffset>
                </wp:positionV>
                <wp:extent cx="4445" cy="299085"/>
                <wp:effectExtent l="34925" t="0" r="36830" b="5715"/>
                <wp:wrapNone/>
                <wp:docPr id="3065" name="直接箭头连接符 3065"/>
                <wp:cNvGraphicFramePr/>
                <a:graphic xmlns:a="http://schemas.openxmlformats.org/drawingml/2006/main">
                  <a:graphicData uri="http://schemas.microsoft.com/office/word/2010/wordprocessingShape">
                    <wps:wsp>
                      <wps:cNvCnPr/>
                      <wps:spPr>
                        <a:xfrm>
                          <a:off x="3537585" y="3779520"/>
                          <a:ext cx="4445" cy="29908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88.55pt;margin-top:0.6pt;height:23.55pt;width:0.35pt;z-index:-523259904;mso-width-relative:page;mso-height-relative:page;" filled="f" stroked="t" coordsize="21600,21600" o:gfxdata="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dtT/HdUAAAAIAQAADwAAAAAAAAABACAAAAAiAAAAZHJzL2Rvd25yZXYueG1s&#10;UEsBAhQAFAAAAAgAh07iQODrSPP7AQAAqAMAAA4AAAAAAAAAAQAgAAAAJAEAAGRycy9lMm9Eb2Mu&#10;eG1sUEsFBgAAAAAGAAYAWQEAAJEFA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350912" behindDoc="1" locked="0" layoutInCell="1" allowOverlap="1">
                <wp:simplePos x="0" y="0"/>
                <wp:positionH relativeFrom="column">
                  <wp:posOffset>648970</wp:posOffset>
                </wp:positionH>
                <wp:positionV relativeFrom="paragraph">
                  <wp:posOffset>257175</wp:posOffset>
                </wp:positionV>
                <wp:extent cx="373380" cy="389890"/>
                <wp:effectExtent l="6350" t="6350" r="20320" b="22860"/>
                <wp:wrapNone/>
                <wp:docPr id="3066" name="流程图: 过程 3066"/>
                <wp:cNvGraphicFramePr/>
                <a:graphic xmlns:a="http://schemas.openxmlformats.org/drawingml/2006/main">
                  <a:graphicData uri="http://schemas.microsoft.com/office/word/2010/wordprocessingShape">
                    <wps:wsp>
                      <wps:cNvSpPr/>
                      <wps:spPr>
                        <a:xfrm>
                          <a:off x="1687195" y="320675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51.1pt;margin-top:20.25pt;height:30.7pt;width:29.4pt;z-index:-1024932864;v-text-anchor:middle;mso-width-relative:page;mso-height-relative:page;" fillcolor="#FFFFFF [3212]" filled="t" stroked="t" coordsize="21600,21600" o:gfxdata="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CPn8pe1gAAAAoBAAAPAAAAAAAAAAEAIAAAACIA&#10;AABkcnMvZG93bnJldi54bWxQSwECFAAUAAAACACHTuJAuMszrH0CAADZBAAADgAAAAAAAAABACAA&#10;AAAlAQAAZHJzL2Uyb0RvYy54bWxQSwUGAAAAAAYABgBZAQAAFAY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否</w:t>
                      </w:r>
                    </w:p>
                  </w:txbxContent>
                </v:textbox>
              </v:shape>
            </w:pict>
          </mc:Fallback>
        </mc:AlternateContent>
      </w:r>
      <w:r>
        <w:rPr>
          <w:sz w:val="32"/>
        </w:rPr>
        <mc:AlternateContent>
          <mc:Choice Requires="wps">
            <w:drawing>
              <wp:anchor distT="0" distB="0" distL="114300" distR="114300" simplePos="0" relativeHeight="3773402112" behindDoc="0" locked="0" layoutInCell="1" allowOverlap="1">
                <wp:simplePos x="0" y="0"/>
                <wp:positionH relativeFrom="column">
                  <wp:posOffset>1372870</wp:posOffset>
                </wp:positionH>
                <wp:positionV relativeFrom="paragraph">
                  <wp:posOffset>34290</wp:posOffset>
                </wp:positionV>
                <wp:extent cx="2031365" cy="589915"/>
                <wp:effectExtent l="22860" t="6350" r="41275" b="13335"/>
                <wp:wrapNone/>
                <wp:docPr id="3067" name="流程图: 决策 3067"/>
                <wp:cNvGraphicFramePr/>
                <a:graphic xmlns:a="http://schemas.openxmlformats.org/drawingml/2006/main">
                  <a:graphicData uri="http://schemas.microsoft.com/office/word/2010/wordprocessingShape">
                    <wps:wsp>
                      <wps:cNvSpPr/>
                      <wps:spPr>
                        <a:xfrm>
                          <a:off x="3009900" y="4029075"/>
                          <a:ext cx="2031365" cy="589915"/>
                        </a:xfrm>
                        <a:prstGeom prst="flowChartDecision">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08.1pt;margin-top:2.7pt;height:46.45pt;width:159.95pt;z-index:-521565184;v-text-anchor:middle;mso-width-relative:page;mso-height-relative:page;" fillcolor="#FFFFFF [3212]" filled="t" stroked="t" coordsize="21600,21600" o:gfxdata="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t1laRtgAAAAIAQAADwAAAAAA&#10;AAABACAAAAAiAAAAZHJzL2Rvd25yZXYueG1sUEsBAhQAFAAAAAgAh07iQLj9NhuFAgAA2wQAAA4A&#10;AAAAAAAAAQAgAAAAJwEAAGRycy9lMm9Eb2MueG1sUEsFBgAAAAAGAAYAWQEAAB4GA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是否通过</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1704320" behindDoc="1" locked="0" layoutInCell="1" allowOverlap="1">
                <wp:simplePos x="0" y="0"/>
                <wp:positionH relativeFrom="column">
                  <wp:posOffset>2714625</wp:posOffset>
                </wp:positionH>
                <wp:positionV relativeFrom="paragraph">
                  <wp:posOffset>1905</wp:posOffset>
                </wp:positionV>
                <wp:extent cx="373380" cy="389890"/>
                <wp:effectExtent l="6350" t="6350" r="20320" b="22860"/>
                <wp:wrapThrough wrapText="bothSides">
                  <wp:wrapPolygon>
                    <wp:start x="-367" y="-352"/>
                    <wp:lineTo x="-367" y="20756"/>
                    <wp:lineTo x="20571" y="20756"/>
                    <wp:lineTo x="20571" y="-352"/>
                    <wp:lineTo x="-367" y="-352"/>
                  </wp:wrapPolygon>
                </wp:wrapThrough>
                <wp:docPr id="3068" name="流程图: 过程 3068"/>
                <wp:cNvGraphicFramePr/>
                <a:graphic xmlns:a="http://schemas.openxmlformats.org/drawingml/2006/main">
                  <a:graphicData uri="http://schemas.microsoft.com/office/word/2010/wordprocessingShape">
                    <wps:wsp>
                      <wps:cNvSpPr/>
                      <wps:spPr>
                        <a:xfrm>
                          <a:off x="6219825" y="587121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13.75pt;margin-top:0.15pt;height:30.7pt;width:29.4pt;mso-wrap-distance-left:9pt;mso-wrap-distance-right:9pt;z-index:-1026579456;v-text-anchor:middle;mso-width-relative:page;mso-height-relative:page;" fillcolor="#FFFFFF [3212]" filled="t" stroked="t" coordsize="21600,21600" wrapcoords="-367 -352 -367 20756 20571 20756 20571 -352 -367 -352" o:gfxdata="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PmgYv7XAAAABwEAAA8AAAAAAAAAAQAgAAAA&#10;IgAAAGRycy9kb3ducmV2LnhtbFBLAQIUABQAAAAIAIdO4kD8IMCXfgIAANkEAAAOAAAAAAAAAAEA&#10;IAAAACYBAABkcnMvZTJvRG9jLnhtbFBLBQYAAAAABgAGAFkBAAAWBg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是</w:t>
                      </w:r>
                    </w:p>
                  </w:txbxContent>
                </v:textbox>
                <w10:wrap type="through"/>
              </v:shape>
            </w:pict>
          </mc:Fallback>
        </mc:AlternateContent>
      </w:r>
      <w:r>
        <w:rPr>
          <w:sz w:val="32"/>
        </w:rPr>
        <mc:AlternateContent>
          <mc:Choice Requires="wps">
            <w:drawing>
              <wp:anchor distT="0" distB="0" distL="114300" distR="114300" simplePos="0" relativeHeight="3771703296" behindDoc="0" locked="0" layoutInCell="1" allowOverlap="1">
                <wp:simplePos x="0" y="0"/>
                <wp:positionH relativeFrom="column">
                  <wp:posOffset>2404110</wp:posOffset>
                </wp:positionH>
                <wp:positionV relativeFrom="paragraph">
                  <wp:posOffset>46990</wp:posOffset>
                </wp:positionV>
                <wp:extent cx="4445" cy="362585"/>
                <wp:effectExtent l="34290" t="0" r="37465" b="18415"/>
                <wp:wrapNone/>
                <wp:docPr id="3069" name="直接箭头连接符 3069"/>
                <wp:cNvGraphicFramePr/>
                <a:graphic xmlns:a="http://schemas.openxmlformats.org/drawingml/2006/main">
                  <a:graphicData uri="http://schemas.microsoft.com/office/word/2010/wordprocessingShape">
                    <wps:wsp>
                      <wps:cNvCnPr/>
                      <wps:spPr>
                        <a:xfrm>
                          <a:off x="3613785" y="4487545"/>
                          <a:ext cx="4445" cy="36258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89.3pt;margin-top:3.7pt;height:28.55pt;width:0.35pt;z-index:-523264000;mso-width-relative:page;mso-height-relative:page;" filled="f" stroked="t" coordsize="21600,21600" o:gfxdata="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9004dgAAAAIAQAADwAAAAAAAAABACAAAAAiAAAAZHJzL2Rvd25yZXYu&#10;eG1sUEsBAhQAFAAAAAgAh07iQGrh+BX7AQAAqAMAAA4AAAAAAAAAAQAgAAAAJwEAAGRycy9lMm9E&#10;b2MueG1sUEsFBgAAAAAGAAYAWQEAAJQFA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1706368" behindDoc="0" locked="0" layoutInCell="1" allowOverlap="1">
                <wp:simplePos x="0" y="0"/>
                <wp:positionH relativeFrom="column">
                  <wp:posOffset>1505585</wp:posOffset>
                </wp:positionH>
                <wp:positionV relativeFrom="paragraph">
                  <wp:posOffset>146685</wp:posOffset>
                </wp:positionV>
                <wp:extent cx="1753870" cy="542925"/>
                <wp:effectExtent l="6350" t="6350" r="11430" b="22225"/>
                <wp:wrapNone/>
                <wp:docPr id="3070" name="流程图: 过程 3070"/>
                <wp:cNvGraphicFramePr/>
                <a:graphic xmlns:a="http://schemas.openxmlformats.org/drawingml/2006/main">
                  <a:graphicData uri="http://schemas.microsoft.com/office/word/2010/wordprocessingShape">
                    <wps:wsp>
                      <wps:cNvSpPr/>
                      <wps:spPr>
                        <a:xfrm>
                          <a:off x="3124200" y="4900295"/>
                          <a:ext cx="1753870" cy="54292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受</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理</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1个工作日</w:t>
                            </w:r>
                            <w:r>
                              <w:rPr>
                                <w:rFonts w:hint="eastAsia"/>
                                <w:color w:val="000000" w:themeColor="text1"/>
                                <w:sz w:val="28"/>
                                <w:szCs w:val="28"/>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18.55pt;margin-top:11.55pt;height:42.75pt;width:138.1pt;z-index:-523260928;v-text-anchor:middle;mso-width-relative:page;mso-height-relative:page;" fillcolor="#FFFFFF [3212]" filled="t" stroked="t" coordsize="21600,21600" o:gfxdata="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C4dIMv1AAAAAoBAAAPAAAAAAAAAAEAIAAAACIA&#10;AABkcnMvZG93bnJldi54bWxQSwECFAAUAAAACACHTuJAJwQEaH8CAADaBAAADgAAAAAAAAABACAA&#10;AAAjAQAAZHJzL2Uyb0RvYy54bWxQSwUGAAAAAAYABgBZAQAAFA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受</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理</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1个工作日</w:t>
                      </w:r>
                      <w:r>
                        <w:rPr>
                          <w:rFonts w:hint="eastAsia"/>
                          <w:color w:val="000000" w:themeColor="text1"/>
                          <w:sz w:val="28"/>
                          <w:szCs w:val="28"/>
                          <w:lang w:eastAsia="zh-CN"/>
                          <w14:textFill>
                            <w14:solidFill>
                              <w14:schemeClr w14:val="tx1"/>
                            </w14:solidFill>
                          </w14:textFill>
                        </w:rPr>
                        <w:t>）</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547069440" behindDoc="0" locked="0" layoutInCell="1" allowOverlap="1">
                <wp:simplePos x="0" y="0"/>
                <wp:positionH relativeFrom="column">
                  <wp:posOffset>2470785</wp:posOffset>
                </wp:positionH>
                <wp:positionV relativeFrom="paragraph">
                  <wp:posOffset>130810</wp:posOffset>
                </wp:positionV>
                <wp:extent cx="4445" cy="362585"/>
                <wp:effectExtent l="34290" t="0" r="37465" b="18415"/>
                <wp:wrapNone/>
                <wp:docPr id="3071" name="直接箭头连接符 3071"/>
                <wp:cNvGraphicFramePr/>
                <a:graphic xmlns:a="http://schemas.openxmlformats.org/drawingml/2006/main">
                  <a:graphicData uri="http://schemas.microsoft.com/office/word/2010/wordprocessingShape">
                    <wps:wsp>
                      <wps:cNvCnPr/>
                      <wps:spPr>
                        <a:xfrm>
                          <a:off x="3613785" y="5440045"/>
                          <a:ext cx="4445" cy="36258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94.55pt;margin-top:10.3pt;height:28.55pt;width:0.35pt;z-index:-747897856;mso-width-relative:page;mso-height-relative:page;" filled="f" stroked="t" coordsize="21600,21600" o:gfxdata="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Be93zI1wAAAAkBAAAPAAAAAAAAAAEAIAAAACIAAABkcnMvZG93bnJldi54&#10;bWxQSwECFAAUAAAACACHTuJAP8AVJfsBAACoAwAADgAAAAAAAAABACAAAAAmAQAAZHJzL2Uyb0Rv&#10;Yy54bWxQSwUGAAAAAAYABgBZAQAAkwU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470679040" behindDoc="0" locked="0" layoutInCell="1" allowOverlap="1">
                <wp:simplePos x="0" y="0"/>
                <wp:positionH relativeFrom="column">
                  <wp:posOffset>1530985</wp:posOffset>
                </wp:positionH>
                <wp:positionV relativeFrom="paragraph">
                  <wp:posOffset>230505</wp:posOffset>
                </wp:positionV>
                <wp:extent cx="1753870" cy="542925"/>
                <wp:effectExtent l="6350" t="6350" r="11430" b="22225"/>
                <wp:wrapNone/>
                <wp:docPr id="3072" name="流程图: 过程 3072"/>
                <wp:cNvGraphicFramePr/>
                <a:graphic xmlns:a="http://schemas.openxmlformats.org/drawingml/2006/main">
                  <a:graphicData uri="http://schemas.microsoft.com/office/word/2010/wordprocessingShape">
                    <wps:wsp>
                      <wps:cNvSpPr/>
                      <wps:spPr>
                        <a:xfrm>
                          <a:off x="2677160" y="3213100"/>
                          <a:ext cx="1753870" cy="54292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审</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批</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5个工作日</w:t>
                            </w:r>
                            <w:r>
                              <w:rPr>
                                <w:rFonts w:hint="eastAsia"/>
                                <w:color w:val="000000" w:themeColor="text1"/>
                                <w:sz w:val="28"/>
                                <w:szCs w:val="28"/>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20.55pt;margin-top:18.15pt;height:42.75pt;width:138.1pt;z-index:-824288256;v-text-anchor:middle;mso-width-relative:page;mso-height-relative:page;" fillcolor="#FFFFFF [3212]" filled="t" stroked="t" coordsize="21600,21600" o:gfxdata="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WKYSrNUAAAAKAQAADwAAAAAAAAABACAAAAAi&#10;AAAAZHJzL2Rvd25yZXYueG1sUEsBAhQAFAAAAAgAh07iQMh4KlR/AgAA2gQAAA4AAAAAAAAAAQAg&#10;AAAAJAEAAGRycy9lMm9Eb2MueG1sUEsFBgAAAAAGAAYAWQEAABUGA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审</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批</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5个工作日</w:t>
                      </w:r>
                      <w:r>
                        <w:rPr>
                          <w:rFonts w:hint="eastAsia"/>
                          <w:color w:val="000000" w:themeColor="text1"/>
                          <w:sz w:val="28"/>
                          <w:szCs w:val="28"/>
                          <w:lang w:eastAsia="zh-CN"/>
                          <w14:textFill>
                            <w14:solidFill>
                              <w14:schemeClr w14:val="tx1"/>
                            </w14:solidFill>
                          </w14:textFill>
                        </w:rPr>
                        <w:t>）</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1699200" behindDoc="0" locked="0" layoutInCell="1" allowOverlap="1">
                <wp:simplePos x="0" y="0"/>
                <wp:positionH relativeFrom="column">
                  <wp:posOffset>2470785</wp:posOffset>
                </wp:positionH>
                <wp:positionV relativeFrom="paragraph">
                  <wp:posOffset>233680</wp:posOffset>
                </wp:positionV>
                <wp:extent cx="4445" cy="362585"/>
                <wp:effectExtent l="34290" t="0" r="37465" b="18415"/>
                <wp:wrapNone/>
                <wp:docPr id="3073" name="直接箭头连接符 3073"/>
                <wp:cNvGraphicFramePr/>
                <a:graphic xmlns:a="http://schemas.openxmlformats.org/drawingml/2006/main">
                  <a:graphicData uri="http://schemas.microsoft.com/office/word/2010/wordprocessingShape">
                    <wps:wsp>
                      <wps:cNvCnPr/>
                      <wps:spPr>
                        <a:xfrm>
                          <a:off x="3556635" y="3827145"/>
                          <a:ext cx="4445" cy="36258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94.55pt;margin-top:18.4pt;height:28.55pt;width:0.35pt;z-index:-523268096;mso-width-relative:page;mso-height-relative:page;" filled="f" stroked="t" coordsize="21600,21600" o:gfxdata="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RwwlB1gAAAAkBAAAPAAAAAAAAAAEAIAAAACIAAABkcnMvZG93bnJldi54&#10;bWxQSwECFAAUAAAACACHTuJAXqhh1PwBAACoAwAADgAAAAAAAAABACAAAAAlAQAAZHJzL2Uyb0Rv&#10;Yy54bWxQSwUGAAAAAAYABgBZAQAAkwU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1702272" behindDoc="0" locked="0" layoutInCell="1" allowOverlap="1">
                <wp:simplePos x="0" y="0"/>
                <wp:positionH relativeFrom="column">
                  <wp:posOffset>1458595</wp:posOffset>
                </wp:positionH>
                <wp:positionV relativeFrom="paragraph">
                  <wp:posOffset>12065</wp:posOffset>
                </wp:positionV>
                <wp:extent cx="2031365" cy="589915"/>
                <wp:effectExtent l="22860" t="6350" r="41275" b="13335"/>
                <wp:wrapNone/>
                <wp:docPr id="3074" name="流程图: 决策 3074"/>
                <wp:cNvGraphicFramePr/>
                <a:graphic xmlns:a="http://schemas.openxmlformats.org/drawingml/2006/main">
                  <a:graphicData uri="http://schemas.microsoft.com/office/word/2010/wordprocessingShape">
                    <wps:wsp>
                      <wps:cNvSpPr/>
                      <wps:spPr>
                        <a:xfrm>
                          <a:off x="2496820" y="3203575"/>
                          <a:ext cx="2031365" cy="589915"/>
                        </a:xfrm>
                        <a:prstGeom prst="flowChartDecision">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14.85pt;margin-top:0.95pt;height:46.45pt;width:159.95pt;z-index:-523265024;v-text-anchor:middle;mso-width-relative:page;mso-height-relative:page;" fillcolor="#FFFFFF [3212]" filled="t" stroked="t" coordsize="21600,21600" o:gfxdata="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Df+VNG2AAAAAgBAAAPAAAAAAAA&#10;AAEAIAAAACIAAABkcnMvZG93bnJldi54bWxQSwECFAAUAAAACACHTuJArS6rQ4QCAADbBAAADgAA&#10;AAAAAAABACAAAAAnAQAAZHJzL2Uyb0RvYy54bWxQSwUGAAAAAAYABgBZAQAAHQ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是否通过</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g">
            <w:drawing>
              <wp:anchor distT="0" distB="0" distL="114300" distR="114300" simplePos="0" relativeHeight="3773403136" behindDoc="0" locked="0" layoutInCell="1" allowOverlap="1">
                <wp:simplePos x="0" y="0"/>
                <wp:positionH relativeFrom="column">
                  <wp:posOffset>2723515</wp:posOffset>
                </wp:positionH>
                <wp:positionV relativeFrom="paragraph">
                  <wp:posOffset>845185</wp:posOffset>
                </wp:positionV>
                <wp:extent cx="2607945" cy="942975"/>
                <wp:effectExtent l="0" t="12700" r="24765" b="8255"/>
                <wp:wrapNone/>
                <wp:docPr id="3075" name="组合 3075"/>
                <wp:cNvGraphicFramePr/>
                <a:graphic xmlns:a="http://schemas.openxmlformats.org/drawingml/2006/main">
                  <a:graphicData uri="http://schemas.microsoft.com/office/word/2010/wordprocessingGroup">
                    <wpg:wgp>
                      <wpg:cNvGrpSpPr/>
                      <wpg:grpSpPr>
                        <a:xfrm rot="16140000" flipH="1">
                          <a:off x="1423035" y="2871470"/>
                          <a:ext cx="2607945" cy="942975"/>
                          <a:chOff x="3375" y="4376"/>
                          <a:chExt cx="1650" cy="4555"/>
                        </a:xfrm>
                      </wpg:grpSpPr>
                      <wps:wsp>
                        <wps:cNvPr id="3076" name="直接连接符 25"/>
                        <wps:cNvCnPr/>
                        <wps:spPr>
                          <a:xfrm>
                            <a:off x="3375" y="4376"/>
                            <a:ext cx="0" cy="455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077" name="直接连接符 20"/>
                        <wps:cNvCnPr/>
                        <wps:spPr>
                          <a:xfrm flipH="1">
                            <a:off x="3375" y="8917"/>
                            <a:ext cx="165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flip:x;margin-left:214.45pt;margin-top:66.55pt;height:74.25pt;width:205.35pt;rotation:5963776f;z-index:-521564160;mso-width-relative:page;mso-height-relative:page;" coordorigin="3375,4376" coordsize="1650,4555" o:gfxdata="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">
                <o:lock v:ext="edit" aspectratio="f"/>
                <v:line id="直接连接符 25" o:spid="_x0000_s1026" o:spt="20" style="position:absolute;left:3375;top:4376;height:4555;width:0;" filled="f" stroked="t" coordsize="21600,21600" o:gfxdata="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bcgC74A&#10;AADdAAAADwAAAAAAAAABACAAAAAiAAAAZHJzL2Rvd25yZXYueG1sUEsBAhQAFAAAAAgAh07iQDMv&#10;BZ47AAAAOQAAABAAAAAAAAAAAQAgAAAADQEAAGRycy9zaGFwZXhtbC54bWxQSwUGAAAAAAYABgBb&#10;AQAAtwMAAAAA&#10;">
                  <v:fill on="f" focussize="0,0"/>
                  <v:stroke weight="0.5pt" color="#000000 [3213]" miterlimit="8" joinstyle="miter"/>
                  <v:imagedata o:title=""/>
                  <o:lock v:ext="edit" aspectratio="f"/>
                </v:line>
                <v:line id="直接连接符 20" o:spid="_x0000_s1026" o:spt="20" style="position:absolute;left:3375;top:8917;flip:x;height:0;width:1650;" filled="f" stroked="t" coordsize="21600,21600" o:gfxdata="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45vQS/&#10;AAAA3QAAAA8AAAAAAAAAAQAgAAAAIgAAAGRycy9kb3ducmV2LnhtbFBLAQIUABQAAAAIAIdO4kAz&#10;LwWeOwAAADkAAAAQAAAAAAAAAAEAIAAAAA4BAABkcnMvc2hhcGV4bWwueG1sUEsFBgAAAAAGAAYA&#10;WwEAALgDAAAAAA==&#10;">
                  <v:fill on="f" focussize="0,0"/>
                  <v:stroke weight="0.5pt" color="#000000 [3213]" miterlimit="8" joinstyle="miter"/>
                  <v:imagedata o:title=""/>
                  <o:lock v:ext="edit" aspectratio="f"/>
                </v:line>
              </v:group>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2565969920" behindDoc="1" locked="0" layoutInCell="1" allowOverlap="1">
                <wp:simplePos x="0" y="0"/>
                <wp:positionH relativeFrom="column">
                  <wp:posOffset>2762250</wp:posOffset>
                </wp:positionH>
                <wp:positionV relativeFrom="paragraph">
                  <wp:posOffset>8255</wp:posOffset>
                </wp:positionV>
                <wp:extent cx="373380" cy="389890"/>
                <wp:effectExtent l="6350" t="6350" r="20320" b="22860"/>
                <wp:wrapThrough wrapText="bothSides">
                  <wp:wrapPolygon>
                    <wp:start x="-367" y="-352"/>
                    <wp:lineTo x="-367" y="20756"/>
                    <wp:lineTo x="20571" y="20756"/>
                    <wp:lineTo x="20571" y="-352"/>
                    <wp:lineTo x="-367" y="-352"/>
                  </wp:wrapPolygon>
                </wp:wrapThrough>
                <wp:docPr id="3078" name="流程图: 过程 3078"/>
                <wp:cNvGraphicFramePr/>
                <a:graphic xmlns:a="http://schemas.openxmlformats.org/drawingml/2006/main">
                  <a:graphicData uri="http://schemas.microsoft.com/office/word/2010/wordprocessingShape">
                    <wps:wsp>
                      <wps:cNvSpPr/>
                      <wps:spPr>
                        <a:xfrm>
                          <a:off x="5811520" y="288290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17.5pt;margin-top:0.65pt;height:30.7pt;width:29.4pt;mso-wrap-distance-left:9pt;mso-wrap-distance-right:9pt;z-index:2062653440;v-text-anchor:middle;mso-width-relative:page;mso-height-relative:page;" fillcolor="#FFFFFF [3212]" filled="t" stroked="t" coordsize="21600,21600" wrapcoords="-367 -352 -367 20756 20571 20756 20571 -352 -367 -352" o:gfxdata="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lDHZ0tcAAAAIAQAADwAAAAAAAAABACAAAAAi&#10;AAAAZHJzL2Rvd25yZXYueG1sUEsBAhQAFAAAAAgAh07iQA11nV19AgAA2QQAAA4AAAAAAAAAAQAg&#10;AAAAJgEAAGRycy9lMm9Eb2MueG1sUEsFBgAAAAAGAAYAWQEAABUGA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是</w:t>
                      </w:r>
                    </w:p>
                  </w:txbxContent>
                </v:textbox>
                <w10:wrap type="through"/>
              </v:shape>
            </w:pict>
          </mc:Fallback>
        </mc:AlternateContent>
      </w:r>
      <w:r>
        <w:rPr>
          <w:sz w:val="32"/>
        </w:rPr>
        <mc:AlternateContent>
          <mc:Choice Requires="wps">
            <w:drawing>
              <wp:anchor distT="0" distB="0" distL="114300" distR="114300" simplePos="0" relativeHeight="3772845056" behindDoc="0" locked="0" layoutInCell="1" allowOverlap="1">
                <wp:simplePos x="0" y="0"/>
                <wp:positionH relativeFrom="column">
                  <wp:posOffset>2470785</wp:posOffset>
                </wp:positionH>
                <wp:positionV relativeFrom="paragraph">
                  <wp:posOffset>34290</wp:posOffset>
                </wp:positionV>
                <wp:extent cx="4445" cy="362585"/>
                <wp:effectExtent l="34290" t="0" r="37465" b="18415"/>
                <wp:wrapNone/>
                <wp:docPr id="3079" name="直接箭头连接符 3079"/>
                <wp:cNvGraphicFramePr/>
                <a:graphic xmlns:a="http://schemas.openxmlformats.org/drawingml/2006/main">
                  <a:graphicData uri="http://schemas.microsoft.com/office/word/2010/wordprocessingShape">
                    <wps:wsp>
                      <wps:cNvCnPr/>
                      <wps:spPr>
                        <a:xfrm>
                          <a:off x="3613785" y="4792345"/>
                          <a:ext cx="4445" cy="36258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94.55pt;margin-top:2.7pt;height:28.55pt;width:0.35pt;z-index:-522122240;mso-width-relative:page;mso-height-relative:page;" filled="f" stroked="t" coordsize="21600,21600" o:gfxdata="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AJe521gAAAAgBAAAPAAAAAAAAAAEAIAAAACIAAABkcnMvZG93bnJldi54&#10;bWxQSwECFAAUAAAACACHTuJAjuydh/wBAACoAwAADgAAAAAAAAABACAAAAAlAQAAZHJzL2Uyb0Rv&#10;Yy54bWxQSwUGAAAAAAYABgBZAQAAkwU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262848" behindDoc="0" locked="0" layoutInCell="1" allowOverlap="1">
                <wp:simplePos x="0" y="0"/>
                <wp:positionH relativeFrom="column">
                  <wp:posOffset>1626235</wp:posOffset>
                </wp:positionH>
                <wp:positionV relativeFrom="paragraph">
                  <wp:posOffset>99695</wp:posOffset>
                </wp:positionV>
                <wp:extent cx="1725295" cy="523240"/>
                <wp:effectExtent l="6350" t="6350" r="20955" b="22860"/>
                <wp:wrapNone/>
                <wp:docPr id="3080" name="流程图: 过程 3080"/>
                <wp:cNvGraphicFramePr/>
                <a:graphic xmlns:a="http://schemas.openxmlformats.org/drawingml/2006/main">
                  <a:graphicData uri="http://schemas.microsoft.com/office/word/2010/wordprocessingShape">
                    <wps:wsp>
                      <wps:cNvSpPr/>
                      <wps:spPr>
                        <a:xfrm>
                          <a:off x="2769235" y="7741285"/>
                          <a:ext cx="1725295" cy="523240"/>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决</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定</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1个工作日</w:t>
                            </w:r>
                            <w:r>
                              <w:rPr>
                                <w:rFonts w:hint="eastAsia"/>
                                <w:color w:val="000000" w:themeColor="text1"/>
                                <w:sz w:val="28"/>
                                <w:szCs w:val="28"/>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28.05pt;margin-top:7.85pt;height:41.2pt;width:135.85pt;z-index:-521704448;v-text-anchor:middle;mso-width-relative:page;mso-height-relative:page;" fillcolor="#FFFFFF [3212]" filled="t" stroked="t" coordsize="21600,21600" o:gfxdata="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Gq7a9tQAAAAJAQAADwAAAAAAAAABACAAAAAi&#10;AAAAZHJzL2Rvd25yZXYueG1sUEsBAhQAFAAAAAgAh07iQGidRoyAAgAA2gQAAA4AAAAAAAAAAQAg&#10;AAAAIwEAAGRycy9lMm9Eb2MueG1sUEsFBgAAAAAGAAYAWQEAABUGA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决</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定</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1个工作日</w:t>
                      </w:r>
                      <w:r>
                        <w:rPr>
                          <w:rFonts w:hint="eastAsia"/>
                          <w:color w:val="000000" w:themeColor="text1"/>
                          <w:sz w:val="28"/>
                          <w:szCs w:val="28"/>
                          <w:lang w:eastAsia="zh-CN"/>
                          <w14:textFill>
                            <w14:solidFill>
                              <w14:schemeClr w14:val="tx1"/>
                            </w14:solidFill>
                          </w14:textFill>
                        </w:rPr>
                        <w:t>）</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r>
        <w:rPr>
          <w:rFonts w:hint="eastAsia" w:ascii="黑体" w:hAnsi="黑体" w:eastAsia="黑体" w:cs="黑体"/>
          <w:b w:val="0"/>
          <w:bCs/>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840" w:firstLineChars="1200"/>
        <w:jc w:val="left"/>
        <w:textAlignment w:val="auto"/>
        <w:outlineLvl w:val="9"/>
        <w:rPr>
          <w:rFonts w:hint="eastAsia" w:ascii="黑体" w:hAnsi="黑体" w:eastAsia="黑体" w:cs="黑体"/>
          <w:b w:val="0"/>
          <w:bCs/>
          <w:sz w:val="24"/>
          <w:szCs w:val="24"/>
          <w:lang w:val="en-US" w:eastAsia="zh-CN"/>
        </w:rPr>
      </w:pPr>
      <w:r>
        <w:rPr>
          <w:sz w:val="32"/>
        </w:rPr>
        <mc:AlternateContent>
          <mc:Choice Requires="wps">
            <w:drawing>
              <wp:anchor distT="0" distB="0" distL="114300" distR="114300" simplePos="0" relativeHeight="3690379264" behindDoc="1" locked="0" layoutInCell="1" allowOverlap="1">
                <wp:simplePos x="0" y="0"/>
                <wp:positionH relativeFrom="column">
                  <wp:posOffset>4087495</wp:posOffset>
                </wp:positionH>
                <wp:positionV relativeFrom="paragraph">
                  <wp:posOffset>200660</wp:posOffset>
                </wp:positionV>
                <wp:extent cx="373380" cy="389890"/>
                <wp:effectExtent l="6350" t="6350" r="20320" b="22860"/>
                <wp:wrapNone/>
                <wp:docPr id="3081" name="流程图: 过程 3081"/>
                <wp:cNvGraphicFramePr/>
                <a:graphic xmlns:a="http://schemas.openxmlformats.org/drawingml/2006/main">
                  <a:graphicData uri="http://schemas.microsoft.com/office/word/2010/wordprocessingShape">
                    <wps:wsp>
                      <wps:cNvSpPr/>
                      <wps:spPr>
                        <a:xfrm>
                          <a:off x="1677670" y="319786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321.85pt;margin-top:15.8pt;height:30.7pt;width:29.4pt;z-index:-1107904512;v-text-anchor:middle;mso-width-relative:page;mso-height-relative:page;" fillcolor="#FFFFFF [3212]" filled="t" stroked="t" coordsize="21600,21600" o:gfxdata="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DB7Rn7ZAAAACQEAAA8AAAAAAAAAAQAgAAAA&#10;IgAAAGRycy9kb3ducmV2LnhtbFBLAQIUABQAAAAIAIdO4kB93/lFfAIAANkEAAAOAAAAAAAAAAEA&#10;IAAAACgBAABkcnMvZTJvRG9jLnhtbFBLBQYAAAAABgAGAFkBAAAWBg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否</w:t>
                      </w:r>
                    </w:p>
                  </w:txbxContent>
                </v:textbox>
              </v:shape>
            </w:pict>
          </mc:Fallback>
        </mc:AlternateContent>
      </w:r>
      <w:r>
        <w:rPr>
          <w:sz w:val="32"/>
        </w:rPr>
        <mc:AlternateContent>
          <mc:Choice Requires="wps">
            <w:drawing>
              <wp:anchor distT="0" distB="0" distL="114300" distR="114300" simplePos="0" relativeHeight="3300255744" behindDoc="0" locked="0" layoutInCell="1" allowOverlap="1">
                <wp:simplePos x="0" y="0"/>
                <wp:positionH relativeFrom="column">
                  <wp:posOffset>2489835</wp:posOffset>
                </wp:positionH>
                <wp:positionV relativeFrom="paragraph">
                  <wp:posOffset>71120</wp:posOffset>
                </wp:positionV>
                <wp:extent cx="4445" cy="362585"/>
                <wp:effectExtent l="34290" t="0" r="37465" b="18415"/>
                <wp:wrapNone/>
                <wp:docPr id="3082" name="直接箭头连接符 3082"/>
                <wp:cNvGraphicFramePr/>
                <a:graphic xmlns:a="http://schemas.openxmlformats.org/drawingml/2006/main">
                  <a:graphicData uri="http://schemas.microsoft.com/office/word/2010/wordprocessingShape">
                    <wps:wsp>
                      <wps:cNvCnPr/>
                      <wps:spPr>
                        <a:xfrm>
                          <a:off x="3623310" y="5830570"/>
                          <a:ext cx="4445" cy="36258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96.05pt;margin-top:5.6pt;height:28.55pt;width:0.35pt;z-index:-994711552;mso-width-relative:page;mso-height-relative:page;" filled="f" stroked="t" coordsize="21600,21600" o:gfxdata="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CmxIsH1gAAAAkBAAAPAAAAAAAAAAEAIAAAACIAAABkcnMvZG93bnJldi54&#10;bWxQSwECFAAUAAAACACHTuJAib2PYPwBAACoAwAADgAAAAAAAAABACAAAAAlAQAAZHJzL2Uyb0Rv&#10;Yy54bWxQSwUGAAAAAAYABgBZAQAAkwUAAAAA&#10;">
                <v:fill on="f" focussize="0,0"/>
                <v:stroke weight="1pt" color="#000000 [3213]" miterlimit="8" joinstyle="miter" endarrow="block"/>
                <v:imagedata o:title=""/>
                <o:lock v:ext="edit" aspectratio="f"/>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840" w:firstLineChars="1200"/>
        <w:jc w:val="left"/>
        <w:textAlignment w:val="auto"/>
        <w:outlineLvl w:val="9"/>
        <w:rPr>
          <w:rFonts w:hint="eastAsia" w:ascii="黑体" w:hAnsi="黑体" w:eastAsia="黑体" w:cs="黑体"/>
          <w:b w:val="0"/>
          <w:bCs/>
          <w:sz w:val="24"/>
          <w:szCs w:val="24"/>
          <w:lang w:val="en-US" w:eastAsia="zh-CN"/>
        </w:rPr>
      </w:pPr>
      <w:r>
        <w:rPr>
          <w:sz w:val="32"/>
        </w:rPr>
        <mc:AlternateContent>
          <mc:Choice Requires="wps">
            <w:drawing>
              <wp:anchor distT="0" distB="0" distL="114300" distR="114300" simplePos="0" relativeHeight="3771710464" behindDoc="0" locked="0" layoutInCell="1" allowOverlap="1">
                <wp:simplePos x="0" y="0"/>
                <wp:positionH relativeFrom="column">
                  <wp:posOffset>1635760</wp:posOffset>
                </wp:positionH>
                <wp:positionV relativeFrom="paragraph">
                  <wp:posOffset>184785</wp:posOffset>
                </wp:positionV>
                <wp:extent cx="1725295" cy="523240"/>
                <wp:effectExtent l="6350" t="6350" r="20955" b="22860"/>
                <wp:wrapNone/>
                <wp:docPr id="3083" name="流程图: 过程 3083"/>
                <wp:cNvGraphicFramePr/>
                <a:graphic xmlns:a="http://schemas.openxmlformats.org/drawingml/2006/main">
                  <a:graphicData uri="http://schemas.microsoft.com/office/word/2010/wordprocessingShape">
                    <wps:wsp>
                      <wps:cNvSpPr/>
                      <wps:spPr>
                        <a:xfrm>
                          <a:off x="2766695" y="7084060"/>
                          <a:ext cx="1725295" cy="523240"/>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发</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28.8pt;margin-top:14.55pt;height:41.2pt;width:135.85pt;z-index:-523256832;v-text-anchor:middle;mso-width-relative:page;mso-height-relative:page;" fillcolor="#FFFFFF [3212]" filled="t" stroked="t" coordsize="21600,21600" o:gfxdata="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4yGnwNUAAAAKAQAADwAAAAAAAAABACAAAAAi&#10;AAAAZHJzL2Rvd25yZXYueG1sUEsBAhQAFAAAAAgAh07iQModwdN/AgAA2gQAAA4AAAAAAAAAAQAg&#10;AAAAJAEAAGRycy9lMm9Eb2MueG1sUEsFBgAAAAAGAAYAWQEAABUGA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发</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证</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840" w:firstLineChars="1200"/>
        <w:jc w:val="left"/>
        <w:textAlignment w:val="auto"/>
        <w:outlineLvl w:val="9"/>
        <w:rPr>
          <w:rFonts w:hint="eastAsia" w:ascii="黑体" w:hAnsi="黑体" w:eastAsia="黑体" w:cs="黑体"/>
          <w:b w:val="0"/>
          <w:bCs/>
          <w:sz w:val="24"/>
          <w:szCs w:val="24"/>
          <w:lang w:val="en-US" w:eastAsia="zh-CN"/>
        </w:rPr>
      </w:pPr>
      <w:r>
        <w:rPr>
          <w:sz w:val="32"/>
        </w:rPr>
        <mc:AlternateContent>
          <mc:Choice Requires="wps">
            <w:drawing>
              <wp:anchor distT="0" distB="0" distL="114300" distR="114300" simplePos="0" relativeHeight="3773306880" behindDoc="0" locked="0" layoutInCell="1" allowOverlap="1">
                <wp:simplePos x="0" y="0"/>
                <wp:positionH relativeFrom="column">
                  <wp:posOffset>2470785</wp:posOffset>
                </wp:positionH>
                <wp:positionV relativeFrom="paragraph">
                  <wp:posOffset>204470</wp:posOffset>
                </wp:positionV>
                <wp:extent cx="4445" cy="362585"/>
                <wp:effectExtent l="34290" t="0" r="37465" b="18415"/>
                <wp:wrapNone/>
                <wp:docPr id="3084" name="直接箭头连接符 3084"/>
                <wp:cNvGraphicFramePr/>
                <a:graphic xmlns:a="http://schemas.openxmlformats.org/drawingml/2006/main">
                  <a:graphicData uri="http://schemas.microsoft.com/office/word/2010/wordprocessingShape">
                    <wps:wsp>
                      <wps:cNvCnPr/>
                      <wps:spPr>
                        <a:xfrm>
                          <a:off x="3613785" y="6802120"/>
                          <a:ext cx="4445" cy="36258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94.55pt;margin-top:16.1pt;height:28.55pt;width:0.35pt;z-index:-521660416;mso-width-relative:page;mso-height-relative:page;" filled="f" stroked="t" coordsize="21600,21600" o:gfxdata="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7OwG9cAAAAJAQAADwAAAAAAAAABACAAAAAiAAAAZHJzL2Rvd25yZXYu&#10;eG1sUEsBAhQAFAAAAAgAh07iQGgG8Fb8AQAAqAMAAA4AAAAAAAAAAQAgAAAAJgEAAGRycy9lMm9E&#10;b2MueG1sUEsFBgAAAAAGAAYAWQEAAJQFAAAAAA==&#10;">
                <v:fill on="f" focussize="0,0"/>
                <v:stroke weight="1pt" color="#000000 [3213]" miterlimit="8" joinstyle="miter" endarrow="block"/>
                <v:imagedata o:title=""/>
                <o:lock v:ext="edit" aspectratio="f"/>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840" w:firstLineChars="1200"/>
        <w:jc w:val="left"/>
        <w:textAlignment w:val="auto"/>
        <w:outlineLvl w:val="9"/>
        <w:rPr>
          <w:rFonts w:hint="eastAsia" w:ascii="黑体" w:hAnsi="黑体" w:eastAsia="黑体" w:cs="黑体"/>
          <w:b w:val="0"/>
          <w:bCs/>
          <w:sz w:val="24"/>
          <w:szCs w:val="24"/>
          <w:lang w:val="en-US" w:eastAsia="zh-CN"/>
        </w:rPr>
      </w:pPr>
      <w:r>
        <w:rPr>
          <w:sz w:val="32"/>
        </w:rPr>
        <mc:AlternateContent>
          <mc:Choice Requires="wps">
            <w:drawing>
              <wp:anchor distT="0" distB="0" distL="114300" distR="114300" simplePos="0" relativeHeight="3482472448" behindDoc="0" locked="0" layoutInCell="1" allowOverlap="1">
                <wp:simplePos x="0" y="0"/>
                <wp:positionH relativeFrom="column">
                  <wp:posOffset>3284855</wp:posOffset>
                </wp:positionH>
                <wp:positionV relativeFrom="paragraph">
                  <wp:posOffset>242570</wp:posOffset>
                </wp:positionV>
                <wp:extent cx="1243330" cy="26035"/>
                <wp:effectExtent l="0" t="13335" r="13970" b="36830"/>
                <wp:wrapNone/>
                <wp:docPr id="3085" name="直接箭头连接符 3085"/>
                <wp:cNvGraphicFramePr/>
                <a:graphic xmlns:a="http://schemas.openxmlformats.org/drawingml/2006/main">
                  <a:graphicData uri="http://schemas.microsoft.com/office/word/2010/wordprocessingShape">
                    <wps:wsp>
                      <wps:cNvCnPr/>
                      <wps:spPr>
                        <a:xfrm flipH="1">
                          <a:off x="3613785" y="8126095"/>
                          <a:ext cx="1243330" cy="2603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58.65pt;margin-top:19.1pt;height:2.05pt;width:97.9pt;z-index:-812494848;mso-width-relative:page;mso-height-relative:page;" filled="f" stroked="t" coordsize="21600,21600" o:gfxdata="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DtmkKrVAAAACQEAAA8AAAAAAAAAAQAgAAAAIgAAAGRycy9kb3du&#10;cmV2LnhtbFBLAQIUABQAAAAIAIdO4kAAlbfeAgIAALQDAAAOAAAAAAAAAAEAIAAAACQBAABkcnMv&#10;ZTJvRG9jLnhtbFBLBQYAAAAABgAGAFkBAACYBQAAAAA=&#10;">
                <v:fill on="f" focussize="0,0"/>
                <v:stroke weight="1pt" color="#000000 [3213]" miterlimit="8" joinstyle="miter" endarrow="block"/>
                <v:imagedata o:title=""/>
                <o:lock v:ext="edit" aspectratio="f"/>
              </v:shape>
            </w:pict>
          </mc:Fallback>
        </mc:AlternateContent>
      </w:r>
      <w:r>
        <w:rPr>
          <w:sz w:val="24"/>
        </w:rPr>
        <mc:AlternateContent>
          <mc:Choice Requires="wps">
            <w:drawing>
              <wp:anchor distT="0" distB="0" distL="114300" distR="114300" simplePos="0" relativeHeight="3771705344" behindDoc="0" locked="0" layoutInCell="1" allowOverlap="1">
                <wp:simplePos x="0" y="0"/>
                <wp:positionH relativeFrom="column">
                  <wp:posOffset>1703070</wp:posOffset>
                </wp:positionH>
                <wp:positionV relativeFrom="paragraph">
                  <wp:posOffset>61595</wp:posOffset>
                </wp:positionV>
                <wp:extent cx="1564005" cy="457200"/>
                <wp:effectExtent l="6350" t="6350" r="10795" b="12700"/>
                <wp:wrapNone/>
                <wp:docPr id="3086" name="流程图: 终止 3086"/>
                <wp:cNvGraphicFramePr/>
                <a:graphic xmlns:a="http://schemas.openxmlformats.org/drawingml/2006/main">
                  <a:graphicData uri="http://schemas.microsoft.com/office/word/2010/wordprocessingShape">
                    <wps:wsp>
                      <wps:cNvSpPr/>
                      <wps:spPr>
                        <a:xfrm>
                          <a:off x="3184525" y="7263765"/>
                          <a:ext cx="1564005" cy="457200"/>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办</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34.1pt;margin-top:4.85pt;height:36pt;width:123.15pt;z-index:-523261952;v-text-anchor:middle;mso-width-relative:page;mso-height-relative:page;" fillcolor="#FFFFFF [3212]" filled="t" stroked="t" coordsize="21600,21600" o:gfxdata="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DwrUkj1wAAAAgBAAAPAAAAAAAAAAEA&#10;IAAAACIAAABkcnMvZG93bnJldi54bWxQSwECFAAUAAAACACHTuJAnbarnYICAADdBAAADgAAAAAA&#10;AAABACAAAAAmAQAAZHJzL2Uyb0RvYy54bWxQSwUGAAAAAAYABgBZAQAAGg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办</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结</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eastAsia="zh-CN"/>
        </w:rPr>
      </w:pPr>
      <w:r>
        <w:rPr>
          <w:rFonts w:hint="eastAsia" w:ascii="黑体" w:hAnsi="黑体" w:eastAsia="黑体" w:cs="黑体"/>
          <w:b w:val="0"/>
          <w:bCs/>
          <w:sz w:val="24"/>
          <w:szCs w:val="24"/>
          <w:lang w:val="en-US" w:eastAsia="zh-CN"/>
        </w:rPr>
        <w:t xml:space="preserve">                                      </w:t>
      </w:r>
      <w:r>
        <w:rPr>
          <w:rFonts w:hint="eastAsia" w:ascii="仿宋_GB2312" w:hAnsi="仿宋_GB2312" w:eastAsia="仿宋_GB2312" w:cs="仿宋_GB2312"/>
          <w:b/>
          <w:bCs w:val="0"/>
          <w:sz w:val="24"/>
          <w:szCs w:val="24"/>
          <w:lang w:val="en-US" w:eastAsia="zh-CN"/>
        </w:rPr>
        <w:t xml:space="preserve">  </w:t>
      </w:r>
      <w:r>
        <w:rPr>
          <w:rFonts w:hint="eastAsia" w:ascii="仿宋_GB2312" w:hAnsi="仿宋_GB2312" w:eastAsia="仿宋_GB2312" w:cs="仿宋_GB2312"/>
          <w:b/>
          <w:bCs w:val="0"/>
          <w:sz w:val="28"/>
          <w:szCs w:val="28"/>
          <w:lang w:eastAsia="zh-CN"/>
        </w:rPr>
        <w:t>承办机构：</w:t>
      </w:r>
      <w:r>
        <w:rPr>
          <w:rFonts w:hint="eastAsia" w:ascii="仿宋_GB2312" w:hAnsi="仿宋_GB2312" w:eastAsia="仿宋_GB2312" w:cs="仿宋_GB2312"/>
          <w:b/>
          <w:bCs w:val="0"/>
          <w:sz w:val="28"/>
          <w:szCs w:val="28"/>
          <w:lang w:val="en-US" w:eastAsia="zh-CN"/>
        </w:rPr>
        <w:t>行政审批</w:t>
      </w:r>
      <w:r>
        <w:rPr>
          <w:rFonts w:hint="eastAsia" w:ascii="仿宋_GB2312" w:hAnsi="仿宋_GB2312" w:eastAsia="仿宋_GB2312" w:cs="仿宋_GB2312"/>
          <w:b/>
          <w:bCs w:val="0"/>
          <w:sz w:val="28"/>
          <w:szCs w:val="28"/>
          <w:lang w:eastAsia="zh-CN"/>
        </w:rPr>
        <w:t>股</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 xml:space="preserve">                                   咨询</w:t>
      </w:r>
      <w:r>
        <w:rPr>
          <w:rFonts w:hint="eastAsia" w:ascii="仿宋_GB2312" w:hAnsi="仿宋_GB2312" w:eastAsia="仿宋_GB2312" w:cs="仿宋_GB2312"/>
          <w:b/>
          <w:bCs w:val="0"/>
          <w:sz w:val="28"/>
          <w:szCs w:val="28"/>
          <w:lang w:eastAsia="zh-CN"/>
        </w:rPr>
        <w:t>电话：</w:t>
      </w:r>
      <w:r>
        <w:rPr>
          <w:rFonts w:hint="eastAsia" w:ascii="仿宋_GB2312" w:hAnsi="仿宋_GB2312" w:eastAsia="仿宋_GB2312" w:cs="仿宋_GB2312"/>
          <w:b/>
          <w:bCs w:val="0"/>
          <w:sz w:val="28"/>
          <w:szCs w:val="28"/>
          <w:lang w:val="en-US" w:eastAsia="zh-CN"/>
        </w:rPr>
        <w:t>0359-7530018</w:t>
      </w: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br w:type="page"/>
      </w:r>
    </w:p>
    <w:p>
      <w:pPr>
        <w:jc w:val="center"/>
        <w:rPr>
          <w:rFonts w:hint="eastAsia" w:ascii="方正小标宋简体" w:hAnsi="方正小标宋简体" w:eastAsia="方正小标宋简体" w:cs="方正小标宋简体"/>
          <w:b/>
          <w:bCs/>
          <w:sz w:val="44"/>
          <w:szCs w:val="44"/>
        </w:rPr>
      </w:pPr>
      <w:r>
        <w:rPr>
          <w:rFonts w:hint="eastAsia" w:ascii="方正小标宋简体" w:hAnsi="方正小标宋简体" w:eastAsia="方正小标宋简体" w:cs="方正小标宋简体"/>
          <w:sz w:val="44"/>
          <w:szCs w:val="44"/>
          <w:lang w:val="en-US" w:eastAsia="zh-CN"/>
        </w:rPr>
        <w:t xml:space="preserve"> </w:t>
      </w:r>
      <w:r>
        <w:rPr>
          <w:rFonts w:hint="eastAsia" w:ascii="宋体" w:hAnsi="宋体" w:eastAsia="宋体" w:cs="宋体"/>
          <w:b/>
          <w:bCs/>
          <w:i w:val="0"/>
          <w:color w:val="000000"/>
          <w:kern w:val="0"/>
          <w:sz w:val="44"/>
          <w:szCs w:val="44"/>
          <w:u w:val="none"/>
          <w:lang w:val="en-US" w:eastAsia="zh-CN" w:bidi="ar"/>
        </w:rPr>
        <w:t>人力资源服务许可审批</w:t>
      </w:r>
      <w:r>
        <w:rPr>
          <w:rFonts w:hint="eastAsia" w:ascii="方正小标宋简体" w:hAnsi="方正小标宋简体" w:eastAsia="方正小标宋简体" w:cs="方正小标宋简体"/>
          <w:b/>
          <w:bCs/>
          <w:sz w:val="44"/>
          <w:szCs w:val="44"/>
        </w:rPr>
        <w:t>廉政风险防控图</w:t>
      </w:r>
    </w:p>
    <w:p>
      <w:pPr>
        <w:rPr>
          <w:rFonts w:hint="eastAsia" w:ascii="宋体" w:hAnsi="宋体" w:cs="宋体"/>
          <w:b/>
          <w:bCs/>
          <w:sz w:val="44"/>
          <w:szCs w:val="44"/>
        </w:rPr>
      </w:pPr>
      <w:r>
        <w:rPr>
          <w:sz w:val="21"/>
        </w:rPr>
        <mc:AlternateContent>
          <mc:Choice Requires="wpg">
            <w:drawing>
              <wp:anchor distT="0" distB="0" distL="114300" distR="114300" simplePos="0" relativeHeight="3771712512" behindDoc="0" locked="0" layoutInCell="1" allowOverlap="1">
                <wp:simplePos x="0" y="0"/>
                <wp:positionH relativeFrom="column">
                  <wp:posOffset>123190</wp:posOffset>
                </wp:positionH>
                <wp:positionV relativeFrom="paragraph">
                  <wp:posOffset>140970</wp:posOffset>
                </wp:positionV>
                <wp:extent cx="5706110" cy="7346950"/>
                <wp:effectExtent l="4445" t="5080" r="23495" b="20320"/>
                <wp:wrapNone/>
                <wp:docPr id="3087" name="组合 1288"/>
                <wp:cNvGraphicFramePr/>
                <a:graphic xmlns:a="http://schemas.openxmlformats.org/drawingml/2006/main">
                  <a:graphicData uri="http://schemas.microsoft.com/office/word/2010/wordprocessingGroup">
                    <wpg:wgp>
                      <wpg:cNvGrpSpPr/>
                      <wpg:grpSpPr>
                        <a:xfrm>
                          <a:off x="0" y="0"/>
                          <a:ext cx="5706110" cy="7346950"/>
                          <a:chOff x="4980" y="19980"/>
                          <a:chExt cx="8986" cy="11570"/>
                        </a:xfrm>
                      </wpg:grpSpPr>
                      <wpg:grpSp>
                        <wpg:cNvPr id="3088" name="组合 1289"/>
                        <wpg:cNvGrpSpPr/>
                        <wpg:grpSpPr>
                          <a:xfrm>
                            <a:off x="4980" y="19980"/>
                            <a:ext cx="8986" cy="7383"/>
                            <a:chOff x="4980" y="19990"/>
                            <a:chExt cx="8986" cy="7383"/>
                          </a:xfrm>
                        </wpg:grpSpPr>
                        <wps:wsp>
                          <wps:cNvPr id="3097" name="自选图形 1298"/>
                          <wps:cNvCnPr/>
                          <wps:spPr>
                            <a:xfrm>
                              <a:off x="9487" y="25438"/>
                              <a:ext cx="36" cy="1935"/>
                            </a:xfrm>
                            <a:prstGeom prst="straightConnector1">
                              <a:avLst/>
                            </a:prstGeom>
                            <a:ln w="9525" cap="flat" cmpd="sng">
                              <a:solidFill>
                                <a:srgbClr val="000000"/>
                              </a:solidFill>
                              <a:prstDash val="solid"/>
                              <a:headEnd type="none" w="med" len="med"/>
                              <a:tailEnd type="triangle" w="med" len="med"/>
                            </a:ln>
                          </wps:spPr>
                          <wps:bodyPr/>
                        </wps:wsp>
                        <wps:wsp>
                          <wps:cNvPr id="3089" name="文本框 1290"/>
                          <wps:cNvSpPr txBox="1"/>
                          <wps:spPr>
                            <a:xfrm>
                              <a:off x="4980" y="24046"/>
                              <a:ext cx="2506" cy="234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擅自增加或减少审查条件、程序。</w:t>
                                </w:r>
                              </w:p>
                              <w:p>
                                <w:pPr>
                                  <w:spacing w:line="240" w:lineRule="exact"/>
                                  <w:rPr>
                                    <w:rFonts w:hint="eastAsia"/>
                                    <w:sz w:val="18"/>
                                    <w:szCs w:val="18"/>
                                  </w:rPr>
                                </w:pPr>
                                <w:r>
                                  <w:rPr>
                                    <w:rFonts w:hint="eastAsia"/>
                                    <w:sz w:val="18"/>
                                    <w:szCs w:val="18"/>
                                  </w:rPr>
                                  <w:t>2.对申报材料的审核把关不严，对重大质疑点，疏忽或故意隐瞒。</w:t>
                                </w:r>
                              </w:p>
                              <w:p>
                                <w:pPr>
                                  <w:spacing w:line="240" w:lineRule="exact"/>
                                  <w:rPr>
                                    <w:rFonts w:hint="eastAsia"/>
                                    <w:sz w:val="18"/>
                                    <w:szCs w:val="18"/>
                                  </w:rPr>
                                </w:pPr>
                                <w:r>
                                  <w:rPr>
                                    <w:rFonts w:hint="eastAsia"/>
                                    <w:sz w:val="18"/>
                                    <w:szCs w:val="18"/>
                                  </w:rPr>
                                  <w:t>3.无原因超时办理。</w:t>
                                </w:r>
                              </w:p>
                              <w:p>
                                <w:pPr>
                                  <w:spacing w:line="240" w:lineRule="exact"/>
                                  <w:rPr>
                                    <w:rFonts w:hint="eastAsia"/>
                                    <w:sz w:val="18"/>
                                    <w:szCs w:val="18"/>
                                  </w:rPr>
                                </w:pPr>
                                <w:r>
                                  <w:rPr>
                                    <w:rFonts w:hint="eastAsia"/>
                                    <w:sz w:val="18"/>
                                    <w:szCs w:val="18"/>
                                  </w:rPr>
                                  <w:t>4.故意刁难，附加有偿服务或指定中介服务。</w:t>
                                </w:r>
                              </w:p>
                              <w:p>
                                <w:pPr>
                                  <w:spacing w:line="240" w:lineRule="exact"/>
                                  <w:rPr>
                                    <w:rFonts w:hint="eastAsia"/>
                                    <w:sz w:val="18"/>
                                    <w:szCs w:val="18"/>
                                  </w:rPr>
                                </w:pPr>
                                <w:r>
                                  <w:rPr>
                                    <w:rFonts w:hint="eastAsia"/>
                                    <w:sz w:val="18"/>
                                    <w:szCs w:val="18"/>
                                  </w:rPr>
                                  <w:t>风险等级：高</w:t>
                                </w:r>
                              </w:p>
                            </w:txbxContent>
                          </wps:txbx>
                          <wps:bodyPr lIns="91439" tIns="45719" rIns="91439" bIns="45719" upright="1"/>
                        </wps:wsp>
                        <wps:wsp>
                          <wps:cNvPr id="3090" name="文本框 1291"/>
                          <wps:cNvSpPr txBox="1"/>
                          <wps:spPr>
                            <a:xfrm>
                              <a:off x="11418" y="24274"/>
                              <a:ext cx="2548" cy="2079"/>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1.量化审查标准，执行回避制度。</w:t>
                                </w:r>
                              </w:p>
                              <w:p>
                                <w:pPr>
                                  <w:spacing w:line="240" w:lineRule="exact"/>
                                  <w:rPr>
                                    <w:rFonts w:hint="eastAsia"/>
                                    <w:sz w:val="18"/>
                                    <w:szCs w:val="18"/>
                                  </w:rPr>
                                </w:pPr>
                                <w:r>
                                  <w:rPr>
                                    <w:rFonts w:hint="eastAsia"/>
                                    <w:sz w:val="18"/>
                                    <w:szCs w:val="18"/>
                                  </w:rPr>
                                  <w:t>2.实行审批留痕制度。</w:t>
                                </w:r>
                              </w:p>
                              <w:p>
                                <w:pPr>
                                  <w:spacing w:line="240" w:lineRule="exact"/>
                                  <w:rPr>
                                    <w:rFonts w:hint="eastAsia"/>
                                    <w:sz w:val="18"/>
                                    <w:szCs w:val="18"/>
                                  </w:rPr>
                                </w:pPr>
                                <w:r>
                                  <w:rPr>
                                    <w:rFonts w:hint="eastAsia"/>
                                    <w:sz w:val="18"/>
                                    <w:szCs w:val="18"/>
                                  </w:rPr>
                                  <w:t>3.定期抽查、集体评议。</w:t>
                                </w:r>
                              </w:p>
                              <w:p>
                                <w:pPr>
                                  <w:spacing w:line="240" w:lineRule="exact"/>
                                  <w:rPr>
                                    <w:rFonts w:hint="eastAsia"/>
                                    <w:sz w:val="18"/>
                                    <w:szCs w:val="18"/>
                                  </w:rPr>
                                </w:pPr>
                                <w:r>
                                  <w:rPr>
                                    <w:rFonts w:hint="eastAsia"/>
                                    <w:sz w:val="18"/>
                                    <w:szCs w:val="18"/>
                                  </w:rPr>
                                  <w:t>4.加强纪检监察。</w:t>
                                </w:r>
                              </w:p>
                              <w:p>
                                <w:pPr>
                                  <w:spacing w:line="240" w:lineRule="exact"/>
                                  <w:rPr>
                                    <w:rFonts w:hint="eastAsia"/>
                                    <w:sz w:val="18"/>
                                    <w:szCs w:val="18"/>
                                  </w:rPr>
                                </w:pPr>
                                <w:r>
                                  <w:rPr>
                                    <w:rFonts w:hint="eastAsia"/>
                                    <w:sz w:val="18"/>
                                    <w:szCs w:val="18"/>
                                  </w:rPr>
                                  <w:t>5.设立举报电话、举报箱和信访受理。</w:t>
                                </w:r>
                              </w:p>
                              <w:p>
                                <w:pPr>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赵钰辉</w:t>
                                </w:r>
                              </w:p>
                            </w:txbxContent>
                          </wps:txbx>
                          <wps:bodyPr lIns="91439" tIns="45719" rIns="91439" bIns="45719" upright="1"/>
                        </wps:wsp>
                        <wps:wsp>
                          <wps:cNvPr id="3091" name="Rectangle 76"/>
                          <wps:cNvSpPr/>
                          <wps:spPr>
                            <a:xfrm>
                              <a:off x="8672" y="24982"/>
                              <a:ext cx="1605" cy="7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wps:wsp>
                          <wps:cNvPr id="3092" name="Text Box 71"/>
                          <wps:cNvSpPr txBox="1"/>
                          <wps:spPr>
                            <a:xfrm>
                              <a:off x="7846" y="24826"/>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3093" name="箭头 5919"/>
                          <wps:cNvCnPr/>
                          <wps:spPr>
                            <a:xfrm flipH="1">
                              <a:off x="7584" y="25294"/>
                              <a:ext cx="1162" cy="11"/>
                            </a:xfrm>
                            <a:prstGeom prst="line">
                              <a:avLst/>
                            </a:prstGeom>
                            <a:ln w="9525" cap="flat" cmpd="sng">
                              <a:solidFill>
                                <a:srgbClr val="000000"/>
                              </a:solidFill>
                              <a:prstDash val="solid"/>
                              <a:headEnd type="none" w="med" len="med"/>
                              <a:tailEnd type="triangle" w="med" len="med"/>
                            </a:ln>
                          </wps:spPr>
                          <wps:bodyPr upright="1"/>
                        </wps:wsp>
                        <wps:wsp>
                          <wps:cNvPr id="3094" name="文本框 1295"/>
                          <wps:cNvSpPr txBox="1"/>
                          <wps:spPr>
                            <a:xfrm>
                              <a:off x="10186" y="24826"/>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3095" name="箭头 5926"/>
                          <wps:cNvCnPr/>
                          <wps:spPr>
                            <a:xfrm>
                              <a:off x="10284" y="25294"/>
                              <a:ext cx="1162" cy="3"/>
                            </a:xfrm>
                            <a:prstGeom prst="line">
                              <a:avLst/>
                            </a:prstGeom>
                            <a:ln w="9525" cap="flat" cmpd="sng">
                              <a:solidFill>
                                <a:srgbClr val="000000"/>
                              </a:solidFill>
                              <a:prstDash val="solid"/>
                              <a:headEnd type="none" w="med" len="med"/>
                              <a:tailEnd type="triangle" w="med" len="med"/>
                            </a:ln>
                          </wps:spPr>
                          <wps:bodyPr upright="1"/>
                        </wps:wsp>
                        <wps:wsp>
                          <wps:cNvPr id="3096" name="自选图形 1297"/>
                          <wps:cNvCnPr/>
                          <wps:spPr>
                            <a:xfrm flipH="1">
                              <a:off x="9453" y="22798"/>
                              <a:ext cx="3" cy="2184"/>
                            </a:xfrm>
                            <a:prstGeom prst="straightConnector1">
                              <a:avLst/>
                            </a:prstGeom>
                            <a:ln w="9525" cap="flat" cmpd="sng">
                              <a:solidFill>
                                <a:srgbClr val="000000"/>
                              </a:solidFill>
                              <a:prstDash val="solid"/>
                              <a:headEnd type="none" w="med" len="med"/>
                              <a:tailEnd type="triangle" w="med" len="med"/>
                            </a:ln>
                          </wps:spPr>
                          <wps:bodyPr/>
                        </wps:wsp>
                        <wpg:grpSp>
                          <wpg:cNvPr id="3098" name="组合 1299"/>
                          <wpg:cNvGrpSpPr/>
                          <wpg:grpSpPr>
                            <a:xfrm>
                              <a:off x="5004" y="19990"/>
                              <a:ext cx="8927" cy="3774"/>
                              <a:chOff x="3914" y="20070"/>
                              <a:chExt cx="8927" cy="3774"/>
                            </a:xfrm>
                          </wpg:grpSpPr>
                          <wps:wsp>
                            <wps:cNvPr id="3099" name="Rectangle 52"/>
                            <wps:cNvSpPr/>
                            <wps:spPr>
                              <a:xfrm>
                                <a:off x="7521" y="22368"/>
                                <a:ext cx="1575" cy="69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wps:wsp>
                            <wps:cNvPr id="3100" name="文本框 1301"/>
                            <wps:cNvSpPr txBox="1"/>
                            <wps:spPr>
                              <a:xfrm>
                                <a:off x="3914" y="21653"/>
                                <a:ext cx="2506" cy="2129"/>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wps:txbx>
                            <wps:bodyPr lIns="91439" tIns="45719" rIns="91439" bIns="45719" upright="1"/>
                          </wps:wsp>
                          <wps:wsp>
                            <wps:cNvPr id="3101" name="文本框 1302"/>
                            <wps:cNvSpPr txBox="1"/>
                            <wps:spPr>
                              <a:xfrm>
                                <a:off x="10333" y="21286"/>
                                <a:ext cx="2508" cy="2558"/>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1.建立受理单制度。</w:t>
                                  </w:r>
                                </w:p>
                                <w:p>
                                  <w:pPr>
                                    <w:spacing w:line="240" w:lineRule="exact"/>
                                    <w:rPr>
                                      <w:rFonts w:hint="eastAsia"/>
                                      <w:sz w:val="18"/>
                                      <w:szCs w:val="18"/>
                                    </w:rPr>
                                  </w:pPr>
                                  <w:r>
                                    <w:rPr>
                                      <w:rFonts w:hint="eastAsia"/>
                                      <w:sz w:val="18"/>
                                      <w:szCs w:val="18"/>
                                    </w:rPr>
                                    <w:t>2.严格履行服务承诺制度，做到首问负责和一次性告知。</w:t>
                                  </w:r>
                                </w:p>
                                <w:p>
                                  <w:pPr>
                                    <w:spacing w:line="240" w:lineRule="exact"/>
                                    <w:rPr>
                                      <w:rFonts w:hint="eastAsia"/>
                                      <w:sz w:val="18"/>
                                      <w:szCs w:val="18"/>
                                    </w:rPr>
                                  </w:pPr>
                                  <w:r>
                                    <w:rPr>
                                      <w:rFonts w:hint="eastAsia"/>
                                      <w:sz w:val="18"/>
                                      <w:szCs w:val="18"/>
                                    </w:rPr>
                                    <w:t>3.政务公开，明确工作程序、时限等，按照项目核准规定办理。</w:t>
                                  </w:r>
                                </w:p>
                                <w:p>
                                  <w:pPr>
                                    <w:spacing w:line="240" w:lineRule="exact"/>
                                    <w:rPr>
                                      <w:rFonts w:hint="eastAsia"/>
                                      <w:sz w:val="18"/>
                                      <w:szCs w:val="18"/>
                                    </w:rPr>
                                  </w:pPr>
                                  <w:r>
                                    <w:rPr>
                                      <w:rFonts w:hint="eastAsia"/>
                                      <w:sz w:val="18"/>
                                      <w:szCs w:val="18"/>
                                    </w:rPr>
                                    <w:t>4.内部监督检查、投诉举报受理。</w:t>
                                  </w:r>
                                </w:p>
                                <w:p>
                                  <w:pPr>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赵钰辉</w:t>
                                  </w:r>
                                </w:p>
                              </w:txbxContent>
                            </wps:txbx>
                            <wps:bodyPr lIns="91439" tIns="45719" rIns="91439" bIns="45719" upright="1"/>
                          </wps:wsp>
                          <wps:wsp>
                            <wps:cNvPr id="3102" name="文本框 1303"/>
                            <wps:cNvSpPr txBox="1"/>
                            <wps:spPr>
                              <a:xfrm>
                                <a:off x="6587" y="22059"/>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3103" name="文本框 1304"/>
                            <wps:cNvSpPr txBox="1"/>
                            <wps:spPr>
                              <a:xfrm>
                                <a:off x="9050" y="22033"/>
                                <a:ext cx="1186" cy="474"/>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wps:wsp>
                            <wps:cNvPr id="3104" name="直线 1305"/>
                            <wps:cNvCnPr/>
                            <wps:spPr>
                              <a:xfrm>
                                <a:off x="9103" y="22566"/>
                                <a:ext cx="1161" cy="1"/>
                              </a:xfrm>
                              <a:prstGeom prst="line">
                                <a:avLst/>
                              </a:prstGeom>
                              <a:ln w="9525" cap="flat" cmpd="sng">
                                <a:solidFill>
                                  <a:srgbClr val="000000"/>
                                </a:solidFill>
                                <a:prstDash val="solid"/>
                                <a:headEnd type="none" w="med" len="med"/>
                                <a:tailEnd type="triangle" w="med" len="med"/>
                              </a:ln>
                            </wps:spPr>
                            <wps:bodyPr upright="1"/>
                          </wps:wsp>
                          <wps:wsp>
                            <wps:cNvPr id="3105" name="直线 1306"/>
                            <wps:cNvCnPr/>
                            <wps:spPr>
                              <a:xfrm flipH="1">
                                <a:off x="6396" y="22566"/>
                                <a:ext cx="1162" cy="8"/>
                              </a:xfrm>
                              <a:prstGeom prst="line">
                                <a:avLst/>
                              </a:prstGeom>
                              <a:ln w="9525" cap="flat" cmpd="sng">
                                <a:solidFill>
                                  <a:srgbClr val="000000"/>
                                </a:solidFill>
                                <a:prstDash val="solid"/>
                                <a:headEnd type="none" w="med" len="med"/>
                                <a:tailEnd type="triangle" w="med" len="med"/>
                              </a:ln>
                            </wps:spPr>
                            <wps:bodyPr upright="1"/>
                          </wps:wsp>
                          <wps:wsp>
                            <wps:cNvPr id="3106" name="AutoShape 25"/>
                            <wps:cNvCnPr/>
                            <wps:spPr>
                              <a:xfrm flipH="1">
                                <a:off x="8373" y="20850"/>
                                <a:ext cx="3" cy="1560"/>
                              </a:xfrm>
                              <a:prstGeom prst="straightConnector1">
                                <a:avLst/>
                              </a:prstGeom>
                              <a:ln w="9525" cap="flat" cmpd="sng">
                                <a:solidFill>
                                  <a:srgbClr val="000000"/>
                                </a:solidFill>
                                <a:prstDash val="solid"/>
                                <a:headEnd type="none" w="med" len="med"/>
                                <a:tailEnd type="triangle" w="med" len="med"/>
                              </a:ln>
                            </wps:spPr>
                            <wps:bodyPr/>
                          </wps:wsp>
                          <wps:wsp>
                            <wps:cNvPr id="3107" name="AutoShape 32"/>
                            <wps:cNvSpPr/>
                            <wps:spPr>
                              <a:xfrm>
                                <a:off x="6808" y="20070"/>
                                <a:ext cx="3245" cy="78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wpg:grpSp>
                      </wpg:grpSp>
                      <wpg:grpSp>
                        <wpg:cNvPr id="3108" name="组合 1309"/>
                        <wpg:cNvGrpSpPr/>
                        <wpg:grpSpPr>
                          <a:xfrm>
                            <a:off x="4980" y="26856"/>
                            <a:ext cx="8948" cy="4694"/>
                            <a:chOff x="4980" y="26856"/>
                            <a:chExt cx="8948" cy="4694"/>
                          </a:xfrm>
                        </wpg:grpSpPr>
                        <wps:wsp>
                          <wps:cNvPr id="3109" name="Rectangle 61"/>
                          <wps:cNvSpPr/>
                          <wps:spPr>
                            <a:xfrm>
                              <a:off x="8731" y="27353"/>
                              <a:ext cx="1546" cy="61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wps:wsp>
                          <wps:cNvPr id="3110" name="AutoShape 64"/>
                          <wps:cNvSpPr/>
                          <wps:spPr>
                            <a:xfrm>
                              <a:off x="8581" y="30837"/>
                              <a:ext cx="1800" cy="713"/>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wps:wsp>
                          <wps:cNvPr id="3111" name="文本框 5915"/>
                          <wps:cNvSpPr txBox="1"/>
                          <wps:spPr>
                            <a:xfrm>
                              <a:off x="4996" y="29236"/>
                              <a:ext cx="2506" cy="1335"/>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hint="eastAsia" w:ascii="宋体" w:hAnsi="宋体"/>
                                    <w:sz w:val="18"/>
                                    <w:szCs w:val="18"/>
                                  </w:rPr>
                                </w:pPr>
                                <w:r>
                                  <w:rPr>
                                    <w:rFonts w:hint="eastAsia" w:ascii="宋体" w:hAnsi="宋体"/>
                                    <w:sz w:val="18"/>
                                    <w:szCs w:val="18"/>
                                  </w:rPr>
                                  <w:t>2.不及时办结。</w:t>
                                </w:r>
                              </w:p>
                              <w:p>
                                <w:pPr>
                                  <w:adjustRightInd w:val="0"/>
                                  <w:snapToGrid w:val="0"/>
                                  <w:spacing w:line="240" w:lineRule="exact"/>
                                  <w:rPr>
                                    <w:rFonts w:hint="eastAsia" w:ascii="宋体" w:hAnsi="宋体"/>
                                    <w:sz w:val="18"/>
                                    <w:szCs w:val="18"/>
                                  </w:rPr>
                                </w:pPr>
                                <w:r>
                                  <w:rPr>
                                    <w:rFonts w:hint="eastAsia" w:ascii="宋体" w:hAnsi="宋体"/>
                                    <w:sz w:val="18"/>
                                    <w:szCs w:val="18"/>
                                  </w:rPr>
                                  <w:t>3.未及时送达。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wps:txbx>
                          <wps:bodyPr lIns="91439" tIns="45719" rIns="91439" bIns="45719" upright="1"/>
                        </wps:wsp>
                        <wps:wsp>
                          <wps:cNvPr id="3112" name="文本框 1313"/>
                          <wps:cNvSpPr txBox="1"/>
                          <wps:spPr>
                            <a:xfrm>
                              <a:off x="11416" y="28981"/>
                              <a:ext cx="2506" cy="1645"/>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sz w:val="18"/>
                                    <w:szCs w:val="18"/>
                                  </w:rPr>
                                </w:pPr>
                                <w:r>
                                  <w:rPr>
                                    <w:rFonts w:hint="eastAsia" w:ascii="宋体" w:hAnsi="宋体"/>
                                    <w:sz w:val="18"/>
                                    <w:szCs w:val="18"/>
                                  </w:rPr>
                                  <w:t>3.加强内部监管，落实责任追究。</w:t>
                                </w:r>
                              </w:p>
                              <w:p>
                                <w:pPr>
                                  <w:adjustRightInd w:val="0"/>
                                  <w:snapToGrid w:val="0"/>
                                  <w:spacing w:line="240" w:lineRule="exact"/>
                                  <w:rPr>
                                    <w:rFonts w:hint="default" w:ascii="宋体" w:hAnsi="宋体" w:eastAsiaTheme="minorEastAsia"/>
                                    <w:sz w:val="18"/>
                                    <w:szCs w:val="18"/>
                                    <w:lang w:val="en-US" w:eastAsia="zh-CN"/>
                                  </w:rPr>
                                </w:pPr>
                                <w:r>
                                  <w:rPr>
                                    <w:rFonts w:hint="eastAsia" w:ascii="宋体" w:hAnsi="宋体"/>
                                    <w:sz w:val="18"/>
                                    <w:szCs w:val="18"/>
                                  </w:rPr>
                                  <w:t>责任人：</w:t>
                                </w:r>
                                <w:r>
                                  <w:rPr>
                                    <w:rFonts w:hint="eastAsia" w:ascii="宋体" w:hAnsi="宋体"/>
                                    <w:sz w:val="18"/>
                                    <w:szCs w:val="18"/>
                                    <w:lang w:val="en-US" w:eastAsia="zh-CN"/>
                                  </w:rPr>
                                  <w:t>赵钰辉</w:t>
                                </w:r>
                              </w:p>
                            </w:txbxContent>
                          </wps:txbx>
                          <wps:bodyPr lIns="91439" tIns="45719" rIns="91439" bIns="45719" upright="1"/>
                        </wps:wsp>
                        <wps:wsp>
                          <wps:cNvPr id="3113" name="自选图形 1314"/>
                          <wps:cNvCnPr/>
                          <wps:spPr>
                            <a:xfrm>
                              <a:off x="9451" y="30057"/>
                              <a:ext cx="1" cy="780"/>
                            </a:xfrm>
                            <a:prstGeom prst="straightConnector1">
                              <a:avLst/>
                            </a:prstGeom>
                            <a:ln w="9525" cap="flat" cmpd="sng">
                              <a:solidFill>
                                <a:srgbClr val="000000"/>
                              </a:solidFill>
                              <a:prstDash val="solid"/>
                              <a:headEnd type="none" w="med" len="med"/>
                              <a:tailEnd type="triangle" w="med" len="med"/>
                            </a:ln>
                          </wps:spPr>
                          <wps:bodyPr/>
                        </wps:wsp>
                        <wps:wsp>
                          <wps:cNvPr id="3114" name="自选图形 1315"/>
                          <wps:cNvCnPr/>
                          <wps:spPr>
                            <a:xfrm>
                              <a:off x="9466" y="27870"/>
                              <a:ext cx="1" cy="1701"/>
                            </a:xfrm>
                            <a:prstGeom prst="straightConnector1">
                              <a:avLst/>
                            </a:prstGeom>
                            <a:ln w="9525" cap="flat" cmpd="sng">
                              <a:solidFill>
                                <a:srgbClr val="000000"/>
                              </a:solidFill>
                              <a:prstDash val="solid"/>
                              <a:headEnd type="none" w="med" len="med"/>
                              <a:tailEnd type="triangle" w="med" len="med"/>
                            </a:ln>
                          </wps:spPr>
                          <wps:bodyPr/>
                        </wps:wsp>
                        <wps:wsp>
                          <wps:cNvPr id="3115" name="直线 1316"/>
                          <wps:cNvCnPr/>
                          <wps:spPr>
                            <a:xfrm flipH="1">
                              <a:off x="7584" y="27558"/>
                              <a:ext cx="1162" cy="11"/>
                            </a:xfrm>
                            <a:prstGeom prst="line">
                              <a:avLst/>
                            </a:prstGeom>
                            <a:ln w="9525" cap="flat" cmpd="sng">
                              <a:solidFill>
                                <a:srgbClr val="000000"/>
                              </a:solidFill>
                              <a:prstDash val="solid"/>
                              <a:headEnd type="none" w="med" len="med"/>
                              <a:tailEnd type="triangle" w="med" len="med"/>
                            </a:ln>
                          </wps:spPr>
                          <wps:bodyPr upright="1"/>
                        </wps:wsp>
                        <wps:wsp>
                          <wps:cNvPr id="3116" name="直线 1317"/>
                          <wps:cNvCnPr/>
                          <wps:spPr>
                            <a:xfrm>
                              <a:off x="10284" y="27558"/>
                              <a:ext cx="1162" cy="3"/>
                            </a:xfrm>
                            <a:prstGeom prst="line">
                              <a:avLst/>
                            </a:prstGeom>
                            <a:ln w="9525" cap="flat" cmpd="sng">
                              <a:solidFill>
                                <a:srgbClr val="000000"/>
                              </a:solidFill>
                              <a:prstDash val="solid"/>
                              <a:headEnd type="none" w="med" len="med"/>
                              <a:tailEnd type="triangle" w="med" len="med"/>
                            </a:ln>
                          </wps:spPr>
                          <wps:bodyPr upright="1"/>
                        </wps:wsp>
                        <wps:wsp>
                          <wps:cNvPr id="3117" name="文本框 1318"/>
                          <wps:cNvSpPr txBox="1"/>
                          <wps:spPr>
                            <a:xfrm>
                              <a:off x="7772" y="27090"/>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3118" name="文本框 1319"/>
                          <wps:cNvSpPr txBox="1"/>
                          <wps:spPr>
                            <a:xfrm>
                              <a:off x="10186" y="27090"/>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3119" name="文本框 1320"/>
                          <wps:cNvSpPr txBox="1"/>
                          <wps:spPr>
                            <a:xfrm>
                              <a:off x="4980" y="26934"/>
                              <a:ext cx="2506" cy="1404"/>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ascii="宋体" w:hAnsi="宋体"/>
                                    <w:sz w:val="18"/>
                                    <w:szCs w:val="18"/>
                                  </w:rPr>
                                </w:pPr>
                                <w:r>
                                  <w:rPr>
                                    <w:rFonts w:hint="eastAsia" w:ascii="宋体" w:hAnsi="宋体"/>
                                    <w:sz w:val="18"/>
                                    <w:szCs w:val="18"/>
                                  </w:rPr>
                                  <w:t>1.擅自改变审查结论。</w:t>
                                </w:r>
                              </w:p>
                              <w:p>
                                <w:pPr>
                                  <w:adjustRightInd w:val="0"/>
                                  <w:snapToGrid w:val="0"/>
                                  <w:spacing w:line="240" w:lineRule="exact"/>
                                  <w:rPr>
                                    <w:rFonts w:hint="eastAsia" w:ascii="宋体" w:hAnsi="宋体"/>
                                    <w:sz w:val="18"/>
                                    <w:szCs w:val="18"/>
                                  </w:rPr>
                                </w:pPr>
                                <w:r>
                                  <w:rPr>
                                    <w:rFonts w:hint="eastAsia" w:ascii="宋体" w:hAnsi="宋体"/>
                                    <w:sz w:val="18"/>
                                    <w:szCs w:val="18"/>
                                  </w:rPr>
                                  <w:t>2.违反程序、违规越权审核审批。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3.对符合条件的不批准。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wps:wsp>
                          <wps:cNvPr id="3120" name="矩形 1321"/>
                          <wps:cNvSpPr/>
                          <wps:spPr>
                            <a:xfrm>
                              <a:off x="8627" y="29547"/>
                              <a:ext cx="1620" cy="66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wps:txbx>
                          <wps:bodyPr upright="1"/>
                        </wps:wsp>
                        <wps:wsp>
                          <wps:cNvPr id="3121" name="文本框 1322"/>
                          <wps:cNvSpPr txBox="1"/>
                          <wps:spPr>
                            <a:xfrm>
                              <a:off x="7726" y="29464"/>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3122" name="直线 1323"/>
                          <wps:cNvCnPr/>
                          <wps:spPr>
                            <a:xfrm>
                              <a:off x="10269" y="29823"/>
                              <a:ext cx="1162" cy="3"/>
                            </a:xfrm>
                            <a:prstGeom prst="line">
                              <a:avLst/>
                            </a:prstGeom>
                            <a:ln w="9525" cap="flat" cmpd="sng">
                              <a:solidFill>
                                <a:srgbClr val="000000"/>
                              </a:solidFill>
                              <a:prstDash val="solid"/>
                              <a:headEnd type="none" w="med" len="med"/>
                              <a:tailEnd type="triangle" w="med" len="med"/>
                            </a:ln>
                          </wps:spPr>
                          <wps:bodyPr upright="1"/>
                        </wps:wsp>
                        <wps:wsp>
                          <wps:cNvPr id="3123" name="文本框 1324"/>
                          <wps:cNvSpPr txBox="1"/>
                          <wps:spPr>
                            <a:xfrm>
                              <a:off x="10159" y="29313"/>
                              <a:ext cx="1169"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3124" name="文本框 1325"/>
                          <wps:cNvSpPr txBox="1"/>
                          <wps:spPr>
                            <a:xfrm>
                              <a:off x="11422" y="26856"/>
                              <a:ext cx="2506" cy="1352"/>
                            </a:xfrm>
                            <a:prstGeom prst="rect">
                              <a:avLst/>
                            </a:prstGeom>
                            <a:noFill/>
                            <a:ln w="9525" cap="flat" cmpd="sng">
                              <a:solidFill>
                                <a:srgbClr val="000000"/>
                              </a:solidFill>
                              <a:prstDash val="solid"/>
                              <a:miter/>
                              <a:headEnd type="none" w="med" len="med"/>
                              <a:tailEnd type="none" w="med" len="med"/>
                            </a:ln>
                          </wps:spPr>
                          <wps:txbx>
                            <w:txbxContent>
                              <w:p>
                                <w:pPr>
                                  <w:numPr>
                                    <w:ilvl w:val="0"/>
                                    <w:numId w:val="1"/>
                                  </w:numPr>
                                  <w:adjustRightInd w:val="0"/>
                                  <w:snapToGrid w:val="0"/>
                                  <w:spacing w:line="240" w:lineRule="exact"/>
                                  <w:rPr>
                                    <w:rFonts w:hint="eastAsia"/>
                                    <w:sz w:val="18"/>
                                    <w:szCs w:val="18"/>
                                  </w:rPr>
                                </w:pPr>
                                <w:r>
                                  <w:rPr>
                                    <w:rFonts w:hint="eastAsia"/>
                                    <w:sz w:val="18"/>
                                    <w:szCs w:val="18"/>
                                  </w:rPr>
                                  <w:t>强化事后监管，发现并及时纠正审批过程中存在的问题。</w:t>
                                </w:r>
                              </w:p>
                              <w:p>
                                <w:pPr>
                                  <w:numPr>
                                    <w:ilvl w:val="0"/>
                                    <w:numId w:val="1"/>
                                  </w:numPr>
                                  <w:adjustRightInd w:val="0"/>
                                  <w:snapToGrid w:val="0"/>
                                  <w:spacing w:line="240" w:lineRule="exact"/>
                                  <w:rPr>
                                    <w:rFonts w:hint="eastAsia"/>
                                    <w:sz w:val="18"/>
                                    <w:szCs w:val="18"/>
                                  </w:rPr>
                                </w:pPr>
                                <w:r>
                                  <w:rPr>
                                    <w:rFonts w:hint="eastAsia"/>
                                    <w:sz w:val="18"/>
                                    <w:szCs w:val="18"/>
                                  </w:rPr>
                                  <w:t>严格执行责任追究制度。</w:t>
                                </w:r>
                              </w:p>
                              <w:p>
                                <w:pPr>
                                  <w:adjustRightInd w:val="0"/>
                                  <w:snapToGrid w:val="0"/>
                                  <w:spacing w:line="240" w:lineRule="exact"/>
                                  <w:rPr>
                                    <w:rFonts w:hint="default" w:eastAsiaTheme="minorEastAsia"/>
                                    <w:sz w:val="18"/>
                                    <w:szCs w:val="18"/>
                                    <w:lang w:val="en-US" w:eastAsia="zh-CN"/>
                                  </w:rPr>
                                </w:pPr>
                                <w:r>
                                  <w:rPr>
                                    <w:rFonts w:hint="eastAsia"/>
                                    <w:sz w:val="18"/>
                                    <w:szCs w:val="18"/>
                                  </w:rPr>
                                  <w:t>责任人：</w:t>
                                </w:r>
                                <w:r>
                                  <w:rPr>
                                    <w:rFonts w:hint="eastAsia"/>
                                    <w:sz w:val="18"/>
                                    <w:szCs w:val="18"/>
                                    <w:lang w:val="en-US" w:eastAsia="zh-CN"/>
                                  </w:rPr>
                                  <w:t>郝俊平</w:t>
                                </w:r>
                              </w:p>
                            </w:txbxContent>
                          </wps:txbx>
                          <wps:bodyPr lIns="91439" tIns="45719" rIns="91439" bIns="45719" upright="1"/>
                        </wps:wsp>
                      </wpg:grpSp>
                    </wpg:wgp>
                  </a:graphicData>
                </a:graphic>
              </wp:anchor>
            </w:drawing>
          </mc:Choice>
          <mc:Fallback>
            <w:pict>
              <v:group id="组合 1288" o:spid="_x0000_s1026" o:spt="203" style="position:absolute;left:0pt;margin-left:9.7pt;margin-top:11.1pt;height:578.5pt;width:449.3pt;z-index:-523254784;mso-width-relative:page;mso-height-relative:page;" coordorigin="4980,19980" coordsize="8986,11570" o:gfxdata="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">
                <o:lock v:ext="edit" aspectratio="f"/>
                <v:group id="组合 1289" o:spid="_x0000_s1026" o:spt="203" style="position:absolute;left:4980;top:19980;height:7383;width:8986;" coordorigin="4980,19990" coordsize="8986,7383" o:gfxdata="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tu5q5b0AAADdAAAADwAAAAAAAAABACAAAAAiAAAAZHJzL2Rvd25yZXYueG1s&#10;UEsBAhQAFAAAAAgAh07iQDMvBZ47AAAAOQAAABUAAAAAAAAAAQAgAAAADAEAAGRycy9ncm91cHNo&#10;YXBleG1sLnhtbFBLBQYAAAAABgAGAGABAADJAwAAAAA=&#10;">
                  <o:lock v:ext="edit" aspectratio="f"/>
                  <v:shape id="自选图形 1298" o:spid="_x0000_s1026" o:spt="32" type="#_x0000_t32" style="position:absolute;left:9487;top:25438;height:1935;width:36;" filled="f" stroked="t" coordsize="21600,21600" o:gfxdata="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KA6i&#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shape id="文本框 1290" o:spid="_x0000_s1026" o:spt="202" type="#_x0000_t202" style="position:absolute;left:4980;top:24046;height:2340;width:2506;" filled="f" stroked="t" coordsize="21600,21600" o:gfxdata="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kYu8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擅自增加或减少审查条件、程序。</w:t>
                          </w:r>
                        </w:p>
                        <w:p>
                          <w:pPr>
                            <w:spacing w:line="240" w:lineRule="exact"/>
                            <w:rPr>
                              <w:rFonts w:hint="eastAsia"/>
                              <w:sz w:val="18"/>
                              <w:szCs w:val="18"/>
                            </w:rPr>
                          </w:pPr>
                          <w:r>
                            <w:rPr>
                              <w:rFonts w:hint="eastAsia"/>
                              <w:sz w:val="18"/>
                              <w:szCs w:val="18"/>
                            </w:rPr>
                            <w:t>2.对申报材料的审核把关不严，对重大质疑点，疏忽或故意隐瞒。</w:t>
                          </w:r>
                        </w:p>
                        <w:p>
                          <w:pPr>
                            <w:spacing w:line="240" w:lineRule="exact"/>
                            <w:rPr>
                              <w:rFonts w:hint="eastAsia"/>
                              <w:sz w:val="18"/>
                              <w:szCs w:val="18"/>
                            </w:rPr>
                          </w:pPr>
                          <w:r>
                            <w:rPr>
                              <w:rFonts w:hint="eastAsia"/>
                              <w:sz w:val="18"/>
                              <w:szCs w:val="18"/>
                            </w:rPr>
                            <w:t>3.无原因超时办理。</w:t>
                          </w:r>
                        </w:p>
                        <w:p>
                          <w:pPr>
                            <w:spacing w:line="240" w:lineRule="exact"/>
                            <w:rPr>
                              <w:rFonts w:hint="eastAsia"/>
                              <w:sz w:val="18"/>
                              <w:szCs w:val="18"/>
                            </w:rPr>
                          </w:pPr>
                          <w:r>
                            <w:rPr>
                              <w:rFonts w:hint="eastAsia"/>
                              <w:sz w:val="18"/>
                              <w:szCs w:val="18"/>
                            </w:rPr>
                            <w:t>4.故意刁难，附加有偿服务或指定中介服务。</w:t>
                          </w:r>
                        </w:p>
                        <w:p>
                          <w:pPr>
                            <w:spacing w:line="240" w:lineRule="exact"/>
                            <w:rPr>
                              <w:rFonts w:hint="eastAsia"/>
                              <w:sz w:val="18"/>
                              <w:szCs w:val="18"/>
                            </w:rPr>
                          </w:pPr>
                          <w:r>
                            <w:rPr>
                              <w:rFonts w:hint="eastAsia"/>
                              <w:sz w:val="18"/>
                              <w:szCs w:val="18"/>
                            </w:rPr>
                            <w:t>风险等级：高</w:t>
                          </w:r>
                        </w:p>
                      </w:txbxContent>
                    </v:textbox>
                  </v:shape>
                  <v:shape id="文本框 1291" o:spid="_x0000_s1026" o:spt="202" type="#_x0000_t202" style="position:absolute;left:11418;top:24274;height:2079;width:2548;" filled="f" stroked="t" coordsize="21600,21600" o:gfxdata="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K0/LsAAADd&#10;AAAADwAAAAAAAAABACAAAAAiAAAAZHJzL2Rvd25yZXYueG1sUEsBAhQAFAAAAAgAh07iQDMvBZ47&#10;AAAAOQAAABAAAAAAAAAAAQAgAAAACgEAAGRycy9zaGFwZXhtbC54bWxQSwUGAAAAAAYABgBbAQAA&#10;tAM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1.量化审查标准，执行回避制度。</w:t>
                          </w:r>
                        </w:p>
                        <w:p>
                          <w:pPr>
                            <w:spacing w:line="240" w:lineRule="exact"/>
                            <w:rPr>
                              <w:rFonts w:hint="eastAsia"/>
                              <w:sz w:val="18"/>
                              <w:szCs w:val="18"/>
                            </w:rPr>
                          </w:pPr>
                          <w:r>
                            <w:rPr>
                              <w:rFonts w:hint="eastAsia"/>
                              <w:sz w:val="18"/>
                              <w:szCs w:val="18"/>
                            </w:rPr>
                            <w:t>2.实行审批留痕制度。</w:t>
                          </w:r>
                        </w:p>
                        <w:p>
                          <w:pPr>
                            <w:spacing w:line="240" w:lineRule="exact"/>
                            <w:rPr>
                              <w:rFonts w:hint="eastAsia"/>
                              <w:sz w:val="18"/>
                              <w:szCs w:val="18"/>
                            </w:rPr>
                          </w:pPr>
                          <w:r>
                            <w:rPr>
                              <w:rFonts w:hint="eastAsia"/>
                              <w:sz w:val="18"/>
                              <w:szCs w:val="18"/>
                            </w:rPr>
                            <w:t>3.定期抽查、集体评议。</w:t>
                          </w:r>
                        </w:p>
                        <w:p>
                          <w:pPr>
                            <w:spacing w:line="240" w:lineRule="exact"/>
                            <w:rPr>
                              <w:rFonts w:hint="eastAsia"/>
                              <w:sz w:val="18"/>
                              <w:szCs w:val="18"/>
                            </w:rPr>
                          </w:pPr>
                          <w:r>
                            <w:rPr>
                              <w:rFonts w:hint="eastAsia"/>
                              <w:sz w:val="18"/>
                              <w:szCs w:val="18"/>
                            </w:rPr>
                            <w:t>4.加强纪检监察。</w:t>
                          </w:r>
                        </w:p>
                        <w:p>
                          <w:pPr>
                            <w:spacing w:line="240" w:lineRule="exact"/>
                            <w:rPr>
                              <w:rFonts w:hint="eastAsia"/>
                              <w:sz w:val="18"/>
                              <w:szCs w:val="18"/>
                            </w:rPr>
                          </w:pPr>
                          <w:r>
                            <w:rPr>
                              <w:rFonts w:hint="eastAsia"/>
                              <w:sz w:val="18"/>
                              <w:szCs w:val="18"/>
                            </w:rPr>
                            <w:t>5.设立举报电话、举报箱和信访受理。</w:t>
                          </w:r>
                        </w:p>
                        <w:p>
                          <w:pPr>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赵钰辉</w:t>
                          </w:r>
                        </w:p>
                      </w:txbxContent>
                    </v:textbox>
                  </v:shape>
                  <v:rect id="Rectangle 76" o:spid="_x0000_s1026" o:spt="1" style="position:absolute;left:8672;top:24982;height:780;width:1605;" fillcolor="#FFFFFF" filled="t" stroked="t" coordsize="21600,21600" o:gfxdata="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0lCrbvQAA&#10;AN0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v:shape id="Text Box 71" o:spid="_x0000_s1026" o:spt="202" type="#_x0000_t202" style="position:absolute;left:7846;top:24826;height:467;width:974;" filled="f" stroked="f" coordsize="21600,21600" o:gfxdata="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TrhQr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line id="箭头 5919" o:spid="_x0000_s1026" o:spt="20" style="position:absolute;left:7584;top:25294;flip:x;height:11;width:1162;" filled="f" stroked="t" coordsize="21600,21600" o:gfxdata="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DrhX&#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文本框 1295" o:spid="_x0000_s1026" o:spt="202" type="#_x0000_t202" style="position:absolute;left:10186;top:24826;height:474;width:1186;" filled="f" stroked="f" coordsize="21600,21600" o:gfxdata="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Wf3K2/&#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line id="箭头 5926" o:spid="_x0000_s1026" o:spt="20" style="position:absolute;left:10284;top:25294;height:3;width:1162;" filled="f" stroked="t" coordsize="21600,21600" o:gfxdata="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u1U&#10;fM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shape id="自选图形 1297" o:spid="_x0000_s1026" o:spt="32" type="#_x0000_t32" style="position:absolute;left:9453;top:22798;flip:x;height:2184;width:3;" filled="f" stroked="t" coordsize="21600,21600" o:gfxdata="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nEhAu/&#10;AAAA3Q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group id="组合 1299" o:spid="_x0000_s1026" o:spt="203" style="position:absolute;left:5004;top:19990;height:3774;width:8927;" coordorigin="3914,20070" coordsize="8927,3774" o:gfxdata="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DM3/Di+AAAA3QAAAA8AAAAAAAAAAQAgAAAAIgAAAGRycy9kb3ducmV2Lnht&#10;bFBLAQIUABQAAAAIAIdO4kAzLwWeOwAAADkAAAAVAAAAAAAAAAEAIAAAAA0BAABkcnMvZ3JvdXBz&#10;aGFwZXhtbC54bWxQSwUGAAAAAAYABgBgAQAAygMAAAAA&#10;">
                    <o:lock v:ext="edit" aspectratio="f"/>
                    <v:rect id="Rectangle 52" o:spid="_x0000_s1026" o:spt="1" style="position:absolute;left:7521;top:22368;height:690;width:1575;" fillcolor="#FFFFFF" filled="t" stroked="t" coordsize="21600,21600" o:gfxdata="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4ibdvQAA&#10;AN0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v:shape id="文本框 1301" o:spid="_x0000_s1026" o:spt="202" type="#_x0000_t202" style="position:absolute;left:3914;top:21653;height:2129;width:2506;" filled="f" stroked="t" coordsize="21600,21600" o:gfxdata="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KZLua5AAAA3QAA&#10;AA8AAAAAAAAAAQAgAAAAIgAAAGRycy9kb3ducmV2LnhtbFBLAQIUABQAAAAIAIdO4kAzLwWeOwAA&#10;ADkAAAAQAAAAAAAAAAEAIAAAAAgBAABkcnMvc2hhcGV4bWwueG1sUEsFBgAAAAAGAAYAWwEAALID&#10;AAAAAA==&#10;">
                      <v:fill on="f" focussize="0,0"/>
                      <v:stroke color="#000000" joinstyle="miter"/>
                      <v:imagedata o:title=""/>
                      <o:lock v:ext="edit"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v:textbox>
                    </v:shape>
                    <v:shape id="文本框 1302" o:spid="_x0000_s1026" o:spt="202" type="#_x0000_t202" style="position:absolute;left:10333;top:21286;height:2558;width:2508;" filled="f" stroked="t" coordsize="21600,21600" o:gfxdata="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1Yt9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1.建立受理单制度。</w:t>
                            </w:r>
                          </w:p>
                          <w:p>
                            <w:pPr>
                              <w:spacing w:line="240" w:lineRule="exact"/>
                              <w:rPr>
                                <w:rFonts w:hint="eastAsia"/>
                                <w:sz w:val="18"/>
                                <w:szCs w:val="18"/>
                              </w:rPr>
                            </w:pPr>
                            <w:r>
                              <w:rPr>
                                <w:rFonts w:hint="eastAsia"/>
                                <w:sz w:val="18"/>
                                <w:szCs w:val="18"/>
                              </w:rPr>
                              <w:t>2.严格履行服务承诺制度，做到首问负责和一次性告知。</w:t>
                            </w:r>
                          </w:p>
                          <w:p>
                            <w:pPr>
                              <w:spacing w:line="240" w:lineRule="exact"/>
                              <w:rPr>
                                <w:rFonts w:hint="eastAsia"/>
                                <w:sz w:val="18"/>
                                <w:szCs w:val="18"/>
                              </w:rPr>
                            </w:pPr>
                            <w:r>
                              <w:rPr>
                                <w:rFonts w:hint="eastAsia"/>
                                <w:sz w:val="18"/>
                                <w:szCs w:val="18"/>
                              </w:rPr>
                              <w:t>3.政务公开，明确工作程序、时限等，按照项目核准规定办理。</w:t>
                            </w:r>
                          </w:p>
                          <w:p>
                            <w:pPr>
                              <w:spacing w:line="240" w:lineRule="exact"/>
                              <w:rPr>
                                <w:rFonts w:hint="eastAsia"/>
                                <w:sz w:val="18"/>
                                <w:szCs w:val="18"/>
                              </w:rPr>
                            </w:pPr>
                            <w:r>
                              <w:rPr>
                                <w:rFonts w:hint="eastAsia"/>
                                <w:sz w:val="18"/>
                                <w:szCs w:val="18"/>
                              </w:rPr>
                              <w:t>4.内部监督检查、投诉举报受理。</w:t>
                            </w:r>
                          </w:p>
                          <w:p>
                            <w:pPr>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赵钰辉</w:t>
                            </w:r>
                          </w:p>
                        </w:txbxContent>
                      </v:textbox>
                    </v:shape>
                    <v:shape id="文本框 1303" o:spid="_x0000_s1026" o:spt="202" type="#_x0000_t202" style="position:absolute;left:6587;top:22059;height:467;width:974;" filled="f" stroked="f" coordsize="21600,21600" o:gfxdata="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9F7WL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1304" o:spid="_x0000_s1026" o:spt="202" type="#_x0000_t202" style="position:absolute;left:9050;top:22033;height:474;width:1186;" filled="f" stroked="f" coordsize="21600,21600" o:gfxdata="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J3ew7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v:line id="直线 1305" o:spid="_x0000_s1026" o:spt="20" style="position:absolute;left:9103;top:22566;height:1;width:1161;" filled="f" stroked="t" coordsize="21600,21600" o:gfxdata="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bSmv9&#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直线 1306" o:spid="_x0000_s1026" o:spt="20" style="position:absolute;left:6396;top:22566;flip:x;height:8;width:1162;" filled="f" stroked="t" coordsize="21600,21600" o:gfxdata="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yQB+i&#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AutoShape 25" o:spid="_x0000_s1026" o:spt="32" type="#_x0000_t32" style="position:absolute;left:8373;top:20850;flip:x;height:1560;width:3;" filled="f" stroked="t" coordsize="21600,21600" o:gfxdata="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cvHhG/&#10;AAAA3Q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AutoShape 32" o:spid="_x0000_s1026" o:spt="117" type="#_x0000_t117" style="position:absolute;left:6808;top:20070;height:780;width:3245;" filled="f" stroked="t" coordsize="21600,21600" o:gfxdata="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IyJGN&#10;wAAAAN0AAAAPAAAAAAAAAAEAIAAAACIAAABkcnMvZG93bnJldi54bWxQSwECFAAUAAAACACHTuJA&#10;My8FnjsAAAA5AAAAEAAAAAAAAAABACAAAAAPAQAAZHJzL3NoYXBleG1sLnhtbFBLBQYAAAAABgAG&#10;AFsBAAC5Aw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v:group>
                </v:group>
                <v:group id="组合 1309" o:spid="_x0000_s1026" o:spt="203" style="position:absolute;left:4980;top:26856;height:4694;width:8948;" coordorigin="4980,26856" coordsize="8948,4694" o:gfxdata="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Ct3GYivAAAAN0AAAAPAAAAAAAAAAEAIAAAACIAAABkcnMvZG93bnJldi54bWxQ&#10;SwECFAAUAAAACACHTuJAMy8FnjsAAAA5AAAAFQAAAAAAAAABACAAAAALAQAAZHJzL2dyb3Vwc2hh&#10;cGV4bWwueG1sUEsFBgAAAAAGAAYAYAEAAMgDAAAAAA==&#10;">
                  <o:lock v:ext="edit" aspectratio="f"/>
                  <v:rect id="Rectangle 61" o:spid="_x0000_s1026" o:spt="1" style="position:absolute;left:8731;top:27353;height:615;width:1546;" fillcolor="#FFFFFF" filled="t" stroked="t" coordsize="21600,21600" o:gfxdata="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UCbzHvQAA&#10;AN0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v:roundrect id="AutoShape 64" o:spid="_x0000_s1026" o:spt="2" style="position:absolute;left:8581;top:30837;height:713;width:1800;" fillcolor="#FFFFFF" filled="t" stroked="t" coordsize="21600,21600" arcsize="0.5" o:gfxdata="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PLCyLsAAADd&#10;AAAADwAAAAAAAAABACAAAAAiAAAAZHJzL2Rvd25yZXYueG1sUEsBAhQAFAAAAAgAh07iQDMvBZ47&#10;AAAAOQAAABAAAAAAAAAAAQAgAAAACgEAAGRycy9zaGFwZXhtbC54bWxQSwUGAAAAAAYABgBbAQAA&#10;tAM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v:shape id="文本框 5915" o:spid="_x0000_s1026" o:spt="202" type="#_x0000_t202" style="position:absolute;left:4996;top:29236;height:1335;width:2506;" filled="f" stroked="t" coordsize="21600,21600" o:gfxdata="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DB2g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hint="eastAsia" w:ascii="宋体" w:hAnsi="宋体"/>
                              <w:sz w:val="18"/>
                              <w:szCs w:val="18"/>
                            </w:rPr>
                          </w:pPr>
                          <w:r>
                            <w:rPr>
                              <w:rFonts w:hint="eastAsia" w:ascii="宋体" w:hAnsi="宋体"/>
                              <w:sz w:val="18"/>
                              <w:szCs w:val="18"/>
                            </w:rPr>
                            <w:t>2.不及时办结。</w:t>
                          </w:r>
                        </w:p>
                        <w:p>
                          <w:pPr>
                            <w:adjustRightInd w:val="0"/>
                            <w:snapToGrid w:val="0"/>
                            <w:spacing w:line="240" w:lineRule="exact"/>
                            <w:rPr>
                              <w:rFonts w:hint="eastAsia" w:ascii="宋体" w:hAnsi="宋体"/>
                              <w:sz w:val="18"/>
                              <w:szCs w:val="18"/>
                            </w:rPr>
                          </w:pPr>
                          <w:r>
                            <w:rPr>
                              <w:rFonts w:hint="eastAsia" w:ascii="宋体" w:hAnsi="宋体"/>
                              <w:sz w:val="18"/>
                              <w:szCs w:val="18"/>
                            </w:rPr>
                            <w:t>3.未及时送达。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v:textbox>
                  </v:shape>
                  <v:shape id="文本框 1313" o:spid="_x0000_s1026" o:spt="202" type="#_x0000_t202" style="position:absolute;left:11416;top:28981;height:1645;width:2506;" filled="f" stroked="t" coordsize="21600,21600" o:gfxdata="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43oPX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sz w:val="18"/>
                              <w:szCs w:val="18"/>
                            </w:rPr>
                          </w:pPr>
                          <w:r>
                            <w:rPr>
                              <w:rFonts w:hint="eastAsia" w:ascii="宋体" w:hAnsi="宋体"/>
                              <w:sz w:val="18"/>
                              <w:szCs w:val="18"/>
                            </w:rPr>
                            <w:t>3.加强内部监管，落实责任追究。</w:t>
                          </w:r>
                        </w:p>
                        <w:p>
                          <w:pPr>
                            <w:adjustRightInd w:val="0"/>
                            <w:snapToGrid w:val="0"/>
                            <w:spacing w:line="240" w:lineRule="exact"/>
                            <w:rPr>
                              <w:rFonts w:hint="default" w:ascii="宋体" w:hAnsi="宋体" w:eastAsiaTheme="minorEastAsia"/>
                              <w:sz w:val="18"/>
                              <w:szCs w:val="18"/>
                              <w:lang w:val="en-US" w:eastAsia="zh-CN"/>
                            </w:rPr>
                          </w:pPr>
                          <w:r>
                            <w:rPr>
                              <w:rFonts w:hint="eastAsia" w:ascii="宋体" w:hAnsi="宋体"/>
                              <w:sz w:val="18"/>
                              <w:szCs w:val="18"/>
                            </w:rPr>
                            <w:t>责任人：</w:t>
                          </w:r>
                          <w:r>
                            <w:rPr>
                              <w:rFonts w:hint="eastAsia" w:ascii="宋体" w:hAnsi="宋体"/>
                              <w:sz w:val="18"/>
                              <w:szCs w:val="18"/>
                              <w:lang w:val="en-US" w:eastAsia="zh-CN"/>
                            </w:rPr>
                            <w:t>赵钰辉</w:t>
                          </w:r>
                        </w:p>
                      </w:txbxContent>
                    </v:textbox>
                  </v:shape>
                  <v:shape id="自选图形 1314" o:spid="_x0000_s1026" o:spt="32" type="#_x0000_t32" style="position:absolute;left:9451;top:30057;height:780;width:1;" filled="f" stroked="t" coordsize="21600,21600" o:gfxdata="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zIQRm&#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shape id="自选图形 1315" o:spid="_x0000_s1026" o:spt="32" type="#_x0000_t32" style="position:absolute;left:9466;top:27870;height:1701;width:1;" filled="f" stroked="t" coordsize="21600,21600" o:gfxdata="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8yJwS&#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line id="直线 1316" o:spid="_x0000_s1026" o:spt="20" style="position:absolute;left:7584;top:27558;flip:x;height:11;width:1162;" filled="f" stroked="t" coordsize="21600,21600" o:gfxdata="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3mYl/&#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直线 1317" o:spid="_x0000_s1026" o:spt="20" style="position:absolute;left:10284;top:27558;height:3;width:1162;" filled="f" stroked="t" coordsize="21600,21600" o:gfxdata="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BDcbM&#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文本框 1318" o:spid="_x0000_s1026" o:spt="202" type="#_x0000_t202" style="position:absolute;left:7772;top:27090;height:467;width:974;" filled="f" stroked="f" coordsize="21600,21600" o:gfxdata="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5/Th2/&#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1319" o:spid="_x0000_s1026" o:spt="202" type="#_x0000_t202" style="position:absolute;left:10186;top:27090;height:474;width:1186;" filled="f" stroked="f" coordsize="21600,21600" o:gfxdata="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Dab7sAAADd&#10;AAAADwAAAAAAAAABACAAAAAiAAAAZHJzL2Rvd25yZXYueG1sUEsBAhQAFAAAAAgAh07iQDMvBZ47&#10;AAAAOQAAABAAAAAAAAAAAQAgAAAACgEAAGRycy9zaGFwZXhtbC54bWxQSwUGAAAAAAYABgBbAQAA&#10;tA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shape id="文本框 1320" o:spid="_x0000_s1026" o:spt="202" type="#_x0000_t202" style="position:absolute;left:4980;top:26934;height:1404;width:2506;" filled="f" stroked="t" coordsize="21600,21600" o:gfxdata="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2ehGm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ascii="宋体" w:hAnsi="宋体"/>
                              <w:sz w:val="18"/>
                              <w:szCs w:val="18"/>
                            </w:rPr>
                          </w:pPr>
                          <w:r>
                            <w:rPr>
                              <w:rFonts w:hint="eastAsia" w:ascii="宋体" w:hAnsi="宋体"/>
                              <w:sz w:val="18"/>
                              <w:szCs w:val="18"/>
                            </w:rPr>
                            <w:t>1.擅自改变审查结论。</w:t>
                          </w:r>
                        </w:p>
                        <w:p>
                          <w:pPr>
                            <w:adjustRightInd w:val="0"/>
                            <w:snapToGrid w:val="0"/>
                            <w:spacing w:line="240" w:lineRule="exact"/>
                            <w:rPr>
                              <w:rFonts w:hint="eastAsia" w:ascii="宋体" w:hAnsi="宋体"/>
                              <w:sz w:val="18"/>
                              <w:szCs w:val="18"/>
                            </w:rPr>
                          </w:pPr>
                          <w:r>
                            <w:rPr>
                              <w:rFonts w:hint="eastAsia" w:ascii="宋体" w:hAnsi="宋体"/>
                              <w:sz w:val="18"/>
                              <w:szCs w:val="18"/>
                            </w:rPr>
                            <w:t>2.违反程序、违规越权审核审批。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3.对符合条件的不批准。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v:rect id="矩形 1321" o:spid="_x0000_s1026" o:spt="1" style="position:absolute;left:8627;top:29547;height:660;width:1620;" fillcolor="#FFFFFF" filled="t" stroked="t" coordsize="21600,21600" o:gfxdata="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6GSTq8AAAA&#10;3Q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v:shape id="文本框 1322" o:spid="_x0000_s1026" o:spt="202" type="#_x0000_t202" style="position:absolute;left:7726;top:29464;height:467;width:974;" filled="f" stroked="f" coordsize="21600,21600" o:gfxdata="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La5T7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line id="直线 1323" o:spid="_x0000_s1026" o:spt="20" style="position:absolute;left:10269;top:29823;height:3;width:1162;" filled="f" stroked="t" coordsize="21600,21600" o:gfxdata="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wWgpy&#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文本框 1324" o:spid="_x0000_s1026" o:spt="202" type="#_x0000_t202" style="position:absolute;left:10159;top:29313;height:474;width:1169;" filled="f" stroked="f" coordsize="21600,21600" o:gfxdata="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yiCo7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shape id="文本框 1325" o:spid="_x0000_s1026" o:spt="202" type="#_x0000_t202" style="position:absolute;left:11422;top:26856;height:1352;width:2506;" filled="f" stroked="t" coordsize="21600,21600" o:gfxdata="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hd0hb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numPr>
                              <w:ilvl w:val="0"/>
                              <w:numId w:val="1"/>
                            </w:numPr>
                            <w:adjustRightInd w:val="0"/>
                            <w:snapToGrid w:val="0"/>
                            <w:spacing w:line="240" w:lineRule="exact"/>
                            <w:rPr>
                              <w:rFonts w:hint="eastAsia"/>
                              <w:sz w:val="18"/>
                              <w:szCs w:val="18"/>
                            </w:rPr>
                          </w:pPr>
                          <w:r>
                            <w:rPr>
                              <w:rFonts w:hint="eastAsia"/>
                              <w:sz w:val="18"/>
                              <w:szCs w:val="18"/>
                            </w:rPr>
                            <w:t>强化事后监管，发现并及时纠正审批过程中存在的问题。</w:t>
                          </w:r>
                        </w:p>
                        <w:p>
                          <w:pPr>
                            <w:numPr>
                              <w:ilvl w:val="0"/>
                              <w:numId w:val="1"/>
                            </w:numPr>
                            <w:adjustRightInd w:val="0"/>
                            <w:snapToGrid w:val="0"/>
                            <w:spacing w:line="240" w:lineRule="exact"/>
                            <w:rPr>
                              <w:rFonts w:hint="eastAsia"/>
                              <w:sz w:val="18"/>
                              <w:szCs w:val="18"/>
                            </w:rPr>
                          </w:pPr>
                          <w:r>
                            <w:rPr>
                              <w:rFonts w:hint="eastAsia"/>
                              <w:sz w:val="18"/>
                              <w:szCs w:val="18"/>
                            </w:rPr>
                            <w:t>严格执行责任追究制度。</w:t>
                          </w:r>
                        </w:p>
                        <w:p>
                          <w:pPr>
                            <w:adjustRightInd w:val="0"/>
                            <w:snapToGrid w:val="0"/>
                            <w:spacing w:line="240" w:lineRule="exact"/>
                            <w:rPr>
                              <w:rFonts w:hint="default" w:eastAsiaTheme="minorEastAsia"/>
                              <w:sz w:val="18"/>
                              <w:szCs w:val="18"/>
                              <w:lang w:val="en-US" w:eastAsia="zh-CN"/>
                            </w:rPr>
                          </w:pPr>
                          <w:r>
                            <w:rPr>
                              <w:rFonts w:hint="eastAsia"/>
                              <w:sz w:val="18"/>
                              <w:szCs w:val="18"/>
                            </w:rPr>
                            <w:t>责任人：</w:t>
                          </w:r>
                          <w:r>
                            <w:rPr>
                              <w:rFonts w:hint="eastAsia"/>
                              <w:sz w:val="18"/>
                              <w:szCs w:val="18"/>
                              <w:lang w:val="en-US" w:eastAsia="zh-CN"/>
                            </w:rPr>
                            <w:t>郝俊平</w:t>
                          </w:r>
                        </w:p>
                      </w:txbxContent>
                    </v:textbox>
                  </v:shape>
                </v:group>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rFonts w:hint="eastAsia" w:ascii="宋体" w:hAnsi="宋体"/>
          <w:sz w:val="18"/>
          <w:szCs w:val="18"/>
        </w:rPr>
        <mc:AlternateContent>
          <mc:Choice Requires="wps">
            <w:drawing>
              <wp:anchor distT="0" distB="0" distL="114300" distR="114300" simplePos="0" relativeHeight="3771711488" behindDoc="0" locked="0" layoutInCell="1" allowOverlap="1">
                <wp:simplePos x="0" y="0"/>
                <wp:positionH relativeFrom="column">
                  <wp:posOffset>1762760</wp:posOffset>
                </wp:positionH>
                <wp:positionV relativeFrom="paragraph">
                  <wp:posOffset>193040</wp:posOffset>
                </wp:positionV>
                <wp:extent cx="737870" cy="6985"/>
                <wp:effectExtent l="0" t="31750" r="5080" b="37465"/>
                <wp:wrapNone/>
                <wp:docPr id="3125" name="直线 1326"/>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326" o:spid="_x0000_s1026" o:spt="20" style="position:absolute;left:0pt;flip:x;margin-left:138.8pt;margin-top:15.2pt;height:0.55pt;width:58.1pt;z-index:-523255808;mso-width-relative:page;mso-height-relative:page;" filled="f" stroked="t" coordsize="21600,21600" o:gfxdata="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Ca/2nLaAAAA&#10;CQEAAA8AAAAAAAAAAQAgAAAAIgAAAGRycy9kb3ducmV2LnhtbFBLAQIUABQAAAAIAIdO4kAqJtht&#10;4gEAAKMDAAAOAAAAAAAAAAEAIAAAACkBAABkcnMvZTJvRG9jLnhtbFBLBQYAAAAABgAGAFkBAAB9&#10;BQAAAAA=&#10;">
                <v:fill on="f" focussize="0,0"/>
                <v:stroke color="#000000" joinstyle="round" endarrow="block"/>
                <v:imagedata o:title=""/>
                <o:lock v:ext="edit" aspectratio="f"/>
              </v:line>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spacing w:line="240" w:lineRule="exact"/>
        <w:rPr>
          <w:rFonts w:hint="eastAsia" w:ascii="宋体" w:hAnsi="宋体"/>
          <w:sz w:val="18"/>
          <w:szCs w:val="18"/>
        </w:rPr>
      </w:pP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ascii="仿宋_GB2312" w:hAnsi="仿宋_GB2312" w:eastAsia="仿宋_GB2312" w:cs="仿宋_GB2312"/>
          <w:b/>
          <w:bCs w:val="0"/>
          <w:sz w:val="24"/>
          <w:szCs w:val="24"/>
          <w:lang w:val="en-US" w:eastAsia="zh-CN"/>
        </w:rPr>
        <w:sectPr>
          <w:pgSz w:w="11906" w:h="16838"/>
          <w:pgMar w:top="1531" w:right="1077" w:bottom="1134" w:left="1077" w:header="851" w:footer="992" w:gutter="0"/>
          <w:pgNumType w:fmt="numberInDash"/>
          <w:cols w:space="0" w:num="1"/>
          <w:rtlGutter w:val="0"/>
          <w:docGrid w:type="lines" w:linePitch="446" w:charSpace="0"/>
        </w:sectPr>
      </w:pPr>
    </w:p>
    <w:tbl>
      <w:tblPr>
        <w:tblStyle w:val="5"/>
        <w:tblW w:w="1478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38"/>
        <w:gridCol w:w="372"/>
        <w:gridCol w:w="213"/>
        <w:gridCol w:w="860"/>
        <w:gridCol w:w="852"/>
        <w:gridCol w:w="65"/>
        <w:gridCol w:w="1206"/>
        <w:gridCol w:w="3427"/>
        <w:gridCol w:w="1523"/>
        <w:gridCol w:w="645"/>
        <w:gridCol w:w="690"/>
        <w:gridCol w:w="892"/>
        <w:gridCol w:w="383"/>
        <w:gridCol w:w="660"/>
        <w:gridCol w:w="1110"/>
        <w:gridCol w:w="825"/>
        <w:gridCol w:w="62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905" w:hRule="atLeast"/>
        </w:trPr>
        <w:tc>
          <w:tcPr>
            <w:tcW w:w="14785" w:type="dxa"/>
            <w:gridSpan w:val="17"/>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权力清单（行政许可类）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15" w:hRule="atLeast"/>
        </w:trPr>
        <w:tc>
          <w:tcPr>
            <w:tcW w:w="14785" w:type="dxa"/>
            <w:gridSpan w:val="17"/>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11" w:hRule="atLeast"/>
        </w:trPr>
        <w:tc>
          <w:tcPr>
            <w:tcW w:w="81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3196"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495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64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6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承办机构</w:t>
            </w:r>
          </w:p>
        </w:tc>
        <w:tc>
          <w:tcPr>
            <w:tcW w:w="1275"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sz w:val="24"/>
                <w:szCs w:val="24"/>
                <w:u w:val="none"/>
                <w:lang w:val="en-US"/>
              </w:rPr>
            </w:pPr>
            <w:r>
              <w:rPr>
                <w:rFonts w:hint="eastAsia" w:ascii="宋体" w:hAnsi="宋体" w:eastAsia="宋体" w:cs="宋体"/>
                <w:b/>
                <w:i w:val="0"/>
                <w:color w:val="000000"/>
                <w:kern w:val="0"/>
                <w:sz w:val="24"/>
                <w:szCs w:val="24"/>
                <w:u w:val="none"/>
                <w:lang w:val="en-US" w:eastAsia="zh-CN" w:bidi="ar"/>
              </w:rPr>
              <w:t>收费（征收）依据和标准</w:t>
            </w:r>
          </w:p>
        </w:tc>
        <w:tc>
          <w:tcPr>
            <w:tcW w:w="66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111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行使情况</w:t>
            </w:r>
          </w:p>
        </w:tc>
        <w:tc>
          <w:tcPr>
            <w:tcW w:w="82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行使层级</w:t>
            </w:r>
          </w:p>
        </w:tc>
        <w:tc>
          <w:tcPr>
            <w:tcW w:w="62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77" w:hRule="atLeast"/>
        </w:trPr>
        <w:tc>
          <w:tcPr>
            <w:tcW w:w="810" w:type="dxa"/>
            <w:gridSpan w:val="2"/>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1925" w:type="dxa"/>
            <w:gridSpan w:val="3"/>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1271"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4950" w:type="dxa"/>
            <w:gridSpan w:val="2"/>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645" w:type="dxa"/>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690" w:type="dxa"/>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1275" w:type="dxa"/>
            <w:gridSpan w:val="2"/>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660" w:type="dxa"/>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1110" w:type="dxa"/>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825" w:type="dxa"/>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624" w:type="dxa"/>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574" w:hRule="atLeast"/>
        </w:trPr>
        <w:tc>
          <w:tcPr>
            <w:tcW w:w="81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3</w:t>
            </w:r>
          </w:p>
        </w:tc>
        <w:tc>
          <w:tcPr>
            <w:tcW w:w="1925"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ascii="&amp;quot" w:hAnsi="&amp;quot" w:eastAsia="&amp;quot" w:cs="&amp;quot"/>
                <w:b/>
                <w:i w:val="0"/>
                <w:caps w:val="0"/>
                <w:color w:val="000000"/>
                <w:spacing w:val="0"/>
                <w:sz w:val="19"/>
                <w:szCs w:val="19"/>
                <w:u w:val="none"/>
              </w:rPr>
              <w:fldChar w:fldCharType="begin"/>
            </w:r>
            <w:r>
              <w:rPr>
                <w:rFonts w:ascii="&amp;quot" w:hAnsi="&amp;quot" w:eastAsia="&amp;quot" w:cs="&amp;quot"/>
                <w:b/>
                <w:i w:val="0"/>
                <w:caps w:val="0"/>
                <w:color w:val="000000"/>
                <w:spacing w:val="0"/>
                <w:sz w:val="19"/>
                <w:szCs w:val="19"/>
                <w:u w:val="none"/>
              </w:rPr>
              <w:instrText xml:space="preserve"> HYPERLINK "http://59.195.128.33/mng/project/itembaseinfo/index?type=XK&amp;agent=1408251000&amp;orgCode=1408251000&amp;regionCode=" </w:instrText>
            </w:r>
            <w:r>
              <w:rPr>
                <w:rFonts w:ascii="&amp;quot" w:hAnsi="&amp;quot" w:eastAsia="&amp;quot" w:cs="&amp;quot"/>
                <w:b/>
                <w:i w:val="0"/>
                <w:caps w:val="0"/>
                <w:color w:val="000000"/>
                <w:spacing w:val="0"/>
                <w:sz w:val="19"/>
                <w:szCs w:val="19"/>
                <w:u w:val="none"/>
              </w:rPr>
              <w:fldChar w:fldCharType="separate"/>
            </w:r>
            <w:r>
              <w:rPr>
                <w:rStyle w:val="8"/>
                <w:rFonts w:hint="default" w:ascii="&amp;quot" w:hAnsi="&amp;quot" w:eastAsia="&amp;quot" w:cs="&amp;quot"/>
                <w:b/>
                <w:i w:val="0"/>
                <w:caps w:val="0"/>
                <w:color w:val="000000"/>
                <w:spacing w:val="0"/>
                <w:sz w:val="19"/>
                <w:szCs w:val="19"/>
                <w:u w:val="none"/>
              </w:rPr>
              <w:t>劳务派遣经营、变更、延续、注销许可</w:t>
            </w:r>
            <w:r>
              <w:rPr>
                <w:rFonts w:hint="default" w:ascii="&amp;quot" w:hAnsi="&amp;quot" w:eastAsia="&amp;quot" w:cs="&amp;quot"/>
                <w:b/>
                <w:i w:val="0"/>
                <w:caps w:val="0"/>
                <w:color w:val="000000"/>
                <w:spacing w:val="0"/>
                <w:sz w:val="19"/>
                <w:szCs w:val="19"/>
                <w:u w:val="none"/>
              </w:rPr>
              <w:fldChar w:fldCharType="end"/>
            </w:r>
            <w:r>
              <w:rPr>
                <w:rFonts w:hint="eastAsia" w:ascii="Helvetica" w:hAnsi="Helvetica" w:eastAsia="宋体" w:cs="Helvetica"/>
                <w:b w:val="0"/>
                <w:i w:val="0"/>
                <w:caps w:val="0"/>
                <w:color w:val="auto"/>
                <w:spacing w:val="0"/>
                <w:sz w:val="19"/>
                <w:szCs w:val="19"/>
                <w:u w:val="none"/>
                <w:shd w:val="clear" w:color="FFFFFF" w:fill="D9D9D9"/>
                <w:lang w:val="en-US" w:eastAsia="zh-CN"/>
              </w:rPr>
              <w:t xml:space="preserve"> </w:t>
            </w:r>
            <w:r>
              <w:rPr>
                <w:rFonts w:hint="eastAsia" w:ascii="宋体" w:hAnsi="宋体" w:eastAsia="宋体" w:cs="宋体"/>
                <w:i w:val="0"/>
                <w:color w:val="000000"/>
                <w:kern w:val="0"/>
                <w:sz w:val="24"/>
                <w:szCs w:val="24"/>
                <w:u w:val="none"/>
                <w:lang w:val="en-US" w:eastAsia="zh-CN" w:bidi="ar"/>
              </w:rPr>
              <w:t xml:space="preserve"> </w:t>
            </w:r>
          </w:p>
        </w:tc>
        <w:tc>
          <w:tcPr>
            <w:tcW w:w="1271"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5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eastAsia="宋体" w:cs="宋体"/>
                <w:i w:val="0"/>
                <w:color w:val="000000"/>
                <w:kern w:val="0"/>
                <w:sz w:val="20"/>
                <w:szCs w:val="20"/>
                <w:u w:val="none"/>
                <w:lang w:val="en-US" w:eastAsia="zh-CN" w:bidi="ar"/>
              </w:rPr>
              <w:t>《中华人民共和国劳动合同法》（2012年修正）第五十七条经营劳务派遣业务应当具备下列条件：</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（一）</w:t>
            </w:r>
            <w:r>
              <w:rPr>
                <w:rFonts w:hint="eastAsia" w:ascii="宋体" w:hAnsi="宋体" w:eastAsia="宋体" w:cs="宋体"/>
                <w:i w:val="0"/>
                <w:color w:val="000000"/>
                <w:kern w:val="0"/>
                <w:sz w:val="20"/>
                <w:szCs w:val="20"/>
                <w:u w:val="none"/>
                <w:lang w:val="en-US" w:eastAsia="zh-CN" w:bidi="ar"/>
              </w:rPr>
              <w:t>注册资本不得少于人民币二百万元；</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（二）</w:t>
            </w:r>
            <w:r>
              <w:rPr>
                <w:rFonts w:hint="eastAsia" w:ascii="宋体" w:hAnsi="宋体" w:eastAsia="宋体" w:cs="宋体"/>
                <w:i w:val="0"/>
                <w:color w:val="000000"/>
                <w:kern w:val="0"/>
                <w:sz w:val="20"/>
                <w:szCs w:val="20"/>
                <w:u w:val="none"/>
                <w:lang w:val="en-US" w:eastAsia="zh-CN" w:bidi="ar"/>
              </w:rPr>
              <w:t>有与开展业务相适应的固定的经营场所和设施；</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（三）</w:t>
            </w:r>
            <w:r>
              <w:rPr>
                <w:rFonts w:hint="eastAsia" w:ascii="宋体" w:hAnsi="宋体" w:eastAsia="宋体" w:cs="宋体"/>
                <w:i w:val="0"/>
                <w:color w:val="000000"/>
                <w:kern w:val="0"/>
                <w:sz w:val="20"/>
                <w:szCs w:val="20"/>
                <w:u w:val="none"/>
                <w:lang w:val="en-US" w:eastAsia="zh-CN" w:bidi="ar"/>
              </w:rPr>
              <w:t>有符合法律、行政法规规定的劳务派遣管理制度；</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（四）</w:t>
            </w:r>
            <w:r>
              <w:rPr>
                <w:rFonts w:hint="eastAsia" w:ascii="宋体" w:hAnsi="宋体" w:eastAsia="宋体" w:cs="宋体"/>
                <w:i w:val="0"/>
                <w:color w:val="000000"/>
                <w:kern w:val="0"/>
                <w:sz w:val="20"/>
                <w:szCs w:val="20"/>
                <w:u w:val="none"/>
                <w:lang w:val="en-US" w:eastAsia="zh-CN" w:bidi="ar"/>
              </w:rPr>
              <w:t>法律、行政法规规定的其他条件。</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经营劳务派遣业务，应当向劳动行政部门依法申请行政许可；经许可的，依法办理相应的公司登记。未经许可，任何单位和个人不得经营劳务派遣业务。</w:t>
            </w:r>
          </w:p>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《劳务派遣行政许可实施办法》（2013年人力资源和社会保障部令第19号）第六条  经营劳务派遣业务，应当向所在地有许可管辖权的人力资源社会保障行政部门（以下称许可机关）依法申请行政许可。</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未经许可，任何单位和个人不得经营劳务派遣业务。</w:t>
            </w:r>
          </w:p>
        </w:tc>
        <w:tc>
          <w:tcPr>
            <w:tcW w:w="64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社会组织 </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或公民</w:t>
            </w:r>
          </w:p>
        </w:tc>
        <w:tc>
          <w:tcPr>
            <w:tcW w:w="69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27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6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保留</w:t>
            </w:r>
          </w:p>
        </w:tc>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pPr>
              <w:rPr>
                <w:rFonts w:hint="eastAsia" w:ascii="宋体" w:hAnsi="宋体" w:eastAsia="宋体" w:cs="宋体"/>
                <w:i w:val="0"/>
                <w:color w:val="000000"/>
                <w:sz w:val="20"/>
                <w:szCs w:val="20"/>
                <w:u w:val="none"/>
              </w:rPr>
            </w:pPr>
          </w:p>
          <w:p>
            <w:pPr>
              <w:bidi w:val="0"/>
              <w:rPr>
                <w:rFonts w:hint="eastAsia" w:asciiTheme="minorHAnsi" w:hAnsiTheme="minorHAnsi" w:eastAsiaTheme="minorEastAsia" w:cstheme="minorBidi"/>
                <w:kern w:val="2"/>
                <w:sz w:val="21"/>
                <w:szCs w:val="24"/>
                <w:lang w:val="en-US" w:eastAsia="zh-CN" w:bidi="ar-SA"/>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default"/>
                <w:lang w:val="en-US" w:eastAsia="zh-CN"/>
              </w:rPr>
            </w:pPr>
            <w:r>
              <w:rPr>
                <w:rFonts w:hint="eastAsia"/>
                <w:lang w:val="en-US" w:eastAsia="zh-CN"/>
              </w:rPr>
              <w:t>常用</w:t>
            </w: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jc w:val="center"/>
              <w:rPr>
                <w:rFonts w:hint="eastAsia"/>
                <w:lang w:val="en-US" w:eastAsia="zh-CN"/>
              </w:rPr>
            </w:pPr>
          </w:p>
        </w:tc>
        <w:tc>
          <w:tcPr>
            <w:tcW w:w="825" w:type="dxa"/>
            <w:tcBorders>
              <w:top w:val="single" w:color="auto" w:sz="4" w:space="0"/>
              <w:left w:val="single" w:color="auto" w:sz="4" w:space="0"/>
              <w:bottom w:val="single" w:color="auto" w:sz="4" w:space="0"/>
              <w:right w:val="single" w:color="auto" w:sz="4" w:space="0"/>
            </w:tcBorders>
            <w:shd w:val="clear" w:color="auto" w:fill="auto"/>
            <w:vAlign w:val="center"/>
          </w:tcPr>
          <w:p>
            <w:pPr>
              <w:bidi w:val="0"/>
              <w:jc w:val="center"/>
              <w:rPr>
                <w:rFonts w:hint="eastAsia"/>
                <w:lang w:val="en-US" w:eastAsia="zh-CN"/>
              </w:rPr>
            </w:pPr>
            <w:r>
              <w:rPr>
                <w:rFonts w:hint="eastAsia" w:ascii="宋体" w:hAnsi="宋体" w:eastAsia="宋体" w:cs="宋体"/>
                <w:i w:val="0"/>
                <w:color w:val="000000"/>
                <w:kern w:val="0"/>
                <w:sz w:val="24"/>
                <w:szCs w:val="24"/>
                <w:u w:val="none"/>
                <w:lang w:val="en-US" w:eastAsia="zh-CN" w:bidi="ar"/>
              </w:rPr>
              <w:t>市县共同行使</w:t>
            </w:r>
          </w:p>
        </w:tc>
        <w:tc>
          <w:tcPr>
            <w:tcW w:w="624" w:type="dxa"/>
            <w:tcBorders>
              <w:top w:val="single" w:color="auto" w:sz="4" w:space="0"/>
              <w:left w:val="single" w:color="auto" w:sz="4" w:space="0"/>
              <w:bottom w:val="single" w:color="auto" w:sz="4" w:space="0"/>
              <w:right w:val="single" w:color="auto" w:sz="4" w:space="0"/>
            </w:tcBorders>
            <w:shd w:val="clear" w:color="auto" w:fill="auto"/>
            <w:vAlign w:val="center"/>
          </w:tcPr>
          <w:p>
            <w:pPr>
              <w:bidi w:val="0"/>
              <w:jc w:val="center"/>
              <w:rPr>
                <w:rFonts w:hint="default"/>
                <w:lang w:val="en-US" w:eastAsia="zh-CN"/>
              </w:rPr>
            </w:pPr>
            <w:r>
              <w:rPr>
                <w:rFonts w:hint="eastAsia"/>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02" w:hRule="atLeast"/>
        </w:trPr>
        <w:tc>
          <w:tcPr>
            <w:tcW w:w="14785"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责任清单（行政许可类）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74" w:hRule="atLeast"/>
        </w:trPr>
        <w:tc>
          <w:tcPr>
            <w:tcW w:w="14785" w:type="dxa"/>
            <w:gridSpan w:val="17"/>
            <w:tcBorders>
              <w:bottom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both"/>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438"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58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86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917"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4633"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3750" w:type="dxa"/>
            <w:gridSpan w:val="4"/>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1043"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2559"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140" w:hRule="atLeast"/>
        </w:trPr>
        <w:tc>
          <w:tcPr>
            <w:tcW w:w="438" w:type="dxa"/>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3</w:t>
            </w:r>
          </w:p>
        </w:tc>
        <w:tc>
          <w:tcPr>
            <w:tcW w:w="585"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行政许可</w:t>
            </w:r>
          </w:p>
        </w:tc>
        <w:tc>
          <w:tcPr>
            <w:tcW w:w="860" w:type="dxa"/>
            <w:tcBorders>
              <w:top w:val="single" w:color="auto"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1000-A-00300-140825</w:t>
            </w:r>
          </w:p>
        </w:tc>
        <w:tc>
          <w:tcPr>
            <w:tcW w:w="917"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eastAsia" w:ascii="宋体" w:hAnsi="宋体" w:eastAsia="宋体" w:cs="宋体"/>
                <w:i w:val="0"/>
                <w:color w:val="000000"/>
                <w:sz w:val="20"/>
                <w:szCs w:val="20"/>
                <w:u w:val="none"/>
              </w:rPr>
            </w:pPr>
            <w:r>
              <w:rPr>
                <w:rFonts w:ascii="&amp;quot" w:hAnsi="&amp;quot" w:eastAsia="&amp;quot" w:cs="&amp;quot"/>
                <w:b/>
                <w:i w:val="0"/>
                <w:caps w:val="0"/>
                <w:color w:val="000000"/>
                <w:spacing w:val="0"/>
                <w:sz w:val="19"/>
                <w:szCs w:val="19"/>
                <w:u w:val="none"/>
              </w:rPr>
              <w:fldChar w:fldCharType="begin"/>
            </w:r>
            <w:r>
              <w:rPr>
                <w:rFonts w:ascii="&amp;quot" w:hAnsi="&amp;quot" w:eastAsia="&amp;quot" w:cs="&amp;quot"/>
                <w:b/>
                <w:i w:val="0"/>
                <w:caps w:val="0"/>
                <w:color w:val="000000"/>
                <w:spacing w:val="0"/>
                <w:sz w:val="19"/>
                <w:szCs w:val="19"/>
                <w:u w:val="none"/>
              </w:rPr>
              <w:instrText xml:space="preserve"> HYPERLINK "http://59.195.128.33/mng/project/itembaseinfo/index?type=XK&amp;agent=1408251000&amp;orgCode=1408251000&amp;regionCode=" </w:instrText>
            </w:r>
            <w:r>
              <w:rPr>
                <w:rFonts w:ascii="&amp;quot" w:hAnsi="&amp;quot" w:eastAsia="&amp;quot" w:cs="&amp;quot"/>
                <w:b/>
                <w:i w:val="0"/>
                <w:caps w:val="0"/>
                <w:color w:val="000000"/>
                <w:spacing w:val="0"/>
                <w:sz w:val="19"/>
                <w:szCs w:val="19"/>
                <w:u w:val="none"/>
              </w:rPr>
              <w:fldChar w:fldCharType="separate"/>
            </w:r>
            <w:r>
              <w:rPr>
                <w:rStyle w:val="8"/>
                <w:rFonts w:hint="default" w:ascii="&amp;quot" w:hAnsi="&amp;quot" w:eastAsia="&amp;quot" w:cs="&amp;quot"/>
                <w:b/>
                <w:i w:val="0"/>
                <w:caps w:val="0"/>
                <w:color w:val="000000"/>
                <w:spacing w:val="0"/>
                <w:sz w:val="19"/>
                <w:szCs w:val="19"/>
                <w:u w:val="none"/>
              </w:rPr>
              <w:t>劳务派遣经营、变更、延续、注销许可</w:t>
            </w:r>
            <w:r>
              <w:rPr>
                <w:rFonts w:hint="default" w:ascii="&amp;quot" w:hAnsi="&amp;quot" w:eastAsia="&amp;quot" w:cs="&amp;quot"/>
                <w:b/>
                <w:i w:val="0"/>
                <w:caps w:val="0"/>
                <w:color w:val="000000"/>
                <w:spacing w:val="0"/>
                <w:sz w:val="19"/>
                <w:szCs w:val="19"/>
                <w:u w:val="none"/>
              </w:rPr>
              <w:fldChar w:fldCharType="end"/>
            </w:r>
            <w:r>
              <w:rPr>
                <w:rFonts w:hint="eastAsia" w:ascii="Helvetica" w:hAnsi="Helvetica" w:eastAsia="宋体" w:cs="Helvetica"/>
                <w:b w:val="0"/>
                <w:i w:val="0"/>
                <w:caps w:val="0"/>
                <w:color w:val="auto"/>
                <w:spacing w:val="0"/>
                <w:sz w:val="19"/>
                <w:szCs w:val="19"/>
                <w:u w:val="none"/>
                <w:shd w:val="clear" w:color="FFFFFF" w:fill="D9D9D9"/>
                <w:lang w:val="en-US" w:eastAsia="zh-CN"/>
              </w:rPr>
              <w:t xml:space="preserve"> </w:t>
            </w:r>
            <w:r>
              <w:rPr>
                <w:rFonts w:hint="eastAsia" w:ascii="宋体" w:hAnsi="宋体" w:eastAsia="宋体" w:cs="宋体"/>
                <w:i w:val="0"/>
                <w:color w:val="000000"/>
                <w:kern w:val="0"/>
                <w:sz w:val="20"/>
                <w:szCs w:val="20"/>
                <w:u w:val="none"/>
                <w:lang w:val="en-US" w:eastAsia="zh-CN" w:bidi="ar"/>
              </w:rPr>
              <w:t xml:space="preserve"> </w:t>
            </w:r>
          </w:p>
        </w:tc>
        <w:tc>
          <w:tcPr>
            <w:tcW w:w="4633"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both"/>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《中华人民共和国劳动合同法》（2012年修正）第五十七条经营劳务派遣业务应当具备下列条件：</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（一）</w:t>
            </w:r>
            <w:r>
              <w:rPr>
                <w:rFonts w:hint="eastAsia" w:ascii="宋体" w:hAnsi="宋体" w:eastAsia="宋体" w:cs="宋体"/>
                <w:i w:val="0"/>
                <w:color w:val="000000"/>
                <w:kern w:val="0"/>
                <w:sz w:val="20"/>
                <w:szCs w:val="20"/>
                <w:u w:val="none"/>
                <w:lang w:val="en-US" w:eastAsia="zh-CN" w:bidi="ar"/>
              </w:rPr>
              <w:t>注册资本不得少于人民币二百万元；</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（二）</w:t>
            </w:r>
            <w:r>
              <w:rPr>
                <w:rFonts w:hint="eastAsia" w:ascii="宋体" w:hAnsi="宋体" w:eastAsia="宋体" w:cs="宋体"/>
                <w:i w:val="0"/>
                <w:color w:val="000000"/>
                <w:kern w:val="0"/>
                <w:sz w:val="20"/>
                <w:szCs w:val="20"/>
                <w:u w:val="none"/>
                <w:lang w:val="en-US" w:eastAsia="zh-CN" w:bidi="ar"/>
              </w:rPr>
              <w:t>有与开展业务相适应的固定的经营场所和设施；</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（三）</w:t>
            </w:r>
            <w:r>
              <w:rPr>
                <w:rFonts w:hint="eastAsia" w:ascii="宋体" w:hAnsi="宋体" w:eastAsia="宋体" w:cs="宋体"/>
                <w:i w:val="0"/>
                <w:color w:val="000000"/>
                <w:kern w:val="0"/>
                <w:sz w:val="20"/>
                <w:szCs w:val="20"/>
                <w:u w:val="none"/>
                <w:lang w:val="en-US" w:eastAsia="zh-CN" w:bidi="ar"/>
              </w:rPr>
              <w:t>有符合法律、行政法规规定的劳务派遣管理制度；</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（四）</w:t>
            </w:r>
            <w:r>
              <w:rPr>
                <w:rFonts w:hint="eastAsia" w:ascii="宋体" w:hAnsi="宋体" w:eastAsia="宋体" w:cs="宋体"/>
                <w:i w:val="0"/>
                <w:color w:val="000000"/>
                <w:kern w:val="0"/>
                <w:sz w:val="20"/>
                <w:szCs w:val="20"/>
                <w:u w:val="none"/>
                <w:lang w:val="en-US" w:eastAsia="zh-CN" w:bidi="ar"/>
              </w:rPr>
              <w:t>法律、行政法规规定的其他条件。</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经营劳务派遣业务，应当向劳动行政部门依法申请行政许可；经许可的，依法办理相应的公司登记。未经许可，任何单位和个人不得经营劳务派遣业务。                         《劳务派遣行政许可实施办法》（2013年人力资源和社会保障部令第19号）第六条  经营劳务派遣业务，应当向所在地有许可管辖权的人力资源社会保障行政部门（以下称许可机关）依法申请行政许可。</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未经许可，任何单位和个人不得经营劳务派遣业务。</w:t>
            </w:r>
          </w:p>
        </w:tc>
        <w:tc>
          <w:tcPr>
            <w:tcW w:w="3750" w:type="dxa"/>
            <w:gridSpan w:val="4"/>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both"/>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公示应当提交的材料，一次性告知补正材料，依法受理或不予受理（不予受理应当告知理由）</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2、审查责任：</w:t>
            </w:r>
            <w:r>
              <w:rPr>
                <w:rFonts w:hint="eastAsia" w:ascii="宋体" w:hAnsi="宋体" w:eastAsia="宋体" w:cs="宋体"/>
                <w:i w:val="0"/>
                <w:color w:val="000000"/>
                <w:kern w:val="0"/>
                <w:sz w:val="20"/>
                <w:szCs w:val="20"/>
                <w:u w:val="none"/>
                <w:lang w:val="en-US" w:eastAsia="zh-CN" w:bidi="ar"/>
              </w:rPr>
              <w:t>对书面申请材料进行审查，提出是否同意筹建的审核意见，组织专门人员及专家进行实地考察；向社会公告。</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3、决定责任：</w:t>
            </w:r>
            <w:r>
              <w:rPr>
                <w:rFonts w:hint="eastAsia" w:ascii="宋体" w:hAnsi="宋体" w:eastAsia="宋体" w:cs="宋体"/>
                <w:i w:val="0"/>
                <w:color w:val="000000"/>
                <w:kern w:val="0"/>
                <w:sz w:val="20"/>
                <w:szCs w:val="20"/>
                <w:u w:val="none"/>
                <w:lang w:val="en-US" w:eastAsia="zh-CN" w:bidi="ar"/>
              </w:rPr>
              <w:t>做出行政许可或者不予行政许可决定，法定告知（不予许可的应当当面告知理由）</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4、送达责任：</w:t>
            </w:r>
            <w:r>
              <w:rPr>
                <w:rFonts w:hint="eastAsia" w:ascii="宋体" w:hAnsi="宋体" w:eastAsia="宋体" w:cs="宋体"/>
                <w:i w:val="0"/>
                <w:color w:val="000000"/>
                <w:kern w:val="0"/>
                <w:sz w:val="20"/>
                <w:szCs w:val="20"/>
                <w:u w:val="none"/>
                <w:lang w:val="en-US" w:eastAsia="zh-CN" w:bidi="ar"/>
              </w:rPr>
              <w:t>人力资源社会保障部统一制定样式，由人力资源社会保障行政部门负责印制、免费发放和管理。</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5、事后监管责任：</w:t>
            </w:r>
            <w:r>
              <w:rPr>
                <w:rFonts w:hint="eastAsia" w:ascii="宋体" w:hAnsi="宋体" w:eastAsia="宋体" w:cs="宋体"/>
                <w:i w:val="0"/>
                <w:color w:val="000000"/>
                <w:kern w:val="0"/>
                <w:sz w:val="20"/>
                <w:szCs w:val="20"/>
                <w:u w:val="none"/>
                <w:lang w:val="en-US" w:eastAsia="zh-CN" w:bidi="ar"/>
              </w:rPr>
              <w:t>监理实施监督检查的运行机制和管理制度，开展定期和不定期检查，依法采取相关处置措施。</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w:t>
            </w:r>
            <w:r>
              <w:rPr>
                <w:rFonts w:hint="eastAsia" w:ascii="宋体" w:hAnsi="宋体" w:eastAsia="宋体" w:cs="宋体"/>
                <w:i w:val="0"/>
                <w:color w:val="000000"/>
                <w:kern w:val="0"/>
                <w:sz w:val="20"/>
                <w:szCs w:val="20"/>
                <w:u w:val="none"/>
                <w:lang w:val="en-US" w:eastAsia="zh-CN" w:bidi="ar"/>
              </w:rPr>
              <w:t>其他法律法规规章文件规定应履行的责任。</w:t>
            </w:r>
          </w:p>
        </w:tc>
        <w:tc>
          <w:tcPr>
            <w:tcW w:w="1043"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both"/>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《劳务派遣行政许可实施办法》第九条、第十条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2、审查责任：</w:t>
            </w:r>
            <w:r>
              <w:rPr>
                <w:rFonts w:hint="eastAsia" w:ascii="宋体" w:hAnsi="宋体" w:eastAsia="宋体" w:cs="宋体"/>
                <w:i w:val="0"/>
                <w:color w:val="000000"/>
                <w:kern w:val="0"/>
                <w:sz w:val="20"/>
                <w:szCs w:val="20"/>
                <w:u w:val="none"/>
                <w:lang w:val="en-US" w:eastAsia="zh-CN" w:bidi="ar"/>
              </w:rPr>
              <w:t>《劳务派遣行政许可实施办法》第十一条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3、决定责任：</w:t>
            </w:r>
            <w:r>
              <w:rPr>
                <w:rFonts w:hint="eastAsia" w:ascii="宋体" w:hAnsi="宋体" w:eastAsia="宋体" w:cs="宋体"/>
                <w:i w:val="0"/>
                <w:color w:val="000000"/>
                <w:kern w:val="0"/>
                <w:sz w:val="20"/>
                <w:szCs w:val="20"/>
                <w:u w:val="none"/>
                <w:lang w:val="en-US" w:eastAsia="zh-CN" w:bidi="ar"/>
              </w:rPr>
              <w:t>《劳务派遣行政许可实施办法》第十二条、第十三条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4、送达责任：</w:t>
            </w:r>
            <w:r>
              <w:rPr>
                <w:rFonts w:hint="eastAsia" w:ascii="宋体" w:hAnsi="宋体" w:eastAsia="宋体" w:cs="宋体"/>
                <w:i w:val="0"/>
                <w:color w:val="000000"/>
                <w:kern w:val="0"/>
                <w:sz w:val="20"/>
                <w:szCs w:val="20"/>
                <w:u w:val="none"/>
                <w:lang w:val="en-US" w:eastAsia="zh-CN" w:bidi="ar"/>
              </w:rPr>
              <w:t>《劳务派遣行政许可实施办法》第十四条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5、事后监管责任：</w:t>
            </w:r>
            <w:r>
              <w:rPr>
                <w:rFonts w:hint="eastAsia" w:ascii="宋体" w:hAnsi="宋体" w:eastAsia="宋体" w:cs="宋体"/>
                <w:i w:val="0"/>
                <w:color w:val="000000"/>
                <w:kern w:val="0"/>
                <w:sz w:val="20"/>
                <w:szCs w:val="20"/>
                <w:u w:val="none"/>
                <w:lang w:val="en-US" w:eastAsia="zh-CN" w:bidi="ar"/>
              </w:rPr>
              <w:t>《劳务派遣行政许可实施办法》第二十二条、第二十三条、第二十四条</w:t>
            </w:r>
          </w:p>
        </w:tc>
        <w:tc>
          <w:tcPr>
            <w:tcW w:w="2559" w:type="dxa"/>
            <w:gridSpan w:val="3"/>
            <w:tcBorders>
              <w:top w:val="single" w:color="auto"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i w:val="0"/>
                <w:color w:val="000000"/>
                <w:sz w:val="24"/>
                <w:szCs w:val="24"/>
                <w:u w:val="none"/>
              </w:rPr>
            </w:pPr>
          </w:p>
        </w:tc>
      </w:tr>
    </w:tbl>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ascii="仿宋_GB2312" w:hAnsi="仿宋_GB2312" w:eastAsia="仿宋_GB2312" w:cs="仿宋_GB2312"/>
          <w:b/>
          <w:bCs w:val="0"/>
          <w:sz w:val="24"/>
          <w:szCs w:val="24"/>
          <w:lang w:val="en-US" w:eastAsia="zh-CN"/>
        </w:rPr>
        <w:sectPr>
          <w:pgSz w:w="16838" w:h="11906" w:orient="landscape"/>
          <w:pgMar w:top="1531" w:right="1077" w:bottom="1134" w:left="1077" w:header="851" w:footer="992" w:gutter="0"/>
          <w:pgNumType w:fmt="numberInDash"/>
          <w:cols w:space="0" w:num="1"/>
          <w:rtlGutter w:val="0"/>
          <w:docGrid w:type="lines" w:linePitch="446" w:charSpace="0"/>
        </w:sectPr>
      </w:pP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r>
        <w:rPr>
          <w:rFonts w:ascii="&amp;quot" w:hAnsi="&amp;quot" w:eastAsia="&amp;quot" w:cs="&amp;quot"/>
          <w:b/>
          <w:i w:val="0"/>
          <w:caps w:val="0"/>
          <w:color w:val="000000"/>
          <w:spacing w:val="0"/>
          <w:sz w:val="44"/>
          <w:szCs w:val="44"/>
          <w:u w:val="none"/>
        </w:rPr>
        <w:fldChar w:fldCharType="begin"/>
      </w:r>
      <w:r>
        <w:rPr>
          <w:rFonts w:ascii="&amp;quot" w:hAnsi="&amp;quot" w:eastAsia="&amp;quot" w:cs="&amp;quot"/>
          <w:b/>
          <w:i w:val="0"/>
          <w:caps w:val="0"/>
          <w:color w:val="000000"/>
          <w:spacing w:val="0"/>
          <w:sz w:val="44"/>
          <w:szCs w:val="44"/>
          <w:u w:val="none"/>
        </w:rPr>
        <w:instrText xml:space="preserve"> HYPERLINK "http://59.195.128.33/mng/project/itembaseinfo/index?type=XK&amp;agent=1408251000&amp;orgCode=1408251000&amp;regionCode=" </w:instrText>
      </w:r>
      <w:r>
        <w:rPr>
          <w:rFonts w:ascii="&amp;quot" w:hAnsi="&amp;quot" w:eastAsia="&amp;quot" w:cs="&amp;quot"/>
          <w:b/>
          <w:i w:val="0"/>
          <w:caps w:val="0"/>
          <w:color w:val="000000"/>
          <w:spacing w:val="0"/>
          <w:sz w:val="44"/>
          <w:szCs w:val="44"/>
          <w:u w:val="none"/>
        </w:rPr>
        <w:fldChar w:fldCharType="separate"/>
      </w:r>
      <w:r>
        <w:rPr>
          <w:rStyle w:val="8"/>
          <w:rFonts w:hint="default" w:ascii="&amp;quot" w:hAnsi="&amp;quot" w:eastAsia="&amp;quot" w:cs="&amp;quot"/>
          <w:b/>
          <w:i w:val="0"/>
          <w:caps w:val="0"/>
          <w:color w:val="000000"/>
          <w:spacing w:val="0"/>
          <w:sz w:val="44"/>
          <w:szCs w:val="44"/>
          <w:u w:val="none"/>
        </w:rPr>
        <w:t>劳务派遣经营、变更、延续、注销许可</w:t>
      </w:r>
      <w:r>
        <w:rPr>
          <w:rFonts w:hint="default" w:ascii="&amp;quot" w:hAnsi="&amp;quot" w:eastAsia="&amp;quot" w:cs="&amp;quot"/>
          <w:b/>
          <w:i w:val="0"/>
          <w:caps w:val="0"/>
          <w:color w:val="000000"/>
          <w:spacing w:val="0"/>
          <w:sz w:val="44"/>
          <w:szCs w:val="44"/>
          <w:u w:val="none"/>
        </w:rPr>
        <w:fldChar w:fldCharType="end"/>
      </w:r>
      <w:r>
        <w:rPr>
          <w:rFonts w:hint="eastAsia" w:ascii="Helvetica" w:hAnsi="Helvetica" w:eastAsia="宋体" w:cs="Helvetica"/>
          <w:b w:val="0"/>
          <w:i w:val="0"/>
          <w:caps w:val="0"/>
          <w:color w:val="auto"/>
          <w:spacing w:val="0"/>
          <w:sz w:val="44"/>
          <w:szCs w:val="44"/>
          <w:u w:val="none"/>
          <w:shd w:val="clear" w:color="FFFFFF" w:fill="D9D9D9"/>
          <w:lang w:val="en-US" w:eastAsia="zh-CN"/>
        </w:rPr>
        <w:t xml:space="preserve"> </w:t>
      </w:r>
      <w:r>
        <w:rPr>
          <w:rFonts w:hint="eastAsia" w:ascii="方正小标宋简体" w:hAnsi="方正小标宋简体" w:eastAsia="方正小标宋简体" w:cs="方正小标宋简体"/>
          <w:sz w:val="44"/>
          <w:szCs w:val="44"/>
          <w:lang w:val="en-US" w:eastAsia="zh-CN"/>
        </w:rPr>
        <w:t xml:space="preserve"> </w:t>
      </w:r>
      <w:r>
        <w:rPr>
          <w:rFonts w:hint="eastAsia" w:ascii="方正小标宋简体" w:hAnsi="方正小标宋简体" w:eastAsia="方正小标宋简体" w:cs="方正小标宋简体"/>
          <w:sz w:val="44"/>
          <w:szCs w:val="44"/>
          <w:lang w:eastAsia="zh-CN"/>
        </w:rPr>
        <w:t>流程图</w:t>
      </w:r>
    </w:p>
    <w:p>
      <w:pPr>
        <w:jc w:val="left"/>
        <w:rPr>
          <w:sz w:val="32"/>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1735040" behindDoc="0" locked="0" layoutInCell="1" allowOverlap="1">
                <wp:simplePos x="0" y="0"/>
                <wp:positionH relativeFrom="column">
                  <wp:posOffset>3904615</wp:posOffset>
                </wp:positionH>
                <wp:positionV relativeFrom="paragraph">
                  <wp:posOffset>84455</wp:posOffset>
                </wp:positionV>
                <wp:extent cx="1846580" cy="3267075"/>
                <wp:effectExtent l="329565" t="6350" r="14605" b="22225"/>
                <wp:wrapNone/>
                <wp:docPr id="3126" name="矩形标注 3126"/>
                <wp:cNvGraphicFramePr/>
                <a:graphic xmlns:a="http://schemas.openxmlformats.org/drawingml/2006/main">
                  <a:graphicData uri="http://schemas.microsoft.com/office/word/2010/wordprocessingShape">
                    <wps:wsp>
                      <wps:cNvSpPr/>
                      <wps:spPr>
                        <a:xfrm>
                          <a:off x="5210175" y="1892300"/>
                          <a:ext cx="1846580" cy="3267075"/>
                        </a:xfrm>
                        <a:prstGeom prst="wedgeRectCallout">
                          <a:avLst>
                            <a:gd name="adj1" fmla="val -67400"/>
                            <a:gd name="adj2" fmla="val -25686"/>
                          </a:avLst>
                        </a:prstGeom>
                      </wps:spPr>
                      <wps:style>
                        <a:lnRef idx="2">
                          <a:schemeClr val="dk1"/>
                        </a:lnRef>
                        <a:fillRef idx="1">
                          <a:schemeClr val="lt1"/>
                        </a:fillRef>
                        <a:effectRef idx="0">
                          <a:schemeClr val="dk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sz w:val="13"/>
                                <w:szCs w:val="13"/>
                                <w:lang w:val="en-US" w:eastAsia="zh-CN"/>
                              </w:rPr>
                            </w:pPr>
                            <w:r>
                              <w:rPr>
                                <w:rFonts w:hint="eastAsia"/>
                                <w:sz w:val="13"/>
                                <w:szCs w:val="13"/>
                                <w:lang w:val="en-US" w:eastAsia="zh-CN"/>
                              </w:rPr>
                              <w:t>提提供材料：</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eastAsiaTheme="minorEastAsia"/>
                                <w:sz w:val="13"/>
                                <w:szCs w:val="13"/>
                                <w:lang w:val="en-US" w:eastAsia="zh-CN"/>
                              </w:rPr>
                            </w:pPr>
                            <w:r>
                              <w:rPr>
                                <w:rFonts w:hint="eastAsia" w:ascii="宋体" w:hAnsi="宋体"/>
                                <w:color w:val="auto"/>
                                <w:kern w:val="0"/>
                                <w:sz w:val="13"/>
                                <w:szCs w:val="13"/>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ascii="宋体" w:hAnsi="宋体"/>
                                <w:color w:val="auto"/>
                                <w:kern w:val="0"/>
                                <w:sz w:val="13"/>
                                <w:szCs w:val="13"/>
                              </w:rPr>
                            </w:pPr>
                            <w:r>
                              <w:rPr>
                                <w:rFonts w:hint="eastAsia" w:ascii="宋体" w:hAnsi="宋体"/>
                                <w:color w:val="auto"/>
                                <w:kern w:val="0"/>
                                <w:sz w:val="13"/>
                                <w:szCs w:val="13"/>
                              </w:rPr>
                              <w:t>（一）劳务派遣经营许可申请书；</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ascii="宋体" w:hAnsi="宋体"/>
                                <w:color w:val="auto"/>
                                <w:kern w:val="0"/>
                                <w:sz w:val="13"/>
                                <w:szCs w:val="13"/>
                              </w:rPr>
                            </w:pPr>
                            <w:r>
                              <w:rPr>
                                <w:rFonts w:hint="eastAsia" w:ascii="宋体" w:hAnsi="宋体"/>
                                <w:color w:val="auto"/>
                                <w:kern w:val="0"/>
                                <w:sz w:val="13"/>
                                <w:szCs w:val="13"/>
                              </w:rPr>
                              <w:t>（二）</w:t>
                            </w:r>
                            <w:r>
                              <w:rPr>
                                <w:rFonts w:hint="eastAsia" w:ascii="宋体" w:hAnsi="宋体"/>
                                <w:color w:val="auto"/>
                                <w:kern w:val="0"/>
                                <w:sz w:val="13"/>
                                <w:szCs w:val="13"/>
                                <w:lang w:eastAsia="zh-CN"/>
                              </w:rPr>
                              <w:t>工商部门提供的</w:t>
                            </w:r>
                            <w:r>
                              <w:rPr>
                                <w:rFonts w:hint="eastAsia" w:ascii="宋体" w:hAnsi="宋体"/>
                                <w:color w:val="auto"/>
                                <w:kern w:val="0"/>
                                <w:sz w:val="13"/>
                                <w:szCs w:val="13"/>
                              </w:rPr>
                              <w:t>《企业名称预先核准通知书》；</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ascii="宋体" w:hAnsi="宋体"/>
                                <w:color w:val="auto"/>
                                <w:kern w:val="0"/>
                                <w:sz w:val="13"/>
                                <w:szCs w:val="13"/>
                              </w:rPr>
                            </w:pPr>
                            <w:r>
                              <w:rPr>
                                <w:rFonts w:hint="eastAsia" w:ascii="宋体" w:hAnsi="宋体"/>
                                <w:color w:val="auto"/>
                                <w:kern w:val="0"/>
                                <w:sz w:val="13"/>
                                <w:szCs w:val="13"/>
                              </w:rPr>
                              <w:t>（三）公司章程以及验资机构出具的验资报告或者财务审计报告；</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ascii="宋体" w:hAnsi="宋体"/>
                                <w:color w:val="auto"/>
                                <w:kern w:val="0"/>
                                <w:sz w:val="13"/>
                                <w:szCs w:val="13"/>
                              </w:rPr>
                            </w:pPr>
                            <w:r>
                              <w:rPr>
                                <w:rFonts w:hint="eastAsia" w:ascii="宋体" w:hAnsi="宋体"/>
                                <w:color w:val="auto"/>
                                <w:kern w:val="0"/>
                                <w:sz w:val="13"/>
                                <w:szCs w:val="13"/>
                              </w:rPr>
                              <w:t>（四）经营场所的使用证明以及与开展业务相适应的办公设施设备、信息管理系统等清单；</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ascii="宋体" w:hAnsi="宋体"/>
                                <w:color w:val="auto"/>
                                <w:kern w:val="0"/>
                                <w:sz w:val="13"/>
                                <w:szCs w:val="13"/>
                              </w:rPr>
                            </w:pPr>
                            <w:r>
                              <w:rPr>
                                <w:rFonts w:hint="eastAsia" w:ascii="宋体" w:hAnsi="宋体"/>
                                <w:color w:val="auto"/>
                                <w:kern w:val="0"/>
                                <w:sz w:val="13"/>
                                <w:szCs w:val="13"/>
                                <w:lang w:eastAsia="zh-CN"/>
                              </w:rPr>
                              <w:t>（五）</w:t>
                            </w:r>
                            <w:r>
                              <w:rPr>
                                <w:rFonts w:hint="eastAsia" w:ascii="宋体" w:hAnsi="宋体"/>
                                <w:color w:val="auto"/>
                                <w:kern w:val="0"/>
                                <w:sz w:val="13"/>
                                <w:szCs w:val="13"/>
                              </w:rPr>
                              <w:t>法定代表人的身份证明；</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sz w:val="13"/>
                                <w:szCs w:val="13"/>
                                <w:lang w:val="en-US" w:eastAsia="zh-CN"/>
                              </w:rPr>
                            </w:pPr>
                            <w:r>
                              <w:rPr>
                                <w:rFonts w:hint="eastAsia" w:ascii="宋体" w:hAnsi="宋体"/>
                                <w:color w:val="auto"/>
                                <w:kern w:val="0"/>
                                <w:sz w:val="13"/>
                                <w:szCs w:val="13"/>
                              </w:rPr>
                              <w:t>（</w:t>
                            </w:r>
                            <w:r>
                              <w:rPr>
                                <w:rFonts w:hint="eastAsia" w:ascii="宋体" w:hAnsi="宋体"/>
                                <w:color w:val="auto"/>
                                <w:kern w:val="0"/>
                                <w:sz w:val="13"/>
                                <w:szCs w:val="13"/>
                                <w:lang w:eastAsia="zh-CN"/>
                              </w:rPr>
                              <w:t>六</w:t>
                            </w:r>
                            <w:r>
                              <w:rPr>
                                <w:rFonts w:hint="eastAsia" w:ascii="宋体" w:hAnsi="宋体"/>
                                <w:color w:val="auto"/>
                                <w:kern w:val="0"/>
                                <w:sz w:val="13"/>
                                <w:szCs w:val="13"/>
                              </w:rPr>
                              <w:t>）劳务派遣管理制度，包括劳动合同、劳动报酬、社会保险、工作时间、休息休假、劳动纪律等与劳动者切身利益相关的规章制度文本；拟与用工单位签订的劳务派遣协议样本。</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ascii="宋体" w:hAnsi="宋体"/>
                                <w:color w:val="auto"/>
                                <w:kern w:val="0"/>
                                <w:sz w:val="13"/>
                                <w:szCs w:val="13"/>
                              </w:rPr>
                            </w:pPr>
                            <w:r>
                              <w:rPr>
                                <w:rFonts w:hint="eastAsia" w:ascii="宋体" w:hAnsi="宋体"/>
                                <w:color w:val="auto"/>
                                <w:kern w:val="0"/>
                                <w:sz w:val="13"/>
                                <w:szCs w:val="13"/>
                              </w:rPr>
                              <w:t>预先核准通知书》；</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ascii="宋体" w:hAnsi="宋体" w:eastAsiaTheme="minorEastAsia"/>
                                <w:color w:val="auto"/>
                                <w:kern w:val="0"/>
                                <w:sz w:val="13"/>
                                <w:szCs w:val="13"/>
                                <w:lang w:val="en-US" w:eastAsia="zh-CN"/>
                              </w:rPr>
                            </w:pPr>
                            <w:r>
                              <w:rPr>
                                <w:rFonts w:hint="eastAsia" w:ascii="宋体" w:hAnsi="宋体"/>
                                <w:color w:val="auto"/>
                                <w:kern w:val="0"/>
                                <w:sz w:val="13"/>
                                <w:szCs w:val="13"/>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default" w:ascii="宋体" w:hAnsi="宋体"/>
                                <w:color w:val="auto"/>
                                <w:kern w:val="0"/>
                                <w:sz w:val="20"/>
                                <w:szCs w:val="20"/>
                                <w:lang w:val="en-US"/>
                              </w:rPr>
                            </w:pPr>
                            <w:r>
                              <w:rPr>
                                <w:rFonts w:hint="eastAsia" w:ascii="宋体" w:hAnsi="宋体"/>
                                <w:color w:val="auto"/>
                                <w:kern w:val="0"/>
                                <w:sz w:val="20"/>
                                <w:szCs w:val="20"/>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sz w:val="24"/>
                                <w:szCs w:val="24"/>
                                <w:lang w:val="en-US" w:eastAsia="zh-CN"/>
                              </w:rPr>
                            </w:pPr>
                            <w:r>
                              <w:rPr>
                                <w:rFonts w:hint="eastAsia" w:ascii="宋体" w:hAnsi="宋体"/>
                                <w:color w:val="auto"/>
                                <w:kern w:val="0"/>
                                <w:sz w:val="20"/>
                                <w:szCs w:val="20"/>
                                <w:lang w:val="en-US" w:eastAsia="zh-CN"/>
                              </w:rPr>
                              <w:t xml:space="preserve">  </w:t>
                            </w:r>
                            <w:r>
                              <w:rPr>
                                <w:rFonts w:hint="eastAsia" w:ascii="宋体" w:hAnsi="宋体"/>
                                <w:color w:val="auto"/>
                                <w:kern w:val="0"/>
                                <w:sz w:val="20"/>
                                <w:szCs w:val="20"/>
                              </w:rPr>
                              <w:t>劳动纪律等与劳动者切身利益相关的规章制度文本；拟与用工单位签订的劳务派遣协议样本。</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61" type="#_x0000_t61" style="position:absolute;left:0pt;margin-left:307.45pt;margin-top:6.65pt;height:257.25pt;width:145.4pt;z-index:-523232256;mso-width-relative:page;mso-height-relative:page;" fillcolor="#FFFFFF [3201]" filled="t" stroked="t" coordsize="21600,21600" o:gfxdata="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evwSh9kAAAAKAQAADwAAAAAAAAABACAAAAAiAAAAZHJzL2Rvd25yZXYueG1s&#10;UEsBAhQAFAAAAAgAh07iQOjEkH+iAgAAJwUAAA4AAAAAAAAAAQAgAAAAKAEAAGRycy9lMm9Eb2Mu&#10;eG1sUEsFBgAAAAAGAAYAWQEAADwGAAAAAA==&#10;" adj="-3758,5252">
                <v:fill on="t" focussize="0,0"/>
                <v:stroke weight="1pt" color="#000000 [32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sz w:val="13"/>
                          <w:szCs w:val="13"/>
                          <w:lang w:val="en-US" w:eastAsia="zh-CN"/>
                        </w:rPr>
                      </w:pPr>
                      <w:r>
                        <w:rPr>
                          <w:rFonts w:hint="eastAsia"/>
                          <w:sz w:val="13"/>
                          <w:szCs w:val="13"/>
                          <w:lang w:val="en-US" w:eastAsia="zh-CN"/>
                        </w:rPr>
                        <w:t>提提供材料：</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eastAsiaTheme="minorEastAsia"/>
                          <w:sz w:val="13"/>
                          <w:szCs w:val="13"/>
                          <w:lang w:val="en-US" w:eastAsia="zh-CN"/>
                        </w:rPr>
                      </w:pPr>
                      <w:r>
                        <w:rPr>
                          <w:rFonts w:hint="eastAsia" w:ascii="宋体" w:hAnsi="宋体"/>
                          <w:color w:val="auto"/>
                          <w:kern w:val="0"/>
                          <w:sz w:val="13"/>
                          <w:szCs w:val="13"/>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ascii="宋体" w:hAnsi="宋体"/>
                          <w:color w:val="auto"/>
                          <w:kern w:val="0"/>
                          <w:sz w:val="13"/>
                          <w:szCs w:val="13"/>
                        </w:rPr>
                      </w:pPr>
                      <w:r>
                        <w:rPr>
                          <w:rFonts w:hint="eastAsia" w:ascii="宋体" w:hAnsi="宋体"/>
                          <w:color w:val="auto"/>
                          <w:kern w:val="0"/>
                          <w:sz w:val="13"/>
                          <w:szCs w:val="13"/>
                        </w:rPr>
                        <w:t>（一）劳务派遣经营许可申请书；</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ascii="宋体" w:hAnsi="宋体"/>
                          <w:color w:val="auto"/>
                          <w:kern w:val="0"/>
                          <w:sz w:val="13"/>
                          <w:szCs w:val="13"/>
                        </w:rPr>
                      </w:pPr>
                      <w:r>
                        <w:rPr>
                          <w:rFonts w:hint="eastAsia" w:ascii="宋体" w:hAnsi="宋体"/>
                          <w:color w:val="auto"/>
                          <w:kern w:val="0"/>
                          <w:sz w:val="13"/>
                          <w:szCs w:val="13"/>
                        </w:rPr>
                        <w:t>（二）</w:t>
                      </w:r>
                      <w:r>
                        <w:rPr>
                          <w:rFonts w:hint="eastAsia" w:ascii="宋体" w:hAnsi="宋体"/>
                          <w:color w:val="auto"/>
                          <w:kern w:val="0"/>
                          <w:sz w:val="13"/>
                          <w:szCs w:val="13"/>
                          <w:lang w:eastAsia="zh-CN"/>
                        </w:rPr>
                        <w:t>工商部门提供的</w:t>
                      </w:r>
                      <w:r>
                        <w:rPr>
                          <w:rFonts w:hint="eastAsia" w:ascii="宋体" w:hAnsi="宋体"/>
                          <w:color w:val="auto"/>
                          <w:kern w:val="0"/>
                          <w:sz w:val="13"/>
                          <w:szCs w:val="13"/>
                        </w:rPr>
                        <w:t>《企业名称预先核准通知书》；</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ascii="宋体" w:hAnsi="宋体"/>
                          <w:color w:val="auto"/>
                          <w:kern w:val="0"/>
                          <w:sz w:val="13"/>
                          <w:szCs w:val="13"/>
                        </w:rPr>
                      </w:pPr>
                      <w:r>
                        <w:rPr>
                          <w:rFonts w:hint="eastAsia" w:ascii="宋体" w:hAnsi="宋体"/>
                          <w:color w:val="auto"/>
                          <w:kern w:val="0"/>
                          <w:sz w:val="13"/>
                          <w:szCs w:val="13"/>
                        </w:rPr>
                        <w:t>（三）公司章程以及验资机构出具的验资报告或者财务审计报告；</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ascii="宋体" w:hAnsi="宋体"/>
                          <w:color w:val="auto"/>
                          <w:kern w:val="0"/>
                          <w:sz w:val="13"/>
                          <w:szCs w:val="13"/>
                        </w:rPr>
                      </w:pPr>
                      <w:r>
                        <w:rPr>
                          <w:rFonts w:hint="eastAsia" w:ascii="宋体" w:hAnsi="宋体"/>
                          <w:color w:val="auto"/>
                          <w:kern w:val="0"/>
                          <w:sz w:val="13"/>
                          <w:szCs w:val="13"/>
                        </w:rPr>
                        <w:t>（四）经营场所的使用证明以及与开展业务相适应的办公设施设备、信息管理系统等清单；</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ascii="宋体" w:hAnsi="宋体"/>
                          <w:color w:val="auto"/>
                          <w:kern w:val="0"/>
                          <w:sz w:val="13"/>
                          <w:szCs w:val="13"/>
                        </w:rPr>
                      </w:pPr>
                      <w:r>
                        <w:rPr>
                          <w:rFonts w:hint="eastAsia" w:ascii="宋体" w:hAnsi="宋体"/>
                          <w:color w:val="auto"/>
                          <w:kern w:val="0"/>
                          <w:sz w:val="13"/>
                          <w:szCs w:val="13"/>
                          <w:lang w:eastAsia="zh-CN"/>
                        </w:rPr>
                        <w:t>（五）</w:t>
                      </w:r>
                      <w:r>
                        <w:rPr>
                          <w:rFonts w:hint="eastAsia" w:ascii="宋体" w:hAnsi="宋体"/>
                          <w:color w:val="auto"/>
                          <w:kern w:val="0"/>
                          <w:sz w:val="13"/>
                          <w:szCs w:val="13"/>
                        </w:rPr>
                        <w:t>法定代表人的身份证明；</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sz w:val="13"/>
                          <w:szCs w:val="13"/>
                          <w:lang w:val="en-US" w:eastAsia="zh-CN"/>
                        </w:rPr>
                      </w:pPr>
                      <w:r>
                        <w:rPr>
                          <w:rFonts w:hint="eastAsia" w:ascii="宋体" w:hAnsi="宋体"/>
                          <w:color w:val="auto"/>
                          <w:kern w:val="0"/>
                          <w:sz w:val="13"/>
                          <w:szCs w:val="13"/>
                        </w:rPr>
                        <w:t>（</w:t>
                      </w:r>
                      <w:r>
                        <w:rPr>
                          <w:rFonts w:hint="eastAsia" w:ascii="宋体" w:hAnsi="宋体"/>
                          <w:color w:val="auto"/>
                          <w:kern w:val="0"/>
                          <w:sz w:val="13"/>
                          <w:szCs w:val="13"/>
                          <w:lang w:eastAsia="zh-CN"/>
                        </w:rPr>
                        <w:t>六</w:t>
                      </w:r>
                      <w:r>
                        <w:rPr>
                          <w:rFonts w:hint="eastAsia" w:ascii="宋体" w:hAnsi="宋体"/>
                          <w:color w:val="auto"/>
                          <w:kern w:val="0"/>
                          <w:sz w:val="13"/>
                          <w:szCs w:val="13"/>
                        </w:rPr>
                        <w:t>）劳务派遣管理制度，包括劳动合同、劳动报酬、社会保险、工作时间、休息休假、劳动纪律等与劳动者切身利益相关的规章制度文本；拟与用工单位签订的劳务派遣协议样本。</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ascii="宋体" w:hAnsi="宋体"/>
                          <w:color w:val="auto"/>
                          <w:kern w:val="0"/>
                          <w:sz w:val="13"/>
                          <w:szCs w:val="13"/>
                        </w:rPr>
                      </w:pPr>
                      <w:r>
                        <w:rPr>
                          <w:rFonts w:hint="eastAsia" w:ascii="宋体" w:hAnsi="宋体"/>
                          <w:color w:val="auto"/>
                          <w:kern w:val="0"/>
                          <w:sz w:val="13"/>
                          <w:szCs w:val="13"/>
                        </w:rPr>
                        <w:t>预先核准通知书》；</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ascii="宋体" w:hAnsi="宋体" w:eastAsiaTheme="minorEastAsia"/>
                          <w:color w:val="auto"/>
                          <w:kern w:val="0"/>
                          <w:sz w:val="13"/>
                          <w:szCs w:val="13"/>
                          <w:lang w:val="en-US" w:eastAsia="zh-CN"/>
                        </w:rPr>
                      </w:pPr>
                      <w:r>
                        <w:rPr>
                          <w:rFonts w:hint="eastAsia" w:ascii="宋体" w:hAnsi="宋体"/>
                          <w:color w:val="auto"/>
                          <w:kern w:val="0"/>
                          <w:sz w:val="13"/>
                          <w:szCs w:val="13"/>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default" w:ascii="宋体" w:hAnsi="宋体"/>
                          <w:color w:val="auto"/>
                          <w:kern w:val="0"/>
                          <w:sz w:val="20"/>
                          <w:szCs w:val="20"/>
                          <w:lang w:val="en-US"/>
                        </w:rPr>
                      </w:pPr>
                      <w:r>
                        <w:rPr>
                          <w:rFonts w:hint="eastAsia" w:ascii="宋体" w:hAnsi="宋体"/>
                          <w:color w:val="auto"/>
                          <w:kern w:val="0"/>
                          <w:sz w:val="20"/>
                          <w:szCs w:val="20"/>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sz w:val="24"/>
                          <w:szCs w:val="24"/>
                          <w:lang w:val="en-US" w:eastAsia="zh-CN"/>
                        </w:rPr>
                      </w:pPr>
                      <w:r>
                        <w:rPr>
                          <w:rFonts w:hint="eastAsia" w:ascii="宋体" w:hAnsi="宋体"/>
                          <w:color w:val="auto"/>
                          <w:kern w:val="0"/>
                          <w:sz w:val="20"/>
                          <w:szCs w:val="20"/>
                          <w:lang w:val="en-US" w:eastAsia="zh-CN"/>
                        </w:rPr>
                        <w:t xml:space="preserve">  </w:t>
                      </w:r>
                      <w:r>
                        <w:rPr>
                          <w:rFonts w:hint="eastAsia" w:ascii="宋体" w:hAnsi="宋体"/>
                          <w:color w:val="auto"/>
                          <w:kern w:val="0"/>
                          <w:sz w:val="20"/>
                          <w:szCs w:val="20"/>
                        </w:rPr>
                        <w:t>劳动纪律等与劳动者切身利益相关的规章制度文本；拟与用工单位签订的劳务派遣协议样本。</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1736064" behindDoc="0" locked="0" layoutInCell="1" allowOverlap="1">
                <wp:simplePos x="0" y="0"/>
                <wp:positionH relativeFrom="column">
                  <wp:posOffset>1462405</wp:posOffset>
                </wp:positionH>
                <wp:positionV relativeFrom="paragraph">
                  <wp:posOffset>130175</wp:posOffset>
                </wp:positionV>
                <wp:extent cx="2030730" cy="866775"/>
                <wp:effectExtent l="6350" t="6350" r="20320" b="22225"/>
                <wp:wrapNone/>
                <wp:docPr id="3127" name="流程图: 终止 3127"/>
                <wp:cNvGraphicFramePr/>
                <a:graphic xmlns:a="http://schemas.openxmlformats.org/drawingml/2006/main">
                  <a:graphicData uri="http://schemas.microsoft.com/office/word/2010/wordprocessingShape">
                    <wps:wsp>
                      <wps:cNvSpPr/>
                      <wps:spPr>
                        <a:xfrm>
                          <a:off x="2849245" y="2221230"/>
                          <a:ext cx="2030730" cy="866775"/>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受理</w:t>
                            </w:r>
                          </w:p>
                          <w:p>
                            <w:pPr>
                              <w:jc w:val="center"/>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个工作日</w:t>
                            </w:r>
                            <w:r>
                              <w:rPr>
                                <w:rFonts w:hint="eastAsia"/>
                                <w:color w:val="000000" w:themeColor="text1"/>
                                <w:sz w:val="28"/>
                                <w:szCs w:val="28"/>
                                <w:lang w:eastAsia="zh-CN"/>
                                <w14:textFill>
                                  <w14:solidFill>
                                    <w14:schemeClr w14:val="tx1"/>
                                  </w14:solidFill>
                                </w14:textFill>
                              </w:rPr>
                              <w:t>）</w:t>
                            </w:r>
                          </w:p>
                          <w:p>
                            <w:pPr>
                              <w:ind w:firstLine="840" w:firstLineChars="300"/>
                              <w:rPr>
                                <w:rFonts w:hint="eastAsia"/>
                                <w:color w:val="000000" w:themeColor="text1"/>
                                <w:sz w:val="28"/>
                                <w:szCs w:val="28"/>
                                <w:lang w:eastAsia="zh-CN"/>
                                <w14:textFill>
                                  <w14:solidFill>
                                    <w14:schemeClr w14:val="tx1"/>
                                  </w14:solidFill>
                                </w14:textFill>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15.15pt;margin-top:10.25pt;height:68.25pt;width:159.9pt;z-index:-523231232;v-text-anchor:middle;mso-width-relative:page;mso-height-relative:page;" fillcolor="#FFFFFF [3212]" filled="t" stroked="t" coordsize="21600,21600" o:gfxdata="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A5rwGb2AAAAAoBAAAPAAAAAAAA&#10;AAEAIAAAACIAAABkcnMvZG93bnJldi54bWxQSwECFAAUAAAACACHTuJA73yDSYQCAADdBAAADgAA&#10;AAAAAAABACAAAAAnAQAAZHJzL2Uyb0RvYy54bWxQSwUGAAAAAAYABgBZAQAAHQYAAAAA&#10;">
                <v:fill on="t" focussize="0,0"/>
                <v:stroke weight="1pt" color="#000000 [3213]" miterlimit="8" joinstyle="miter"/>
                <v:imagedata o:title=""/>
                <o:lock v:ext="edit" aspectratio="f"/>
                <v:textbox>
                  <w:txbxContent>
                    <w:p>
                      <w:pPr>
                        <w:jc w:val="center"/>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受理</w:t>
                      </w:r>
                    </w:p>
                    <w:p>
                      <w:pPr>
                        <w:jc w:val="center"/>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个工作日</w:t>
                      </w:r>
                      <w:r>
                        <w:rPr>
                          <w:rFonts w:hint="eastAsia"/>
                          <w:color w:val="000000" w:themeColor="text1"/>
                          <w:sz w:val="28"/>
                          <w:szCs w:val="28"/>
                          <w:lang w:eastAsia="zh-CN"/>
                          <w14:textFill>
                            <w14:solidFill>
                              <w14:schemeClr w14:val="tx1"/>
                            </w14:solidFill>
                          </w14:textFill>
                        </w:rPr>
                        <w:t>）</w:t>
                      </w:r>
                    </w:p>
                    <w:p>
                      <w:pPr>
                        <w:ind w:firstLine="840" w:firstLineChars="300"/>
                        <w:rPr>
                          <w:rFonts w:hint="eastAsia"/>
                          <w:color w:val="000000" w:themeColor="text1"/>
                          <w:sz w:val="28"/>
                          <w:szCs w:val="28"/>
                          <w:lang w:eastAsia="zh-CN"/>
                          <w14:textFill>
                            <w14:solidFill>
                              <w14:schemeClr w14:val="tx1"/>
                            </w14:solidFill>
                          </w14:textFill>
                        </w:rPr>
                      </w:pP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1737088" behindDoc="0" locked="0" layoutInCell="1" allowOverlap="1">
                <wp:simplePos x="0" y="0"/>
                <wp:positionH relativeFrom="column">
                  <wp:posOffset>-92075</wp:posOffset>
                </wp:positionH>
                <wp:positionV relativeFrom="paragraph">
                  <wp:posOffset>195580</wp:posOffset>
                </wp:positionV>
                <wp:extent cx="867410" cy="429895"/>
                <wp:effectExtent l="6350" t="6350" r="21590" b="20955"/>
                <wp:wrapNone/>
                <wp:docPr id="3128" name="流程图: 过程 3128"/>
                <wp:cNvGraphicFramePr/>
                <a:graphic xmlns:a="http://schemas.openxmlformats.org/drawingml/2006/main">
                  <a:graphicData uri="http://schemas.microsoft.com/office/word/2010/wordprocessingShape">
                    <wps:wsp>
                      <wps:cNvSpPr/>
                      <wps:spPr>
                        <a:xfrm>
                          <a:off x="1050925" y="2569845"/>
                          <a:ext cx="867410" cy="42989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补正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7.25pt;margin-top:15.4pt;height:33.85pt;width:68.3pt;z-index:-523230208;v-text-anchor:middle;mso-width-relative:page;mso-height-relative:page;" fillcolor="#FFFFFF [3212]" filled="t" stroked="t" coordsize="21600,21600" o:gfxdata="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gdI1TtUAAAAJAQAADwAAAAAAAAABACAAAAAi&#10;AAAAZHJzL2Rvd25yZXYueG1sUEsBAhQAFAAAAAgAh07iQCLF3cB/AgAA2QQAAA4AAAAAAAAAAQAg&#10;AAAAJAEAAGRycy9lMm9Eb2MueG1sUEsFBgAAAAAGAAYAWQEAABUGA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补正</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1738112" behindDoc="0" locked="0" layoutInCell="1" allowOverlap="1">
                <wp:simplePos x="0" y="0"/>
                <wp:positionH relativeFrom="column">
                  <wp:posOffset>768985</wp:posOffset>
                </wp:positionH>
                <wp:positionV relativeFrom="paragraph">
                  <wp:posOffset>114300</wp:posOffset>
                </wp:positionV>
                <wp:extent cx="747395" cy="2540"/>
                <wp:effectExtent l="0" t="35560" r="14605" b="38100"/>
                <wp:wrapNone/>
                <wp:docPr id="3129" name="直接箭头连接符 3129"/>
                <wp:cNvGraphicFramePr/>
                <a:graphic xmlns:a="http://schemas.openxmlformats.org/drawingml/2006/main">
                  <a:graphicData uri="http://schemas.microsoft.com/office/word/2010/wordprocessingShape">
                    <wps:wsp>
                      <wps:cNvCnPr/>
                      <wps:spPr>
                        <a:xfrm>
                          <a:off x="2013585" y="2771775"/>
                          <a:ext cx="747395" cy="254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60.55pt;margin-top:9pt;height:0.2pt;width:58.85pt;z-index:-523229184;mso-width-relative:page;mso-height-relative:page;" filled="f" stroked="t" coordsize="21600,21600" o:gfxdata="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B/Ti721gAAAAkBAAAPAAAAAAAAAAEAIAAAACIAAABkcnMvZG93bnJldi54&#10;bWxQSwECFAAUAAAACACHTuJAwKPTSvwBAACoAwAADgAAAAAAAAABACAAAAAlAQAAZHJzL2Uyb0Rv&#10;Yy54bWxQSwUGAAAAAAYABgBZAQAAkwU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2532007936" behindDoc="0" locked="0" layoutInCell="1" allowOverlap="1">
                <wp:simplePos x="0" y="0"/>
                <wp:positionH relativeFrom="column">
                  <wp:posOffset>2637790</wp:posOffset>
                </wp:positionH>
                <wp:positionV relativeFrom="paragraph">
                  <wp:posOffset>111125</wp:posOffset>
                </wp:positionV>
                <wp:extent cx="635" cy="389255"/>
                <wp:effectExtent l="37465" t="0" r="38100" b="10795"/>
                <wp:wrapNone/>
                <wp:docPr id="3131" name="直接箭头连接符 3131"/>
                <wp:cNvGraphicFramePr/>
                <a:graphic xmlns:a="http://schemas.openxmlformats.org/drawingml/2006/main">
                  <a:graphicData uri="http://schemas.microsoft.com/office/word/2010/wordprocessingShape">
                    <wps:wsp>
                      <wps:cNvCnPr/>
                      <wps:spPr>
                        <a:xfrm>
                          <a:off x="3903345" y="3051810"/>
                          <a:ext cx="635" cy="38925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07.7pt;margin-top:8.75pt;height:30.65pt;width:0.05pt;z-index:-1762959360;mso-width-relative:page;mso-height-relative:page;" filled="f" stroked="t" coordsize="21600,21600" o:gfxdata="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BZSVNvXAAAACQEAAA8AAAAAAAAAAQAgAAAAIgAAAGRycy9kb3ducmV2Lnht&#10;bFBLAQIUABQAAAAIAIdO4kDX7tzX+gEAAKcDAAAOAAAAAAAAAAEAIAAAACYBAABkcnMvZTJvRG9j&#10;LnhtbFBLBQYAAAAABgAGAFkBAACSBQAAAAA=&#10;">
                <v:fill on="f" focussize="0,0"/>
                <v:stroke weight="1pt" color="#000000 [3213]" miterlimit="8" joinstyle="miter" endarrow="block"/>
                <v:imagedata o:title=""/>
                <o:lock v:ext="edit" aspectratio="f"/>
              </v:shape>
            </w:pict>
          </mc:Fallback>
        </mc:AlternateContent>
      </w:r>
      <w:r>
        <w:rPr>
          <w:sz w:val="32"/>
        </w:rPr>
        <mc:AlternateContent>
          <mc:Choice Requires="wps">
            <w:drawing>
              <wp:anchor distT="0" distB="0" distL="114300" distR="114300" simplePos="0" relativeHeight="3771739136" behindDoc="0" locked="0" layoutInCell="1" allowOverlap="1">
                <wp:simplePos x="0" y="0"/>
                <wp:positionH relativeFrom="column">
                  <wp:posOffset>287020</wp:posOffset>
                </wp:positionH>
                <wp:positionV relativeFrom="paragraph">
                  <wp:posOffset>78105</wp:posOffset>
                </wp:positionV>
                <wp:extent cx="0" cy="762635"/>
                <wp:effectExtent l="4445" t="0" r="14605" b="18415"/>
                <wp:wrapNone/>
                <wp:docPr id="3130" name="直接连接符 3130"/>
                <wp:cNvGraphicFramePr/>
                <a:graphic xmlns:a="http://schemas.openxmlformats.org/drawingml/2006/main">
                  <a:graphicData uri="http://schemas.microsoft.com/office/word/2010/wordprocessingShape">
                    <wps:wsp>
                      <wps:cNvCnPr/>
                      <wps:spPr>
                        <a:xfrm>
                          <a:off x="1470660" y="3018790"/>
                          <a:ext cx="0" cy="76263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22.6pt;margin-top:6.15pt;height:60.05pt;width:0pt;z-index:-523228160;mso-width-relative:page;mso-height-relative:page;" filled="f" stroked="t" coordsize="21600,21600" o:gfxdata="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UHifitUAAAAIAQAADwAAAAAAAAABACAAAAAi&#10;AAAAZHJzL2Rvd25yZXYueG1sUEsBAhQAFAAAAAgAh07iQO+0CFjUAQAAdAMAAA4AAAAAAAAAAQAg&#10;AAAAJAEAAGRycy9lMm9Eb2MueG1sUEsFBgAAAAAGAAYAWQEAAGoFAAAAAA==&#10;">
                <v:fill on="f" focussize="0,0"/>
                <v:stroke weight="0.5pt" color="#000000 [3213]" miterlimit="8" joinstyle="miter"/>
                <v:imagedata o:title=""/>
                <o:lock v:ext="edit" aspectratio="f"/>
              </v:lin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1742208" behindDoc="0" locked="0" layoutInCell="1" allowOverlap="1">
                <wp:simplePos x="0" y="0"/>
                <wp:positionH relativeFrom="column">
                  <wp:posOffset>1640840</wp:posOffset>
                </wp:positionH>
                <wp:positionV relativeFrom="paragraph">
                  <wp:posOffset>213995</wp:posOffset>
                </wp:positionV>
                <wp:extent cx="1990725" cy="685165"/>
                <wp:effectExtent l="19685" t="6985" r="27940" b="12700"/>
                <wp:wrapNone/>
                <wp:docPr id="3132" name="流程图: 决策 3132"/>
                <wp:cNvGraphicFramePr/>
                <a:graphic xmlns:a="http://schemas.openxmlformats.org/drawingml/2006/main">
                  <a:graphicData uri="http://schemas.microsoft.com/office/word/2010/wordprocessingShape">
                    <wps:wsp>
                      <wps:cNvSpPr/>
                      <wps:spPr>
                        <a:xfrm>
                          <a:off x="2783840" y="3437890"/>
                          <a:ext cx="1990725" cy="685165"/>
                        </a:xfrm>
                        <a:prstGeom prst="flowChartDecision">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29.2pt;margin-top:16.85pt;height:53.95pt;width:156.75pt;z-index:-523225088;v-text-anchor:middle;mso-width-relative:page;mso-height-relative:page;" fillcolor="#FFFFFF [3212]" filled="t" stroked="t" coordsize="21600,21600" o:gfxdata="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A1ww8Z2gAAAAoBAAAPAAAA&#10;AAAAAAEAIAAAACIAAABkcnMvZG93bnJldi54bWxQSwECFAAUAAAACACHTuJAYQ/Y24UCAADbBAAA&#10;DgAAAAAAAAABACAAAAApAQAAZHJzL2Uyb0RvYy54bWxQSwUGAAAAAAYABgBZAQAAIA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是否通过</w:t>
                      </w:r>
                    </w:p>
                  </w:txbxContent>
                </v:textbox>
              </v:shape>
            </w:pict>
          </mc:Fallback>
        </mc:AlternateContent>
      </w:r>
      <w:r>
        <w:rPr>
          <w:sz w:val="32"/>
        </w:rPr>
        <mc:AlternateContent>
          <mc:Choice Requires="wps">
            <w:drawing>
              <wp:anchor distT="0" distB="0" distL="114300" distR="114300" simplePos="0" relativeHeight="3771741184" behindDoc="0" locked="0" layoutInCell="1" allowOverlap="1">
                <wp:simplePos x="0" y="0"/>
                <wp:positionH relativeFrom="column">
                  <wp:posOffset>744220</wp:posOffset>
                </wp:positionH>
                <wp:positionV relativeFrom="paragraph">
                  <wp:posOffset>224155</wp:posOffset>
                </wp:positionV>
                <wp:extent cx="373380" cy="389890"/>
                <wp:effectExtent l="6350" t="6350" r="20320" b="22860"/>
                <wp:wrapNone/>
                <wp:docPr id="3133" name="流程图: 过程 3133"/>
                <wp:cNvGraphicFramePr/>
                <a:graphic xmlns:a="http://schemas.openxmlformats.org/drawingml/2006/main">
                  <a:graphicData uri="http://schemas.microsoft.com/office/word/2010/wordprocessingShape">
                    <wps:wsp>
                      <wps:cNvSpPr/>
                      <wps:spPr>
                        <a:xfrm>
                          <a:off x="1887220" y="344805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58.6pt;margin-top:17.65pt;height:30.7pt;width:29.4pt;z-index:-523226112;v-text-anchor:middle;mso-width-relative:page;mso-height-relative:page;" fillcolor="#FFFFFF [3212]" filled="t" stroked="t" coordsize="21600,21600" o:gfxdata="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2Yp8UdgAAAAJAQAADwAAAAAAAAABACAAAAAi&#10;AAAAZHJzL2Rvd25yZXYueG1sUEsBAhQAFAAAAAgAh07iQNNxWVF8AgAA2QQAAA4AAAAAAAAAAQAg&#10;AAAAJwEAAGRycy9lMm9Eb2MueG1sUEsFBgAAAAAGAAYAWQEAABUGA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否</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1743232" behindDoc="0" locked="0" layoutInCell="1" allowOverlap="1">
                <wp:simplePos x="0" y="0"/>
                <wp:positionH relativeFrom="column">
                  <wp:posOffset>306705</wp:posOffset>
                </wp:positionH>
                <wp:positionV relativeFrom="paragraph">
                  <wp:posOffset>255270</wp:posOffset>
                </wp:positionV>
                <wp:extent cx="1266825" cy="8890"/>
                <wp:effectExtent l="0" t="0" r="0" b="0"/>
                <wp:wrapNone/>
                <wp:docPr id="3134" name="直接连接符 3134"/>
                <wp:cNvGraphicFramePr/>
                <a:graphic xmlns:a="http://schemas.openxmlformats.org/drawingml/2006/main">
                  <a:graphicData uri="http://schemas.microsoft.com/office/word/2010/wordprocessingShape">
                    <wps:wsp>
                      <wps:cNvCnPr/>
                      <wps:spPr>
                        <a:xfrm flipH="1" flipV="1">
                          <a:off x="1480185" y="3762375"/>
                          <a:ext cx="1266825" cy="889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x y;margin-left:24.15pt;margin-top:20.1pt;height:0.7pt;width:99.75pt;z-index:-523224064;mso-width-relative:page;mso-height-relative:page;" filled="f" stroked="t" coordsize="21600,21600" o:gfxdata="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Mn8TeLY&#10;AAAACAEAAA8AAAAAAAAAAQAgAAAAIgAAAGRycy9kb3ducmV2LnhtbFBLAQIUABQAAAAIAIdO4kCi&#10;w+bh5wEAAIwDAAAOAAAAAAAAAAEAIAAAACcBAABkcnMvZTJvRG9jLnhtbFBLBQYAAAAABgAGAFkB&#10;AACABQAAAAA=&#10;">
                <v:fill on="f" focussize="0,0"/>
                <v:stroke weight="0.5pt" color="#000000 [3213]" miterlimit="8" joinstyle="miter"/>
                <v:imagedata o:title=""/>
                <o:lock v:ext="edit" aspectratio="f"/>
              </v:lin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1744256" behindDoc="0" locked="0" layoutInCell="1" allowOverlap="1">
                <wp:simplePos x="0" y="0"/>
                <wp:positionH relativeFrom="column">
                  <wp:posOffset>2642870</wp:posOffset>
                </wp:positionH>
                <wp:positionV relativeFrom="paragraph">
                  <wp:posOffset>51435</wp:posOffset>
                </wp:positionV>
                <wp:extent cx="635" cy="389255"/>
                <wp:effectExtent l="37465" t="0" r="38100" b="10795"/>
                <wp:wrapNone/>
                <wp:docPr id="3136" name="直接箭头连接符 3136"/>
                <wp:cNvGraphicFramePr/>
                <a:graphic xmlns:a="http://schemas.openxmlformats.org/drawingml/2006/main">
                  <a:graphicData uri="http://schemas.microsoft.com/office/word/2010/wordprocessingShape">
                    <wps:wsp>
                      <wps:cNvCnPr/>
                      <wps:spPr>
                        <a:xfrm>
                          <a:off x="3922395" y="4118610"/>
                          <a:ext cx="635" cy="38925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08.1pt;margin-top:4.05pt;height:30.65pt;width:0.05pt;z-index:-523223040;mso-width-relative:page;mso-height-relative:page;" filled="f" stroked="t" coordsize="21600,21600" o:gfxdata="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CRwbOC1gAAAAgBAAAPAAAAAAAAAAEAIAAAACIAAABkcnMvZG93bnJldi54&#10;bWxQSwECFAAUAAAACACHTuJAMITzPPwBAACnAwAADgAAAAAAAAABACAAAAAlAQAAZHJzL2Uyb0Rv&#10;Yy54bWxQSwUGAAAAAAYABgBZAQAAkwUAAAAA&#10;">
                <v:fill on="f" focussize="0,0"/>
                <v:stroke weight="1pt" color="#000000 [3213]" miterlimit="8" joinstyle="miter" endarrow="block"/>
                <v:imagedata o:title=""/>
                <o:lock v:ext="edit" aspectratio="f"/>
              </v:shape>
            </w:pict>
          </mc:Fallback>
        </mc:AlternateContent>
      </w:r>
      <w:r>
        <w:rPr>
          <w:sz w:val="32"/>
        </w:rPr>
        <mc:AlternateContent>
          <mc:Choice Requires="wps">
            <w:drawing>
              <wp:anchor distT="0" distB="0" distL="114300" distR="114300" simplePos="0" relativeHeight="3771745280" behindDoc="0" locked="0" layoutInCell="1" allowOverlap="1">
                <wp:simplePos x="0" y="0"/>
                <wp:positionH relativeFrom="column">
                  <wp:posOffset>3086100</wp:posOffset>
                </wp:positionH>
                <wp:positionV relativeFrom="paragraph">
                  <wp:posOffset>66675</wp:posOffset>
                </wp:positionV>
                <wp:extent cx="373380" cy="389890"/>
                <wp:effectExtent l="6350" t="6350" r="20320" b="22860"/>
                <wp:wrapNone/>
                <wp:docPr id="3135" name="流程图: 过程 3135"/>
                <wp:cNvGraphicFramePr/>
                <a:graphic xmlns:a="http://schemas.openxmlformats.org/drawingml/2006/main">
                  <a:graphicData uri="http://schemas.microsoft.com/office/word/2010/wordprocessingShape">
                    <wps:wsp>
                      <wps:cNvSpPr/>
                      <wps:spPr>
                        <a:xfrm>
                          <a:off x="4229100" y="414020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sz w:val="28"/>
                                <w:szCs w:val="28"/>
                                <w:lang w:eastAsia="zh-CN"/>
                              </w:rPr>
                            </w:pPr>
                            <w:r>
                              <w:rPr>
                                <w:rFonts w:hint="eastAsia"/>
                                <w:sz w:val="28"/>
                                <w:szCs w:val="28"/>
                                <w:lang w:eastAsia="zh-CN"/>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43pt;margin-top:5.25pt;height:30.7pt;width:29.4pt;z-index:-523222016;v-text-anchor:middle;mso-width-relative:page;mso-height-relative:page;" fillcolor="#FFFFFF [3212]" filled="t" stroked="t" coordsize="21600,21600" o:gfxdata="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PiFplLYAAAACQEAAA8AAAAAAAAAAQAgAAAA&#10;IgAAAGRycy9kb3ducmV2LnhtbFBLAQIUABQAAAAIAIdO4kAShbQXfQIAANkEAAAOAAAAAAAAAAEA&#10;IAAAACcBAABkcnMvZTJvRG9jLnhtbFBLBQYAAAAABgAGAFkBAAAWBg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sz w:val="28"/>
                          <w:szCs w:val="28"/>
                          <w:lang w:eastAsia="zh-CN"/>
                        </w:rPr>
                      </w:pPr>
                      <w:r>
                        <w:rPr>
                          <w:rFonts w:hint="eastAsia"/>
                          <w:sz w:val="28"/>
                          <w:szCs w:val="28"/>
                          <w:lang w:eastAsia="zh-CN"/>
                        </w:rPr>
                        <w:t>是</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1746304" behindDoc="0" locked="0" layoutInCell="1" allowOverlap="1">
                <wp:simplePos x="0" y="0"/>
                <wp:positionH relativeFrom="column">
                  <wp:posOffset>1835150</wp:posOffset>
                </wp:positionH>
                <wp:positionV relativeFrom="paragraph">
                  <wp:posOffset>137160</wp:posOffset>
                </wp:positionV>
                <wp:extent cx="1890395" cy="822325"/>
                <wp:effectExtent l="6350" t="6350" r="8255" b="9525"/>
                <wp:wrapNone/>
                <wp:docPr id="3137" name="流程图: 过程 3137"/>
                <wp:cNvGraphicFramePr/>
                <a:graphic xmlns:a="http://schemas.openxmlformats.org/drawingml/2006/main">
                  <a:graphicData uri="http://schemas.microsoft.com/office/word/2010/wordprocessingShape">
                    <wps:wsp>
                      <wps:cNvSpPr/>
                      <wps:spPr>
                        <a:xfrm>
                          <a:off x="2734310" y="4493895"/>
                          <a:ext cx="1890395" cy="82232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审</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批</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18个</w:t>
                            </w:r>
                            <w:r>
                              <w:rPr>
                                <w:rFonts w:hint="eastAsia"/>
                                <w:color w:val="000000" w:themeColor="text1"/>
                                <w:sz w:val="28"/>
                                <w:szCs w:val="28"/>
                                <w:lang w:eastAsia="zh-CN"/>
                                <w14:textFill>
                                  <w14:solidFill>
                                    <w14:schemeClr w14:val="tx1"/>
                                  </w14:solidFill>
                                </w14:textFill>
                              </w:rPr>
                              <w:t>工作日）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44.5pt;margin-top:10.8pt;height:64.75pt;width:148.85pt;z-index:-523220992;v-text-anchor:middle;mso-width-relative:page;mso-height-relative:page;" fillcolor="#FFFFFF [3212]" filled="t" stroked="t" coordsize="21600,21600" o:gfxdata="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IhehaTVAAAACgEAAA8AAAAAAAAAAQAgAAAA&#10;IgAAAGRycy9kb3ducmV2LnhtbFBLAQIUABQAAAAIAIdO4kC5scqHgAIAANoEAAAOAAAAAAAAAAEA&#10;IAAAACQBAABkcnMvZTJvRG9jLnhtbFBLBQYAAAAABgAGAFkBAAAW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审</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批</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18个</w:t>
                      </w:r>
                      <w:r>
                        <w:rPr>
                          <w:rFonts w:hint="eastAsia"/>
                          <w:color w:val="000000" w:themeColor="text1"/>
                          <w:sz w:val="28"/>
                          <w:szCs w:val="28"/>
                          <w:lang w:eastAsia="zh-CN"/>
                          <w14:textFill>
                            <w14:solidFill>
                              <w14:schemeClr w14:val="tx1"/>
                            </w14:solidFill>
                          </w14:textFill>
                        </w:rPr>
                        <w:t>工作日）</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1747328" behindDoc="0" locked="0" layoutInCell="1" allowOverlap="1">
                <wp:simplePos x="0" y="0"/>
                <wp:positionH relativeFrom="column">
                  <wp:posOffset>2703830</wp:posOffset>
                </wp:positionH>
                <wp:positionV relativeFrom="paragraph">
                  <wp:posOffset>116840</wp:posOffset>
                </wp:positionV>
                <wp:extent cx="1905" cy="318770"/>
                <wp:effectExtent l="37465" t="0" r="36830" b="5080"/>
                <wp:wrapNone/>
                <wp:docPr id="3138" name="直接箭头连接符 3138"/>
                <wp:cNvGraphicFramePr/>
                <a:graphic xmlns:a="http://schemas.openxmlformats.org/drawingml/2006/main">
                  <a:graphicData uri="http://schemas.microsoft.com/office/word/2010/wordprocessingShape">
                    <wps:wsp>
                      <wps:cNvCnPr/>
                      <wps:spPr>
                        <a:xfrm flipH="1">
                          <a:off x="3899535" y="5316220"/>
                          <a:ext cx="1905" cy="31877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12.9pt;margin-top:9.2pt;height:25.1pt;width:0.15pt;z-index:-523219968;mso-width-relative:page;mso-height-relative:page;" filled="f" stroked="t" coordsize="21600,21600" o:gfxdata="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WHuWSdUAAAAJAQAADwAAAAAAAAABACAAAAAiAAAAZHJzL2Rv&#10;d25yZXYueG1sUEsBAhQAFAAAAAgAh07iQEpU8YMEAgAAsgMAAA4AAAAAAAAAAQAgAAAAJAEAAGRy&#10;cy9lMm9Eb2MueG1sUEsFBgAAAAAGAAYAWQEAAJoFA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1748352" behindDoc="0" locked="0" layoutInCell="1" allowOverlap="1">
                <wp:simplePos x="0" y="0"/>
                <wp:positionH relativeFrom="column">
                  <wp:posOffset>1565910</wp:posOffset>
                </wp:positionH>
                <wp:positionV relativeFrom="paragraph">
                  <wp:posOffset>146050</wp:posOffset>
                </wp:positionV>
                <wp:extent cx="2275840" cy="685165"/>
                <wp:effectExtent l="22225" t="6350" r="26035" b="13335"/>
                <wp:wrapNone/>
                <wp:docPr id="3139" name="流程图: 决策 3139"/>
                <wp:cNvGraphicFramePr/>
                <a:graphic xmlns:a="http://schemas.openxmlformats.org/drawingml/2006/main">
                  <a:graphicData uri="http://schemas.microsoft.com/office/word/2010/wordprocessingShape">
                    <wps:wsp>
                      <wps:cNvSpPr/>
                      <wps:spPr>
                        <a:xfrm>
                          <a:off x="2783840" y="5695315"/>
                          <a:ext cx="2275840" cy="685165"/>
                        </a:xfrm>
                        <a:prstGeom prst="flowChartDecision">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23.3pt;margin-top:11.5pt;height:53.95pt;width:179.2pt;z-index:-523218944;v-text-anchor:middle;mso-width-relative:page;mso-height-relative:page;" fillcolor="#FFFFFF [3212]" filled="t" stroked="t" coordsize="21600,21600" o:gfxdata="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cb+bt9gAAAAKAQAADwAAAAAAAAAB&#10;ACAAAAAiAAAAZHJzL2Rvd25yZXYueG1sUEsBAhQAFAAAAAgAh07iQJ8dIR2CAgAA2wQAAA4AAAAA&#10;AAAAAQAgAAAAJwEAAGRycy9lMm9Eb2MueG1sUEsFBgAAAAAGAAYAWQEAABsGA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是否通过</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1750400" behindDoc="0" locked="0" layoutInCell="1" allowOverlap="1">
                <wp:simplePos x="0" y="0"/>
                <wp:positionH relativeFrom="column">
                  <wp:posOffset>4485005</wp:posOffset>
                </wp:positionH>
                <wp:positionV relativeFrom="paragraph">
                  <wp:posOffset>248920</wp:posOffset>
                </wp:positionV>
                <wp:extent cx="6985" cy="2479675"/>
                <wp:effectExtent l="6350" t="0" r="24765" b="15875"/>
                <wp:wrapNone/>
                <wp:docPr id="3140" name="直接连接符 3140"/>
                <wp:cNvGraphicFramePr/>
                <a:graphic xmlns:a="http://schemas.openxmlformats.org/drawingml/2006/main">
                  <a:graphicData uri="http://schemas.microsoft.com/office/word/2010/wordprocessingShape">
                    <wps:wsp>
                      <wps:cNvCnPr/>
                      <wps:spPr>
                        <a:xfrm>
                          <a:off x="5866130" y="6023610"/>
                          <a:ext cx="6985" cy="2479675"/>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353.15pt;margin-top:19.6pt;height:195.25pt;width:0.55pt;z-index:-523216896;mso-width-relative:page;mso-height-relative:page;" filled="f" stroked="t" coordsize="21600,21600" o:gfxdata="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rkZcdoAAAAKAQAADwAA&#10;AAAAAAABACAAAAAiAAAAZHJzL2Rvd25yZXYueG1sUEsBAhQAFAAAAAgAh07iQC4Q+M3bAQAAeQMA&#10;AA4AAAAAAAAAAQAgAAAAKQEAAGRycy9lMm9Eb2MueG1sUEsFBgAAAAAGAAYAWQEAAHYFAAAAAA==&#10;">
                <v:fill on="f" focussize="0,0"/>
                <v:stroke weight="1pt" color="#000000 [3213]" miterlimit="8" joinstyle="miter"/>
                <v:imagedata o:title=""/>
                <o:lock v:ext="edit" aspectratio="f"/>
              </v:line>
            </w:pict>
          </mc:Fallback>
        </mc:AlternateContent>
      </w:r>
      <w:r>
        <w:rPr>
          <w:sz w:val="32"/>
        </w:rPr>
        <mc:AlternateContent>
          <mc:Choice Requires="wps">
            <w:drawing>
              <wp:anchor distT="0" distB="0" distL="114300" distR="114300" simplePos="0" relativeHeight="3771749376" behindDoc="0" locked="0" layoutInCell="1" allowOverlap="1">
                <wp:simplePos x="0" y="0"/>
                <wp:positionH relativeFrom="column">
                  <wp:posOffset>3916680</wp:posOffset>
                </wp:positionH>
                <wp:positionV relativeFrom="paragraph">
                  <wp:posOffset>255905</wp:posOffset>
                </wp:positionV>
                <wp:extent cx="568325" cy="6350"/>
                <wp:effectExtent l="0" t="0" r="0" b="0"/>
                <wp:wrapNone/>
                <wp:docPr id="3141" name="直接连接符 3141"/>
                <wp:cNvGraphicFramePr/>
                <a:graphic xmlns:a="http://schemas.openxmlformats.org/drawingml/2006/main">
                  <a:graphicData uri="http://schemas.microsoft.com/office/word/2010/wordprocessingShape">
                    <wps:wsp>
                      <wps:cNvCnPr/>
                      <wps:spPr>
                        <a:xfrm flipH="1" flipV="1">
                          <a:off x="5059680" y="6028690"/>
                          <a:ext cx="568325" cy="635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x y;margin-left:308.4pt;margin-top:20.15pt;height:0.5pt;width:44.75pt;z-index:-523217920;mso-width-relative:page;mso-height-relative:page;" filled="f" stroked="t" coordsize="21600,21600" o:gfxdata="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D2rw&#10;+doAAAAJAQAADwAAAAAAAAABACAAAAAiAAAAZHJzL2Rvd25yZXYueG1sUEsBAhQAFAAAAAgAh07i&#10;QLkZXNbnAQAAjAMAAA4AAAAAAAAAAQAgAAAAKQEAAGRycy9lMm9Eb2MueG1sUEsFBgAAAAAGAAYA&#10;WQEAAIIFAAAAAA==&#10;">
                <v:fill on="f" focussize="0,0"/>
                <v:stroke weight="1pt" color="#000000 [3213]" miterlimit="8" joinstyle="miter"/>
                <v:imagedata o:title=""/>
                <o:lock v:ext="edit" aspectratio="f"/>
              </v:lin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1752448" behindDoc="0" locked="0" layoutInCell="1" allowOverlap="1">
                <wp:simplePos x="0" y="0"/>
                <wp:positionH relativeFrom="column">
                  <wp:posOffset>2703830</wp:posOffset>
                </wp:positionH>
                <wp:positionV relativeFrom="paragraph">
                  <wp:posOffset>276860</wp:posOffset>
                </wp:positionV>
                <wp:extent cx="10160" cy="271780"/>
                <wp:effectExtent l="34925" t="0" r="31115" b="13970"/>
                <wp:wrapNone/>
                <wp:docPr id="3143" name="直接箭头连接符 3143"/>
                <wp:cNvGraphicFramePr/>
                <a:graphic xmlns:a="http://schemas.openxmlformats.org/drawingml/2006/main">
                  <a:graphicData uri="http://schemas.microsoft.com/office/word/2010/wordprocessingShape">
                    <wps:wsp>
                      <wps:cNvCnPr/>
                      <wps:spPr>
                        <a:xfrm flipH="1">
                          <a:off x="3921760" y="6366510"/>
                          <a:ext cx="10160" cy="27178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12.9pt;margin-top:21.8pt;height:21.4pt;width:0.8pt;z-index:-523214848;mso-width-relative:page;mso-height-relative:page;" filled="f" stroked="t" coordsize="21600,21600" o:gfxdata="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u4oCWNcAAAAJAQAADwAAAAAAAAABACAAAAAiAAAAZHJzL2Rv&#10;d25yZXYueG1sUEsBAhQAFAAAAAgAh07iQG16jTQCAgAAswMAAA4AAAAAAAAAAQAgAAAAJgEAAGRy&#10;cy9lMm9Eb2MueG1sUEsFBgAAAAAGAAYAWQEAAJoFAAAAAA==&#10;">
                <v:fill on="f" focussize="0,0"/>
                <v:stroke weight="1pt" color="#000000 [3213]" miterlimit="8" joinstyle="miter" endarrow="block"/>
                <v:imagedata o:title=""/>
                <o:lock v:ext="edit" aspectratio="f"/>
              </v:shape>
            </w:pict>
          </mc:Fallback>
        </mc:AlternateContent>
      </w:r>
      <w:r>
        <w:rPr>
          <w:sz w:val="32"/>
        </w:rPr>
        <mc:AlternateContent>
          <mc:Choice Requires="wps">
            <w:drawing>
              <wp:anchor distT="0" distB="0" distL="114300" distR="114300" simplePos="0" relativeHeight="3771751424" behindDoc="0" locked="0" layoutInCell="1" allowOverlap="1">
                <wp:simplePos x="0" y="0"/>
                <wp:positionH relativeFrom="column">
                  <wp:posOffset>3279140</wp:posOffset>
                </wp:positionH>
                <wp:positionV relativeFrom="paragraph">
                  <wp:posOffset>198755</wp:posOffset>
                </wp:positionV>
                <wp:extent cx="373380" cy="389890"/>
                <wp:effectExtent l="6350" t="6350" r="20320" b="22860"/>
                <wp:wrapNone/>
                <wp:docPr id="3142" name="流程图: 过程 3142"/>
                <wp:cNvGraphicFramePr/>
                <a:graphic xmlns:a="http://schemas.openxmlformats.org/drawingml/2006/main">
                  <a:graphicData uri="http://schemas.microsoft.com/office/word/2010/wordprocessingShape">
                    <wps:wsp>
                      <wps:cNvSpPr/>
                      <wps:spPr>
                        <a:xfrm>
                          <a:off x="4229100" y="625475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58.2pt;margin-top:15.65pt;height:30.7pt;width:29.4pt;z-index:-523215872;v-text-anchor:middle;mso-width-relative:page;mso-height-relative:page;" fillcolor="#FFFFFF [3212]" filled="t" stroked="t" coordsize="21600,21600" o:gfxdata="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G8YdH7aAAAACQEAAA8AAAAAAAAAAQAg&#10;AAAAIgAAAGRycy9kb3ducmV2LnhtbFBLAQIUABQAAAAIAIdO4kBxgboVfgIAANkEAAAOAAAAAAAA&#10;AAEAIAAAACkBAABkcnMvZTJvRG9jLnhtbFBLBQYAAAAABgAGAFkBAAAZBg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24"/>
        </w:rPr>
        <mc:AlternateContent>
          <mc:Choice Requires="wps">
            <w:drawing>
              <wp:anchor distT="0" distB="0" distL="114300" distR="114300" simplePos="0" relativeHeight="3771753472" behindDoc="0" locked="0" layoutInCell="1" allowOverlap="1">
                <wp:simplePos x="0" y="0"/>
                <wp:positionH relativeFrom="column">
                  <wp:posOffset>1732280</wp:posOffset>
                </wp:positionH>
                <wp:positionV relativeFrom="paragraph">
                  <wp:posOffset>278130</wp:posOffset>
                </wp:positionV>
                <wp:extent cx="1819910" cy="542925"/>
                <wp:effectExtent l="6350" t="6350" r="21590" b="22225"/>
                <wp:wrapNone/>
                <wp:docPr id="3144" name="流程图: 过程 3144"/>
                <wp:cNvGraphicFramePr/>
                <a:graphic xmlns:a="http://schemas.openxmlformats.org/drawingml/2006/main">
                  <a:graphicData uri="http://schemas.microsoft.com/office/word/2010/wordprocessingShape">
                    <wps:wsp>
                      <wps:cNvSpPr/>
                      <wps:spPr>
                        <a:xfrm>
                          <a:off x="2990850" y="6624320"/>
                          <a:ext cx="1819910" cy="54292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right="0" w:right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决定</w:t>
                            </w:r>
                          </w:p>
                          <w:p>
                            <w:pPr>
                              <w:keepNext w:val="0"/>
                              <w:keepLines w:val="0"/>
                              <w:pageBreakBefore w:val="0"/>
                              <w:widowControl w:val="0"/>
                              <w:kinsoku/>
                              <w:wordWrap/>
                              <w:overflowPunct/>
                              <w:topLinePunct w:val="0"/>
                              <w:autoSpaceDE/>
                              <w:autoSpaceDN/>
                              <w:bidi w:val="0"/>
                              <w:adjustRightInd/>
                              <w:snapToGrid/>
                              <w:spacing w:line="360" w:lineRule="exact"/>
                              <w:ind w:right="0" w:right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1个工作日</w:t>
                            </w:r>
                            <w:r>
                              <w:rPr>
                                <w:rFonts w:hint="eastAsia"/>
                                <w:color w:val="000000" w:themeColor="text1"/>
                                <w:sz w:val="28"/>
                                <w:szCs w:val="28"/>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36.4pt;margin-top:21.9pt;height:42.75pt;width:143.3pt;z-index:-523213824;v-text-anchor:middle;mso-width-relative:page;mso-height-relative:page;" fillcolor="#FFFFFF [3212]" filled="t" stroked="t" coordsize="21600,21600" o:gfxdata="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NbvmbfWAAAACgEAAA8AAAAAAAAAAQAgAAAA&#10;IgAAAGRycy9kb3ducmV2LnhtbFBLAQIUABQAAAAIAIdO4kBTKHFFfwIAANoEAAAOAAAAAAAAAAEA&#10;IAAAACUBAABkcnMvZTJvRG9jLnhtbFBLBQYAAAAABgAGAFkBAAAW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right="0" w:right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决定</w:t>
                      </w:r>
                    </w:p>
                    <w:p>
                      <w:pPr>
                        <w:keepNext w:val="0"/>
                        <w:keepLines w:val="0"/>
                        <w:pageBreakBefore w:val="0"/>
                        <w:widowControl w:val="0"/>
                        <w:kinsoku/>
                        <w:wordWrap/>
                        <w:overflowPunct/>
                        <w:topLinePunct w:val="0"/>
                        <w:autoSpaceDE/>
                        <w:autoSpaceDN/>
                        <w:bidi w:val="0"/>
                        <w:adjustRightInd/>
                        <w:snapToGrid/>
                        <w:spacing w:line="360" w:lineRule="exact"/>
                        <w:ind w:right="0" w:right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1个工作日</w:t>
                      </w:r>
                      <w:r>
                        <w:rPr>
                          <w:rFonts w:hint="eastAsia"/>
                          <w:color w:val="000000" w:themeColor="text1"/>
                          <w:sz w:val="28"/>
                          <w:szCs w:val="28"/>
                          <w:lang w:eastAsia="zh-CN"/>
                          <w14:textFill>
                            <w14:solidFill>
                              <w14:schemeClr w14:val="tx1"/>
                            </w14:solidFill>
                          </w14:textFill>
                        </w:rPr>
                        <w:t>）</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r>
        <w:rPr>
          <w:sz w:val="24"/>
        </w:rPr>
        <mc:AlternateContent>
          <mc:Choice Requires="wps">
            <w:drawing>
              <wp:anchor distT="0" distB="0" distL="114300" distR="114300" simplePos="0" relativeHeight="2532003840" behindDoc="0" locked="0" layoutInCell="1" allowOverlap="1">
                <wp:simplePos x="0" y="0"/>
                <wp:positionH relativeFrom="column">
                  <wp:posOffset>4191000</wp:posOffset>
                </wp:positionH>
                <wp:positionV relativeFrom="paragraph">
                  <wp:posOffset>245110</wp:posOffset>
                </wp:positionV>
                <wp:extent cx="373380" cy="389890"/>
                <wp:effectExtent l="6350" t="6350" r="20320" b="22860"/>
                <wp:wrapNone/>
                <wp:docPr id="3145" name="流程图: 过程 3145"/>
                <wp:cNvGraphicFramePr/>
                <a:graphic xmlns:a="http://schemas.openxmlformats.org/drawingml/2006/main">
                  <a:graphicData uri="http://schemas.microsoft.com/office/word/2010/wordprocessingShape">
                    <wps:wsp>
                      <wps:cNvSpPr/>
                      <wps:spPr>
                        <a:xfrm>
                          <a:off x="5525770" y="689610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330pt;margin-top:19.3pt;height:30.7pt;width:29.4pt;z-index:-1762963456;v-text-anchor:middle;mso-width-relative:page;mso-height-relative:page;" fillcolor="#FFFFFF [3212]" filled="t" stroked="t" coordsize="21600,21600" o:gfxdata="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uD2aFtcAAAAKAQAADwAAAAAAAAABACAAAAAi&#10;AAAAZHJzL2Rvd25yZXYueG1sUEsBAhQAFAAAAAgAh07iQAVK/CB9AgAA2QQAAA4AAAAAAAAAAQAg&#10;AAAAJgEAAGRycy9lMm9Eb2MueG1sUEsFBgAAAAAGAAYAWQEAABUGA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否</w:t>
                      </w:r>
                    </w:p>
                  </w:txbxContent>
                </v:textbox>
              </v:shape>
            </w:pict>
          </mc:Fallback>
        </mc:AlternateContent>
      </w:r>
      <w:r>
        <w:rPr>
          <w:rFonts w:hint="eastAsia" w:ascii="黑体" w:hAnsi="黑体" w:eastAsia="黑体" w:cs="黑体"/>
          <w:b w:val="0"/>
          <w:bCs/>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r>
        <w:rPr>
          <w:sz w:val="24"/>
        </w:rPr>
        <mc:AlternateContent>
          <mc:Choice Requires="wps">
            <w:drawing>
              <wp:anchor distT="0" distB="0" distL="114300" distR="114300" simplePos="0" relativeHeight="3771755520" behindDoc="0" locked="0" layoutInCell="1" allowOverlap="1">
                <wp:simplePos x="0" y="0"/>
                <wp:positionH relativeFrom="column">
                  <wp:posOffset>2738120</wp:posOffset>
                </wp:positionH>
                <wp:positionV relativeFrom="paragraph">
                  <wp:posOffset>40005</wp:posOffset>
                </wp:positionV>
                <wp:extent cx="635" cy="254000"/>
                <wp:effectExtent l="37465" t="0" r="38100" b="12700"/>
                <wp:wrapNone/>
                <wp:docPr id="3146" name="直接箭头连接符 3146"/>
                <wp:cNvGraphicFramePr/>
                <a:graphic xmlns:a="http://schemas.openxmlformats.org/drawingml/2006/main">
                  <a:graphicData uri="http://schemas.microsoft.com/office/word/2010/wordprocessingShape">
                    <wps:wsp>
                      <wps:cNvCnPr/>
                      <wps:spPr>
                        <a:xfrm>
                          <a:off x="3922395" y="7204710"/>
                          <a:ext cx="635" cy="25400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5.6pt;margin-top:3.15pt;height:20pt;width:0.05pt;z-index:-523211776;mso-width-relative:page;mso-height-relative:page;" filled="f" stroked="t" coordsize="21600,21600" o:gfxdata="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L/5oUHUAAAACAEAAA8AAAAAAAAAAQAgAAAAIgAAAGRycy9kb3ducmV2Lnht&#10;bFBLAQIUABQAAAAIAIdO4kBAcePl/QEAAKcDAAAOAAAAAAAAAAEAIAAAACMBAABkcnMvZTJvRG9j&#10;LnhtbFBLBQYAAAAABgAGAFkBAACSBQAAAAA=&#10;">
                <v:fill on="f" focussize="0,0"/>
                <v:stroke weight="1pt" color="#000000 [3213]" miterlimit="8" joinstyle="miter" endarrow="block"/>
                <v:imagedata o:title=""/>
                <o:lock v:ext="edit" aspectratio="f"/>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r>
        <w:rPr>
          <w:sz w:val="24"/>
        </w:rPr>
        <mc:AlternateContent>
          <mc:Choice Requires="wps">
            <w:drawing>
              <wp:anchor distT="0" distB="0" distL="114300" distR="114300" simplePos="0" relativeHeight="3771756544" behindDoc="0" locked="0" layoutInCell="1" allowOverlap="1">
                <wp:simplePos x="0" y="0"/>
                <wp:positionH relativeFrom="column">
                  <wp:posOffset>1726565</wp:posOffset>
                </wp:positionH>
                <wp:positionV relativeFrom="paragraph">
                  <wp:posOffset>49530</wp:posOffset>
                </wp:positionV>
                <wp:extent cx="1819910" cy="542925"/>
                <wp:effectExtent l="6350" t="6350" r="21590" b="22225"/>
                <wp:wrapNone/>
                <wp:docPr id="3147" name="流程图: 过程 3147"/>
                <wp:cNvGraphicFramePr/>
                <a:graphic xmlns:a="http://schemas.openxmlformats.org/drawingml/2006/main">
                  <a:graphicData uri="http://schemas.microsoft.com/office/word/2010/wordprocessingShape">
                    <wps:wsp>
                      <wps:cNvSpPr/>
                      <wps:spPr>
                        <a:xfrm>
                          <a:off x="3019425" y="7481570"/>
                          <a:ext cx="1819910" cy="54292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发</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35.95pt;margin-top:3.9pt;height:42.75pt;width:143.3pt;z-index:-523210752;v-text-anchor:middle;mso-width-relative:page;mso-height-relative:page;" fillcolor="#FFFFFF [3212]" filled="t" stroked="t" coordsize="21600,21600" o:gfxdata="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DCZTHV1QAAAAgBAAAPAAAAAAAAAAEAIAAAACIA&#10;AABkcnMvZG93bnJldi54bWxQSwECFAAUAAAACACHTuJA0QAzPn4CAADaBAAADgAAAAAAAAABACAA&#10;AAAkAQAAZHJzL2Uyb0RvYy54bWxQSwUGAAAAAAYABgBZAQAAFA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发</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证</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r>
        <w:rPr>
          <w:sz w:val="24"/>
        </w:rPr>
        <mc:AlternateContent>
          <mc:Choice Requires="wps">
            <w:drawing>
              <wp:anchor distT="0" distB="0" distL="114300" distR="114300" simplePos="0" relativeHeight="3771757568" behindDoc="0" locked="0" layoutInCell="1" allowOverlap="1">
                <wp:simplePos x="0" y="0"/>
                <wp:positionH relativeFrom="column">
                  <wp:posOffset>2698750</wp:posOffset>
                </wp:positionH>
                <wp:positionV relativeFrom="paragraph">
                  <wp:posOffset>85090</wp:posOffset>
                </wp:positionV>
                <wp:extent cx="635" cy="254000"/>
                <wp:effectExtent l="37465" t="0" r="38100" b="12700"/>
                <wp:wrapNone/>
                <wp:docPr id="3148" name="直接箭头连接符 3148"/>
                <wp:cNvGraphicFramePr/>
                <a:graphic xmlns:a="http://schemas.openxmlformats.org/drawingml/2006/main">
                  <a:graphicData uri="http://schemas.microsoft.com/office/word/2010/wordprocessingShape">
                    <wps:wsp>
                      <wps:cNvCnPr/>
                      <wps:spPr>
                        <a:xfrm>
                          <a:off x="3903345" y="8052435"/>
                          <a:ext cx="635" cy="25400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2.5pt;margin-top:6.7pt;height:20pt;width:0.05pt;z-index:-523209728;mso-width-relative:page;mso-height-relative:page;" filled="f" stroked="t" coordsize="21600,21600" o:gfxdata="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BKF7v61wAAAAkBAAAPAAAAAAAAAAEAIAAAACIAAABkcnMvZG93bnJldi54&#10;bWxQSwECFAAUAAAACACHTuJAbOZw3fsBAACnAwAADgAAAAAAAAABACAAAAAmAQAAZHJzL2Uyb0Rv&#10;Yy54bWxQSwUGAAAAAAYABgBZAQAAkwUAAAAA&#10;">
                <v:fill on="f" focussize="0,0"/>
                <v:stroke weight="1pt" color="#000000 [3213]" miterlimit="8" joinstyle="miter" endarrow="block"/>
                <v:imagedata o:title=""/>
                <o:lock v:ext="edit" aspectratio="f"/>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r>
        <w:rPr>
          <w:sz w:val="24"/>
        </w:rPr>
        <mc:AlternateContent>
          <mc:Choice Requires="wps">
            <w:drawing>
              <wp:anchor distT="0" distB="0" distL="114300" distR="114300" simplePos="0" relativeHeight="3771758592" behindDoc="0" locked="0" layoutInCell="1" allowOverlap="1">
                <wp:simplePos x="0" y="0"/>
                <wp:positionH relativeFrom="column">
                  <wp:posOffset>1712595</wp:posOffset>
                </wp:positionH>
                <wp:positionV relativeFrom="paragraph">
                  <wp:posOffset>100965</wp:posOffset>
                </wp:positionV>
                <wp:extent cx="1810385" cy="504825"/>
                <wp:effectExtent l="6350" t="6350" r="12065" b="22225"/>
                <wp:wrapNone/>
                <wp:docPr id="3149" name="流程图: 终止 3149"/>
                <wp:cNvGraphicFramePr/>
                <a:graphic xmlns:a="http://schemas.openxmlformats.org/drawingml/2006/main">
                  <a:graphicData uri="http://schemas.microsoft.com/office/word/2010/wordprocessingShape">
                    <wps:wsp>
                      <wps:cNvSpPr/>
                      <wps:spPr>
                        <a:xfrm>
                          <a:off x="3032760" y="8321675"/>
                          <a:ext cx="1810385" cy="504825"/>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办</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34.85pt;margin-top:7.95pt;height:39.75pt;width:142.55pt;z-index:-523208704;v-text-anchor:middle;mso-width-relative:page;mso-height-relative:page;" fillcolor="#FFFFFF [3212]" filled="t" stroked="t" coordsize="21600,21600" o:gfxdata="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AAAAABkcnMvUEsBAhQAFAAAAAgAh07iQPQJUAbXAAAACQEAAA8AAAAA&#10;AAAAAQAgAAAAIgAAAGRycy9kb3ducmV2LnhtbFBLAQIUABQAAAAIAIdO4kBRxTN/hwIAAN0EAAAO&#10;AAAAAAAAAAEAIAAAACYBAABkcnMvZTJvRG9jLnhtbFBLBQYAAAAABgAGAFkBAAAf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办</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结</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r>
        <w:rPr>
          <w:sz w:val="24"/>
        </w:rPr>
        <mc:AlternateContent>
          <mc:Choice Requires="wps">
            <w:drawing>
              <wp:anchor distT="0" distB="0" distL="114300" distR="114300" simplePos="0" relativeHeight="3771760640" behindDoc="0" locked="0" layoutInCell="1" allowOverlap="1">
                <wp:simplePos x="0" y="0"/>
                <wp:positionH relativeFrom="column">
                  <wp:posOffset>3529330</wp:posOffset>
                </wp:positionH>
                <wp:positionV relativeFrom="paragraph">
                  <wp:posOffset>95250</wp:posOffset>
                </wp:positionV>
                <wp:extent cx="969010" cy="13335"/>
                <wp:effectExtent l="0" t="26035" r="2540" b="36830"/>
                <wp:wrapNone/>
                <wp:docPr id="3150" name="直接箭头连接符 3150"/>
                <wp:cNvGraphicFramePr/>
                <a:graphic xmlns:a="http://schemas.openxmlformats.org/drawingml/2006/main">
                  <a:graphicData uri="http://schemas.microsoft.com/office/word/2010/wordprocessingShape">
                    <wps:wsp>
                      <wps:cNvCnPr/>
                      <wps:spPr>
                        <a:xfrm flipH="1">
                          <a:off x="4897120" y="8570595"/>
                          <a:ext cx="969010" cy="1333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77.9pt;margin-top:7.5pt;height:1.05pt;width:76.3pt;z-index:-523206656;mso-width-relative:page;mso-height-relative:page;" filled="f" stroked="t" coordsize="21600,21600" o:gfxdata="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DHyBVNUAAAAJAQAADwAAAAAAAAABACAAAAAiAAAAZHJzL2Rv&#10;d25yZXYueG1sUEsBAhQAFAAAAAgAh07iQLrQow4EAgAAswMAAA4AAAAAAAAAAQAgAAAAJAEAAGRy&#10;cy9lMm9Eb2MueG1sUEsFBgAAAAAGAAYAWQEAAJoFAAAAAA==&#10;">
                <v:fill on="f" focussize="0,0"/>
                <v:stroke weight="1pt" color="#000000 [3213]" miterlimit="8" joinstyle="miter" endarrow="block"/>
                <v:imagedata o:title=""/>
                <o:lock v:ext="edit" aspectratio="f"/>
              </v:shape>
            </w:pict>
          </mc:Fallback>
        </mc:AlternateContent>
      </w:r>
      <w:r>
        <w:rPr>
          <w:sz w:val="24"/>
        </w:rPr>
        <mc:AlternateContent>
          <mc:Choice Requires="wps">
            <w:drawing>
              <wp:anchor distT="0" distB="0" distL="114300" distR="114300" simplePos="0" relativeHeight="3771759616" behindDoc="0" locked="0" layoutInCell="1" allowOverlap="1">
                <wp:simplePos x="0" y="0"/>
                <wp:positionH relativeFrom="column">
                  <wp:posOffset>320675</wp:posOffset>
                </wp:positionH>
                <wp:positionV relativeFrom="paragraph">
                  <wp:posOffset>43815</wp:posOffset>
                </wp:positionV>
                <wp:extent cx="1018540" cy="303530"/>
                <wp:effectExtent l="6350" t="6350" r="384810" b="13970"/>
                <wp:wrapNone/>
                <wp:docPr id="3151" name="矩形标注 3151"/>
                <wp:cNvGraphicFramePr/>
                <a:graphic xmlns:a="http://schemas.openxmlformats.org/drawingml/2006/main">
                  <a:graphicData uri="http://schemas.microsoft.com/office/word/2010/wordprocessingShape">
                    <wps:wsp>
                      <wps:cNvSpPr/>
                      <wps:spPr>
                        <a:xfrm>
                          <a:off x="1647825" y="8512175"/>
                          <a:ext cx="1018540" cy="303530"/>
                        </a:xfrm>
                        <a:prstGeom prst="wedgeRectCallout">
                          <a:avLst>
                            <a:gd name="adj1" fmla="val 82730"/>
                            <a:gd name="adj2" fmla="val -40794"/>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color w:val="000000" w:themeColor="text1"/>
                                <w:sz w:val="24"/>
                                <w:szCs w:val="24"/>
                                <w:lang w:val="en-US" w:eastAsia="zh-CN"/>
                                <w14:textFill>
                                  <w14:solidFill>
                                    <w14:schemeClr w14:val="tx1"/>
                                  </w14:solidFill>
                                </w14:textFill>
                              </w:rPr>
                            </w:pPr>
                            <w:r>
                              <w:rPr>
                                <w:rFonts w:hint="eastAsia"/>
                                <w:color w:val="000000" w:themeColor="text1"/>
                                <w:sz w:val="24"/>
                                <w:szCs w:val="24"/>
                                <w:lang w:val="en-US" w:eastAsia="zh-CN"/>
                                <w14:textFill>
                                  <w14:solidFill>
                                    <w14:schemeClr w14:val="tx1"/>
                                  </w14:solidFill>
                                </w14:textFill>
                              </w:rPr>
                              <w:t>事后监管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61" type="#_x0000_t61" style="position:absolute;left:0pt;margin-left:25.25pt;margin-top:3.45pt;height:23.9pt;width:80.2pt;z-index:-523207680;mso-width-relative:page;mso-height-relative:page;" fillcolor="#FFFFFF [3212]" filled="t" stroked="t" coordsize="21600,21600" o:gfxdata="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" adj="28670,1988">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color w:val="000000" w:themeColor="text1"/>
                          <w:sz w:val="24"/>
                          <w:szCs w:val="24"/>
                          <w:lang w:val="en-US" w:eastAsia="zh-CN"/>
                          <w14:textFill>
                            <w14:solidFill>
                              <w14:schemeClr w14:val="tx1"/>
                            </w14:solidFill>
                          </w14:textFill>
                        </w:rPr>
                      </w:pPr>
                      <w:r>
                        <w:rPr>
                          <w:rFonts w:hint="eastAsia"/>
                          <w:color w:val="000000" w:themeColor="text1"/>
                          <w:sz w:val="24"/>
                          <w:szCs w:val="24"/>
                          <w:lang w:val="en-US" w:eastAsia="zh-CN"/>
                          <w14:textFill>
                            <w14:solidFill>
                              <w14:schemeClr w14:val="tx1"/>
                            </w14:solidFill>
                          </w14:textFill>
                        </w:rPr>
                        <w:t>事后监管</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ascii="黑体" w:hAnsi="黑体" w:eastAsia="黑体" w:cs="黑体"/>
          <w:b w:val="0"/>
          <w:bCs/>
          <w:sz w:val="24"/>
          <w:szCs w:val="24"/>
          <w:lang w:val="en-US" w:eastAsia="zh-CN"/>
        </w:rPr>
      </w:pPr>
      <w:r>
        <w:rPr>
          <w:rFonts w:hint="eastAsia" w:ascii="黑体" w:hAnsi="黑体" w:eastAsia="黑体" w:cs="黑体"/>
          <w:b w:val="0"/>
          <w:bCs/>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eastAsia="zh-CN"/>
        </w:rPr>
      </w:pPr>
      <w:r>
        <w:rPr>
          <w:rFonts w:hint="eastAsia" w:ascii="黑体" w:hAnsi="黑体" w:eastAsia="黑体" w:cs="黑体"/>
          <w:b w:val="0"/>
          <w:bCs/>
          <w:sz w:val="24"/>
          <w:szCs w:val="24"/>
          <w:lang w:val="en-US" w:eastAsia="zh-CN"/>
        </w:rPr>
        <w:t xml:space="preserve">                                    </w:t>
      </w:r>
      <w:r>
        <w:rPr>
          <w:rFonts w:hint="eastAsia" w:ascii="仿宋_GB2312" w:hAnsi="仿宋_GB2312" w:eastAsia="仿宋_GB2312" w:cs="仿宋_GB2312"/>
          <w:b w:val="0"/>
          <w:bCs/>
          <w:sz w:val="28"/>
          <w:szCs w:val="28"/>
          <w:lang w:val="en-US" w:eastAsia="zh-CN"/>
        </w:rPr>
        <w:t xml:space="preserve">     </w:t>
      </w:r>
      <w:r>
        <w:rPr>
          <w:rFonts w:hint="eastAsia" w:ascii="仿宋_GB2312" w:hAnsi="仿宋_GB2312" w:eastAsia="仿宋_GB2312" w:cs="仿宋_GB2312"/>
          <w:b/>
          <w:bCs w:val="0"/>
          <w:sz w:val="28"/>
          <w:szCs w:val="28"/>
          <w:lang w:val="en-US" w:eastAsia="zh-CN"/>
        </w:rPr>
        <w:t>承办</w:t>
      </w:r>
      <w:r>
        <w:rPr>
          <w:rFonts w:hint="eastAsia" w:ascii="仿宋_GB2312" w:hAnsi="仿宋_GB2312" w:eastAsia="仿宋_GB2312" w:cs="仿宋_GB2312"/>
          <w:b/>
          <w:bCs w:val="0"/>
          <w:sz w:val="28"/>
          <w:szCs w:val="28"/>
          <w:lang w:eastAsia="zh-CN"/>
        </w:rPr>
        <w:t>机构：</w:t>
      </w:r>
      <w:r>
        <w:rPr>
          <w:rFonts w:hint="eastAsia" w:ascii="仿宋_GB2312" w:hAnsi="仿宋_GB2312" w:eastAsia="仿宋_GB2312" w:cs="仿宋_GB2312"/>
          <w:b/>
          <w:bCs w:val="0"/>
          <w:sz w:val="28"/>
          <w:szCs w:val="28"/>
          <w:lang w:val="en-US" w:eastAsia="zh-CN"/>
        </w:rPr>
        <w:t>行政审批股</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 xml:space="preserve">                                    咨询</w:t>
      </w:r>
      <w:r>
        <w:rPr>
          <w:rFonts w:hint="eastAsia" w:ascii="仿宋_GB2312" w:hAnsi="仿宋_GB2312" w:eastAsia="仿宋_GB2312" w:cs="仿宋_GB2312"/>
          <w:b/>
          <w:bCs w:val="0"/>
          <w:sz w:val="28"/>
          <w:szCs w:val="28"/>
          <w:lang w:eastAsia="zh-CN"/>
        </w:rPr>
        <w:t>电话：</w:t>
      </w:r>
      <w:r>
        <w:rPr>
          <w:rFonts w:hint="eastAsia" w:ascii="仿宋_GB2312" w:hAnsi="仿宋_GB2312" w:eastAsia="仿宋_GB2312" w:cs="仿宋_GB2312"/>
          <w:b/>
          <w:bCs w:val="0"/>
          <w:sz w:val="28"/>
          <w:szCs w:val="28"/>
          <w:lang w:val="en-US" w:eastAsia="zh-CN"/>
        </w:rPr>
        <w:t>0359-7530018</w:t>
      </w:r>
    </w:p>
    <w:p>
      <w:pPr>
        <w:jc w:val="center"/>
        <w:rPr>
          <w:rFonts w:hint="eastAsia" w:ascii="方正小标宋简体" w:hAnsi="方正小标宋简体" w:eastAsia="方正小标宋简体" w:cs="方正小标宋简体"/>
          <w:sz w:val="36"/>
          <w:szCs w:val="36"/>
        </w:rPr>
      </w:pPr>
      <w:r>
        <w:rPr>
          <w:rFonts w:ascii="&amp;quot" w:hAnsi="&amp;quot" w:eastAsia="&amp;quot" w:cs="&amp;quot"/>
          <w:b/>
          <w:i w:val="0"/>
          <w:caps w:val="0"/>
          <w:color w:val="000000"/>
          <w:spacing w:val="0"/>
          <w:sz w:val="36"/>
          <w:szCs w:val="36"/>
          <w:u w:val="none"/>
        </w:rPr>
        <w:fldChar w:fldCharType="begin"/>
      </w:r>
      <w:r>
        <w:rPr>
          <w:rFonts w:ascii="&amp;quot" w:hAnsi="&amp;quot" w:eastAsia="&amp;quot" w:cs="&amp;quot"/>
          <w:b/>
          <w:i w:val="0"/>
          <w:caps w:val="0"/>
          <w:color w:val="000000"/>
          <w:spacing w:val="0"/>
          <w:sz w:val="36"/>
          <w:szCs w:val="36"/>
          <w:u w:val="none"/>
        </w:rPr>
        <w:instrText xml:space="preserve"> HYPERLINK "http://59.195.128.33/mng/project/itembaseinfo/index?type=XK&amp;agent=1408251000&amp;orgCode=1408251000&amp;regionCode=" </w:instrText>
      </w:r>
      <w:r>
        <w:rPr>
          <w:rFonts w:ascii="&amp;quot" w:hAnsi="&amp;quot" w:eastAsia="&amp;quot" w:cs="&amp;quot"/>
          <w:b/>
          <w:i w:val="0"/>
          <w:caps w:val="0"/>
          <w:color w:val="000000"/>
          <w:spacing w:val="0"/>
          <w:sz w:val="36"/>
          <w:szCs w:val="36"/>
          <w:u w:val="none"/>
        </w:rPr>
        <w:fldChar w:fldCharType="separate"/>
      </w:r>
      <w:r>
        <w:rPr>
          <w:rStyle w:val="8"/>
          <w:rFonts w:hint="default" w:ascii="&amp;quot" w:hAnsi="&amp;quot" w:eastAsia="&amp;quot" w:cs="&amp;quot"/>
          <w:b/>
          <w:i w:val="0"/>
          <w:caps w:val="0"/>
          <w:color w:val="000000"/>
          <w:spacing w:val="0"/>
          <w:sz w:val="36"/>
          <w:szCs w:val="36"/>
          <w:u w:val="none"/>
        </w:rPr>
        <w:t>劳务派遣经营、变更、延续、注销许可</w:t>
      </w:r>
      <w:r>
        <w:rPr>
          <w:rFonts w:hint="default" w:ascii="&amp;quot" w:hAnsi="&amp;quot" w:eastAsia="&amp;quot" w:cs="&amp;quot"/>
          <w:b/>
          <w:i w:val="0"/>
          <w:caps w:val="0"/>
          <w:color w:val="000000"/>
          <w:spacing w:val="0"/>
          <w:sz w:val="36"/>
          <w:szCs w:val="36"/>
          <w:u w:val="none"/>
        </w:rPr>
        <w:fldChar w:fldCharType="end"/>
      </w:r>
      <w:r>
        <w:rPr>
          <w:rFonts w:hint="eastAsia" w:ascii="方正小标宋简体" w:hAnsi="方正小标宋简体" w:eastAsia="方正小标宋简体" w:cs="方正小标宋简体"/>
          <w:sz w:val="36"/>
          <w:szCs w:val="36"/>
          <w:lang w:val="en-US" w:eastAsia="zh-CN"/>
        </w:rPr>
        <w:t xml:space="preserve"> </w:t>
      </w:r>
      <w:r>
        <w:rPr>
          <w:rFonts w:hint="eastAsia" w:ascii="方正小标宋简体" w:hAnsi="方正小标宋简体" w:eastAsia="方正小标宋简体" w:cs="方正小标宋简体"/>
          <w:sz w:val="36"/>
          <w:szCs w:val="36"/>
        </w:rPr>
        <w:t>廉政风险防控图</w:t>
      </w:r>
    </w:p>
    <w:p>
      <w:pPr>
        <w:rPr>
          <w:rFonts w:hint="eastAsia"/>
        </w:rPr>
      </w:pPr>
      <w:r>
        <w:rPr>
          <w:sz w:val="21"/>
        </w:rPr>
        <mc:AlternateContent>
          <mc:Choice Requires="wpg">
            <w:drawing>
              <wp:anchor distT="0" distB="0" distL="114300" distR="114300" simplePos="0" relativeHeight="3771767808" behindDoc="0" locked="0" layoutInCell="1" allowOverlap="1">
                <wp:simplePos x="0" y="0"/>
                <wp:positionH relativeFrom="column">
                  <wp:posOffset>-147955</wp:posOffset>
                </wp:positionH>
                <wp:positionV relativeFrom="paragraph">
                  <wp:posOffset>80010</wp:posOffset>
                </wp:positionV>
                <wp:extent cx="5668645" cy="2402840"/>
                <wp:effectExtent l="5080" t="4445" r="22225" b="12065"/>
                <wp:wrapNone/>
                <wp:docPr id="3182" name="组合 1357"/>
                <wp:cNvGraphicFramePr/>
                <a:graphic xmlns:a="http://schemas.openxmlformats.org/drawingml/2006/main">
                  <a:graphicData uri="http://schemas.microsoft.com/office/word/2010/wordprocessingGroup">
                    <wpg:wgp>
                      <wpg:cNvGrpSpPr/>
                      <wpg:grpSpPr>
                        <a:xfrm rot="0">
                          <a:off x="1033145" y="1774190"/>
                          <a:ext cx="5668645" cy="2402840"/>
                          <a:chOff x="5004" y="37181"/>
                          <a:chExt cx="8927" cy="3784"/>
                        </a:xfrm>
                      </wpg:grpSpPr>
                      <wps:wsp>
                        <wps:cNvPr id="3183" name="Rectangle 52"/>
                        <wps:cNvSpPr/>
                        <wps:spPr>
                          <a:xfrm>
                            <a:off x="8656" y="39085"/>
                            <a:ext cx="1530" cy="914"/>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wps:wsp>
                        <wps:cNvPr id="3184" name="文本框 1359"/>
                        <wps:cNvSpPr txBox="1"/>
                        <wps:spPr>
                          <a:xfrm>
                            <a:off x="5004" y="38774"/>
                            <a:ext cx="2506" cy="1814"/>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wps:txbx>
                        <wps:bodyPr lIns="91439" tIns="45719" rIns="91439" bIns="45719" upright="1"/>
                      </wps:wsp>
                      <wps:wsp>
                        <wps:cNvPr id="3185" name="文本框 1360"/>
                        <wps:cNvSpPr txBox="1"/>
                        <wps:spPr>
                          <a:xfrm>
                            <a:off x="11423" y="38407"/>
                            <a:ext cx="2508" cy="2558"/>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1.建立受理单制度。</w:t>
                              </w:r>
                            </w:p>
                            <w:p>
                              <w:pPr>
                                <w:spacing w:line="240" w:lineRule="exact"/>
                                <w:rPr>
                                  <w:rFonts w:hint="eastAsia"/>
                                  <w:sz w:val="18"/>
                                  <w:szCs w:val="18"/>
                                </w:rPr>
                              </w:pPr>
                              <w:r>
                                <w:rPr>
                                  <w:rFonts w:hint="eastAsia"/>
                                  <w:sz w:val="18"/>
                                  <w:szCs w:val="18"/>
                                </w:rPr>
                                <w:t>2.严格履行服务承诺制度，做到首问负责和一次性告知。</w:t>
                              </w:r>
                            </w:p>
                            <w:p>
                              <w:pPr>
                                <w:spacing w:line="240" w:lineRule="exact"/>
                                <w:rPr>
                                  <w:rFonts w:hint="eastAsia"/>
                                  <w:sz w:val="18"/>
                                  <w:szCs w:val="18"/>
                                </w:rPr>
                              </w:pPr>
                              <w:r>
                                <w:rPr>
                                  <w:rFonts w:hint="eastAsia"/>
                                  <w:sz w:val="18"/>
                                  <w:szCs w:val="18"/>
                                </w:rPr>
                                <w:t>3.政务公开，明确工作程序、时限等，按照项目核准规定办理。</w:t>
                              </w:r>
                            </w:p>
                            <w:p>
                              <w:pPr>
                                <w:spacing w:line="240" w:lineRule="exact"/>
                                <w:rPr>
                                  <w:rFonts w:hint="eastAsia"/>
                                  <w:sz w:val="18"/>
                                  <w:szCs w:val="18"/>
                                </w:rPr>
                              </w:pPr>
                              <w:r>
                                <w:rPr>
                                  <w:rFonts w:hint="eastAsia"/>
                                  <w:sz w:val="18"/>
                                  <w:szCs w:val="18"/>
                                </w:rPr>
                                <w:t>4.内部监督检查、投诉举报受理。</w:t>
                              </w:r>
                            </w:p>
                            <w:p>
                              <w:pPr>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赵钰辉</w:t>
                              </w:r>
                            </w:p>
                          </w:txbxContent>
                        </wps:txbx>
                        <wps:bodyPr lIns="91439" tIns="45719" rIns="91439" bIns="45719" upright="1"/>
                      </wps:wsp>
                      <wps:wsp>
                        <wps:cNvPr id="3186" name="文本框 1361"/>
                        <wps:cNvSpPr txBox="1"/>
                        <wps:spPr>
                          <a:xfrm>
                            <a:off x="7846" y="39219"/>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3187" name="文本框 1362"/>
                        <wps:cNvSpPr txBox="1"/>
                        <wps:spPr>
                          <a:xfrm>
                            <a:off x="10140" y="39219"/>
                            <a:ext cx="1186" cy="474"/>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wps:wsp>
                        <wps:cNvPr id="3188" name="直线 1363"/>
                        <wps:cNvCnPr/>
                        <wps:spPr>
                          <a:xfrm>
                            <a:off x="10193" y="39687"/>
                            <a:ext cx="1161" cy="1"/>
                          </a:xfrm>
                          <a:prstGeom prst="line">
                            <a:avLst/>
                          </a:prstGeom>
                          <a:ln w="9525" cap="flat" cmpd="sng">
                            <a:solidFill>
                              <a:srgbClr val="000000"/>
                            </a:solidFill>
                            <a:prstDash val="solid"/>
                            <a:headEnd type="none" w="med" len="med"/>
                            <a:tailEnd type="triangle" w="med" len="med"/>
                          </a:ln>
                        </wps:spPr>
                        <wps:bodyPr upright="1"/>
                      </wps:wsp>
                      <wps:wsp>
                        <wps:cNvPr id="3189" name="直线 1364"/>
                        <wps:cNvCnPr/>
                        <wps:spPr>
                          <a:xfrm flipH="1">
                            <a:off x="7486" y="39687"/>
                            <a:ext cx="1162" cy="8"/>
                          </a:xfrm>
                          <a:prstGeom prst="line">
                            <a:avLst/>
                          </a:prstGeom>
                          <a:ln w="9525" cap="flat" cmpd="sng">
                            <a:solidFill>
                              <a:srgbClr val="000000"/>
                            </a:solidFill>
                            <a:prstDash val="solid"/>
                            <a:headEnd type="none" w="med" len="med"/>
                            <a:tailEnd type="triangle" w="med" len="med"/>
                          </a:ln>
                        </wps:spPr>
                        <wps:bodyPr upright="1"/>
                      </wps:wsp>
                      <wps:wsp>
                        <wps:cNvPr id="3190" name="自选图形 1365"/>
                        <wps:cNvCnPr/>
                        <wps:spPr>
                          <a:xfrm flipH="1">
                            <a:off x="9462" y="37961"/>
                            <a:ext cx="4" cy="979"/>
                          </a:xfrm>
                          <a:prstGeom prst="straightConnector1">
                            <a:avLst/>
                          </a:prstGeom>
                          <a:ln w="9525" cap="flat" cmpd="sng">
                            <a:solidFill>
                              <a:srgbClr val="000000"/>
                            </a:solidFill>
                            <a:prstDash val="solid"/>
                            <a:headEnd type="none" w="med" len="med"/>
                            <a:tailEnd type="triangle" w="med" len="med"/>
                          </a:ln>
                        </wps:spPr>
                        <wps:bodyPr/>
                      </wps:wsp>
                      <wps:wsp>
                        <wps:cNvPr id="3191" name="自选图形 1366"/>
                        <wps:cNvSpPr/>
                        <wps:spPr>
                          <a:xfrm>
                            <a:off x="7946" y="37181"/>
                            <a:ext cx="3040" cy="78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wpg:wgp>
                  </a:graphicData>
                </a:graphic>
              </wp:anchor>
            </w:drawing>
          </mc:Choice>
          <mc:Fallback>
            <w:pict>
              <v:group id="组合 1357" o:spid="_x0000_s1026" o:spt="203" style="position:absolute;left:0pt;margin-left:-11.65pt;margin-top:6.3pt;height:189.2pt;width:446.35pt;z-index:-523199488;mso-width-relative:page;mso-height-relative:page;" coordorigin="5004,37181" coordsize="8927,3784" o:gfxdata="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">
                <o:lock v:ext="edit" aspectratio="f"/>
                <v:rect id="Rectangle 52" o:spid="_x0000_s1026" o:spt="1" style="position:absolute;left:8656;top:39085;height:914;width:1530;" fillcolor="#FFFFFF" filled="t" stroked="t" coordsize="21600,21600" o:gfxdata="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DKId74A&#10;AADd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v:shape id="文本框 1359" o:spid="_x0000_s1026" o:spt="202" type="#_x0000_t202" style="position:absolute;left:5004;top:38774;height:1814;width:2506;" filled="f" stroked="t" coordsize="21600,21600" o:gfxdata="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HErv7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v:textbox>
                </v:shape>
                <v:shape id="文本框 1360" o:spid="_x0000_s1026" o:spt="202" type="#_x0000_t202" style="position:absolute;left:11423;top:38407;height:2558;width:2508;" filled="f" stroked="t" coordsize="21600,21600" o:gfxdata="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z2OJL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1.建立受理单制度。</w:t>
                        </w:r>
                      </w:p>
                      <w:p>
                        <w:pPr>
                          <w:spacing w:line="240" w:lineRule="exact"/>
                          <w:rPr>
                            <w:rFonts w:hint="eastAsia"/>
                            <w:sz w:val="18"/>
                            <w:szCs w:val="18"/>
                          </w:rPr>
                        </w:pPr>
                        <w:r>
                          <w:rPr>
                            <w:rFonts w:hint="eastAsia"/>
                            <w:sz w:val="18"/>
                            <w:szCs w:val="18"/>
                          </w:rPr>
                          <w:t>2.严格履行服务承诺制度，做到首问负责和一次性告知。</w:t>
                        </w:r>
                      </w:p>
                      <w:p>
                        <w:pPr>
                          <w:spacing w:line="240" w:lineRule="exact"/>
                          <w:rPr>
                            <w:rFonts w:hint="eastAsia"/>
                            <w:sz w:val="18"/>
                            <w:szCs w:val="18"/>
                          </w:rPr>
                        </w:pPr>
                        <w:r>
                          <w:rPr>
                            <w:rFonts w:hint="eastAsia"/>
                            <w:sz w:val="18"/>
                            <w:szCs w:val="18"/>
                          </w:rPr>
                          <w:t>3.政务公开，明确工作程序、时限等，按照项目核准规定办理。</w:t>
                        </w:r>
                      </w:p>
                      <w:p>
                        <w:pPr>
                          <w:spacing w:line="240" w:lineRule="exact"/>
                          <w:rPr>
                            <w:rFonts w:hint="eastAsia"/>
                            <w:sz w:val="18"/>
                            <w:szCs w:val="18"/>
                          </w:rPr>
                        </w:pPr>
                        <w:r>
                          <w:rPr>
                            <w:rFonts w:hint="eastAsia"/>
                            <w:sz w:val="18"/>
                            <w:szCs w:val="18"/>
                          </w:rPr>
                          <w:t>4.内部监督检查、投诉举报受理。</w:t>
                        </w:r>
                      </w:p>
                      <w:p>
                        <w:pPr>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赵钰辉</w:t>
                        </w:r>
                      </w:p>
                    </w:txbxContent>
                  </v:textbox>
                </v:shape>
                <v:shape id="文本框 1361" o:spid="_x0000_s1026" o:spt="202" type="#_x0000_t202" style="position:absolute;left:7846;top:39219;height:467;width:974;" filled="f" stroked="f" coordsize="21600,21600" o:gfxdata="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Tl+Ab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1362" o:spid="_x0000_s1026" o:spt="202" type="#_x0000_t202" style="position:absolute;left:10140;top:39219;height:474;width:1186;" filled="f" stroked="f" coordsize="21600,21600" o:gfxdata="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Z125q/&#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v:line id="直线 1363" o:spid="_x0000_s1026" o:spt="20" style="position:absolute;left:10193;top:39687;height:1;width:1161;" filled="f" stroked="t" coordsize="21600,21600" o:gfxdata="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fUYqK8AAAA&#10;3Q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line>
                <v:line id="直线 1364" o:spid="_x0000_s1026" o:spt="20" style="position:absolute;left:7486;top:39687;flip:x;height:8;width:1162;" filled="f" stroked="t" coordsize="21600,21600" o:gfxdata="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Xt4W&#10;/c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shape id="自选图形 1365" o:spid="_x0000_s1026" o:spt="32" type="#_x0000_t32" style="position:absolute;left:9462;top:37961;flip:x;height:979;width:4;" filled="f" stroked="t" coordsize="21600,21600" o:gfxdata="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4C2eb4A&#10;AADd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shape id="自选图形 1366" o:spid="_x0000_s1026" o:spt="117" type="#_x0000_t117" style="position:absolute;left:7946;top:37181;height:780;width:3040;" filled="f" stroked="t" coordsize="21600,21600" o:gfxdata="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AZznl&#10;wAAAAN0AAAAPAAAAAAAAAAEAIAAAACIAAABkcnMvZG93bnJldi54bWxQSwECFAAUAAAACACHTuJA&#10;My8FnjsAAAA5AAAAEAAAAAAAAAABACAAAAAPAQAAZHJzL3NoYXBleG1sLnhtbFBLBQYAAAAABgAG&#10;AFsBAAC5Aw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v:group>
            </w:pict>
          </mc:Fallback>
        </mc:AlternateContent>
      </w:r>
    </w:p>
    <w:p>
      <w:pPr>
        <w:rPr>
          <w:rFonts w:hint="eastAsia"/>
        </w:rPr>
      </w:pPr>
    </w:p>
    <w:p>
      <w:pPr>
        <w:rPr>
          <w:rFonts w:hint="eastAsia"/>
        </w:rPr>
      </w:pPr>
    </w:p>
    <w:p>
      <w:pPr>
        <w:rPr>
          <w:rFonts w:hint="eastAsia"/>
        </w:rPr>
      </w:pPr>
    </w:p>
    <w:p>
      <w:pPr>
        <w:rPr>
          <w:rFonts w:hint="eastAsia"/>
        </w:rPr>
      </w:pPr>
    </w:p>
    <w:p>
      <w:pPr>
        <w:rPr>
          <w:sz w:val="21"/>
        </w:rPr>
      </w:pPr>
      <w:r>
        <w:rPr>
          <w:sz w:val="21"/>
        </w:rPr>
        <mc:AlternateContent>
          <mc:Choice Requires="wpg">
            <w:drawing>
              <wp:anchor distT="0" distB="0" distL="114300" distR="114300" simplePos="0" relativeHeight="3771766784" behindDoc="0" locked="0" layoutInCell="1" allowOverlap="1">
                <wp:simplePos x="0" y="0"/>
                <wp:positionH relativeFrom="column">
                  <wp:posOffset>-19050</wp:posOffset>
                </wp:positionH>
                <wp:positionV relativeFrom="paragraph">
                  <wp:posOffset>359410</wp:posOffset>
                </wp:positionV>
                <wp:extent cx="5487670" cy="2385695"/>
                <wp:effectExtent l="4445" t="0" r="13335" b="14605"/>
                <wp:wrapNone/>
                <wp:docPr id="3174" name="组合 1349"/>
                <wp:cNvGraphicFramePr/>
                <a:graphic xmlns:a="http://schemas.openxmlformats.org/drawingml/2006/main">
                  <a:graphicData uri="http://schemas.microsoft.com/office/word/2010/wordprocessingGroup">
                    <wpg:wgp>
                      <wpg:cNvGrpSpPr/>
                      <wpg:grpSpPr>
                        <a:xfrm rot="0">
                          <a:off x="1017905" y="3563620"/>
                          <a:ext cx="5487797" cy="2385653"/>
                          <a:chOff x="5290" y="40467"/>
                          <a:chExt cx="8530" cy="869"/>
                        </a:xfrm>
                      </wpg:grpSpPr>
                      <wps:wsp>
                        <wps:cNvPr id="3175" name="文本框 1350"/>
                        <wps:cNvSpPr txBox="1"/>
                        <wps:spPr>
                          <a:xfrm>
                            <a:off x="5290" y="40685"/>
                            <a:ext cx="1943" cy="651"/>
                          </a:xfrm>
                          <a:prstGeom prst="rect">
                            <a:avLst/>
                          </a:prstGeom>
                          <a:noFill/>
                          <a:ln w="9525" cap="flat" cmpd="sng">
                            <a:solidFill>
                              <a:srgbClr val="000000"/>
                            </a:solidFill>
                            <a:prstDash val="solid"/>
                            <a:miter/>
                            <a:headEnd type="none" w="med" len="med"/>
                            <a:tailEnd type="none" w="med" len="med"/>
                          </a:ln>
                        </wps:spPr>
                        <wps:txbx>
                          <w:txbxContent>
                            <w:p>
                              <w:pPr>
                                <w:numPr>
                                  <w:ilvl w:val="0"/>
                                  <w:numId w:val="2"/>
                                </w:numPr>
                                <w:spacing w:line="240" w:lineRule="exact"/>
                                <w:rPr>
                                  <w:rFonts w:hint="eastAsia"/>
                                  <w:sz w:val="18"/>
                                  <w:szCs w:val="18"/>
                                </w:rPr>
                              </w:pPr>
                              <w:r>
                                <w:rPr>
                                  <w:rFonts w:hint="eastAsia"/>
                                  <w:sz w:val="18"/>
                                  <w:szCs w:val="18"/>
                                </w:rPr>
                                <w:t>擅自增加或减少审查条件、程序。</w:t>
                              </w:r>
                            </w:p>
                            <w:p>
                              <w:pPr>
                                <w:spacing w:line="240" w:lineRule="exact"/>
                                <w:rPr>
                                  <w:rFonts w:hint="eastAsia"/>
                                  <w:sz w:val="18"/>
                                  <w:szCs w:val="18"/>
                                </w:rPr>
                              </w:pPr>
                              <w:r>
                                <w:rPr>
                                  <w:rFonts w:hint="eastAsia"/>
                                  <w:sz w:val="18"/>
                                  <w:szCs w:val="18"/>
                                </w:rPr>
                                <w:t>2.对申报材料的审核把关不严，对重大质疑点，疏忽或故意隐瞒。</w:t>
                              </w:r>
                            </w:p>
                            <w:p>
                              <w:pPr>
                                <w:spacing w:line="240" w:lineRule="exact"/>
                                <w:rPr>
                                  <w:rFonts w:hint="eastAsia"/>
                                  <w:sz w:val="18"/>
                                  <w:szCs w:val="18"/>
                                </w:rPr>
                              </w:pPr>
                              <w:r>
                                <w:rPr>
                                  <w:rFonts w:hint="eastAsia"/>
                                  <w:sz w:val="18"/>
                                  <w:szCs w:val="18"/>
                                </w:rPr>
                                <w:t>3.无原因超时办理。</w:t>
                              </w:r>
                            </w:p>
                            <w:p>
                              <w:pPr>
                                <w:spacing w:line="240" w:lineRule="exact"/>
                                <w:rPr>
                                  <w:rFonts w:hint="eastAsia"/>
                                  <w:sz w:val="18"/>
                                  <w:szCs w:val="18"/>
                                </w:rPr>
                              </w:pPr>
                              <w:r>
                                <w:rPr>
                                  <w:rFonts w:hint="eastAsia"/>
                                  <w:sz w:val="18"/>
                                  <w:szCs w:val="18"/>
                                </w:rPr>
                                <w:t>4.故意刁难，附加有偿服务或指定中介服务。</w:t>
                              </w:r>
                            </w:p>
                            <w:p>
                              <w:pPr>
                                <w:spacing w:line="240" w:lineRule="exact"/>
                                <w:rPr>
                                  <w:rFonts w:hint="eastAsia"/>
                                  <w:sz w:val="18"/>
                                  <w:szCs w:val="18"/>
                                </w:rPr>
                              </w:pPr>
                              <w:r>
                                <w:rPr>
                                  <w:rFonts w:hint="eastAsia"/>
                                  <w:sz w:val="18"/>
                                  <w:szCs w:val="18"/>
                                </w:rPr>
                                <w:t>风险等级：高</w:t>
                              </w:r>
                            </w:p>
                          </w:txbxContent>
                        </wps:txbx>
                        <wps:bodyPr lIns="91439" tIns="45719" rIns="91439" bIns="45719" upright="1"/>
                      </wps:wsp>
                      <wps:wsp>
                        <wps:cNvPr id="3176" name="文本框 1351"/>
                        <wps:cNvSpPr txBox="1"/>
                        <wps:spPr>
                          <a:xfrm>
                            <a:off x="11375" y="40715"/>
                            <a:ext cx="2445" cy="494"/>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1.量化审查标准，执行回避制度。</w:t>
                              </w:r>
                            </w:p>
                            <w:p>
                              <w:pPr>
                                <w:spacing w:line="240" w:lineRule="exact"/>
                                <w:rPr>
                                  <w:rFonts w:hint="eastAsia"/>
                                  <w:sz w:val="18"/>
                                  <w:szCs w:val="18"/>
                                </w:rPr>
                              </w:pPr>
                              <w:r>
                                <w:rPr>
                                  <w:rFonts w:hint="eastAsia"/>
                                  <w:sz w:val="18"/>
                                  <w:szCs w:val="18"/>
                                </w:rPr>
                                <w:t>2.实行审批留痕制度。</w:t>
                              </w:r>
                            </w:p>
                            <w:p>
                              <w:pPr>
                                <w:spacing w:line="240" w:lineRule="exact"/>
                                <w:rPr>
                                  <w:rFonts w:hint="eastAsia"/>
                                  <w:sz w:val="18"/>
                                  <w:szCs w:val="18"/>
                                </w:rPr>
                              </w:pPr>
                              <w:r>
                                <w:rPr>
                                  <w:rFonts w:hint="eastAsia"/>
                                  <w:sz w:val="18"/>
                                  <w:szCs w:val="18"/>
                                </w:rPr>
                                <w:t>3.定期抽查、集体评议。</w:t>
                              </w:r>
                            </w:p>
                            <w:p>
                              <w:pPr>
                                <w:spacing w:line="240" w:lineRule="exact"/>
                                <w:rPr>
                                  <w:rFonts w:hint="eastAsia"/>
                                  <w:sz w:val="18"/>
                                  <w:szCs w:val="18"/>
                                </w:rPr>
                              </w:pPr>
                              <w:r>
                                <w:rPr>
                                  <w:rFonts w:hint="eastAsia"/>
                                  <w:sz w:val="18"/>
                                  <w:szCs w:val="18"/>
                                </w:rPr>
                                <w:t>4.加强纪检监察。</w:t>
                              </w:r>
                            </w:p>
                            <w:p>
                              <w:pPr>
                                <w:spacing w:line="240" w:lineRule="exact"/>
                                <w:rPr>
                                  <w:rFonts w:hint="eastAsia"/>
                                  <w:sz w:val="18"/>
                                  <w:szCs w:val="18"/>
                                </w:rPr>
                              </w:pPr>
                              <w:r>
                                <w:rPr>
                                  <w:rFonts w:hint="eastAsia"/>
                                  <w:sz w:val="18"/>
                                  <w:szCs w:val="18"/>
                                </w:rPr>
                                <w:t>5.设立举报电话、举报箱和信访受理。</w:t>
                              </w:r>
                            </w:p>
                            <w:p>
                              <w:pPr>
                                <w:spacing w:line="240" w:lineRule="exact"/>
                                <w:rPr>
                                  <w:rFonts w:hint="eastAsia" w:eastAsiaTheme="minorEastAsia"/>
                                  <w:sz w:val="18"/>
                                  <w:szCs w:val="18"/>
                                  <w:lang w:val="en-US" w:eastAsia="zh-CN"/>
                                </w:rPr>
                              </w:pPr>
                              <w:r>
                                <w:rPr>
                                  <w:rFonts w:hint="eastAsia"/>
                                  <w:sz w:val="18"/>
                                  <w:szCs w:val="18"/>
                                  <w:lang w:val="en-US" w:eastAsia="zh-CN"/>
                                </w:rPr>
                                <w:t xml:space="preserve"> </w:t>
                              </w:r>
                            </w:p>
                          </w:txbxContent>
                        </wps:txbx>
                        <wps:bodyPr lIns="91439" tIns="45719" rIns="91439" bIns="45719" upright="1"/>
                      </wps:wsp>
                      <wps:wsp>
                        <wps:cNvPr id="3177" name="Text Box 71"/>
                        <wps:cNvSpPr txBox="1"/>
                        <wps:spPr>
                          <a:xfrm>
                            <a:off x="7728" y="40906"/>
                            <a:ext cx="974" cy="15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3178" name="箭头 5919"/>
                        <wps:cNvCnPr/>
                        <wps:spPr>
                          <a:xfrm flipH="1">
                            <a:off x="7629" y="41023"/>
                            <a:ext cx="1177" cy="9"/>
                          </a:xfrm>
                          <a:prstGeom prst="line">
                            <a:avLst/>
                          </a:prstGeom>
                          <a:ln w="9525" cap="flat" cmpd="sng">
                            <a:solidFill>
                              <a:srgbClr val="000000"/>
                            </a:solidFill>
                            <a:prstDash val="solid"/>
                            <a:headEnd type="none" w="med" len="med"/>
                            <a:tailEnd type="triangle" w="med" len="med"/>
                          </a:ln>
                        </wps:spPr>
                        <wps:bodyPr upright="1"/>
                      </wps:wsp>
                      <wps:wsp>
                        <wps:cNvPr id="3179" name="文本框 1354"/>
                        <wps:cNvSpPr txBox="1"/>
                        <wps:spPr>
                          <a:xfrm>
                            <a:off x="10230" y="40844"/>
                            <a:ext cx="1186" cy="266"/>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3180" name="箭头 5926"/>
                        <wps:cNvCnPr/>
                        <wps:spPr>
                          <a:xfrm>
                            <a:off x="10255" y="40985"/>
                            <a:ext cx="1162" cy="3"/>
                          </a:xfrm>
                          <a:prstGeom prst="line">
                            <a:avLst/>
                          </a:prstGeom>
                          <a:ln w="9525" cap="flat" cmpd="sng">
                            <a:solidFill>
                              <a:srgbClr val="000000"/>
                            </a:solidFill>
                            <a:prstDash val="solid"/>
                            <a:headEnd type="none" w="med" len="med"/>
                            <a:tailEnd type="triangle" w="med" len="med"/>
                          </a:ln>
                        </wps:spPr>
                        <wps:bodyPr upright="1"/>
                      </wps:wsp>
                      <wps:wsp>
                        <wps:cNvPr id="3181" name="自选图形 1356"/>
                        <wps:cNvCnPr/>
                        <wps:spPr>
                          <a:xfrm>
                            <a:off x="9481" y="40467"/>
                            <a:ext cx="0" cy="350"/>
                          </a:xfrm>
                          <a:prstGeom prst="straightConnector1">
                            <a:avLst/>
                          </a:prstGeom>
                          <a:ln w="9525" cap="flat" cmpd="sng">
                            <a:solidFill>
                              <a:srgbClr val="000000"/>
                            </a:solidFill>
                            <a:prstDash val="solid"/>
                            <a:headEnd type="none" w="med" len="med"/>
                            <a:tailEnd type="triangle" w="med" len="med"/>
                          </a:ln>
                        </wps:spPr>
                        <wps:bodyPr/>
                      </wps:wsp>
                    </wpg:wgp>
                  </a:graphicData>
                </a:graphic>
              </wp:anchor>
            </w:drawing>
          </mc:Choice>
          <mc:Fallback>
            <w:pict>
              <v:group id="组合 1349" o:spid="_x0000_s1026" o:spt="203" style="position:absolute;left:0pt;margin-left:-1.5pt;margin-top:28.3pt;height:187.85pt;width:432.1pt;z-index:-523200512;mso-width-relative:page;mso-height-relative:page;" coordorigin="5290,40467" coordsize="8530,869" o:gfxdata="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">
                <o:lock v:ext="edit" aspectratio="f"/>
                <v:shape id="文本框 1350" o:spid="_x0000_s1026" o:spt="202" type="#_x0000_t202" style="position:absolute;left:5290;top:40685;height:651;width:1943;" filled="f" stroked="t" coordsize="21600,21600" o:gfxdata="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uj+A7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numPr>
                            <w:ilvl w:val="0"/>
                            <w:numId w:val="2"/>
                          </w:numPr>
                          <w:spacing w:line="240" w:lineRule="exact"/>
                          <w:rPr>
                            <w:rFonts w:hint="eastAsia"/>
                            <w:sz w:val="18"/>
                            <w:szCs w:val="18"/>
                          </w:rPr>
                        </w:pPr>
                        <w:r>
                          <w:rPr>
                            <w:rFonts w:hint="eastAsia"/>
                            <w:sz w:val="18"/>
                            <w:szCs w:val="18"/>
                          </w:rPr>
                          <w:t>擅自增加或减少审查条件、程序。</w:t>
                        </w:r>
                      </w:p>
                      <w:p>
                        <w:pPr>
                          <w:spacing w:line="240" w:lineRule="exact"/>
                          <w:rPr>
                            <w:rFonts w:hint="eastAsia"/>
                            <w:sz w:val="18"/>
                            <w:szCs w:val="18"/>
                          </w:rPr>
                        </w:pPr>
                        <w:r>
                          <w:rPr>
                            <w:rFonts w:hint="eastAsia"/>
                            <w:sz w:val="18"/>
                            <w:szCs w:val="18"/>
                          </w:rPr>
                          <w:t>2.对申报材料的审核把关不严，对重大质疑点，疏忽或故意隐瞒。</w:t>
                        </w:r>
                      </w:p>
                      <w:p>
                        <w:pPr>
                          <w:spacing w:line="240" w:lineRule="exact"/>
                          <w:rPr>
                            <w:rFonts w:hint="eastAsia"/>
                            <w:sz w:val="18"/>
                            <w:szCs w:val="18"/>
                          </w:rPr>
                        </w:pPr>
                        <w:r>
                          <w:rPr>
                            <w:rFonts w:hint="eastAsia"/>
                            <w:sz w:val="18"/>
                            <w:szCs w:val="18"/>
                          </w:rPr>
                          <w:t>3.无原因超时办理。</w:t>
                        </w:r>
                      </w:p>
                      <w:p>
                        <w:pPr>
                          <w:spacing w:line="240" w:lineRule="exact"/>
                          <w:rPr>
                            <w:rFonts w:hint="eastAsia"/>
                            <w:sz w:val="18"/>
                            <w:szCs w:val="18"/>
                          </w:rPr>
                        </w:pPr>
                        <w:r>
                          <w:rPr>
                            <w:rFonts w:hint="eastAsia"/>
                            <w:sz w:val="18"/>
                            <w:szCs w:val="18"/>
                          </w:rPr>
                          <w:t>4.故意刁难，附加有偿服务或指定中介服务。</w:t>
                        </w:r>
                      </w:p>
                      <w:p>
                        <w:pPr>
                          <w:spacing w:line="240" w:lineRule="exact"/>
                          <w:rPr>
                            <w:rFonts w:hint="eastAsia"/>
                            <w:sz w:val="18"/>
                            <w:szCs w:val="18"/>
                          </w:rPr>
                        </w:pPr>
                        <w:r>
                          <w:rPr>
                            <w:rFonts w:hint="eastAsia"/>
                            <w:sz w:val="18"/>
                            <w:szCs w:val="18"/>
                          </w:rPr>
                          <w:t>风险等级：高</w:t>
                        </w:r>
                      </w:p>
                    </w:txbxContent>
                  </v:textbox>
                </v:shape>
                <v:shape id="文本框 1351" o:spid="_x0000_s1026" o:spt="202" type="#_x0000_t202" style="position:absolute;left:11375;top:40715;height:494;width:2445;" filled="f" stroked="t" coordsize="21600,21600" o:gfxdata="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jpgdL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1.量化审查标准，执行回避制度。</w:t>
                        </w:r>
                      </w:p>
                      <w:p>
                        <w:pPr>
                          <w:spacing w:line="240" w:lineRule="exact"/>
                          <w:rPr>
                            <w:rFonts w:hint="eastAsia"/>
                            <w:sz w:val="18"/>
                            <w:szCs w:val="18"/>
                          </w:rPr>
                        </w:pPr>
                        <w:r>
                          <w:rPr>
                            <w:rFonts w:hint="eastAsia"/>
                            <w:sz w:val="18"/>
                            <w:szCs w:val="18"/>
                          </w:rPr>
                          <w:t>2.实行审批留痕制度。</w:t>
                        </w:r>
                      </w:p>
                      <w:p>
                        <w:pPr>
                          <w:spacing w:line="240" w:lineRule="exact"/>
                          <w:rPr>
                            <w:rFonts w:hint="eastAsia"/>
                            <w:sz w:val="18"/>
                            <w:szCs w:val="18"/>
                          </w:rPr>
                        </w:pPr>
                        <w:r>
                          <w:rPr>
                            <w:rFonts w:hint="eastAsia"/>
                            <w:sz w:val="18"/>
                            <w:szCs w:val="18"/>
                          </w:rPr>
                          <w:t>3.定期抽查、集体评议。</w:t>
                        </w:r>
                      </w:p>
                      <w:p>
                        <w:pPr>
                          <w:spacing w:line="240" w:lineRule="exact"/>
                          <w:rPr>
                            <w:rFonts w:hint="eastAsia"/>
                            <w:sz w:val="18"/>
                            <w:szCs w:val="18"/>
                          </w:rPr>
                        </w:pPr>
                        <w:r>
                          <w:rPr>
                            <w:rFonts w:hint="eastAsia"/>
                            <w:sz w:val="18"/>
                            <w:szCs w:val="18"/>
                          </w:rPr>
                          <w:t>4.加强纪检监察。</w:t>
                        </w:r>
                      </w:p>
                      <w:p>
                        <w:pPr>
                          <w:spacing w:line="240" w:lineRule="exact"/>
                          <w:rPr>
                            <w:rFonts w:hint="eastAsia"/>
                            <w:sz w:val="18"/>
                            <w:szCs w:val="18"/>
                          </w:rPr>
                        </w:pPr>
                        <w:r>
                          <w:rPr>
                            <w:rFonts w:hint="eastAsia"/>
                            <w:sz w:val="18"/>
                            <w:szCs w:val="18"/>
                          </w:rPr>
                          <w:t>5.设立举报电话、举报箱和信访受理。</w:t>
                        </w:r>
                      </w:p>
                      <w:p>
                        <w:pPr>
                          <w:spacing w:line="240" w:lineRule="exact"/>
                          <w:rPr>
                            <w:rFonts w:hint="eastAsia" w:eastAsiaTheme="minorEastAsia"/>
                            <w:sz w:val="18"/>
                            <w:szCs w:val="18"/>
                            <w:lang w:val="en-US" w:eastAsia="zh-CN"/>
                          </w:rPr>
                        </w:pPr>
                        <w:r>
                          <w:rPr>
                            <w:rFonts w:hint="eastAsia"/>
                            <w:sz w:val="18"/>
                            <w:szCs w:val="18"/>
                            <w:lang w:val="en-US" w:eastAsia="zh-CN"/>
                          </w:rPr>
                          <w:t xml:space="preserve"> </w:t>
                        </w:r>
                      </w:p>
                    </w:txbxContent>
                  </v:textbox>
                </v:shape>
                <v:shape id="Text Box 71" o:spid="_x0000_s1026" o:spt="202" type="#_x0000_t202" style="position:absolute;left:7728;top:40906;height:155;width:974;" filled="f" stroked="f" coordsize="21600,21600" o:gfxdata="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Ogq72/&#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line id="箭头 5919" o:spid="_x0000_s1026" o:spt="20" style="position:absolute;left:7629;top:41023;flip:x;height:9;width:1177;" filled="f" stroked="t" coordsize="21600,21600" o:gfxdata="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R8NB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shape id="文本框 1354" o:spid="_x0000_s1026" o:spt="202" type="#_x0000_t202" style="position:absolute;left:10230;top:40844;height:266;width:1186;" filled="f" stroked="f" coordsize="21600,21600" o:gfxdata="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1zmlS/&#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line id="箭头 5926" o:spid="_x0000_s1026" o:spt="20" style="position:absolute;left:10255;top:40985;height:3;width:1162;" filled="f" stroked="t" coordsize="21600,21600" o:gfxdata="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mibqS8AAAA&#10;3Q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line>
                <v:shape id="自选图形 1356" o:spid="_x0000_s1026" o:spt="32" type="#_x0000_t32" style="position:absolute;left:9481;top:40467;height:350;width:0;" filled="f" stroked="t" coordsize="21600,21600" o:gfxdata="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EtaoN&#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group>
            </w:pict>
          </mc:Fallback>
        </mc:AlternateContent>
      </w:r>
      <w:r>
        <w:rPr>
          <w:sz w:val="21"/>
        </w:rPr>
        <mc:AlternateContent>
          <mc:Choice Requires="wps">
            <w:drawing>
              <wp:anchor distT="0" distB="0" distL="114300" distR="114300" simplePos="0" relativeHeight="3771765760" behindDoc="0" locked="0" layoutInCell="1" allowOverlap="1">
                <wp:simplePos x="0" y="0"/>
                <wp:positionH relativeFrom="column">
                  <wp:posOffset>2332990</wp:posOffset>
                </wp:positionH>
                <wp:positionV relativeFrom="paragraph">
                  <wp:posOffset>1445895</wp:posOffset>
                </wp:positionV>
                <wp:extent cx="887095" cy="779780"/>
                <wp:effectExtent l="5080" t="5080" r="22225" b="15240"/>
                <wp:wrapNone/>
                <wp:docPr id="3173" name="Rectangle 76"/>
                <wp:cNvGraphicFramePr/>
                <a:graphic xmlns:a="http://schemas.openxmlformats.org/drawingml/2006/main">
                  <a:graphicData uri="http://schemas.microsoft.com/office/word/2010/wordprocessingShape">
                    <wps:wsp>
                      <wps:cNvSpPr/>
                      <wps:spPr>
                        <a:xfrm>
                          <a:off x="3409315" y="4950460"/>
                          <a:ext cx="887095" cy="779780"/>
                        </a:xfrm>
                        <a:prstGeom prst="rect">
                          <a:avLst/>
                        </a:prstGeom>
                        <a:solidFill>
                          <a:schemeClr val="bg1"/>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a:graphicData>
                </a:graphic>
              </wp:anchor>
            </w:drawing>
          </mc:Choice>
          <mc:Fallback>
            <w:pict>
              <v:rect id="Rectangle 76" o:spid="_x0000_s1026" o:spt="1" style="position:absolute;left:0pt;margin-left:183.7pt;margin-top:113.85pt;height:61.4pt;width:69.85pt;z-index:-523201536;mso-width-relative:page;mso-height-relative:page;" fillcolor="#FFFFFF [3212]" filled="t" stroked="t" coordsize="21600,21600" o:gfxdata="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aAOfl2QAAAAsBAAAPAAAAAAAAAAEAIAAAACIAAABkcnMvZG93bnJldi54bWxQSwECFAAUAAAA&#10;CACHTuJA8Stx3u0BAADtAwAADgAAAAAAAAABACAAAAAoAQAAZHJzL2Uyb0RvYy54bWxQSwUGAAAA&#10;AAYABgBZAQAAhwU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mc:Fallback>
        </mc:AlternateContent>
      </w:r>
    </w:p>
    <w:p>
      <w:pPr>
        <w:bidi w:val="0"/>
        <w:rPr>
          <w:rFonts w:hint="eastAsia" w:asciiTheme="minorHAnsi" w:hAnsiTheme="minorHAnsi" w:eastAsiaTheme="minorEastAsia" w:cstheme="minorBidi"/>
          <w:kern w:val="2"/>
          <w:sz w:val="21"/>
          <w:szCs w:val="24"/>
          <w:lang w:val="en-US" w:eastAsia="zh-CN" w:bidi="ar-SA"/>
        </w:rPr>
      </w:pPr>
    </w:p>
    <w:p>
      <w:pPr>
        <w:bidi w:val="0"/>
        <w:rPr>
          <w:rFonts w:hint="eastAsia"/>
          <w:lang w:val="en-US" w:eastAsia="zh-CN"/>
        </w:rPr>
      </w:pPr>
    </w:p>
    <w:p>
      <w:pPr>
        <w:bidi w:val="0"/>
        <w:rPr>
          <w:rFonts w:hint="eastAsia"/>
          <w:lang w:val="en-US" w:eastAsia="zh-CN"/>
        </w:rPr>
      </w:pPr>
      <w:r>
        <w:rPr>
          <w:sz w:val="21"/>
        </w:rPr>
        <mc:AlternateContent>
          <mc:Choice Requires="wpg">
            <w:drawing>
              <wp:anchor distT="0" distB="0" distL="114300" distR="114300" simplePos="0" relativeHeight="3771764736" behindDoc="0" locked="0" layoutInCell="1" allowOverlap="1">
                <wp:simplePos x="0" y="0"/>
                <wp:positionH relativeFrom="column">
                  <wp:posOffset>-7620</wp:posOffset>
                </wp:positionH>
                <wp:positionV relativeFrom="paragraph">
                  <wp:posOffset>60325</wp:posOffset>
                </wp:positionV>
                <wp:extent cx="5454015" cy="5466080"/>
                <wp:effectExtent l="5080" t="0" r="8255" b="20320"/>
                <wp:wrapNone/>
                <wp:docPr id="3153" name="组合 1328"/>
                <wp:cNvGraphicFramePr/>
                <a:graphic xmlns:a="http://schemas.openxmlformats.org/drawingml/2006/main">
                  <a:graphicData uri="http://schemas.microsoft.com/office/word/2010/wordprocessingGroup">
                    <wpg:wgp>
                      <wpg:cNvGrpSpPr/>
                      <wpg:grpSpPr>
                        <a:xfrm rot="0">
                          <a:off x="1017905" y="5346700"/>
                          <a:ext cx="5454196" cy="5466266"/>
                          <a:chOff x="5103" y="42807"/>
                          <a:chExt cx="8825" cy="4883"/>
                        </a:xfrm>
                      </wpg:grpSpPr>
                      <wps:wsp>
                        <wps:cNvPr id="3154" name="Rectangle 61"/>
                        <wps:cNvSpPr/>
                        <wps:spPr>
                          <a:xfrm>
                            <a:off x="8777" y="44312"/>
                            <a:ext cx="1531" cy="762"/>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wps:wsp>
                        <wps:cNvPr id="3155" name="AutoShape 64"/>
                        <wps:cNvSpPr/>
                        <wps:spPr>
                          <a:xfrm>
                            <a:off x="8548" y="47260"/>
                            <a:ext cx="1800" cy="43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w:t>
                              </w:r>
                              <w:r>
                                <w:rPr>
                                  <w:rFonts w:hint="eastAsia"/>
                                  <w:szCs w:val="18"/>
                                  <w:lang w:val="en-US" w:eastAsia="zh-CN"/>
                                </w:rPr>
                                <w:t xml:space="preserve"> </w:t>
                              </w:r>
                              <w:r>
                                <w:rPr>
                                  <w:rFonts w:hint="eastAsia"/>
                                  <w:szCs w:val="18"/>
                                </w:rPr>
                                <w:t>结</w:t>
                              </w:r>
                            </w:p>
                          </w:txbxContent>
                        </wps:txbx>
                        <wps:bodyPr upright="1"/>
                      </wps:wsp>
                      <wps:wsp>
                        <wps:cNvPr id="3156" name="文本框 5915"/>
                        <wps:cNvSpPr txBox="1"/>
                        <wps:spPr>
                          <a:xfrm>
                            <a:off x="5135" y="46009"/>
                            <a:ext cx="2030" cy="1335"/>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hint="eastAsia" w:ascii="宋体" w:hAnsi="宋体"/>
                                  <w:sz w:val="18"/>
                                  <w:szCs w:val="18"/>
                                </w:rPr>
                              </w:pPr>
                              <w:r>
                                <w:rPr>
                                  <w:rFonts w:hint="eastAsia" w:ascii="宋体" w:hAnsi="宋体"/>
                                  <w:sz w:val="18"/>
                                  <w:szCs w:val="18"/>
                                </w:rPr>
                                <w:t>2.不及时办结。</w:t>
                              </w:r>
                            </w:p>
                            <w:p>
                              <w:pPr>
                                <w:adjustRightInd w:val="0"/>
                                <w:snapToGrid w:val="0"/>
                                <w:spacing w:line="240" w:lineRule="exact"/>
                                <w:rPr>
                                  <w:rFonts w:hint="eastAsia" w:ascii="宋体" w:hAnsi="宋体"/>
                                  <w:sz w:val="18"/>
                                  <w:szCs w:val="18"/>
                                </w:rPr>
                              </w:pPr>
                              <w:r>
                                <w:rPr>
                                  <w:rFonts w:hint="eastAsia" w:ascii="宋体" w:hAnsi="宋体"/>
                                  <w:sz w:val="18"/>
                                  <w:szCs w:val="18"/>
                                </w:rPr>
                                <w:t>3.未及时送达。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wps:txbx>
                        <wps:bodyPr lIns="91439" tIns="45719" rIns="91439" bIns="45719" upright="1"/>
                      </wps:wsp>
                      <wps:wsp>
                        <wps:cNvPr id="3157" name="文本框 1332"/>
                        <wps:cNvSpPr txBox="1"/>
                        <wps:spPr>
                          <a:xfrm>
                            <a:off x="11385" y="45728"/>
                            <a:ext cx="2506" cy="1645"/>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sz w:val="18"/>
                                  <w:szCs w:val="18"/>
                                </w:rPr>
                              </w:pPr>
                              <w:r>
                                <w:rPr>
                                  <w:rFonts w:hint="eastAsia" w:ascii="宋体" w:hAnsi="宋体"/>
                                  <w:sz w:val="18"/>
                                  <w:szCs w:val="18"/>
                                </w:rPr>
                                <w:t>3.加强内部监管，落实责任追究。</w:t>
                              </w:r>
                            </w:p>
                            <w:p>
                              <w:pPr>
                                <w:adjustRightInd w:val="0"/>
                                <w:snapToGrid w:val="0"/>
                                <w:spacing w:line="240" w:lineRule="exact"/>
                                <w:rPr>
                                  <w:rFonts w:hint="eastAsia" w:ascii="宋体" w:hAnsi="宋体" w:eastAsiaTheme="minorEastAsia"/>
                                  <w:sz w:val="18"/>
                                  <w:szCs w:val="18"/>
                                  <w:lang w:val="en-US" w:eastAsia="zh-CN"/>
                                </w:rPr>
                              </w:pPr>
                              <w:r>
                                <w:rPr>
                                  <w:rFonts w:hint="eastAsia" w:ascii="宋体" w:hAnsi="宋体"/>
                                  <w:sz w:val="18"/>
                                  <w:szCs w:val="18"/>
                                </w:rPr>
                                <w:t>责任人：</w:t>
                              </w:r>
                              <w:r>
                                <w:rPr>
                                  <w:rFonts w:hint="eastAsia" w:ascii="宋体" w:hAnsi="宋体"/>
                                  <w:sz w:val="18"/>
                                  <w:szCs w:val="18"/>
                                  <w:lang w:val="en-US" w:eastAsia="zh-CN"/>
                                </w:rPr>
                                <w:t>赵钰辉</w:t>
                              </w:r>
                            </w:p>
                          </w:txbxContent>
                        </wps:txbx>
                        <wps:bodyPr lIns="91439" tIns="45719" rIns="91439" bIns="45719" upright="1"/>
                      </wps:wsp>
                      <wps:wsp>
                        <wps:cNvPr id="3158" name="自选图形 1333"/>
                        <wps:cNvCnPr/>
                        <wps:spPr>
                          <a:xfrm flipH="1">
                            <a:off x="9463" y="42807"/>
                            <a:ext cx="3" cy="1560"/>
                          </a:xfrm>
                          <a:prstGeom prst="straightConnector1">
                            <a:avLst/>
                          </a:prstGeom>
                          <a:ln w="9525" cap="flat" cmpd="sng">
                            <a:solidFill>
                              <a:srgbClr val="000000"/>
                            </a:solidFill>
                            <a:prstDash val="solid"/>
                            <a:headEnd type="none" w="med" len="med"/>
                            <a:tailEnd type="triangle" w="med" len="med"/>
                          </a:ln>
                        </wps:spPr>
                        <wps:bodyPr/>
                      </wps:wsp>
                      <wps:wsp>
                        <wps:cNvPr id="3159" name="自选图形 1334"/>
                        <wps:cNvCnPr/>
                        <wps:spPr>
                          <a:xfrm>
                            <a:off x="9428" y="46843"/>
                            <a:ext cx="9" cy="399"/>
                          </a:xfrm>
                          <a:prstGeom prst="straightConnector1">
                            <a:avLst/>
                          </a:prstGeom>
                          <a:ln w="9525" cap="flat" cmpd="sng">
                            <a:solidFill>
                              <a:srgbClr val="000000"/>
                            </a:solidFill>
                            <a:prstDash val="solid"/>
                            <a:headEnd type="none" w="med" len="med"/>
                            <a:tailEnd type="triangle" w="med" len="med"/>
                          </a:ln>
                        </wps:spPr>
                        <wps:bodyPr/>
                      </wps:wsp>
                      <wps:wsp>
                        <wps:cNvPr id="3160" name="自选图形 1335"/>
                        <wps:cNvCnPr/>
                        <wps:spPr>
                          <a:xfrm>
                            <a:off x="9458" y="44992"/>
                            <a:ext cx="24" cy="1462"/>
                          </a:xfrm>
                          <a:prstGeom prst="straightConnector1">
                            <a:avLst/>
                          </a:prstGeom>
                          <a:ln w="9525" cap="flat" cmpd="sng">
                            <a:solidFill>
                              <a:srgbClr val="000000"/>
                            </a:solidFill>
                            <a:prstDash val="solid"/>
                            <a:headEnd type="none" w="med" len="med"/>
                            <a:tailEnd type="triangle" w="med" len="med"/>
                          </a:ln>
                        </wps:spPr>
                        <wps:bodyPr/>
                      </wps:wsp>
                      <wps:wsp>
                        <wps:cNvPr id="3161" name="直线 1336"/>
                        <wps:cNvCnPr/>
                        <wps:spPr>
                          <a:xfrm flipH="1">
                            <a:off x="7584" y="44679"/>
                            <a:ext cx="1162" cy="11"/>
                          </a:xfrm>
                          <a:prstGeom prst="line">
                            <a:avLst/>
                          </a:prstGeom>
                          <a:ln w="9525" cap="flat" cmpd="sng">
                            <a:solidFill>
                              <a:srgbClr val="000000"/>
                            </a:solidFill>
                            <a:prstDash val="solid"/>
                            <a:headEnd type="none" w="med" len="med"/>
                            <a:tailEnd type="triangle" w="med" len="med"/>
                          </a:ln>
                        </wps:spPr>
                        <wps:bodyPr upright="1"/>
                      </wps:wsp>
                      <wps:wsp>
                        <wps:cNvPr id="3162" name="直线 1337"/>
                        <wps:cNvCnPr/>
                        <wps:spPr>
                          <a:xfrm>
                            <a:off x="10284" y="44679"/>
                            <a:ext cx="1162" cy="3"/>
                          </a:xfrm>
                          <a:prstGeom prst="line">
                            <a:avLst/>
                          </a:prstGeom>
                          <a:ln w="9525" cap="flat" cmpd="sng">
                            <a:solidFill>
                              <a:srgbClr val="000000"/>
                            </a:solidFill>
                            <a:prstDash val="solid"/>
                            <a:headEnd type="none" w="med" len="med"/>
                            <a:tailEnd type="triangle" w="med" len="med"/>
                          </a:ln>
                        </wps:spPr>
                        <wps:bodyPr upright="1"/>
                      </wps:wsp>
                      <wps:wsp>
                        <wps:cNvPr id="3163" name="文本框 1338"/>
                        <wps:cNvSpPr txBox="1"/>
                        <wps:spPr>
                          <a:xfrm>
                            <a:off x="7772" y="44211"/>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3164" name="文本框 1339"/>
                        <wps:cNvSpPr txBox="1"/>
                        <wps:spPr>
                          <a:xfrm>
                            <a:off x="10186" y="44211"/>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3165" name="文本框 1340"/>
                        <wps:cNvSpPr txBox="1"/>
                        <wps:spPr>
                          <a:xfrm>
                            <a:off x="5103" y="44459"/>
                            <a:ext cx="2092" cy="1386"/>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ascii="宋体" w:hAnsi="宋体"/>
                                  <w:sz w:val="18"/>
                                  <w:szCs w:val="18"/>
                                </w:rPr>
                              </w:pPr>
                              <w:r>
                                <w:rPr>
                                  <w:rFonts w:hint="eastAsia" w:ascii="宋体" w:hAnsi="宋体"/>
                                  <w:sz w:val="18"/>
                                  <w:szCs w:val="18"/>
                                </w:rPr>
                                <w:t>1.擅自改变审查结论。</w:t>
                              </w:r>
                            </w:p>
                            <w:p>
                              <w:pPr>
                                <w:adjustRightInd w:val="0"/>
                                <w:snapToGrid w:val="0"/>
                                <w:spacing w:line="240" w:lineRule="exact"/>
                                <w:rPr>
                                  <w:rFonts w:hint="eastAsia" w:ascii="宋体" w:hAnsi="宋体"/>
                                  <w:sz w:val="18"/>
                                  <w:szCs w:val="18"/>
                                </w:rPr>
                              </w:pPr>
                              <w:r>
                                <w:rPr>
                                  <w:rFonts w:hint="eastAsia" w:ascii="宋体" w:hAnsi="宋体"/>
                                  <w:sz w:val="18"/>
                                  <w:szCs w:val="18"/>
                                </w:rPr>
                                <w:t>2.违反程序、违规越权审核审批。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3.对符合条件的不批准。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wps:wsp>
                        <wps:cNvPr id="3166" name="矩形 1341"/>
                        <wps:cNvSpPr/>
                        <wps:spPr>
                          <a:xfrm>
                            <a:off x="8685" y="46192"/>
                            <a:ext cx="1424" cy="654"/>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wps:txbx>
                        <wps:bodyPr upright="1"/>
                      </wps:wsp>
                      <wps:wsp>
                        <wps:cNvPr id="3167" name="直线 1342"/>
                        <wps:cNvCnPr/>
                        <wps:spPr>
                          <a:xfrm flipH="1">
                            <a:off x="7469" y="46707"/>
                            <a:ext cx="1162" cy="11"/>
                          </a:xfrm>
                          <a:prstGeom prst="line">
                            <a:avLst/>
                          </a:prstGeom>
                          <a:ln w="9525" cap="flat" cmpd="sng">
                            <a:solidFill>
                              <a:srgbClr val="000000"/>
                            </a:solidFill>
                            <a:prstDash val="solid"/>
                            <a:headEnd type="none" w="med" len="med"/>
                            <a:tailEnd type="triangle" w="med" len="med"/>
                          </a:ln>
                        </wps:spPr>
                        <wps:bodyPr upright="1"/>
                      </wps:wsp>
                      <wps:wsp>
                        <wps:cNvPr id="3168" name="文本框 1343"/>
                        <wps:cNvSpPr txBox="1"/>
                        <wps:spPr>
                          <a:xfrm>
                            <a:off x="7326" y="46211"/>
                            <a:ext cx="1343" cy="584"/>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3169" name="直线 1344"/>
                        <wps:cNvCnPr/>
                        <wps:spPr>
                          <a:xfrm>
                            <a:off x="10192" y="46620"/>
                            <a:ext cx="1162" cy="3"/>
                          </a:xfrm>
                          <a:prstGeom prst="line">
                            <a:avLst/>
                          </a:prstGeom>
                          <a:ln w="9525" cap="flat" cmpd="sng">
                            <a:solidFill>
                              <a:srgbClr val="000000"/>
                            </a:solidFill>
                            <a:prstDash val="solid"/>
                            <a:headEnd type="none" w="med" len="med"/>
                            <a:tailEnd type="triangle" w="med" len="med"/>
                          </a:ln>
                        </wps:spPr>
                        <wps:bodyPr upright="1"/>
                      </wps:wsp>
                      <wps:wsp>
                        <wps:cNvPr id="3170" name="文本框 1345"/>
                        <wps:cNvSpPr txBox="1"/>
                        <wps:spPr>
                          <a:xfrm>
                            <a:off x="10099" y="46017"/>
                            <a:ext cx="1245" cy="568"/>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3171" name="文本框 1346"/>
                        <wps:cNvSpPr txBox="1"/>
                        <wps:spPr>
                          <a:xfrm>
                            <a:off x="11482" y="44177"/>
                            <a:ext cx="2446" cy="1303"/>
                          </a:xfrm>
                          <a:prstGeom prst="rect">
                            <a:avLst/>
                          </a:prstGeom>
                          <a:noFill/>
                          <a:ln w="9525" cap="flat" cmpd="sng">
                            <a:solidFill>
                              <a:srgbClr val="000000"/>
                            </a:solidFill>
                            <a:prstDash val="solid"/>
                            <a:miter/>
                            <a:headEnd type="none" w="med" len="med"/>
                            <a:tailEnd type="none" w="med" len="med"/>
                          </a:ln>
                        </wps:spPr>
                        <wps:txbx>
                          <w:txbxContent>
                            <w:p>
                              <w:pPr>
                                <w:numPr>
                                  <w:ilvl w:val="0"/>
                                  <w:numId w:val="1"/>
                                </w:numPr>
                                <w:adjustRightInd w:val="0"/>
                                <w:snapToGrid w:val="0"/>
                                <w:spacing w:line="240" w:lineRule="exact"/>
                                <w:rPr>
                                  <w:rFonts w:hint="eastAsia"/>
                                  <w:sz w:val="18"/>
                                  <w:szCs w:val="18"/>
                                </w:rPr>
                              </w:pPr>
                              <w:r>
                                <w:rPr>
                                  <w:rFonts w:hint="eastAsia"/>
                                  <w:sz w:val="18"/>
                                  <w:szCs w:val="18"/>
                                </w:rPr>
                                <w:t>强化事后监管，发现并及时纠正审批过程中存在的问题。</w:t>
                              </w:r>
                            </w:p>
                            <w:p>
                              <w:pPr>
                                <w:numPr>
                                  <w:ilvl w:val="0"/>
                                  <w:numId w:val="1"/>
                                </w:numPr>
                                <w:adjustRightInd w:val="0"/>
                                <w:snapToGrid w:val="0"/>
                                <w:spacing w:line="240" w:lineRule="exact"/>
                                <w:rPr>
                                  <w:rFonts w:hint="eastAsia"/>
                                  <w:sz w:val="18"/>
                                  <w:szCs w:val="18"/>
                                </w:rPr>
                              </w:pPr>
                              <w:r>
                                <w:rPr>
                                  <w:rFonts w:hint="eastAsia"/>
                                  <w:sz w:val="18"/>
                                  <w:szCs w:val="18"/>
                                </w:rPr>
                                <w:t>严格执行责任追究制度。</w:t>
                              </w:r>
                            </w:p>
                            <w:p>
                              <w:pPr>
                                <w:adjustRightInd w:val="0"/>
                                <w:snapToGrid w:val="0"/>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郝俊平</w:t>
                              </w:r>
                            </w:p>
                          </w:txbxContent>
                        </wps:txbx>
                        <wps:bodyPr lIns="91439" tIns="45719" rIns="91439" bIns="45719" upright="1"/>
                      </wps:wsp>
                    </wpg:wgp>
                  </a:graphicData>
                </a:graphic>
              </wp:anchor>
            </w:drawing>
          </mc:Choice>
          <mc:Fallback>
            <w:pict>
              <v:group id="组合 1328" o:spid="_x0000_s1026" o:spt="203" style="position:absolute;left:0pt;margin-left:-0.6pt;margin-top:4.75pt;height:430.4pt;width:429.45pt;z-index:-523202560;mso-width-relative:page;mso-height-relative:page;" coordorigin="5103,42807" coordsize="8825,4883" o:gfxdata="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">
                <o:lock v:ext="edit" aspectratio="f"/>
                <v:rect id="Rectangle 61" o:spid="_x0000_s1026" o:spt="1" style="position:absolute;left:8777;top:44312;height:762;width:1531;" fillcolor="#FFFFFF" filled="t" stroked="t" coordsize="21600,21600" o:gfxdata="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m7PES/&#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v:roundrect id="AutoShape 64" o:spid="_x0000_s1026" o:spt="2" style="position:absolute;left:8548;top:47260;height:430;width:1800;" fillcolor="#FFFFFF" filled="t" stroked="t" coordsize="21600,21600" arcsize="0.5" o:gfxdata="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rv2JC/&#10;AAAA3QAAAA8AAAAAAAAAAQAgAAAAIgAAAGRycy9kb3ducmV2LnhtbFBLAQIUABQAAAAIAIdO4kAz&#10;LwWeOwAAADkAAAAQAAAAAAAAAAEAIAAAAA4BAABkcnMvc2hhcGV4bWwueG1sUEsFBgAAAAAGAAYA&#10;WwEAALgDAAAAAA==&#10;">
                  <v:fill on="t" focussize="0,0"/>
                  <v:stroke color="#000000" joinstyle="round"/>
                  <v:imagedata o:title=""/>
                  <o:lock v:ext="edit" aspectratio="f"/>
                  <v:textbox>
                    <w:txbxContent>
                      <w:p>
                        <w:pPr>
                          <w:jc w:val="center"/>
                          <w:rPr>
                            <w:rFonts w:hint="eastAsia"/>
                          </w:rPr>
                        </w:pPr>
                        <w:r>
                          <w:rPr>
                            <w:rFonts w:hint="eastAsia"/>
                            <w:szCs w:val="18"/>
                          </w:rPr>
                          <w:t>办</w:t>
                        </w:r>
                        <w:r>
                          <w:rPr>
                            <w:rFonts w:hint="eastAsia"/>
                            <w:szCs w:val="18"/>
                            <w:lang w:val="en-US" w:eastAsia="zh-CN"/>
                          </w:rPr>
                          <w:t xml:space="preserve"> </w:t>
                        </w:r>
                        <w:r>
                          <w:rPr>
                            <w:rFonts w:hint="eastAsia"/>
                            <w:szCs w:val="18"/>
                          </w:rPr>
                          <w:t>结</w:t>
                        </w:r>
                      </w:p>
                    </w:txbxContent>
                  </v:textbox>
                </v:roundrect>
                <v:shape id="文本框 5915" o:spid="_x0000_s1026" o:spt="202" type="#_x0000_t202" style="position:absolute;left:5135;top:46009;height:1335;width:2030;" filled="f" stroked="t" coordsize="21600,21600" o:gfxdata="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Y88FL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hint="eastAsia" w:ascii="宋体" w:hAnsi="宋体"/>
                            <w:sz w:val="18"/>
                            <w:szCs w:val="18"/>
                          </w:rPr>
                        </w:pPr>
                        <w:r>
                          <w:rPr>
                            <w:rFonts w:hint="eastAsia" w:ascii="宋体" w:hAnsi="宋体"/>
                            <w:sz w:val="18"/>
                            <w:szCs w:val="18"/>
                          </w:rPr>
                          <w:t>2.不及时办结。</w:t>
                        </w:r>
                      </w:p>
                      <w:p>
                        <w:pPr>
                          <w:adjustRightInd w:val="0"/>
                          <w:snapToGrid w:val="0"/>
                          <w:spacing w:line="240" w:lineRule="exact"/>
                          <w:rPr>
                            <w:rFonts w:hint="eastAsia" w:ascii="宋体" w:hAnsi="宋体"/>
                            <w:sz w:val="18"/>
                            <w:szCs w:val="18"/>
                          </w:rPr>
                        </w:pPr>
                        <w:r>
                          <w:rPr>
                            <w:rFonts w:hint="eastAsia" w:ascii="宋体" w:hAnsi="宋体"/>
                            <w:sz w:val="18"/>
                            <w:szCs w:val="18"/>
                          </w:rPr>
                          <w:t>3.未及时送达。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v:textbox>
                </v:shape>
                <v:shape id="文本框 1332" o:spid="_x0000_s1026" o:spt="202" type="#_x0000_t202" style="position:absolute;left:11385;top:45728;height:1645;width:2506;" filled="f" stroked="t" coordsize="21600,21600" o:gfxdata="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OZj7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sz w:val="18"/>
                            <w:szCs w:val="18"/>
                          </w:rPr>
                        </w:pPr>
                        <w:r>
                          <w:rPr>
                            <w:rFonts w:hint="eastAsia" w:ascii="宋体" w:hAnsi="宋体"/>
                            <w:sz w:val="18"/>
                            <w:szCs w:val="18"/>
                          </w:rPr>
                          <w:t>3.加强内部监管，落实责任追究。</w:t>
                        </w:r>
                      </w:p>
                      <w:p>
                        <w:pPr>
                          <w:adjustRightInd w:val="0"/>
                          <w:snapToGrid w:val="0"/>
                          <w:spacing w:line="240" w:lineRule="exact"/>
                          <w:rPr>
                            <w:rFonts w:hint="eastAsia" w:ascii="宋体" w:hAnsi="宋体" w:eastAsiaTheme="minorEastAsia"/>
                            <w:sz w:val="18"/>
                            <w:szCs w:val="18"/>
                            <w:lang w:val="en-US" w:eastAsia="zh-CN"/>
                          </w:rPr>
                        </w:pPr>
                        <w:r>
                          <w:rPr>
                            <w:rFonts w:hint="eastAsia" w:ascii="宋体" w:hAnsi="宋体"/>
                            <w:sz w:val="18"/>
                            <w:szCs w:val="18"/>
                          </w:rPr>
                          <w:t>责任人：</w:t>
                        </w:r>
                        <w:r>
                          <w:rPr>
                            <w:rFonts w:hint="eastAsia" w:ascii="宋体" w:hAnsi="宋体"/>
                            <w:sz w:val="18"/>
                            <w:szCs w:val="18"/>
                            <w:lang w:val="en-US" w:eastAsia="zh-CN"/>
                          </w:rPr>
                          <w:t>赵钰辉</w:t>
                        </w:r>
                      </w:p>
                    </w:txbxContent>
                  </v:textbox>
                </v:shape>
                <v:shape id="自选图形 1333" o:spid="_x0000_s1026" o:spt="32" type="#_x0000_t32" style="position:absolute;left:9463;top:42807;flip:x;height:1560;width:3;" filled="f" stroked="t" coordsize="21600,21600" o:gfxdata="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pPAOW8AAAA&#10;3Q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shape>
                <v:shape id="自选图形 1334" o:spid="_x0000_s1026" o:spt="32" type="#_x0000_t32" style="position:absolute;left:9428;top:46843;height:399;width:9;" filled="f" stroked="t" coordsize="21600,21600" o:gfxdata="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Eo4pM&#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shape id="自选图形 1335" o:spid="_x0000_s1026" o:spt="32" type="#_x0000_t32" style="position:absolute;left:9458;top:44992;height:1462;width:24;" filled="f" stroked="t" coordsize="21600,21600" o:gfxdata="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v16Wy8AAAA&#10;3Q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shape>
                <v:line id="直线 1336" o:spid="_x0000_s1026" o:spt="20" style="position:absolute;left:7584;top:44679;flip:x;height:11;width:1162;" filled="f" stroked="t" coordsize="21600,21600" o:gfxdata="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EKT8&#10;Ac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1337" o:spid="_x0000_s1026" o:spt="20" style="position:absolute;left:10284;top:44679;height:3;width:1162;" filled="f" stroked="t" coordsize="21600,21600" o:gfxdata="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MLOy&#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文本框 1338" o:spid="_x0000_s1026" o:spt="202" type="#_x0000_t202" style="position:absolute;left:7772;top:44211;height:467;width:974;" filled="f" stroked="f" coordsize="21600,21600" o:gfxdata="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UI7Y7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1339" o:spid="_x0000_s1026" o:spt="202" type="#_x0000_t202" style="position:absolute;left:10186;top:44211;height:474;width:1186;" filled="f" stroked="f" coordsize="21600,21600" o:gfxdata="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aroxe/&#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shape id="文本框 1340" o:spid="_x0000_s1026" o:spt="202" type="#_x0000_t202" style="position:absolute;left:5103;top:44459;height:1386;width:2092;" filled="f" stroked="t" coordsize="21600,21600" o:gfxdata="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zFo3r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ascii="宋体" w:hAnsi="宋体"/>
                            <w:sz w:val="18"/>
                            <w:szCs w:val="18"/>
                          </w:rPr>
                        </w:pPr>
                        <w:r>
                          <w:rPr>
                            <w:rFonts w:hint="eastAsia" w:ascii="宋体" w:hAnsi="宋体"/>
                            <w:sz w:val="18"/>
                            <w:szCs w:val="18"/>
                          </w:rPr>
                          <w:t>1.擅自改变审查结论。</w:t>
                        </w:r>
                      </w:p>
                      <w:p>
                        <w:pPr>
                          <w:adjustRightInd w:val="0"/>
                          <w:snapToGrid w:val="0"/>
                          <w:spacing w:line="240" w:lineRule="exact"/>
                          <w:rPr>
                            <w:rFonts w:hint="eastAsia" w:ascii="宋体" w:hAnsi="宋体"/>
                            <w:sz w:val="18"/>
                            <w:szCs w:val="18"/>
                          </w:rPr>
                        </w:pPr>
                        <w:r>
                          <w:rPr>
                            <w:rFonts w:hint="eastAsia" w:ascii="宋体" w:hAnsi="宋体"/>
                            <w:sz w:val="18"/>
                            <w:szCs w:val="18"/>
                          </w:rPr>
                          <w:t>2.违反程序、违规越权审核审批。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3.对符合条件的不批准。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v:rect id="矩形 1341" o:spid="_x0000_s1026" o:spt="1" style="position:absolute;left:8685;top:46192;height:654;width:1424;" fillcolor="#FFFFFF" filled="t" stroked="t" coordsize="21600,21600" o:gfxdata="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EnNFb4A&#10;AADd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v:line id="直线 1342" o:spid="_x0000_s1026" o:spt="20" style="position:absolute;left:7469;top:46707;flip:x;height:11;width:1162;" filled="f" stroked="t" coordsize="21600,21600" o:gfxdata="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8AHB&#10;7s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shape id="文本框 1343" o:spid="_x0000_s1026" o:spt="202" type="#_x0000_t202" style="position:absolute;left:7326;top:46211;height:584;width:1343;" filled="f" stroked="f" coordsize="21600,21600" o:gfxdata="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fmqRK8AAAA&#10;3QAAAA8AAAAAAAAAAQAgAAAAIgAAAGRycy9kb3ducmV2LnhtbFBLAQIUABQAAAAIAIdO4kAzLwWe&#10;OwAAADkAAAAQAAAAAAAAAAEAIAAAAAsBAABkcnMvc2hhcGV4bWwueG1sUEsFBgAAAAAGAAYAWwEA&#10;ALU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line id="直线 1344" o:spid="_x0000_s1026" o:spt="20" style="position:absolute;left:10192;top:46620;height:3;width:1162;" filled="f" stroked="t" coordsize="21600,21600" o:gfxdata="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lCHD&#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文本框 1345" o:spid="_x0000_s1026" o:spt="202" type="#_x0000_t202" style="position:absolute;left:10099;top:46017;height:568;width:1245;" filled="f" stroked="f" coordsize="21600,21600" o:gfxdata="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xJM8m8AAAA&#10;3QAAAA8AAAAAAAAAAQAgAAAAIgAAAGRycy9kb3ducmV2LnhtbFBLAQIUABQAAAAIAIdO4kAzLwWe&#10;OwAAADkAAAAQAAAAAAAAAAEAIAAAAAsBAABkcnMvc2hhcGV4bWwueG1sUEsFBgAAAAAGAAYAWwEA&#10;ALU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shape id="文本框 1346" o:spid="_x0000_s1026" o:spt="202" type="#_x0000_t202" style="position:absolute;left:11482;top:44177;height:1303;width:2446;" filled="f" stroked="t" coordsize="21600,21600" o:gfxdata="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dP4AL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numPr>
                            <w:ilvl w:val="0"/>
                            <w:numId w:val="1"/>
                          </w:numPr>
                          <w:adjustRightInd w:val="0"/>
                          <w:snapToGrid w:val="0"/>
                          <w:spacing w:line="240" w:lineRule="exact"/>
                          <w:rPr>
                            <w:rFonts w:hint="eastAsia"/>
                            <w:sz w:val="18"/>
                            <w:szCs w:val="18"/>
                          </w:rPr>
                        </w:pPr>
                        <w:r>
                          <w:rPr>
                            <w:rFonts w:hint="eastAsia"/>
                            <w:sz w:val="18"/>
                            <w:szCs w:val="18"/>
                          </w:rPr>
                          <w:t>强化事后监管，发现并及时纠正审批过程中存在的问题。</w:t>
                        </w:r>
                      </w:p>
                      <w:p>
                        <w:pPr>
                          <w:numPr>
                            <w:ilvl w:val="0"/>
                            <w:numId w:val="1"/>
                          </w:numPr>
                          <w:adjustRightInd w:val="0"/>
                          <w:snapToGrid w:val="0"/>
                          <w:spacing w:line="240" w:lineRule="exact"/>
                          <w:rPr>
                            <w:rFonts w:hint="eastAsia"/>
                            <w:sz w:val="18"/>
                            <w:szCs w:val="18"/>
                          </w:rPr>
                        </w:pPr>
                        <w:r>
                          <w:rPr>
                            <w:rFonts w:hint="eastAsia"/>
                            <w:sz w:val="18"/>
                            <w:szCs w:val="18"/>
                          </w:rPr>
                          <w:t>严格执行责任追究制度。</w:t>
                        </w:r>
                      </w:p>
                      <w:p>
                        <w:pPr>
                          <w:adjustRightInd w:val="0"/>
                          <w:snapToGrid w:val="0"/>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郝俊平</w:t>
                        </w:r>
                      </w:p>
                    </w:txbxContent>
                  </v:textbox>
                </v:shape>
              </v:group>
            </w:pict>
          </mc:Fallback>
        </mc:AlternateContent>
      </w: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tabs>
          <w:tab w:val="left" w:pos="3170"/>
        </w:tabs>
        <w:bidi w:val="0"/>
        <w:jc w:val="left"/>
        <w:rPr>
          <w:rFonts w:hint="eastAsia"/>
          <w:lang w:val="en-US" w:eastAsia="zh-CN"/>
        </w:rPr>
        <w:sectPr>
          <w:pgSz w:w="11906" w:h="16838"/>
          <w:pgMar w:top="1077" w:right="1134" w:bottom="1077" w:left="1531" w:header="851" w:footer="992" w:gutter="0"/>
          <w:pgNumType w:fmt="numberInDash"/>
          <w:cols w:space="0" w:num="1"/>
          <w:rtlGutter w:val="0"/>
          <w:docGrid w:type="lines" w:linePitch="462" w:charSpace="0"/>
        </w:sectPr>
      </w:pPr>
    </w:p>
    <w:tbl>
      <w:tblPr>
        <w:tblStyle w:val="5"/>
        <w:tblpPr w:leftFromText="180" w:rightFromText="180" w:vertAnchor="page" w:horzAnchor="page" w:tblpX="1353" w:tblpY="2508"/>
        <w:tblOverlap w:val="never"/>
        <w:tblW w:w="13825" w:type="dxa"/>
        <w:tblInd w:w="0" w:type="dxa"/>
        <w:tblLayout w:type="fixed"/>
        <w:tblCellMar>
          <w:top w:w="0" w:type="dxa"/>
          <w:left w:w="0" w:type="dxa"/>
          <w:bottom w:w="0" w:type="dxa"/>
          <w:right w:w="0" w:type="dxa"/>
        </w:tblCellMar>
      </w:tblPr>
      <w:tblGrid>
        <w:gridCol w:w="645"/>
        <w:gridCol w:w="1080"/>
        <w:gridCol w:w="600"/>
        <w:gridCol w:w="7495"/>
        <w:gridCol w:w="465"/>
        <w:gridCol w:w="391"/>
        <w:gridCol w:w="630"/>
        <w:gridCol w:w="585"/>
        <w:gridCol w:w="464"/>
        <w:gridCol w:w="900"/>
        <w:gridCol w:w="570"/>
      </w:tblGrid>
      <w:tr>
        <w:tblPrEx>
          <w:tblLayout w:type="fixed"/>
          <w:tblCellMar>
            <w:top w:w="0" w:type="dxa"/>
            <w:left w:w="0" w:type="dxa"/>
            <w:bottom w:w="0" w:type="dxa"/>
            <w:right w:w="0" w:type="dxa"/>
          </w:tblCellMar>
        </w:tblPrEx>
        <w:trPr>
          <w:trHeight w:val="629" w:hRule="atLeast"/>
        </w:trPr>
        <w:tc>
          <w:tcPr>
            <w:tcW w:w="64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ascii="仿宋" w:hAnsi="仿宋" w:eastAsia="仿宋" w:cs="仿宋"/>
                <w:i w:val="0"/>
                <w:color w:val="000000"/>
                <w:sz w:val="16"/>
                <w:szCs w:val="16"/>
                <w:u w:val="none"/>
              </w:rPr>
            </w:pPr>
            <w:r>
              <w:rPr>
                <w:rFonts w:hint="eastAsia" w:ascii="仿宋" w:hAnsi="仿宋" w:eastAsia="仿宋" w:cs="仿宋"/>
                <w:i w:val="0"/>
                <w:color w:val="000000"/>
                <w:kern w:val="0"/>
                <w:sz w:val="16"/>
                <w:szCs w:val="16"/>
                <w:u w:val="none"/>
                <w:lang w:val="en-US" w:eastAsia="zh-CN" w:bidi="ar"/>
              </w:rPr>
              <w:t>序号</w:t>
            </w:r>
          </w:p>
        </w:tc>
        <w:tc>
          <w:tcPr>
            <w:tcW w:w="108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16"/>
                <w:szCs w:val="16"/>
                <w:u w:val="none"/>
              </w:rPr>
            </w:pPr>
            <w:r>
              <w:rPr>
                <w:rFonts w:hint="eastAsia" w:ascii="仿宋" w:hAnsi="仿宋" w:eastAsia="仿宋" w:cs="仿宋"/>
                <w:i w:val="0"/>
                <w:color w:val="000000"/>
                <w:kern w:val="0"/>
                <w:sz w:val="16"/>
                <w:szCs w:val="16"/>
                <w:u w:val="none"/>
                <w:lang w:val="en-US" w:eastAsia="zh-CN" w:bidi="ar"/>
              </w:rPr>
              <w:t>权利名称</w:t>
            </w:r>
          </w:p>
        </w:tc>
        <w:tc>
          <w:tcPr>
            <w:tcW w:w="60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16"/>
                <w:szCs w:val="16"/>
                <w:u w:val="none"/>
              </w:rPr>
            </w:pPr>
            <w:r>
              <w:rPr>
                <w:rFonts w:hint="eastAsia" w:ascii="仿宋" w:hAnsi="仿宋" w:eastAsia="仿宋" w:cs="仿宋"/>
                <w:i w:val="0"/>
                <w:color w:val="000000"/>
                <w:kern w:val="0"/>
                <w:sz w:val="16"/>
                <w:szCs w:val="16"/>
                <w:u w:val="none"/>
                <w:lang w:val="en-US" w:eastAsia="zh-CN" w:bidi="ar"/>
              </w:rPr>
              <w:t>子项</w:t>
            </w:r>
          </w:p>
        </w:tc>
        <w:tc>
          <w:tcPr>
            <w:tcW w:w="749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16"/>
                <w:szCs w:val="16"/>
                <w:u w:val="none"/>
              </w:rPr>
            </w:pPr>
            <w:r>
              <w:rPr>
                <w:rFonts w:hint="eastAsia" w:ascii="仿宋" w:hAnsi="仿宋" w:eastAsia="仿宋" w:cs="仿宋"/>
                <w:i w:val="0"/>
                <w:color w:val="000000"/>
                <w:kern w:val="0"/>
                <w:sz w:val="16"/>
                <w:szCs w:val="16"/>
                <w:u w:val="none"/>
                <w:lang w:val="en-US" w:eastAsia="zh-CN" w:bidi="ar"/>
              </w:rPr>
              <w:t>实施依据</w:t>
            </w:r>
          </w:p>
        </w:tc>
        <w:tc>
          <w:tcPr>
            <w:tcW w:w="46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16"/>
                <w:szCs w:val="16"/>
                <w:u w:val="none"/>
              </w:rPr>
            </w:pPr>
            <w:r>
              <w:rPr>
                <w:rFonts w:hint="eastAsia" w:ascii="仿宋" w:hAnsi="仿宋" w:eastAsia="仿宋" w:cs="仿宋"/>
                <w:i w:val="0"/>
                <w:color w:val="000000"/>
                <w:kern w:val="0"/>
                <w:sz w:val="16"/>
                <w:szCs w:val="16"/>
                <w:u w:val="none"/>
                <w:lang w:val="en-US" w:eastAsia="zh-CN" w:bidi="ar"/>
              </w:rPr>
              <w:t>实施对象</w:t>
            </w:r>
          </w:p>
        </w:tc>
        <w:tc>
          <w:tcPr>
            <w:tcW w:w="39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default" w:ascii="仿宋" w:hAnsi="仿宋" w:eastAsia="仿宋" w:cs="仿宋"/>
                <w:i w:val="0"/>
                <w:color w:val="000000"/>
                <w:kern w:val="0"/>
                <w:sz w:val="16"/>
                <w:szCs w:val="16"/>
                <w:u w:val="none"/>
                <w:lang w:val="en-US" w:eastAsia="zh-CN" w:bidi="ar"/>
              </w:rPr>
            </w:pPr>
            <w:r>
              <w:rPr>
                <w:rFonts w:hint="eastAsia" w:ascii="仿宋" w:hAnsi="仿宋" w:eastAsia="仿宋" w:cs="仿宋"/>
                <w:i w:val="0"/>
                <w:color w:val="000000"/>
                <w:kern w:val="0"/>
                <w:sz w:val="16"/>
                <w:szCs w:val="16"/>
                <w:u w:val="none"/>
                <w:lang w:val="en-US" w:eastAsia="zh-CN" w:bidi="ar"/>
              </w:rPr>
              <w:t>承办机构</w:t>
            </w:r>
          </w:p>
        </w:tc>
        <w:tc>
          <w:tcPr>
            <w:tcW w:w="63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default" w:ascii="仿宋" w:hAnsi="仿宋" w:eastAsia="仿宋" w:cs="仿宋"/>
                <w:i w:val="0"/>
                <w:color w:val="000000"/>
                <w:kern w:val="0"/>
                <w:sz w:val="16"/>
                <w:szCs w:val="16"/>
                <w:u w:val="none"/>
                <w:lang w:val="en-US" w:eastAsia="zh-CN" w:bidi="ar"/>
              </w:rPr>
            </w:pPr>
            <w:r>
              <w:rPr>
                <w:rFonts w:hint="eastAsia" w:ascii="仿宋" w:hAnsi="仿宋" w:eastAsia="仿宋" w:cs="仿宋"/>
                <w:i w:val="0"/>
                <w:color w:val="000000"/>
                <w:kern w:val="0"/>
                <w:sz w:val="16"/>
                <w:szCs w:val="16"/>
                <w:u w:val="none"/>
                <w:lang w:val="en-US" w:eastAsia="zh-CN" w:bidi="ar"/>
              </w:rPr>
              <w:t>收费（征收）依据和标准</w:t>
            </w:r>
          </w:p>
        </w:tc>
        <w:tc>
          <w:tcPr>
            <w:tcW w:w="58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16"/>
                <w:szCs w:val="16"/>
                <w:u w:val="none"/>
                <w:lang w:val="en-US" w:eastAsia="zh-CN"/>
              </w:rPr>
            </w:pPr>
            <w:r>
              <w:rPr>
                <w:rFonts w:hint="eastAsia" w:ascii="仿宋" w:hAnsi="仿宋" w:eastAsia="仿宋" w:cs="仿宋"/>
                <w:i w:val="0"/>
                <w:color w:val="000000"/>
                <w:sz w:val="16"/>
                <w:szCs w:val="16"/>
                <w:u w:val="none"/>
                <w:lang w:val="en-US" w:eastAsia="zh-CN"/>
              </w:rPr>
              <w:t>前置条件</w:t>
            </w:r>
          </w:p>
        </w:tc>
        <w:tc>
          <w:tcPr>
            <w:tcW w:w="46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16"/>
                <w:szCs w:val="16"/>
                <w:u w:val="none"/>
              </w:rPr>
            </w:pPr>
            <w:r>
              <w:rPr>
                <w:rFonts w:hint="eastAsia" w:ascii="仿宋" w:hAnsi="仿宋" w:eastAsia="仿宋" w:cs="仿宋"/>
                <w:i w:val="0"/>
                <w:color w:val="000000"/>
                <w:kern w:val="0"/>
                <w:sz w:val="16"/>
                <w:szCs w:val="16"/>
                <w:u w:val="none"/>
                <w:lang w:val="en-US" w:eastAsia="zh-CN" w:bidi="ar"/>
              </w:rPr>
              <w:t>行使情况</w:t>
            </w:r>
          </w:p>
        </w:tc>
        <w:tc>
          <w:tcPr>
            <w:tcW w:w="90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16"/>
                <w:szCs w:val="16"/>
                <w:u w:val="none"/>
              </w:rPr>
            </w:pPr>
            <w:r>
              <w:rPr>
                <w:rFonts w:hint="eastAsia" w:ascii="仿宋" w:hAnsi="仿宋" w:eastAsia="仿宋" w:cs="仿宋"/>
                <w:i w:val="0"/>
                <w:color w:val="000000"/>
                <w:kern w:val="0"/>
                <w:sz w:val="16"/>
                <w:szCs w:val="16"/>
                <w:u w:val="none"/>
                <w:lang w:val="en-US" w:eastAsia="zh-CN" w:bidi="ar"/>
              </w:rPr>
              <w:t>行使层级</w:t>
            </w:r>
          </w:p>
        </w:tc>
        <w:tc>
          <w:tcPr>
            <w:tcW w:w="57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16"/>
                <w:szCs w:val="16"/>
                <w:u w:val="none"/>
              </w:rPr>
            </w:pPr>
            <w:r>
              <w:rPr>
                <w:rFonts w:hint="eastAsia" w:ascii="仿宋" w:hAnsi="仿宋" w:eastAsia="仿宋" w:cs="仿宋"/>
                <w:i w:val="0"/>
                <w:color w:val="000000"/>
                <w:kern w:val="0"/>
                <w:sz w:val="16"/>
                <w:szCs w:val="16"/>
                <w:u w:val="none"/>
                <w:lang w:val="en-US" w:eastAsia="zh-CN" w:bidi="ar"/>
              </w:rPr>
              <w:t>备注</w:t>
            </w:r>
          </w:p>
        </w:tc>
      </w:tr>
      <w:tr>
        <w:tblPrEx>
          <w:tblLayout w:type="fixed"/>
          <w:tblCellMar>
            <w:top w:w="0" w:type="dxa"/>
            <w:left w:w="0" w:type="dxa"/>
            <w:bottom w:w="0" w:type="dxa"/>
            <w:right w:w="0" w:type="dxa"/>
          </w:tblCellMar>
        </w:tblPrEx>
        <w:trPr>
          <w:trHeight w:val="5520" w:hRule="atLeast"/>
        </w:trPr>
        <w:tc>
          <w:tcPr>
            <w:tcW w:w="64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ascii="仿宋" w:hAnsi="仿宋" w:eastAsia="仿宋" w:cs="仿宋"/>
                <w:i w:val="0"/>
                <w:color w:val="000000"/>
                <w:sz w:val="20"/>
                <w:szCs w:val="20"/>
                <w:u w:val="none"/>
              </w:rPr>
            </w:pPr>
            <w:r>
              <w:rPr>
                <w:rFonts w:hint="eastAsia" w:ascii="仿宋" w:hAnsi="仿宋" w:eastAsia="仿宋" w:cs="仿宋"/>
                <w:i w:val="0"/>
                <w:color w:val="000000"/>
                <w:kern w:val="0"/>
                <w:sz w:val="20"/>
                <w:szCs w:val="20"/>
                <w:u w:val="none"/>
                <w:lang w:val="en-US" w:eastAsia="zh-CN" w:bidi="ar"/>
              </w:rPr>
              <w:t>4</w:t>
            </w:r>
          </w:p>
        </w:tc>
        <w:tc>
          <w:tcPr>
            <w:tcW w:w="108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0"/>
                <w:szCs w:val="20"/>
                <w:u w:val="none"/>
              </w:rPr>
            </w:pPr>
            <w:r>
              <w:rPr>
                <w:rFonts w:hint="eastAsia" w:ascii="仿宋" w:hAnsi="仿宋" w:eastAsia="仿宋" w:cs="仿宋"/>
                <w:i w:val="0"/>
                <w:color w:val="000000"/>
                <w:kern w:val="0"/>
                <w:sz w:val="20"/>
                <w:szCs w:val="20"/>
                <w:u w:val="none"/>
                <w:lang w:val="en-US" w:eastAsia="zh-CN" w:bidi="ar"/>
              </w:rPr>
              <w:t>企业实行不定时工作制和综合计算工时工作制审批</w:t>
            </w:r>
          </w:p>
        </w:tc>
        <w:tc>
          <w:tcPr>
            <w:tcW w:w="60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0"/>
                <w:szCs w:val="20"/>
                <w:u w:val="none"/>
              </w:rPr>
            </w:pPr>
            <w:r>
              <w:rPr>
                <w:rFonts w:hint="eastAsia" w:ascii="仿宋" w:hAnsi="仿宋" w:eastAsia="仿宋" w:cs="仿宋"/>
                <w:i w:val="0"/>
                <w:color w:val="000000"/>
                <w:kern w:val="0"/>
                <w:sz w:val="20"/>
                <w:szCs w:val="20"/>
                <w:u w:val="none"/>
                <w:lang w:val="en-US" w:eastAsia="zh-CN" w:bidi="ar"/>
              </w:rPr>
              <w:t>无</w:t>
            </w:r>
          </w:p>
        </w:tc>
        <w:tc>
          <w:tcPr>
            <w:tcW w:w="749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仿宋" w:hAnsi="仿宋" w:eastAsia="仿宋" w:cs="仿宋"/>
                <w:i w:val="0"/>
                <w:color w:val="000000"/>
                <w:sz w:val="20"/>
                <w:szCs w:val="20"/>
                <w:u w:val="none"/>
              </w:rPr>
            </w:pPr>
            <w:r>
              <w:rPr>
                <w:rFonts w:hint="eastAsia" w:ascii="仿宋" w:hAnsi="仿宋" w:eastAsia="仿宋" w:cs="仿宋"/>
                <w:i w:val="0"/>
                <w:color w:val="000000"/>
                <w:kern w:val="0"/>
                <w:sz w:val="20"/>
                <w:szCs w:val="20"/>
                <w:u w:val="none"/>
                <w:lang w:val="en-US" w:eastAsia="zh-CN" w:bidi="ar"/>
              </w:rPr>
              <w:t>【</w:t>
            </w:r>
            <w:r>
              <w:rPr>
                <w:rFonts w:hint="eastAsia" w:ascii="仿宋" w:hAnsi="仿宋" w:eastAsia="仿宋" w:cs="仿宋"/>
                <w:i w:val="0"/>
                <w:color w:val="000000"/>
                <w:kern w:val="0"/>
                <w:sz w:val="18"/>
                <w:szCs w:val="18"/>
                <w:u w:val="none"/>
                <w:lang w:val="en-US" w:eastAsia="zh-CN" w:bidi="ar"/>
              </w:rPr>
              <w:t>法律】《中华人民共和国劳动法》</w:t>
            </w:r>
            <w:r>
              <w:rPr>
                <w:rFonts w:hint="eastAsia" w:ascii="仿宋" w:hAnsi="仿宋" w:eastAsia="仿宋" w:cs="仿宋"/>
                <w:i w:val="0"/>
                <w:color w:val="000000"/>
                <w:kern w:val="0"/>
                <w:sz w:val="18"/>
                <w:szCs w:val="18"/>
                <w:u w:val="none"/>
                <w:lang w:val="en-US" w:eastAsia="zh-CN" w:bidi="ar"/>
              </w:rPr>
              <w:br w:type="textWrapping"/>
            </w:r>
            <w:r>
              <w:rPr>
                <w:rFonts w:hint="eastAsia" w:ascii="仿宋" w:hAnsi="仿宋" w:eastAsia="仿宋" w:cs="仿宋"/>
                <w:i w:val="0"/>
                <w:color w:val="000000"/>
                <w:kern w:val="0"/>
                <w:sz w:val="18"/>
                <w:szCs w:val="18"/>
                <w:u w:val="none"/>
                <w:lang w:val="en-US" w:eastAsia="zh-CN" w:bidi="ar"/>
              </w:rPr>
              <w:t xml:space="preserve">    第三十九 企业因生产特点不能实行本办法第三十六条（国家实行劳动者每日工作时间不超过八小时、平均每周工作时间不超过四十四小时的工时制度）、第三十八条（用人单位应当保障劳动者每周至少休息一日）规定的，经劳动行政部门批准，可以实行其他工作和休息办法。</w:t>
            </w:r>
            <w:r>
              <w:rPr>
                <w:rFonts w:hint="eastAsia" w:ascii="仿宋" w:hAnsi="仿宋" w:eastAsia="仿宋" w:cs="仿宋"/>
                <w:i w:val="0"/>
                <w:color w:val="000000"/>
                <w:kern w:val="0"/>
                <w:sz w:val="18"/>
                <w:szCs w:val="18"/>
                <w:u w:val="none"/>
                <w:lang w:val="en-US" w:eastAsia="zh-CN" w:bidi="ar"/>
              </w:rPr>
              <w:br w:type="textWrapping"/>
            </w:r>
            <w:r>
              <w:rPr>
                <w:rFonts w:hint="eastAsia" w:ascii="仿宋" w:hAnsi="仿宋" w:eastAsia="仿宋" w:cs="仿宋"/>
                <w:i w:val="0"/>
                <w:color w:val="000000"/>
                <w:kern w:val="0"/>
                <w:sz w:val="18"/>
                <w:szCs w:val="18"/>
                <w:u w:val="none"/>
                <w:lang w:val="en-US" w:eastAsia="zh-CN" w:bidi="ar"/>
              </w:rPr>
              <w:t>【规范性文件】《关于企业实行不定时工作制和综合计算工作制的审批办法》（劳部发[1994]503号）  第七条</w:t>
            </w:r>
            <w:r>
              <w:rPr>
                <w:rStyle w:val="9"/>
                <w:sz w:val="18"/>
                <w:szCs w:val="18"/>
                <w:lang w:val="en-US" w:eastAsia="zh-CN" w:bidi="ar"/>
              </w:rPr>
              <w:t xml:space="preserve"> </w:t>
            </w:r>
            <w:r>
              <w:rPr>
                <w:rStyle w:val="10"/>
                <w:sz w:val="18"/>
                <w:szCs w:val="18"/>
                <w:lang w:val="en-US" w:eastAsia="zh-CN" w:bidi="ar"/>
              </w:rPr>
              <w:t>中央直属企业实行不定时工作制和综合计算工时工作制等其他工作和休息办法的，经国务院行业主管部门审核，报国务院劳动行政部门批准。</w:t>
            </w:r>
            <w:r>
              <w:rPr>
                <w:rStyle w:val="9"/>
                <w:sz w:val="18"/>
                <w:szCs w:val="18"/>
                <w:lang w:val="en-US" w:eastAsia="zh-CN" w:bidi="ar"/>
              </w:rPr>
              <w:t xml:space="preserve"> </w:t>
            </w:r>
            <w:r>
              <w:rPr>
                <w:rStyle w:val="10"/>
                <w:sz w:val="18"/>
                <w:szCs w:val="18"/>
                <w:lang w:val="en-US" w:eastAsia="zh-CN" w:bidi="ar"/>
              </w:rPr>
              <w:br w:type="textWrapping"/>
            </w:r>
            <w:r>
              <w:rPr>
                <w:rStyle w:val="10"/>
                <w:sz w:val="18"/>
                <w:szCs w:val="18"/>
                <w:lang w:val="en-US" w:eastAsia="zh-CN" w:bidi="ar"/>
              </w:rPr>
              <w:t xml:space="preserve">   地方企业实行不定时工作制和综合计算工时工作制等其他工作和休息办法的审批办法，由各省、自治区、直辖市人民政府劳动行政部门制定，报国务院劳动行政部门备案</w:t>
            </w:r>
            <w:r>
              <w:rPr>
                <w:rStyle w:val="10"/>
                <w:sz w:val="18"/>
                <w:szCs w:val="18"/>
                <w:lang w:val="en-US" w:eastAsia="zh-CN" w:bidi="ar"/>
              </w:rPr>
              <w:br w:type="textWrapping"/>
            </w:r>
            <w:r>
              <w:rPr>
                <w:rStyle w:val="10"/>
                <w:sz w:val="18"/>
                <w:szCs w:val="18"/>
                <w:lang w:val="en-US" w:eastAsia="zh-CN" w:bidi="ar"/>
              </w:rPr>
              <w:t>【规范性文件】《关于加强对企业实行综合计算工时工作制和不定时工作管理的通知》（晋劳社厅发【2008】25号）</w:t>
            </w:r>
            <w:r>
              <w:rPr>
                <w:rStyle w:val="10"/>
                <w:sz w:val="18"/>
                <w:szCs w:val="18"/>
                <w:lang w:val="en-US" w:eastAsia="zh-CN" w:bidi="ar"/>
              </w:rPr>
              <w:br w:type="textWrapping"/>
            </w:r>
            <w:r>
              <w:rPr>
                <w:rStyle w:val="10"/>
                <w:sz w:val="18"/>
                <w:szCs w:val="18"/>
                <w:lang w:val="en-US" w:eastAsia="zh-CN" w:bidi="ar"/>
              </w:rPr>
              <w:t xml:space="preserve"> 企业应当实行职工每日工作时间不超过8小时、每周工作时间不超过40小时、每周至少休息一日的标准工时制度。企业确因工作性质和生产特点不能实行标准工时制度的，可以向同级劳动行政部门申请实行综合计算工时和不定时工作制，经批准后予以实施。</w:t>
            </w:r>
          </w:p>
        </w:tc>
        <w:tc>
          <w:tcPr>
            <w:tcW w:w="46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0"/>
                <w:szCs w:val="20"/>
                <w:u w:val="none"/>
              </w:rPr>
            </w:pPr>
            <w:r>
              <w:rPr>
                <w:rFonts w:hint="eastAsia" w:ascii="仿宋" w:hAnsi="仿宋" w:eastAsia="仿宋" w:cs="仿宋"/>
                <w:i w:val="0"/>
                <w:color w:val="000000"/>
                <w:kern w:val="0"/>
                <w:sz w:val="20"/>
                <w:szCs w:val="20"/>
                <w:u w:val="none"/>
                <w:lang w:val="en-US" w:eastAsia="zh-CN" w:bidi="ar"/>
              </w:rPr>
              <w:t>在县工商行政管理部门登记注册的各类企业申请实施特殊工时制度</w:t>
            </w:r>
          </w:p>
        </w:tc>
        <w:tc>
          <w:tcPr>
            <w:tcW w:w="39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default" w:ascii="仿宋" w:hAnsi="仿宋" w:eastAsia="仿宋" w:cs="仿宋"/>
                <w:i w:val="0"/>
                <w:color w:val="000000"/>
                <w:kern w:val="0"/>
                <w:sz w:val="20"/>
                <w:szCs w:val="20"/>
                <w:u w:val="none"/>
                <w:lang w:val="en-US" w:eastAsia="zh-CN" w:bidi="ar"/>
              </w:rPr>
            </w:pPr>
            <w:r>
              <w:rPr>
                <w:rFonts w:hint="eastAsia" w:ascii="仿宋" w:hAnsi="仿宋" w:eastAsia="仿宋" w:cs="仿宋"/>
                <w:i w:val="0"/>
                <w:color w:val="000000"/>
                <w:kern w:val="0"/>
                <w:sz w:val="20"/>
                <w:szCs w:val="20"/>
                <w:u w:val="none"/>
                <w:lang w:val="en-US" w:eastAsia="zh-CN" w:bidi="ar"/>
              </w:rPr>
              <w:t>行政审批股</w:t>
            </w:r>
          </w:p>
        </w:tc>
        <w:tc>
          <w:tcPr>
            <w:tcW w:w="63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default" w:ascii="仿宋" w:hAnsi="仿宋" w:eastAsia="仿宋" w:cs="仿宋"/>
                <w:i w:val="0"/>
                <w:color w:val="000000"/>
                <w:kern w:val="0"/>
                <w:sz w:val="20"/>
                <w:szCs w:val="20"/>
                <w:u w:val="none"/>
                <w:lang w:val="en-US" w:eastAsia="zh-CN" w:bidi="ar"/>
              </w:rPr>
            </w:pPr>
            <w:r>
              <w:rPr>
                <w:rFonts w:hint="eastAsia" w:ascii="仿宋" w:hAnsi="仿宋" w:eastAsia="仿宋" w:cs="仿宋"/>
                <w:i w:val="0"/>
                <w:color w:val="000000"/>
                <w:kern w:val="0"/>
                <w:sz w:val="20"/>
                <w:szCs w:val="20"/>
                <w:u w:val="none"/>
                <w:lang w:val="en-US" w:eastAsia="zh-CN" w:bidi="ar"/>
              </w:rPr>
              <w:t>无</w:t>
            </w:r>
          </w:p>
        </w:tc>
        <w:tc>
          <w:tcPr>
            <w:tcW w:w="58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0"/>
                <w:szCs w:val="20"/>
                <w:u w:val="none"/>
                <w:lang w:val="en-US" w:eastAsia="zh-CN"/>
              </w:rPr>
            </w:pPr>
            <w:r>
              <w:rPr>
                <w:rFonts w:hint="eastAsia" w:ascii="仿宋" w:hAnsi="仿宋" w:eastAsia="仿宋" w:cs="仿宋"/>
                <w:i w:val="0"/>
                <w:color w:val="000000"/>
                <w:sz w:val="20"/>
                <w:szCs w:val="20"/>
                <w:u w:val="none"/>
                <w:lang w:val="en-US" w:eastAsia="zh-CN"/>
              </w:rPr>
              <w:t>无</w:t>
            </w:r>
          </w:p>
        </w:tc>
        <w:tc>
          <w:tcPr>
            <w:tcW w:w="464"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0"/>
                <w:szCs w:val="20"/>
                <w:u w:val="none"/>
              </w:rPr>
            </w:pPr>
            <w:r>
              <w:rPr>
                <w:rFonts w:hint="eastAsia" w:ascii="仿宋" w:hAnsi="仿宋" w:eastAsia="仿宋" w:cs="仿宋"/>
                <w:i w:val="0"/>
                <w:color w:val="000000"/>
                <w:kern w:val="0"/>
                <w:sz w:val="20"/>
                <w:szCs w:val="20"/>
                <w:u w:val="none"/>
                <w:lang w:val="en-US" w:eastAsia="zh-CN" w:bidi="ar"/>
              </w:rPr>
              <w:t>常用</w:t>
            </w:r>
          </w:p>
        </w:tc>
        <w:tc>
          <w:tcPr>
            <w:tcW w:w="90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0"/>
                <w:szCs w:val="20"/>
                <w:u w:val="none"/>
              </w:rPr>
            </w:pPr>
            <w:r>
              <w:rPr>
                <w:rFonts w:hint="eastAsia" w:ascii="仿宋" w:hAnsi="仿宋" w:eastAsia="仿宋" w:cs="仿宋"/>
                <w:i w:val="0"/>
                <w:color w:val="000000"/>
                <w:kern w:val="0"/>
                <w:sz w:val="20"/>
                <w:szCs w:val="20"/>
                <w:u w:val="none"/>
                <w:lang w:val="en-US" w:eastAsia="zh-CN" w:bidi="ar"/>
              </w:rPr>
              <w:t>县级行使</w:t>
            </w:r>
          </w:p>
        </w:tc>
        <w:tc>
          <w:tcPr>
            <w:tcW w:w="57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default" w:ascii="仿宋" w:hAnsi="仿宋" w:eastAsia="仿宋" w:cs="仿宋"/>
                <w:i w:val="0"/>
                <w:color w:val="000000"/>
                <w:sz w:val="20"/>
                <w:szCs w:val="20"/>
                <w:u w:val="none"/>
                <w:lang w:val="en-US" w:eastAsia="zh-CN"/>
              </w:rPr>
            </w:pPr>
            <w:r>
              <w:rPr>
                <w:rFonts w:hint="eastAsia" w:ascii="仿宋" w:hAnsi="仿宋" w:eastAsia="仿宋" w:cs="仿宋"/>
                <w:i w:val="0"/>
                <w:color w:val="000000"/>
                <w:sz w:val="20"/>
                <w:szCs w:val="20"/>
                <w:u w:val="none"/>
                <w:lang w:val="en-US" w:eastAsia="zh-CN"/>
              </w:rPr>
              <w:t>保留</w:t>
            </w:r>
          </w:p>
        </w:tc>
      </w:tr>
    </w:tbl>
    <w:p>
      <w:pPr>
        <w:tabs>
          <w:tab w:val="left" w:pos="3170"/>
        </w:tabs>
        <w:bidi w:val="0"/>
        <w:jc w:val="center"/>
        <w:rPr>
          <w:rFonts w:hint="eastAsia"/>
          <w:b/>
          <w:bCs/>
          <w:sz w:val="44"/>
          <w:szCs w:val="44"/>
          <w:lang w:val="en-US" w:eastAsia="zh-CN"/>
        </w:rPr>
      </w:pPr>
      <w:r>
        <w:rPr>
          <w:rFonts w:hint="eastAsia"/>
          <w:b/>
          <w:bCs/>
          <w:sz w:val="44"/>
          <w:szCs w:val="44"/>
          <w:lang w:val="en-US" w:eastAsia="zh-CN"/>
        </w:rPr>
        <w:t>权力清单（行政许可类）</w:t>
      </w:r>
    </w:p>
    <w:p>
      <w:pPr>
        <w:tabs>
          <w:tab w:val="left" w:pos="3170"/>
        </w:tabs>
        <w:bidi w:val="0"/>
        <w:ind w:firstLine="4320" w:firstLineChars="900"/>
        <w:jc w:val="left"/>
        <w:rPr>
          <w:rFonts w:hint="eastAsia"/>
          <w:sz w:val="48"/>
          <w:szCs w:val="48"/>
          <w:lang w:val="en-US" w:eastAsia="zh-CN"/>
        </w:rPr>
      </w:pPr>
    </w:p>
    <w:p>
      <w:pPr>
        <w:tabs>
          <w:tab w:val="left" w:pos="3170"/>
        </w:tabs>
        <w:bidi w:val="0"/>
        <w:ind w:firstLine="4320" w:firstLineChars="900"/>
        <w:jc w:val="left"/>
        <w:rPr>
          <w:rFonts w:hint="eastAsia"/>
          <w:sz w:val="48"/>
          <w:szCs w:val="48"/>
          <w:lang w:val="en-US" w:eastAsia="zh-CN"/>
        </w:rPr>
      </w:pPr>
    </w:p>
    <w:p>
      <w:pPr>
        <w:tabs>
          <w:tab w:val="left" w:pos="3170"/>
        </w:tabs>
        <w:bidi w:val="0"/>
        <w:ind w:firstLine="4320" w:firstLineChars="900"/>
        <w:jc w:val="left"/>
        <w:rPr>
          <w:rFonts w:hint="eastAsia"/>
          <w:sz w:val="48"/>
          <w:szCs w:val="48"/>
          <w:lang w:val="en-US" w:eastAsia="zh-CN"/>
        </w:rPr>
      </w:pPr>
    </w:p>
    <w:p>
      <w:pPr>
        <w:tabs>
          <w:tab w:val="left" w:pos="3170"/>
        </w:tabs>
        <w:bidi w:val="0"/>
        <w:ind w:firstLine="4320" w:firstLineChars="900"/>
        <w:jc w:val="left"/>
        <w:rPr>
          <w:rFonts w:hint="eastAsia"/>
          <w:sz w:val="48"/>
          <w:szCs w:val="48"/>
          <w:lang w:val="en-US" w:eastAsia="zh-CN"/>
        </w:rPr>
      </w:pPr>
    </w:p>
    <w:p>
      <w:pPr>
        <w:tabs>
          <w:tab w:val="left" w:pos="3170"/>
        </w:tabs>
        <w:bidi w:val="0"/>
        <w:ind w:firstLine="4320" w:firstLineChars="900"/>
        <w:jc w:val="left"/>
        <w:rPr>
          <w:rFonts w:hint="eastAsia"/>
          <w:sz w:val="48"/>
          <w:szCs w:val="48"/>
          <w:lang w:val="en-US" w:eastAsia="zh-CN"/>
        </w:rPr>
      </w:pPr>
    </w:p>
    <w:p>
      <w:pPr>
        <w:tabs>
          <w:tab w:val="left" w:pos="3170"/>
        </w:tabs>
        <w:bidi w:val="0"/>
        <w:ind w:firstLine="4320" w:firstLineChars="900"/>
        <w:jc w:val="left"/>
        <w:rPr>
          <w:rFonts w:hint="eastAsia"/>
          <w:sz w:val="48"/>
          <w:szCs w:val="48"/>
          <w:lang w:val="en-US" w:eastAsia="zh-CN"/>
        </w:rPr>
      </w:pPr>
    </w:p>
    <w:p>
      <w:pPr>
        <w:tabs>
          <w:tab w:val="left" w:pos="3170"/>
        </w:tabs>
        <w:bidi w:val="0"/>
        <w:jc w:val="left"/>
        <w:rPr>
          <w:rFonts w:hint="eastAsia"/>
          <w:sz w:val="48"/>
          <w:szCs w:val="48"/>
          <w:lang w:val="en-US" w:eastAsia="zh-CN"/>
        </w:rPr>
      </w:pPr>
    </w:p>
    <w:p>
      <w:pPr>
        <w:tabs>
          <w:tab w:val="left" w:pos="3170"/>
        </w:tabs>
        <w:bidi w:val="0"/>
        <w:jc w:val="left"/>
        <w:rPr>
          <w:rFonts w:hint="eastAsia"/>
          <w:sz w:val="48"/>
          <w:szCs w:val="48"/>
          <w:lang w:val="en-US" w:eastAsia="zh-CN"/>
        </w:rPr>
      </w:pPr>
    </w:p>
    <w:p>
      <w:pPr>
        <w:tabs>
          <w:tab w:val="left" w:pos="3170"/>
        </w:tabs>
        <w:bidi w:val="0"/>
        <w:jc w:val="left"/>
        <w:rPr>
          <w:rFonts w:hint="eastAsia"/>
          <w:sz w:val="36"/>
          <w:szCs w:val="36"/>
          <w:lang w:val="en-US" w:eastAsia="zh-CN"/>
        </w:rPr>
      </w:pPr>
    </w:p>
    <w:p>
      <w:pPr>
        <w:tabs>
          <w:tab w:val="left" w:pos="3170"/>
        </w:tabs>
        <w:bidi w:val="0"/>
        <w:ind w:firstLine="5421" w:firstLineChars="1500"/>
        <w:jc w:val="left"/>
        <w:rPr>
          <w:rFonts w:hint="default"/>
          <w:b/>
          <w:bCs/>
          <w:sz w:val="36"/>
          <w:szCs w:val="36"/>
          <w:lang w:val="en-US" w:eastAsia="zh-CN"/>
        </w:rPr>
      </w:pPr>
      <w:r>
        <w:rPr>
          <w:rFonts w:hint="eastAsia"/>
          <w:b/>
          <w:bCs/>
          <w:sz w:val="36"/>
          <w:szCs w:val="36"/>
          <w:lang w:val="en-US" w:eastAsia="zh-CN"/>
        </w:rPr>
        <w:t>权责清单（行政许可类）</w:t>
      </w:r>
    </w:p>
    <w:tbl>
      <w:tblPr>
        <w:tblStyle w:val="5"/>
        <w:tblW w:w="13963" w:type="dxa"/>
        <w:tblInd w:w="0" w:type="dxa"/>
        <w:tblBorders>
          <w:top w:val="single" w:color="auto" w:sz="4" w:space="0"/>
          <w:left w:val="single" w:color="auto" w:sz="4" w:space="0"/>
          <w:bottom w:val="single" w:color="auto" w:sz="4" w:space="0"/>
          <w:right w:val="single" w:color="auto" w:sz="4" w:space="0"/>
          <w:insideH w:val="none" w:color="auto" w:sz="4" w:space="0"/>
          <w:insideV w:val="none" w:color="auto" w:sz="4" w:space="0"/>
        </w:tblBorders>
        <w:tblLayout w:type="fixed"/>
        <w:tblCellMar>
          <w:top w:w="0" w:type="dxa"/>
          <w:left w:w="0" w:type="dxa"/>
          <w:bottom w:w="0" w:type="dxa"/>
          <w:right w:w="0" w:type="dxa"/>
        </w:tblCellMar>
      </w:tblPr>
      <w:tblGrid>
        <w:gridCol w:w="240"/>
        <w:gridCol w:w="635"/>
        <w:gridCol w:w="671"/>
        <w:gridCol w:w="691"/>
        <w:gridCol w:w="341"/>
        <w:gridCol w:w="4663"/>
        <w:gridCol w:w="3982"/>
        <w:gridCol w:w="2305"/>
        <w:gridCol w:w="435"/>
      </w:tblGrid>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Layout w:type="fixed"/>
          <w:tblCellMar>
            <w:top w:w="0" w:type="dxa"/>
            <w:left w:w="0" w:type="dxa"/>
            <w:bottom w:w="0" w:type="dxa"/>
            <w:right w:w="0" w:type="dxa"/>
          </w:tblCellMar>
        </w:tblPrEx>
        <w:trPr>
          <w:trHeight w:val="345" w:hRule="atLeast"/>
        </w:trPr>
        <w:tc>
          <w:tcPr>
            <w:tcW w:w="240" w:type="dxa"/>
            <w:vMerge w:val="restart"/>
            <w:tcBorders>
              <w:bottom w:val="nil"/>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ascii="仿宋" w:hAnsi="仿宋" w:eastAsia="仿宋" w:cs="仿宋"/>
                <w:i w:val="0"/>
                <w:color w:val="000000"/>
                <w:sz w:val="16"/>
                <w:szCs w:val="16"/>
                <w:u w:val="none"/>
              </w:rPr>
            </w:pPr>
            <w:r>
              <w:rPr>
                <w:rFonts w:hint="eastAsia" w:ascii="仿宋" w:hAnsi="仿宋" w:eastAsia="仿宋" w:cs="仿宋"/>
                <w:i w:val="0"/>
                <w:color w:val="000000"/>
                <w:kern w:val="0"/>
                <w:sz w:val="16"/>
                <w:szCs w:val="16"/>
                <w:u w:val="none"/>
                <w:lang w:val="en-US" w:eastAsia="zh-CN" w:bidi="ar"/>
              </w:rPr>
              <w:t>序号</w:t>
            </w:r>
          </w:p>
        </w:tc>
        <w:tc>
          <w:tcPr>
            <w:tcW w:w="635" w:type="dxa"/>
            <w:vMerge w:val="restart"/>
            <w:tcBorders>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16"/>
                <w:szCs w:val="16"/>
                <w:u w:val="none"/>
              </w:rPr>
            </w:pPr>
            <w:r>
              <w:rPr>
                <w:rFonts w:hint="eastAsia" w:ascii="仿宋" w:hAnsi="仿宋" w:eastAsia="仿宋" w:cs="仿宋"/>
                <w:i w:val="0"/>
                <w:color w:val="000000"/>
                <w:kern w:val="0"/>
                <w:sz w:val="16"/>
                <w:szCs w:val="16"/>
                <w:u w:val="none"/>
                <w:lang w:val="en-US" w:eastAsia="zh-CN" w:bidi="ar"/>
              </w:rPr>
              <w:t>职权 类型</w:t>
            </w:r>
          </w:p>
        </w:tc>
        <w:tc>
          <w:tcPr>
            <w:tcW w:w="671" w:type="dxa"/>
            <w:vMerge w:val="restart"/>
            <w:tcBorders>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16"/>
                <w:szCs w:val="16"/>
                <w:u w:val="none"/>
              </w:rPr>
            </w:pPr>
            <w:r>
              <w:rPr>
                <w:rFonts w:hint="eastAsia" w:ascii="仿宋" w:hAnsi="仿宋" w:eastAsia="仿宋" w:cs="仿宋"/>
                <w:i w:val="0"/>
                <w:color w:val="000000"/>
                <w:kern w:val="0"/>
                <w:sz w:val="16"/>
                <w:szCs w:val="16"/>
                <w:u w:val="none"/>
                <w:lang w:val="en-US" w:eastAsia="zh-CN" w:bidi="ar"/>
              </w:rPr>
              <w:t>职权编码</w:t>
            </w:r>
          </w:p>
        </w:tc>
        <w:tc>
          <w:tcPr>
            <w:tcW w:w="1032" w:type="dxa"/>
            <w:gridSpan w:val="2"/>
            <w:tcBorders>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16"/>
                <w:szCs w:val="16"/>
                <w:u w:val="none"/>
              </w:rPr>
            </w:pPr>
            <w:r>
              <w:rPr>
                <w:rFonts w:hint="eastAsia" w:ascii="仿宋" w:hAnsi="仿宋" w:eastAsia="仿宋" w:cs="仿宋"/>
                <w:i w:val="0"/>
                <w:color w:val="000000"/>
                <w:kern w:val="0"/>
                <w:sz w:val="16"/>
                <w:szCs w:val="16"/>
                <w:u w:val="none"/>
                <w:lang w:val="en-US" w:eastAsia="zh-CN" w:bidi="ar"/>
              </w:rPr>
              <w:t>职权名称</w:t>
            </w:r>
          </w:p>
        </w:tc>
        <w:tc>
          <w:tcPr>
            <w:tcW w:w="4663" w:type="dxa"/>
            <w:vMerge w:val="restart"/>
            <w:tcBorders>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16"/>
                <w:szCs w:val="16"/>
                <w:u w:val="none"/>
              </w:rPr>
            </w:pPr>
            <w:r>
              <w:rPr>
                <w:rFonts w:hint="eastAsia" w:ascii="仿宋" w:hAnsi="仿宋" w:eastAsia="仿宋" w:cs="仿宋"/>
                <w:i w:val="0"/>
                <w:color w:val="000000"/>
                <w:kern w:val="0"/>
                <w:sz w:val="16"/>
                <w:szCs w:val="16"/>
                <w:u w:val="none"/>
                <w:lang w:val="en-US" w:eastAsia="zh-CN" w:bidi="ar"/>
              </w:rPr>
              <w:t>实施依据</w:t>
            </w:r>
          </w:p>
        </w:tc>
        <w:tc>
          <w:tcPr>
            <w:tcW w:w="3982" w:type="dxa"/>
            <w:vMerge w:val="restart"/>
            <w:tcBorders>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16"/>
                <w:szCs w:val="16"/>
                <w:u w:val="none"/>
              </w:rPr>
            </w:pPr>
            <w:r>
              <w:rPr>
                <w:rFonts w:hint="eastAsia" w:ascii="仿宋" w:hAnsi="仿宋" w:eastAsia="仿宋" w:cs="仿宋"/>
                <w:i w:val="0"/>
                <w:color w:val="000000"/>
                <w:kern w:val="0"/>
                <w:sz w:val="16"/>
                <w:szCs w:val="16"/>
                <w:u w:val="none"/>
                <w:lang w:val="en-US" w:eastAsia="zh-CN" w:bidi="ar"/>
              </w:rPr>
              <w:t>责任事项</w:t>
            </w:r>
          </w:p>
        </w:tc>
        <w:tc>
          <w:tcPr>
            <w:tcW w:w="2305" w:type="dxa"/>
            <w:vMerge w:val="restart"/>
            <w:tcBorders>
              <w:left w:val="single" w:color="000000" w:sz="4" w:space="0"/>
              <w:bottom w:val="nil"/>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16"/>
                <w:szCs w:val="16"/>
                <w:u w:val="none"/>
              </w:rPr>
            </w:pPr>
            <w:r>
              <w:rPr>
                <w:rFonts w:hint="eastAsia" w:ascii="仿宋" w:hAnsi="仿宋" w:eastAsia="仿宋" w:cs="仿宋"/>
                <w:i w:val="0"/>
                <w:color w:val="000000"/>
                <w:kern w:val="0"/>
                <w:sz w:val="16"/>
                <w:szCs w:val="16"/>
                <w:u w:val="none"/>
                <w:lang w:val="en-US" w:eastAsia="zh-CN" w:bidi="ar"/>
              </w:rPr>
              <w:t>责任事项依据</w:t>
            </w:r>
          </w:p>
        </w:tc>
        <w:tc>
          <w:tcPr>
            <w:tcW w:w="435" w:type="dxa"/>
            <w:vMerge w:val="restart"/>
            <w:tcBorders>
              <w:left w:val="single" w:color="000000" w:sz="4" w:space="0"/>
              <w:bottom w:val="nil"/>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16"/>
                <w:szCs w:val="16"/>
                <w:u w:val="none"/>
              </w:rPr>
            </w:pPr>
            <w:r>
              <w:rPr>
                <w:rFonts w:hint="eastAsia" w:ascii="仿宋" w:hAnsi="仿宋" w:eastAsia="仿宋" w:cs="仿宋"/>
                <w:i w:val="0"/>
                <w:color w:val="000000"/>
                <w:kern w:val="0"/>
                <w:sz w:val="16"/>
                <w:szCs w:val="16"/>
                <w:u w:val="none"/>
                <w:lang w:val="en-US" w:eastAsia="zh-CN" w:bidi="ar"/>
              </w:rPr>
              <w:t>备注</w:t>
            </w:r>
          </w:p>
        </w:tc>
      </w:tr>
      <w:tr>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Layout w:type="fixed"/>
          <w:tblCellMar>
            <w:top w:w="0" w:type="dxa"/>
            <w:left w:w="0" w:type="dxa"/>
            <w:bottom w:w="0" w:type="dxa"/>
            <w:right w:w="0" w:type="dxa"/>
          </w:tblCellMar>
        </w:tblPrEx>
        <w:trPr>
          <w:trHeight w:val="354" w:hRule="atLeast"/>
        </w:trPr>
        <w:tc>
          <w:tcPr>
            <w:tcW w:w="240" w:type="dxa"/>
            <w:vMerge w:val="continue"/>
            <w:tcBorders>
              <w:top w:val="nil"/>
              <w:right w:val="single" w:color="000000" w:sz="4" w:space="0"/>
            </w:tcBorders>
            <w:noWrap w:val="0"/>
            <w:tcMar>
              <w:top w:w="15" w:type="dxa"/>
              <w:left w:w="15" w:type="dxa"/>
              <w:right w:w="15" w:type="dxa"/>
            </w:tcMar>
            <w:vAlign w:val="center"/>
          </w:tcPr>
          <w:p>
            <w:pPr>
              <w:jc w:val="center"/>
              <w:rPr>
                <w:rFonts w:hint="eastAsia" w:ascii="仿宋" w:hAnsi="仿宋" w:eastAsia="仿宋" w:cs="仿宋"/>
                <w:i w:val="0"/>
                <w:color w:val="000000"/>
                <w:sz w:val="16"/>
                <w:szCs w:val="16"/>
                <w:u w:val="none"/>
              </w:rPr>
            </w:pPr>
          </w:p>
        </w:tc>
        <w:tc>
          <w:tcPr>
            <w:tcW w:w="635" w:type="dxa"/>
            <w:vMerge w:val="continue"/>
            <w:tcBorders>
              <w:top w:val="nil"/>
              <w:left w:val="single" w:color="000000" w:sz="4" w:space="0"/>
              <w:right w:val="single" w:color="000000" w:sz="4" w:space="0"/>
            </w:tcBorders>
            <w:noWrap w:val="0"/>
            <w:tcMar>
              <w:top w:w="15" w:type="dxa"/>
              <w:left w:w="15" w:type="dxa"/>
              <w:right w:w="15" w:type="dxa"/>
            </w:tcMar>
            <w:vAlign w:val="center"/>
          </w:tcPr>
          <w:p>
            <w:pPr>
              <w:jc w:val="center"/>
              <w:rPr>
                <w:rFonts w:hint="eastAsia" w:ascii="仿宋" w:hAnsi="仿宋" w:eastAsia="仿宋" w:cs="仿宋"/>
                <w:i w:val="0"/>
                <w:color w:val="000000"/>
                <w:sz w:val="16"/>
                <w:szCs w:val="16"/>
                <w:u w:val="none"/>
              </w:rPr>
            </w:pPr>
          </w:p>
        </w:tc>
        <w:tc>
          <w:tcPr>
            <w:tcW w:w="671" w:type="dxa"/>
            <w:vMerge w:val="continue"/>
            <w:tcBorders>
              <w:top w:val="nil"/>
              <w:left w:val="single" w:color="000000" w:sz="4" w:space="0"/>
              <w:right w:val="single" w:color="000000" w:sz="4" w:space="0"/>
            </w:tcBorders>
            <w:noWrap w:val="0"/>
            <w:tcMar>
              <w:top w:w="15" w:type="dxa"/>
              <w:left w:w="15" w:type="dxa"/>
              <w:right w:w="15" w:type="dxa"/>
            </w:tcMar>
            <w:vAlign w:val="center"/>
          </w:tcPr>
          <w:p>
            <w:pPr>
              <w:jc w:val="center"/>
              <w:rPr>
                <w:rFonts w:hint="eastAsia" w:ascii="仿宋" w:hAnsi="仿宋" w:eastAsia="仿宋" w:cs="仿宋"/>
                <w:i w:val="0"/>
                <w:color w:val="000000"/>
                <w:sz w:val="16"/>
                <w:szCs w:val="16"/>
                <w:u w:val="none"/>
              </w:rPr>
            </w:pPr>
          </w:p>
        </w:tc>
        <w:tc>
          <w:tcPr>
            <w:tcW w:w="691" w:type="dxa"/>
            <w:tcBorders>
              <w:top w:val="nil"/>
              <w:left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16"/>
                <w:szCs w:val="16"/>
                <w:u w:val="none"/>
              </w:rPr>
            </w:pPr>
            <w:r>
              <w:rPr>
                <w:rFonts w:hint="eastAsia" w:ascii="仿宋" w:hAnsi="仿宋" w:eastAsia="仿宋" w:cs="仿宋"/>
                <w:i w:val="0"/>
                <w:color w:val="000000"/>
                <w:kern w:val="0"/>
                <w:sz w:val="16"/>
                <w:szCs w:val="16"/>
                <w:u w:val="none"/>
                <w:lang w:val="en-US" w:eastAsia="zh-CN" w:bidi="ar"/>
              </w:rPr>
              <w:t>项目</w:t>
            </w:r>
          </w:p>
        </w:tc>
        <w:tc>
          <w:tcPr>
            <w:tcW w:w="341" w:type="dxa"/>
            <w:tcBorders>
              <w:top w:val="nil"/>
              <w:left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16"/>
                <w:szCs w:val="16"/>
                <w:u w:val="none"/>
                <w:lang w:val="en-US" w:eastAsia="zh-CN"/>
              </w:rPr>
            </w:pPr>
            <w:r>
              <w:rPr>
                <w:rFonts w:hint="eastAsia" w:ascii="仿宋" w:hAnsi="仿宋" w:eastAsia="仿宋" w:cs="仿宋"/>
                <w:i w:val="0"/>
                <w:color w:val="000000"/>
                <w:sz w:val="13"/>
                <w:szCs w:val="13"/>
                <w:u w:val="none"/>
                <w:lang w:val="en-US" w:eastAsia="zh-CN"/>
              </w:rPr>
              <w:t>子项</w:t>
            </w:r>
          </w:p>
        </w:tc>
        <w:tc>
          <w:tcPr>
            <w:tcW w:w="4663" w:type="dxa"/>
            <w:vMerge w:val="continue"/>
            <w:tcBorders>
              <w:top w:val="nil"/>
              <w:left w:val="single" w:color="000000" w:sz="4" w:space="0"/>
              <w:right w:val="single" w:color="000000" w:sz="4" w:space="0"/>
            </w:tcBorders>
            <w:noWrap w:val="0"/>
            <w:tcMar>
              <w:top w:w="15" w:type="dxa"/>
              <w:left w:w="15" w:type="dxa"/>
              <w:right w:w="15" w:type="dxa"/>
            </w:tcMar>
            <w:vAlign w:val="center"/>
          </w:tcPr>
          <w:p>
            <w:pPr>
              <w:jc w:val="center"/>
              <w:rPr>
                <w:rFonts w:hint="eastAsia" w:ascii="仿宋" w:hAnsi="仿宋" w:eastAsia="仿宋" w:cs="仿宋"/>
                <w:i w:val="0"/>
                <w:color w:val="000000"/>
                <w:sz w:val="16"/>
                <w:szCs w:val="16"/>
                <w:u w:val="none"/>
              </w:rPr>
            </w:pPr>
          </w:p>
        </w:tc>
        <w:tc>
          <w:tcPr>
            <w:tcW w:w="3982" w:type="dxa"/>
            <w:vMerge w:val="continue"/>
            <w:tcBorders>
              <w:top w:val="nil"/>
              <w:left w:val="single" w:color="000000" w:sz="4" w:space="0"/>
              <w:right w:val="single" w:color="000000" w:sz="4" w:space="0"/>
            </w:tcBorders>
            <w:noWrap w:val="0"/>
            <w:tcMar>
              <w:top w:w="15" w:type="dxa"/>
              <w:left w:w="15" w:type="dxa"/>
              <w:right w:w="15" w:type="dxa"/>
            </w:tcMar>
            <w:vAlign w:val="center"/>
          </w:tcPr>
          <w:p>
            <w:pPr>
              <w:jc w:val="center"/>
              <w:rPr>
                <w:rFonts w:hint="eastAsia" w:ascii="仿宋" w:hAnsi="仿宋" w:eastAsia="仿宋" w:cs="仿宋"/>
                <w:i w:val="0"/>
                <w:color w:val="000000"/>
                <w:sz w:val="16"/>
                <w:szCs w:val="16"/>
                <w:u w:val="none"/>
              </w:rPr>
            </w:pPr>
          </w:p>
        </w:tc>
        <w:tc>
          <w:tcPr>
            <w:tcW w:w="2305" w:type="dxa"/>
            <w:vMerge w:val="continue"/>
            <w:tcBorders>
              <w:top w:val="nil"/>
              <w:left w:val="single" w:color="000000" w:sz="4" w:space="0"/>
              <w:right w:val="single" w:color="000000" w:sz="4" w:space="0"/>
            </w:tcBorders>
            <w:noWrap w:val="0"/>
            <w:tcMar>
              <w:top w:w="15" w:type="dxa"/>
              <w:left w:w="15" w:type="dxa"/>
              <w:right w:w="15" w:type="dxa"/>
            </w:tcMar>
            <w:vAlign w:val="center"/>
          </w:tcPr>
          <w:p>
            <w:pPr>
              <w:jc w:val="center"/>
              <w:rPr>
                <w:rFonts w:hint="eastAsia" w:ascii="仿宋" w:hAnsi="仿宋" w:eastAsia="仿宋" w:cs="仿宋"/>
                <w:i w:val="0"/>
                <w:color w:val="000000"/>
                <w:sz w:val="16"/>
                <w:szCs w:val="16"/>
                <w:u w:val="none"/>
              </w:rPr>
            </w:pPr>
          </w:p>
        </w:tc>
        <w:tc>
          <w:tcPr>
            <w:tcW w:w="435" w:type="dxa"/>
            <w:vMerge w:val="continue"/>
            <w:tcBorders>
              <w:top w:val="nil"/>
              <w:left w:val="single" w:color="000000" w:sz="4" w:space="0"/>
            </w:tcBorders>
            <w:noWrap w:val="0"/>
            <w:tcMar>
              <w:top w:w="15" w:type="dxa"/>
              <w:left w:w="15" w:type="dxa"/>
              <w:right w:w="15" w:type="dxa"/>
            </w:tcMar>
            <w:vAlign w:val="center"/>
          </w:tcPr>
          <w:p>
            <w:pPr>
              <w:jc w:val="center"/>
              <w:rPr>
                <w:rFonts w:hint="eastAsia" w:ascii="仿宋" w:hAnsi="仿宋" w:eastAsia="仿宋" w:cs="仿宋"/>
                <w:i w:val="0"/>
                <w:color w:val="000000"/>
                <w:sz w:val="16"/>
                <w:szCs w:val="16"/>
                <w:u w:val="none"/>
              </w:rPr>
            </w:pPr>
          </w:p>
        </w:tc>
      </w:tr>
      <w:tr>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Layout w:type="fixed"/>
          <w:tblCellMar>
            <w:top w:w="0" w:type="dxa"/>
            <w:left w:w="0" w:type="dxa"/>
            <w:bottom w:w="0" w:type="dxa"/>
            <w:right w:w="0" w:type="dxa"/>
          </w:tblCellMar>
        </w:tblPrEx>
        <w:trPr>
          <w:trHeight w:val="6990" w:hRule="atLeast"/>
        </w:trPr>
        <w:tc>
          <w:tcPr>
            <w:tcW w:w="24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ascii="仿宋" w:hAnsi="仿宋" w:eastAsia="仿宋" w:cs="仿宋"/>
                <w:i w:val="0"/>
                <w:color w:val="000000"/>
                <w:sz w:val="18"/>
                <w:szCs w:val="18"/>
                <w:u w:val="none"/>
              </w:rPr>
            </w:pPr>
            <w:r>
              <w:rPr>
                <w:rFonts w:hint="eastAsia" w:ascii="仿宋" w:hAnsi="仿宋" w:eastAsia="仿宋" w:cs="仿宋"/>
                <w:i w:val="0"/>
                <w:color w:val="000000"/>
                <w:kern w:val="0"/>
                <w:sz w:val="18"/>
                <w:szCs w:val="18"/>
                <w:u w:val="none"/>
                <w:lang w:val="en-US" w:eastAsia="zh-CN" w:bidi="ar"/>
              </w:rPr>
              <w:t>4</w:t>
            </w:r>
          </w:p>
        </w:tc>
        <w:tc>
          <w:tcPr>
            <w:tcW w:w="63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default" w:ascii="仿宋" w:hAnsi="仿宋" w:eastAsia="仿宋" w:cs="仿宋"/>
                <w:i w:val="0"/>
                <w:color w:val="000000"/>
                <w:sz w:val="18"/>
                <w:szCs w:val="18"/>
                <w:u w:val="none"/>
                <w:lang w:val="en-US" w:eastAsia="zh-CN"/>
              </w:rPr>
            </w:pPr>
            <w:r>
              <w:rPr>
                <w:rFonts w:hint="eastAsia" w:ascii="仿宋" w:hAnsi="仿宋" w:eastAsia="仿宋" w:cs="仿宋"/>
                <w:i w:val="0"/>
                <w:color w:val="000000"/>
                <w:sz w:val="18"/>
                <w:szCs w:val="18"/>
                <w:u w:val="none"/>
                <w:lang w:val="en-US" w:eastAsia="zh-CN"/>
              </w:rPr>
              <w:t>行政许可</w:t>
            </w:r>
          </w:p>
        </w:tc>
        <w:tc>
          <w:tcPr>
            <w:tcW w:w="67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default" w:ascii="仿宋" w:hAnsi="仿宋" w:eastAsia="仿宋" w:cs="仿宋"/>
                <w:i w:val="0"/>
                <w:color w:val="000000"/>
                <w:sz w:val="18"/>
                <w:szCs w:val="18"/>
                <w:u w:val="none"/>
                <w:lang w:val="en-US"/>
              </w:rPr>
            </w:pPr>
            <w:r>
              <w:rPr>
                <w:rFonts w:hint="eastAsia" w:ascii="仿宋" w:hAnsi="仿宋" w:eastAsia="仿宋" w:cs="仿宋"/>
                <w:i w:val="0"/>
                <w:color w:val="000000"/>
                <w:kern w:val="0"/>
                <w:sz w:val="18"/>
                <w:szCs w:val="18"/>
                <w:u w:val="none"/>
                <w:lang w:val="en-US" w:eastAsia="zh-CN" w:bidi="ar"/>
              </w:rPr>
              <w:t>1000-A-00400-140825</w:t>
            </w:r>
          </w:p>
        </w:tc>
        <w:tc>
          <w:tcPr>
            <w:tcW w:w="69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18"/>
                <w:szCs w:val="18"/>
                <w:u w:val="none"/>
              </w:rPr>
            </w:pPr>
            <w:r>
              <w:rPr>
                <w:rFonts w:hint="eastAsia" w:ascii="仿宋" w:hAnsi="仿宋" w:eastAsia="仿宋" w:cs="仿宋"/>
                <w:i w:val="0"/>
                <w:color w:val="000000"/>
                <w:kern w:val="0"/>
                <w:sz w:val="18"/>
                <w:szCs w:val="18"/>
                <w:u w:val="none"/>
                <w:lang w:val="en-US" w:eastAsia="zh-CN" w:bidi="ar"/>
              </w:rPr>
              <w:t>企业实行不定时工作制和综合计算工时工作制审批</w:t>
            </w:r>
          </w:p>
        </w:tc>
        <w:tc>
          <w:tcPr>
            <w:tcW w:w="341"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18"/>
                <w:szCs w:val="18"/>
                <w:u w:val="none"/>
              </w:rPr>
            </w:pPr>
            <w:r>
              <w:rPr>
                <w:rFonts w:hint="eastAsia" w:ascii="仿宋" w:hAnsi="仿宋" w:eastAsia="仿宋" w:cs="仿宋"/>
                <w:i w:val="0"/>
                <w:color w:val="000000"/>
                <w:kern w:val="0"/>
                <w:sz w:val="18"/>
                <w:szCs w:val="18"/>
                <w:u w:val="none"/>
                <w:lang w:val="en-US" w:eastAsia="zh-CN" w:bidi="ar"/>
              </w:rPr>
              <w:t>无</w:t>
            </w:r>
          </w:p>
        </w:tc>
        <w:tc>
          <w:tcPr>
            <w:tcW w:w="4663"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15"/>
                <w:szCs w:val="15"/>
                <w:u w:val="none"/>
              </w:rPr>
            </w:pPr>
            <w:r>
              <w:rPr>
                <w:rFonts w:hint="eastAsia" w:ascii="仿宋" w:hAnsi="仿宋" w:eastAsia="仿宋" w:cs="仿宋"/>
                <w:b/>
                <w:i w:val="0"/>
                <w:color w:val="000000"/>
                <w:kern w:val="0"/>
                <w:sz w:val="15"/>
                <w:szCs w:val="15"/>
                <w:u w:val="none"/>
                <w:lang w:val="en-US" w:eastAsia="zh-CN" w:bidi="ar"/>
              </w:rPr>
              <w:t>【</w:t>
            </w:r>
            <w:r>
              <w:rPr>
                <w:rFonts w:hint="eastAsia" w:ascii="仿宋" w:hAnsi="仿宋" w:eastAsia="仿宋" w:cs="仿宋"/>
                <w:b/>
                <w:i w:val="0"/>
                <w:color w:val="000000"/>
                <w:kern w:val="0"/>
                <w:sz w:val="13"/>
                <w:szCs w:val="13"/>
                <w:u w:val="none"/>
                <w:lang w:val="en-US" w:eastAsia="zh-CN" w:bidi="ar"/>
              </w:rPr>
              <w:t xml:space="preserve">法律】《中华人民共和国劳动法》 </w:t>
            </w:r>
            <w:r>
              <w:rPr>
                <w:rStyle w:val="11"/>
                <w:sz w:val="13"/>
                <w:szCs w:val="13"/>
                <w:lang w:val="en-US" w:eastAsia="zh-CN" w:bidi="ar"/>
              </w:rPr>
              <w:t>第三十九 企业因生产特点不能实行本办法第三十六条（国家实行劳动者每日工作时间不超过八小时、平均每周工作时间不超过四十四小时的工时制度）、第三十八条（用人单位应当保障劳动者每周至少休息一日）规定的，经劳动行政部门批准，可以实行其他工作和休息办法。</w:t>
            </w:r>
            <w:r>
              <w:rPr>
                <w:rStyle w:val="11"/>
                <w:sz w:val="13"/>
                <w:szCs w:val="13"/>
                <w:lang w:val="en-US" w:eastAsia="zh-CN" w:bidi="ar"/>
              </w:rPr>
              <w:br w:type="textWrapping"/>
            </w:r>
            <w:r>
              <w:rPr>
                <w:rStyle w:val="13"/>
                <w:sz w:val="13"/>
                <w:szCs w:val="13"/>
                <w:lang w:val="en-US" w:eastAsia="zh-CN" w:bidi="ar"/>
              </w:rPr>
              <w:t>【规范性文件】</w:t>
            </w:r>
            <w:r>
              <w:rPr>
                <w:rStyle w:val="11"/>
                <w:sz w:val="13"/>
                <w:szCs w:val="13"/>
                <w:lang w:val="en-US" w:eastAsia="zh-CN" w:bidi="ar"/>
              </w:rPr>
              <w:t>《关于企业实行不定时工作制和综合计算工作制的审批办法》（劳部发[1994]503号） 第七条</w:t>
            </w:r>
            <w:r>
              <w:rPr>
                <w:rFonts w:hint="eastAsia" w:ascii="宋体" w:hAnsi="宋体" w:eastAsia="宋体" w:cs="宋体"/>
                <w:i w:val="0"/>
                <w:color w:val="000000"/>
                <w:kern w:val="0"/>
                <w:sz w:val="13"/>
                <w:szCs w:val="13"/>
                <w:u w:val="none"/>
                <w:lang w:val="en-US" w:eastAsia="zh-CN" w:bidi="ar"/>
              </w:rPr>
              <w:t xml:space="preserve"> </w:t>
            </w:r>
            <w:r>
              <w:rPr>
                <w:rStyle w:val="11"/>
                <w:sz w:val="13"/>
                <w:szCs w:val="13"/>
                <w:lang w:val="en-US" w:eastAsia="zh-CN" w:bidi="ar"/>
              </w:rPr>
              <w:t>中央直属企业实行不定时工作制和综合计算工时工作制等其他工作和休息办法的，经国务院行业主管部门审核，报国务院劳动行政部门批准。</w:t>
            </w:r>
            <w:r>
              <w:rPr>
                <w:rFonts w:hint="eastAsia" w:ascii="宋体" w:hAnsi="宋体" w:eastAsia="宋体" w:cs="宋体"/>
                <w:i w:val="0"/>
                <w:color w:val="000000"/>
                <w:kern w:val="0"/>
                <w:sz w:val="13"/>
                <w:szCs w:val="13"/>
                <w:u w:val="none"/>
                <w:lang w:val="en-US" w:eastAsia="zh-CN" w:bidi="ar"/>
              </w:rPr>
              <w:t xml:space="preserve"> </w:t>
            </w:r>
            <w:r>
              <w:rPr>
                <w:rStyle w:val="11"/>
                <w:sz w:val="13"/>
                <w:szCs w:val="13"/>
                <w:lang w:val="en-US" w:eastAsia="zh-CN" w:bidi="ar"/>
              </w:rPr>
              <w:t xml:space="preserve"> 地方企业实行不定时工作制和综合计算工时工作制等其他工作和休息办法的审批办法，由各省、自治区、直辖市人民政府劳动行政部门制定，报国务院劳动行政部门备案</w:t>
            </w:r>
            <w:r>
              <w:rPr>
                <w:rStyle w:val="13"/>
                <w:sz w:val="13"/>
                <w:szCs w:val="13"/>
                <w:lang w:val="en-US" w:eastAsia="zh-CN" w:bidi="ar"/>
              </w:rPr>
              <w:t>【规范性文件】</w:t>
            </w:r>
            <w:r>
              <w:rPr>
                <w:rStyle w:val="11"/>
                <w:sz w:val="13"/>
                <w:szCs w:val="13"/>
                <w:lang w:val="en-US" w:eastAsia="zh-CN" w:bidi="ar"/>
              </w:rPr>
              <w:t>《关于加强对企业实行综合计算工时工作制和不定时工作管理的通知》（晋劳社厅发【2008】25号）企业应当实行职工每日工作时间不超过8小时、每周工作时间不超过40小时、每周至少休息一日的标准工时制度。企业确因工作性质和生产特点不能实行标准工时制度的，可以向同级劳动行政部门申请实行综合计算工时和不定时工作制，经批准后予以实施</w:t>
            </w:r>
            <w:r>
              <w:rPr>
                <w:rStyle w:val="11"/>
                <w:sz w:val="15"/>
                <w:szCs w:val="15"/>
                <w:lang w:val="en-US" w:eastAsia="zh-CN" w:bidi="ar"/>
              </w:rPr>
              <w:t>。</w:t>
            </w:r>
          </w:p>
        </w:tc>
        <w:tc>
          <w:tcPr>
            <w:tcW w:w="3982"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15"/>
                <w:szCs w:val="15"/>
                <w:u w:val="none"/>
              </w:rPr>
            </w:pPr>
            <w:r>
              <w:rPr>
                <w:rFonts w:hint="eastAsia" w:ascii="仿宋" w:hAnsi="仿宋" w:eastAsia="仿宋" w:cs="仿宋"/>
                <w:b/>
                <w:i w:val="0"/>
                <w:color w:val="000000"/>
                <w:kern w:val="0"/>
                <w:sz w:val="15"/>
                <w:szCs w:val="15"/>
                <w:u w:val="none"/>
                <w:lang w:val="en-US" w:eastAsia="zh-CN" w:bidi="ar"/>
              </w:rPr>
              <w:t>1.受理责任：</w:t>
            </w:r>
            <w:r>
              <w:rPr>
                <w:rStyle w:val="11"/>
                <w:sz w:val="15"/>
                <w:szCs w:val="15"/>
                <w:lang w:val="en-US" w:eastAsia="zh-CN" w:bidi="ar"/>
              </w:rPr>
              <w:t>公示企业综合计算工时和不定时工作制审批应当提交的材料，一次性告知补正材料，依法受理或不予受理（不予受理应当书面告知理由）。</w:t>
            </w:r>
            <w:r>
              <w:rPr>
                <w:rStyle w:val="11"/>
                <w:sz w:val="15"/>
                <w:szCs w:val="15"/>
                <w:lang w:val="en-US" w:eastAsia="zh-CN" w:bidi="ar"/>
              </w:rPr>
              <w:br w:type="textWrapping"/>
            </w:r>
            <w:r>
              <w:rPr>
                <w:rStyle w:val="13"/>
                <w:sz w:val="15"/>
                <w:szCs w:val="15"/>
                <w:lang w:val="en-US" w:eastAsia="zh-CN" w:bidi="ar"/>
              </w:rPr>
              <w:t>2.审查责任：</w:t>
            </w:r>
            <w:r>
              <w:rPr>
                <w:rStyle w:val="11"/>
                <w:sz w:val="15"/>
                <w:szCs w:val="15"/>
                <w:lang w:val="en-US" w:eastAsia="zh-CN" w:bidi="ar"/>
              </w:rPr>
              <w:t>对照企业综合计算工时和不定时工作制审批条件和标准，对书面申请材料进行审核，组织现场考察。</w:t>
            </w:r>
            <w:r>
              <w:rPr>
                <w:rStyle w:val="11"/>
                <w:sz w:val="15"/>
                <w:szCs w:val="15"/>
                <w:lang w:val="en-US" w:eastAsia="zh-CN" w:bidi="ar"/>
              </w:rPr>
              <w:br w:type="textWrapping"/>
            </w:r>
            <w:r>
              <w:rPr>
                <w:rStyle w:val="13"/>
                <w:sz w:val="15"/>
                <w:szCs w:val="15"/>
                <w:lang w:val="en-US" w:eastAsia="zh-CN" w:bidi="ar"/>
              </w:rPr>
              <w:t>3.决定责任：</w:t>
            </w:r>
            <w:r>
              <w:rPr>
                <w:rStyle w:val="11"/>
                <w:sz w:val="15"/>
                <w:szCs w:val="15"/>
                <w:lang w:val="en-US" w:eastAsia="zh-CN" w:bidi="ar"/>
              </w:rPr>
              <w:t>作出企业综合计算工时和不定时工作制审批许可或者不予行政许可决定（不予许可的应当书面告知理由）。</w:t>
            </w:r>
            <w:r>
              <w:rPr>
                <w:rStyle w:val="11"/>
                <w:sz w:val="15"/>
                <w:szCs w:val="15"/>
                <w:lang w:val="en-US" w:eastAsia="zh-CN" w:bidi="ar"/>
              </w:rPr>
              <w:br w:type="textWrapping"/>
            </w:r>
            <w:r>
              <w:rPr>
                <w:rStyle w:val="13"/>
                <w:sz w:val="15"/>
                <w:szCs w:val="15"/>
                <w:lang w:val="en-US" w:eastAsia="zh-CN" w:bidi="ar"/>
              </w:rPr>
              <w:t>4.送达责任：</w:t>
            </w:r>
            <w:r>
              <w:rPr>
                <w:rStyle w:val="11"/>
                <w:sz w:val="15"/>
                <w:szCs w:val="15"/>
                <w:lang w:val="en-US" w:eastAsia="zh-CN" w:bidi="ar"/>
              </w:rPr>
              <w:t>准予企业综合计算工时和不定时工作制审批的，制发许可证书或批件，送达并信息公开。</w:t>
            </w:r>
            <w:r>
              <w:rPr>
                <w:rStyle w:val="11"/>
                <w:sz w:val="15"/>
                <w:szCs w:val="15"/>
                <w:lang w:val="en-US" w:eastAsia="zh-CN" w:bidi="ar"/>
              </w:rPr>
              <w:br w:type="textWrapping"/>
            </w:r>
            <w:r>
              <w:rPr>
                <w:rStyle w:val="13"/>
                <w:sz w:val="15"/>
                <w:szCs w:val="15"/>
                <w:lang w:val="en-US" w:eastAsia="zh-CN" w:bidi="ar"/>
              </w:rPr>
              <w:t>5.事后监管责任：</w:t>
            </w:r>
            <w:r>
              <w:rPr>
                <w:rStyle w:val="11"/>
                <w:sz w:val="15"/>
                <w:szCs w:val="15"/>
                <w:lang w:val="en-US" w:eastAsia="zh-CN" w:bidi="ar"/>
              </w:rPr>
              <w:t>建立企业综合计算工时和不定时工作制审批实施监督检查的运行机制和管理制度，开展定期和不定期检查，依法采取相关处置措施。</w:t>
            </w:r>
            <w:r>
              <w:rPr>
                <w:rStyle w:val="11"/>
                <w:sz w:val="15"/>
                <w:szCs w:val="15"/>
                <w:lang w:val="en-US" w:eastAsia="zh-CN" w:bidi="ar"/>
              </w:rPr>
              <w:br w:type="textWrapping"/>
            </w:r>
            <w:r>
              <w:rPr>
                <w:rStyle w:val="13"/>
                <w:sz w:val="15"/>
                <w:szCs w:val="15"/>
                <w:lang w:val="en-US" w:eastAsia="zh-CN" w:bidi="ar"/>
              </w:rPr>
              <w:t>6.其他责任：</w:t>
            </w:r>
            <w:r>
              <w:rPr>
                <w:rStyle w:val="11"/>
                <w:sz w:val="15"/>
                <w:szCs w:val="15"/>
                <w:lang w:val="en-US" w:eastAsia="zh-CN" w:bidi="ar"/>
              </w:rPr>
              <w:t>法律法规规章规定应履行的责任。</w:t>
            </w:r>
          </w:p>
        </w:tc>
        <w:tc>
          <w:tcPr>
            <w:tcW w:w="230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仿宋" w:hAnsi="仿宋" w:eastAsia="仿宋" w:cs="仿宋"/>
                <w:i w:val="0"/>
                <w:color w:val="000000"/>
                <w:sz w:val="15"/>
                <w:szCs w:val="15"/>
                <w:u w:val="none"/>
              </w:rPr>
            </w:pPr>
            <w:r>
              <w:rPr>
                <w:rFonts w:hint="eastAsia" w:ascii="仿宋" w:hAnsi="仿宋" w:eastAsia="仿宋" w:cs="仿宋"/>
                <w:i w:val="0"/>
                <w:color w:val="000000"/>
                <w:kern w:val="0"/>
                <w:sz w:val="15"/>
                <w:szCs w:val="15"/>
                <w:u w:val="none"/>
                <w:lang w:val="en-US" w:eastAsia="zh-CN" w:bidi="ar"/>
              </w:rPr>
              <w:t>1-1【法律】《中华人民共和国劳动法》第三十六条（国家实行劳动者每日工作时间不超过八小时、平均每周工作时间不超过四十四小时的工时制度）、第三十八条（用人单位应当保障劳动者每周至少休息一日）规定的，经劳动行政部门批准，可以实行其他工作和休息办法。</w:t>
            </w:r>
            <w:r>
              <w:rPr>
                <w:rFonts w:hint="eastAsia" w:ascii="仿宋" w:hAnsi="仿宋" w:eastAsia="仿宋" w:cs="仿宋"/>
                <w:i w:val="0"/>
                <w:color w:val="000000"/>
                <w:kern w:val="0"/>
                <w:sz w:val="15"/>
                <w:szCs w:val="15"/>
                <w:u w:val="none"/>
                <w:lang w:val="en-US" w:eastAsia="zh-CN" w:bidi="ar"/>
              </w:rPr>
              <w:br w:type="textWrapping"/>
            </w:r>
            <w:r>
              <w:rPr>
                <w:rFonts w:hint="eastAsia" w:ascii="仿宋" w:hAnsi="仿宋" w:eastAsia="仿宋" w:cs="仿宋"/>
                <w:i w:val="0"/>
                <w:color w:val="000000"/>
                <w:kern w:val="0"/>
                <w:sz w:val="15"/>
                <w:szCs w:val="15"/>
                <w:u w:val="none"/>
                <w:lang w:val="en-US" w:eastAsia="zh-CN" w:bidi="ar"/>
              </w:rPr>
              <w:t xml:space="preserve">                                                                                            违反有关法律法规规章文件规定的行为</w:t>
            </w:r>
          </w:p>
        </w:tc>
        <w:tc>
          <w:tcPr>
            <w:tcW w:w="43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left"/>
              <w:rPr>
                <w:rFonts w:hint="eastAsia" w:ascii="仿宋" w:hAnsi="仿宋" w:eastAsia="仿宋" w:cs="仿宋"/>
                <w:i w:val="0"/>
                <w:color w:val="000000"/>
                <w:sz w:val="18"/>
                <w:szCs w:val="18"/>
                <w:u w:val="none"/>
              </w:rPr>
            </w:pPr>
          </w:p>
        </w:tc>
      </w:tr>
    </w:tbl>
    <w:p>
      <w:pPr>
        <w:tabs>
          <w:tab w:val="left" w:pos="11659"/>
        </w:tabs>
        <w:bidi w:val="0"/>
        <w:jc w:val="left"/>
        <w:rPr>
          <w:rFonts w:hint="eastAsia"/>
          <w:lang w:val="en-US" w:eastAsia="zh-CN"/>
        </w:rPr>
        <w:sectPr>
          <w:pgSz w:w="16838" w:h="11906" w:orient="landscape"/>
          <w:pgMar w:top="1531" w:right="1077" w:bottom="1134" w:left="1077" w:header="851" w:footer="992" w:gutter="0"/>
          <w:pgNumType w:fmt="numberInDash"/>
          <w:cols w:space="0" w:num="1"/>
          <w:rtlGutter w:val="0"/>
          <w:docGrid w:type="lines" w:linePitch="462" w:charSpace="0"/>
        </w:sectPr>
      </w:pPr>
    </w:p>
    <w:p>
      <w:pPr>
        <w:keepNext w:val="0"/>
        <w:keepLines w:val="0"/>
        <w:pageBreakBefore w:val="0"/>
        <w:widowControl w:val="0"/>
        <w:kinsoku/>
        <w:wordWrap/>
        <w:overflowPunct/>
        <w:topLinePunct w:val="0"/>
        <w:autoSpaceDE/>
        <w:autoSpaceDN/>
        <w:bidi w:val="0"/>
        <w:adjustRightInd/>
        <w:snapToGrid/>
        <w:spacing w:line="240" w:lineRule="atLeast"/>
        <w:ind w:firstLine="1285" w:firstLineChars="400"/>
        <w:jc w:val="both"/>
        <w:textAlignment w:val="auto"/>
        <w:rPr>
          <w:rFonts w:hint="eastAsia" w:ascii="宋体" w:hAnsi="宋体" w:eastAsia="宋体" w:cs="宋体"/>
          <w:b/>
          <w:bCs w:val="0"/>
          <w:sz w:val="32"/>
          <w:szCs w:val="32"/>
          <w:lang w:val="en-US" w:eastAsia="zh-CN"/>
        </w:rPr>
      </w:pPr>
      <w:r>
        <w:rPr>
          <w:rFonts w:hint="eastAsia" w:ascii="宋体" w:hAnsi="宋体" w:eastAsia="宋体" w:cs="宋体"/>
          <w:b/>
          <w:bCs w:val="0"/>
          <w:sz w:val="32"/>
          <w:szCs w:val="32"/>
          <w:lang w:eastAsia="zh-CN"/>
        </w:rPr>
        <w:t>企业不定时工作制和综合计算工时工作制审批</w:t>
      </w:r>
      <w:r>
        <w:rPr>
          <w:rFonts w:hint="eastAsia" w:ascii="宋体" w:hAnsi="宋体" w:eastAsia="宋体" w:cs="宋体"/>
          <w:b/>
          <w:bCs w:val="0"/>
          <w:sz w:val="32"/>
          <w:szCs w:val="32"/>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40" w:lineRule="atLeast"/>
        <w:ind w:firstLine="2570" w:firstLineChars="800"/>
        <w:jc w:val="both"/>
        <w:textAlignment w:val="auto"/>
        <w:rPr>
          <w:rFonts w:hint="eastAsia" w:ascii="宋体" w:hAnsi="宋体" w:eastAsia="宋体" w:cs="宋体"/>
          <w:b/>
          <w:bCs w:val="0"/>
          <w:sz w:val="32"/>
          <w:szCs w:val="32"/>
          <w:lang w:eastAsia="zh-CN"/>
        </w:rPr>
      </w:pPr>
      <w:r>
        <w:rPr>
          <w:rFonts w:hint="eastAsia" w:ascii="宋体" w:hAnsi="宋体" w:eastAsia="宋体" w:cs="宋体"/>
          <w:b/>
          <w:bCs w:val="0"/>
          <w:sz w:val="32"/>
          <w:szCs w:val="32"/>
        </w:rPr>
        <w:t>风险防控图（</w:t>
      </w:r>
      <w:r>
        <w:rPr>
          <w:rFonts w:hint="eastAsia" w:ascii="宋体" w:hAnsi="宋体" w:eastAsia="宋体" w:cs="宋体"/>
          <w:b/>
          <w:bCs w:val="0"/>
          <w:sz w:val="32"/>
          <w:szCs w:val="32"/>
          <w:lang w:eastAsia="zh-CN"/>
        </w:rPr>
        <w:t>其他权力</w:t>
      </w:r>
      <w:r>
        <w:rPr>
          <w:rFonts w:hint="eastAsia" w:ascii="宋体" w:hAnsi="宋体" w:eastAsia="宋体" w:cs="宋体"/>
          <w:b/>
          <w:bCs w:val="0"/>
          <w:sz w:val="32"/>
          <w:szCs w:val="32"/>
        </w:rPr>
        <w:t>类）</w:t>
      </w:r>
    </w:p>
    <w:p>
      <w:pPr>
        <w:rPr>
          <w:rFonts w:hint="eastAsia" w:ascii="宋体" w:hAnsi="宋体" w:cs="宋体"/>
          <w:b/>
          <w:bCs/>
          <w:sz w:val="44"/>
          <w:szCs w:val="44"/>
        </w:rPr>
      </w:pPr>
      <w:r>
        <w:rPr>
          <w:rFonts w:hint="eastAsia"/>
          <w:szCs w:val="21"/>
        </w:rPr>
        <mc:AlternateContent>
          <mc:Choice Requires="wps">
            <w:drawing>
              <wp:anchor distT="0" distB="0" distL="114300" distR="114300" simplePos="0" relativeHeight="2372402176" behindDoc="0" locked="0" layoutInCell="1" allowOverlap="1">
                <wp:simplePos x="0" y="0"/>
                <wp:positionH relativeFrom="column">
                  <wp:posOffset>2057400</wp:posOffset>
                </wp:positionH>
                <wp:positionV relativeFrom="paragraph">
                  <wp:posOffset>198120</wp:posOffset>
                </wp:positionV>
                <wp:extent cx="1906905" cy="668020"/>
                <wp:effectExtent l="6985" t="4445" r="10160" b="13335"/>
                <wp:wrapNone/>
                <wp:docPr id="546" name="流程图: 准备 546"/>
                <wp:cNvGraphicFramePr/>
                <a:graphic xmlns:a="http://schemas.openxmlformats.org/drawingml/2006/main">
                  <a:graphicData uri="http://schemas.microsoft.com/office/word/2010/wordprocessingShape">
                    <wps:wsp>
                      <wps:cNvSpPr/>
                      <wps:spPr>
                        <a:xfrm>
                          <a:off x="0" y="0"/>
                          <a:ext cx="1906905" cy="66802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w:t>
                            </w:r>
                            <w:r>
                              <w:rPr>
                                <w:rFonts w:hint="eastAsia"/>
                                <w:lang w:val="en-US" w:eastAsia="zh-CN"/>
                              </w:rPr>
                              <w:t>请</w:t>
                            </w:r>
                          </w:p>
                        </w:txbxContent>
                      </wps:txbx>
                      <wps:bodyPr upright="1"/>
                    </wps:wsp>
                  </a:graphicData>
                </a:graphic>
              </wp:anchor>
            </w:drawing>
          </mc:Choice>
          <mc:Fallback>
            <w:pict>
              <v:shape id="_x0000_s1026" o:spid="_x0000_s1026" o:spt="117" type="#_x0000_t117" style="position:absolute;left:0pt;margin-left:162pt;margin-top:15.6pt;height:52.6pt;width:150.15pt;z-index:-1922565120;mso-width-relative:page;mso-height-relative:page;" filled="f" stroked="t" coordsize="21600,21600" o:gfxdata="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N3GIBtkAAAAKAQAADwAAAAAAAAABACAAAAAiAAAAZHJzL2Rv&#10;d25yZXYueG1sUEsBAhQAFAAAAAgAh07iQKPTWu0AAgAA0QMAAA4AAAAAAAAAAQAgAAAAKAEAAGRy&#10;cy9lMm9Eb2MueG1sUEsFBgAAAAAGAAYAWQEAAJoFAAAAAA==&#10;">
                <v:fill on="f" focussize="0,0"/>
                <v:stroke color="#000000" joinstyle="miter"/>
                <v:imagedata o:title=""/>
                <o:lock v:ext="edit" aspectratio="f"/>
                <v:textbox>
                  <w:txbxContent>
                    <w:p>
                      <w:pPr>
                        <w:spacing w:before="156" w:beforeLines="50"/>
                        <w:rPr>
                          <w:rFonts w:hint="eastAsia"/>
                        </w:rPr>
                      </w:pPr>
                      <w:r>
                        <w:rPr>
                          <w:rFonts w:hint="eastAsia"/>
                        </w:rPr>
                        <w:t>申请人提出申</w:t>
                      </w:r>
                      <w:r>
                        <w:rPr>
                          <w:rFonts w:hint="eastAsia"/>
                          <w:lang w:val="en-US" w:eastAsia="zh-CN"/>
                        </w:rPr>
                        <w:t>请</w:t>
                      </w:r>
                    </w:p>
                  </w:txbxContent>
                </v:textbox>
              </v:shape>
            </w:pict>
          </mc:Fallback>
        </mc:AlternateContent>
      </w:r>
    </w:p>
    <w:p>
      <w:pPr>
        <w:rPr>
          <w:rFonts w:hint="eastAsia"/>
        </w:rPr>
      </w:pPr>
    </w:p>
    <w:p>
      <w:pPr>
        <w:rPr>
          <w:rFonts w:hint="eastAsia"/>
        </w:rPr>
      </w:pPr>
      <w:r>
        <mc:AlternateContent>
          <mc:Choice Requires="wps">
            <w:drawing>
              <wp:anchor distT="0" distB="0" distL="114300" distR="114300" simplePos="0" relativeHeight="2372392960" behindDoc="0" locked="0" layoutInCell="1" allowOverlap="1">
                <wp:simplePos x="0" y="0"/>
                <wp:positionH relativeFrom="column">
                  <wp:posOffset>4193540</wp:posOffset>
                </wp:positionH>
                <wp:positionV relativeFrom="paragraph">
                  <wp:posOffset>60325</wp:posOffset>
                </wp:positionV>
                <wp:extent cx="1592580" cy="1664970"/>
                <wp:effectExtent l="4445" t="4445" r="22225" b="6985"/>
                <wp:wrapNone/>
                <wp:docPr id="548" name="文本框 548"/>
                <wp:cNvGraphicFramePr/>
                <a:graphic xmlns:a="http://schemas.openxmlformats.org/drawingml/2006/main">
                  <a:graphicData uri="http://schemas.microsoft.com/office/word/2010/wordprocessingShape">
                    <wps:wsp>
                      <wps:cNvSpPr txBox="1"/>
                      <wps:spPr>
                        <a:xfrm>
                          <a:off x="0" y="0"/>
                          <a:ext cx="1592580" cy="166497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2.政务公开，明确工作程序、时限等，按照项目核准规定办理。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3.内部监督检查、投诉举报受理。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窗口</w:t>
                            </w:r>
                            <w:r>
                              <w:rPr>
                                <w:rFonts w:hint="eastAsia" w:ascii="宋体" w:hAnsi="宋体" w:cs="宋体"/>
                                <w:sz w:val="18"/>
                                <w:szCs w:val="18"/>
                              </w:rPr>
                              <w:t>办理人</w:t>
                            </w:r>
                          </w:p>
                        </w:txbxContent>
                      </wps:txbx>
                      <wps:bodyPr lIns="91439" tIns="45719" rIns="91439" bIns="45719" upright="1"/>
                    </wps:wsp>
                  </a:graphicData>
                </a:graphic>
              </wp:anchor>
            </w:drawing>
          </mc:Choice>
          <mc:Fallback>
            <w:pict>
              <v:shape id="_x0000_s1026" o:spid="_x0000_s1026" o:spt="202" type="#_x0000_t202" style="position:absolute;left:0pt;margin-left:330.2pt;margin-top:4.75pt;height:131.1pt;width:125.4pt;z-index:-1922574336;mso-width-relative:page;mso-height-relative:page;" filled="f" stroked="t" coordsize="21600,21600" o:gfxdata="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h4/+UNcAAAAJAQAADwAAAAAAAAABACAAAAAiAAAA&#10;ZHJzL2Rvd25yZXYueG1sUEsBAhQAFAAAAAgAh07iQASSFssIAgAA+AMAAA4AAAAAAAAAAQAgAAAA&#10;JgEAAGRycy9lMm9Eb2MueG1sUEsFBgAAAAAGAAYAWQEAAKA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2.政务公开，明确工作程序、时限等，按照项目核准规定办理。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3.内部监督检查、投诉举报受理。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窗口</w:t>
                      </w:r>
                      <w:r>
                        <w:rPr>
                          <w:rFonts w:hint="eastAsia" w:ascii="宋体" w:hAnsi="宋体" w:cs="宋体"/>
                          <w:sz w:val="18"/>
                          <w:szCs w:val="18"/>
                        </w:rPr>
                        <w:t>办理人</w:t>
                      </w:r>
                    </w:p>
                  </w:txbxContent>
                </v:textbox>
              </v:shape>
            </w:pict>
          </mc:Fallback>
        </mc:AlternateContent>
      </w:r>
      <w:r>
        <mc:AlternateContent>
          <mc:Choice Requires="wps">
            <w:drawing>
              <wp:anchor distT="0" distB="0" distL="114300" distR="114300" simplePos="0" relativeHeight="2372398080" behindDoc="0" locked="0" layoutInCell="1" allowOverlap="1">
                <wp:simplePos x="0" y="0"/>
                <wp:positionH relativeFrom="column">
                  <wp:posOffset>2969895</wp:posOffset>
                </wp:positionH>
                <wp:positionV relativeFrom="paragraph">
                  <wp:posOffset>99060</wp:posOffset>
                </wp:positionV>
                <wp:extent cx="1905" cy="990600"/>
                <wp:effectExtent l="38100" t="0" r="36195" b="0"/>
                <wp:wrapNone/>
                <wp:docPr id="547" name="直接箭头连接符 547"/>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33.85pt;margin-top:7.8pt;height:78pt;width:0.15pt;z-index:-1922569216;mso-width-relative:page;mso-height-relative:page;" filled="f" stroked="t" coordsize="21600,21600" o:gfxdata="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E0619kAAAAKAQAADwAAAAAAAAABACAAAAAiAAAAZHJzL2Rvd25yZXYueG1sUEsB&#10;AhQAFAAAAAgAh07iQC/yI6r0AQAAsgMAAA4AAAAAAAAAAQAgAAAAKAEAAGRycy9lMm9Eb2MueG1s&#10;UEsFBgAAAAAGAAYAWQEAAI4FAAAAAA==&#10;">
                <v:fill on="f" focussize="0,0"/>
                <v:stroke color="#000000" joinstyle="round" endarrow="block"/>
                <v:imagedata o:title=""/>
                <o:lock v:ext="edit" aspectratio="f"/>
              </v:shape>
            </w:pict>
          </mc:Fallback>
        </mc:AlternateContent>
      </w:r>
    </w:p>
    <w:p>
      <w:pPr>
        <w:rPr>
          <w:rFonts w:hint="eastAsia"/>
        </w:rPr>
      </w:pPr>
      <w:r>
        <mc:AlternateContent>
          <mc:Choice Requires="wps">
            <w:drawing>
              <wp:anchor distT="0" distB="0" distL="114300" distR="114300" simplePos="0" relativeHeight="2372391936" behindDoc="0" locked="0" layoutInCell="1" allowOverlap="1">
                <wp:simplePos x="0" y="0"/>
                <wp:positionH relativeFrom="column">
                  <wp:posOffset>123190</wp:posOffset>
                </wp:positionH>
                <wp:positionV relativeFrom="paragraph">
                  <wp:posOffset>142875</wp:posOffset>
                </wp:positionV>
                <wp:extent cx="1591310" cy="1202055"/>
                <wp:effectExtent l="4445" t="5080" r="23495" b="12065"/>
                <wp:wrapNone/>
                <wp:docPr id="553" name="文本框 553"/>
                <wp:cNvGraphicFramePr/>
                <a:graphic xmlns:a="http://schemas.openxmlformats.org/drawingml/2006/main">
                  <a:graphicData uri="http://schemas.microsoft.com/office/word/2010/wordprocessingShape">
                    <wps:wsp>
                      <wps:cNvSpPr txBox="1"/>
                      <wps:spPr>
                        <a:xfrm>
                          <a:off x="0" y="0"/>
                          <a:ext cx="1591310" cy="1202055"/>
                        </a:xfrm>
                        <a:prstGeom prst="rect">
                          <a:avLst/>
                        </a:prstGeom>
                        <a:noFill/>
                        <a:ln w="9525" cap="flat" cmpd="sng">
                          <a:solidFill>
                            <a:srgbClr val="000000"/>
                          </a:solidFill>
                          <a:prstDash val="solid"/>
                          <a:miter/>
                          <a:headEnd type="none" w="med" len="med"/>
                          <a:tailEnd type="none" w="med" len="med"/>
                        </a:ln>
                      </wps:spPr>
                      <wps:txbx>
                        <w:txbxContent>
                          <w:p>
                            <w:pPr>
                              <w:numPr>
                                <w:ilvl w:val="0"/>
                                <w:numId w:val="3"/>
                              </w:numPr>
                              <w:spacing w:line="240" w:lineRule="exact"/>
                              <w:rPr>
                                <w:rFonts w:hint="eastAsia"/>
                                <w:sz w:val="18"/>
                                <w:szCs w:val="18"/>
                              </w:rPr>
                            </w:pPr>
                            <w:r>
                              <w:rPr>
                                <w:rFonts w:hint="eastAsia"/>
                                <w:sz w:val="18"/>
                                <w:szCs w:val="18"/>
                              </w:rPr>
                              <w:t>故意刁难申请人。</w:t>
                            </w:r>
                          </w:p>
                          <w:p>
                            <w:pPr>
                              <w:numPr>
                                <w:ilvl w:val="0"/>
                                <w:numId w:val="3"/>
                              </w:numPr>
                              <w:spacing w:line="240" w:lineRule="exact"/>
                              <w:rPr>
                                <w:rFonts w:hint="eastAsia"/>
                                <w:sz w:val="18"/>
                                <w:szCs w:val="18"/>
                              </w:rPr>
                            </w:pPr>
                            <w:r>
                              <w:rPr>
                                <w:rFonts w:hint="eastAsia"/>
                                <w:sz w:val="18"/>
                                <w:szCs w:val="18"/>
                              </w:rPr>
                              <w:t>不按规定程序受理。</w:t>
                            </w:r>
                          </w:p>
                          <w:p>
                            <w:pPr>
                              <w:numPr>
                                <w:ilvl w:val="0"/>
                                <w:numId w:val="3"/>
                              </w:numPr>
                              <w:spacing w:line="240" w:lineRule="exact"/>
                              <w:rPr>
                                <w:rFonts w:hint="eastAsia"/>
                                <w:sz w:val="18"/>
                                <w:szCs w:val="18"/>
                              </w:rPr>
                            </w:pPr>
                            <w:r>
                              <w:rPr>
                                <w:rFonts w:hint="eastAsia"/>
                                <w:sz w:val="18"/>
                                <w:szCs w:val="18"/>
                              </w:rPr>
                              <w:t>无原因超时办理。</w:t>
                            </w:r>
                          </w:p>
                          <w:p>
                            <w:pPr>
                              <w:numPr>
                                <w:ilvl w:val="0"/>
                                <w:numId w:val="3"/>
                              </w:numPr>
                              <w:spacing w:line="240" w:lineRule="exact"/>
                              <w:rPr>
                                <w:rFonts w:hint="eastAsia"/>
                                <w:sz w:val="18"/>
                                <w:szCs w:val="18"/>
                              </w:rPr>
                            </w:pPr>
                            <w:r>
                              <w:rPr>
                                <w:rFonts w:hint="eastAsia"/>
                                <w:sz w:val="18"/>
                                <w:szCs w:val="18"/>
                              </w:rPr>
                              <w:t>不能一次告知所需材料。</w:t>
                            </w:r>
                          </w:p>
                          <w:p>
                            <w:pPr>
                              <w:numPr>
                                <w:ilvl w:val="0"/>
                                <w:numId w:val="3"/>
                              </w:numPr>
                              <w:spacing w:line="240" w:lineRule="exact"/>
                              <w:rPr>
                                <w:rFonts w:hint="eastAsia"/>
                                <w:sz w:val="18"/>
                                <w:szCs w:val="18"/>
                              </w:rPr>
                            </w:pP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a:graphicData>
                </a:graphic>
              </wp:anchor>
            </w:drawing>
          </mc:Choice>
          <mc:Fallback>
            <w:pict>
              <v:shape id="_x0000_s1026" o:spid="_x0000_s1026" o:spt="202" type="#_x0000_t202" style="position:absolute;left:0pt;margin-left:9.7pt;margin-top:11.25pt;height:94.65pt;width:125.3pt;z-index:-1922575360;mso-width-relative:page;mso-height-relative:page;" filled="f" stroked="t" coordsize="21600,21600" o:gfxdata="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LhoAmHWAAAACQEAAA8AAAAAAAAAAQAgAAAAIgAAAGRycy9k&#10;b3ducmV2LnhtbFBLAQIUABQAAAAIAIdO4kCIwsYLBAIAAPgDAAAOAAAAAAAAAAEAIAAAACUBAABk&#10;cnMvZTJvRG9jLnhtbFBLBQYAAAAABgAGAFkBAACbBQAAAAA=&#10;">
                <v:fill on="f" focussize="0,0"/>
                <v:stroke color="#000000" joinstyle="miter"/>
                <v:imagedata o:title=""/>
                <o:lock v:ext="edit" aspectratio="f"/>
                <v:textbox inset="7.19992125984252pt,3.59992125984252pt,7.19992125984252pt,3.59992125984252pt">
                  <w:txbxContent>
                    <w:p>
                      <w:pPr>
                        <w:numPr>
                          <w:ilvl w:val="0"/>
                          <w:numId w:val="3"/>
                        </w:numPr>
                        <w:spacing w:line="240" w:lineRule="exact"/>
                        <w:rPr>
                          <w:rFonts w:hint="eastAsia"/>
                          <w:sz w:val="18"/>
                          <w:szCs w:val="18"/>
                        </w:rPr>
                      </w:pPr>
                      <w:r>
                        <w:rPr>
                          <w:rFonts w:hint="eastAsia"/>
                          <w:sz w:val="18"/>
                          <w:szCs w:val="18"/>
                        </w:rPr>
                        <w:t>故意刁难申请人。</w:t>
                      </w:r>
                    </w:p>
                    <w:p>
                      <w:pPr>
                        <w:numPr>
                          <w:ilvl w:val="0"/>
                          <w:numId w:val="3"/>
                        </w:numPr>
                        <w:spacing w:line="240" w:lineRule="exact"/>
                        <w:rPr>
                          <w:rFonts w:hint="eastAsia"/>
                          <w:sz w:val="18"/>
                          <w:szCs w:val="18"/>
                        </w:rPr>
                      </w:pPr>
                      <w:r>
                        <w:rPr>
                          <w:rFonts w:hint="eastAsia"/>
                          <w:sz w:val="18"/>
                          <w:szCs w:val="18"/>
                        </w:rPr>
                        <w:t>不按规定程序受理。</w:t>
                      </w:r>
                    </w:p>
                    <w:p>
                      <w:pPr>
                        <w:numPr>
                          <w:ilvl w:val="0"/>
                          <w:numId w:val="3"/>
                        </w:numPr>
                        <w:spacing w:line="240" w:lineRule="exact"/>
                        <w:rPr>
                          <w:rFonts w:hint="eastAsia"/>
                          <w:sz w:val="18"/>
                          <w:szCs w:val="18"/>
                        </w:rPr>
                      </w:pPr>
                      <w:r>
                        <w:rPr>
                          <w:rFonts w:hint="eastAsia"/>
                          <w:sz w:val="18"/>
                          <w:szCs w:val="18"/>
                        </w:rPr>
                        <w:t>无原因超时办理。</w:t>
                      </w:r>
                    </w:p>
                    <w:p>
                      <w:pPr>
                        <w:numPr>
                          <w:ilvl w:val="0"/>
                          <w:numId w:val="3"/>
                        </w:numPr>
                        <w:spacing w:line="240" w:lineRule="exact"/>
                        <w:rPr>
                          <w:rFonts w:hint="eastAsia"/>
                          <w:sz w:val="18"/>
                          <w:szCs w:val="18"/>
                        </w:rPr>
                      </w:pPr>
                      <w:r>
                        <w:rPr>
                          <w:rFonts w:hint="eastAsia"/>
                          <w:sz w:val="18"/>
                          <w:szCs w:val="18"/>
                        </w:rPr>
                        <w:t>不能一次告知所需材料。</w:t>
                      </w:r>
                    </w:p>
                    <w:p>
                      <w:pPr>
                        <w:numPr>
                          <w:ilvl w:val="0"/>
                          <w:numId w:val="3"/>
                        </w:numPr>
                        <w:spacing w:line="240" w:lineRule="exact"/>
                        <w:rPr>
                          <w:rFonts w:hint="eastAsia"/>
                          <w:sz w:val="18"/>
                          <w:szCs w:val="18"/>
                        </w:rPr>
                      </w:pP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2372393984" behindDoc="0" locked="0" layoutInCell="1" allowOverlap="1">
                <wp:simplePos x="0" y="0"/>
                <wp:positionH relativeFrom="column">
                  <wp:posOffset>1821815</wp:posOffset>
                </wp:positionH>
                <wp:positionV relativeFrom="paragraph">
                  <wp:posOffset>45720</wp:posOffset>
                </wp:positionV>
                <wp:extent cx="618490" cy="296545"/>
                <wp:effectExtent l="0" t="0" r="0" b="0"/>
                <wp:wrapNone/>
                <wp:docPr id="544" name="文本框 544"/>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43.45pt;margin-top:3.6pt;height:23.35pt;width:48.7pt;z-index:-1922573312;mso-width-relative:page;mso-height-relative:page;" filled="f" stroked="f" coordsize="21600,21600" o:gfxdata="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kfNs7NgAAAAI&#10;AQAADwAAAAAAAAABACAAAAAiAAAAZHJzL2Rvd25yZXYueG1sUEsBAhQAFAAAAAgAh07iQEe4cCWq&#10;AQAANwMAAA4AAAAAAAAAAQAgAAAAJwEAAGRycy9lMm9Eb2MueG1sUEsFBgAAAAAGAAYAWQEAAEMF&#10;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2372395008" behindDoc="0" locked="0" layoutInCell="1" allowOverlap="1">
                <wp:simplePos x="0" y="0"/>
                <wp:positionH relativeFrom="column">
                  <wp:posOffset>3449955</wp:posOffset>
                </wp:positionH>
                <wp:positionV relativeFrom="paragraph">
                  <wp:posOffset>115570</wp:posOffset>
                </wp:positionV>
                <wp:extent cx="753110" cy="300990"/>
                <wp:effectExtent l="0" t="0" r="0" b="0"/>
                <wp:wrapNone/>
                <wp:docPr id="543" name="文本框 543"/>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71.65pt;margin-top:9.1pt;height:23.7pt;width:59.3pt;z-index:-1922572288;mso-width-relative:page;mso-height-relative:page;" filled="f" stroked="f" coordsize="21600,21600" o:gfxdata="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ItmU1bYAAAA&#10;CQEAAA8AAAAAAAAAAQAgAAAAIgAAAGRycy9kb3ducmV2LnhtbFBLAQIUABQAAAAIAIdO4kCeApP0&#10;qwEAADcDAAAOAAAAAAAAAAEAIAAAACcBAABkcnMvZTJvRG9jLnhtbFBLBQYAAAAABgAGAFkBAABE&#10;BQ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r>
        <w:rPr>
          <w:rFonts w:hint="eastAsia"/>
          <w:szCs w:val="21"/>
        </w:rPr>
        <mc:AlternateContent>
          <mc:Choice Requires="wps">
            <w:drawing>
              <wp:anchor distT="0" distB="0" distL="114300" distR="114300" simplePos="0" relativeHeight="2372390912" behindDoc="0" locked="0" layoutInCell="1" allowOverlap="1">
                <wp:simplePos x="0" y="0"/>
                <wp:positionH relativeFrom="column">
                  <wp:posOffset>2466340</wp:posOffset>
                </wp:positionH>
                <wp:positionV relativeFrom="paragraph">
                  <wp:posOffset>260985</wp:posOffset>
                </wp:positionV>
                <wp:extent cx="971550" cy="375285"/>
                <wp:effectExtent l="4445" t="4445" r="14605" b="20320"/>
                <wp:wrapNone/>
                <wp:docPr id="549" name="矩形 549"/>
                <wp:cNvGraphicFramePr/>
                <a:graphic xmlns:a="http://schemas.openxmlformats.org/drawingml/2006/main">
                  <a:graphicData uri="http://schemas.microsoft.com/office/word/2010/wordprocessingShape">
                    <wps:wsp>
                      <wps:cNvSpPr/>
                      <wps:spPr>
                        <a:xfrm>
                          <a:off x="0" y="0"/>
                          <a:ext cx="971550" cy="37528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a:graphicData>
                </a:graphic>
              </wp:anchor>
            </w:drawing>
          </mc:Choice>
          <mc:Fallback>
            <w:pict>
              <v:rect id="_x0000_s1026" o:spid="_x0000_s1026" o:spt="1" style="position:absolute;left:0pt;margin-left:194.2pt;margin-top:20.55pt;height:29.55pt;width:76.5pt;z-index:-1922576384;mso-width-relative:page;mso-height-relative:page;" fillcolor="#FFFFFF" filled="t" stroked="t" coordsize="21600,21600" o:gfxdata="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rKX0vtcA&#10;AAAKAQAADwAAAAAAAAABACAAAAAiAAAAZHJzL2Rvd25yZXYueG1sUEsBAhQAFAAAAAgAh07iQF/C&#10;yMLnAQAA3gMAAA4AAAAAAAAAAQAgAAAAJgEAAGRycy9lMm9Eb2MueG1sUEsFBgAAAAAGAAYAWQEA&#10;AH8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mc:Fallback>
        </mc:AlternateContent>
      </w:r>
    </w:p>
    <w:p>
      <w:pPr>
        <w:rPr>
          <w:rFonts w:hint="eastAsia"/>
        </w:rPr>
      </w:pPr>
      <w:r>
        <mc:AlternateContent>
          <mc:Choice Requires="wps">
            <w:drawing>
              <wp:anchor distT="0" distB="0" distL="114300" distR="114300" simplePos="0" relativeHeight="2372397056" behindDoc="0" locked="0" layoutInCell="1" allowOverlap="1">
                <wp:simplePos x="0" y="0"/>
                <wp:positionH relativeFrom="column">
                  <wp:posOffset>1749425</wp:posOffset>
                </wp:positionH>
                <wp:positionV relativeFrom="paragraph">
                  <wp:posOffset>188595</wp:posOffset>
                </wp:positionV>
                <wp:extent cx="737870" cy="5080"/>
                <wp:effectExtent l="0" t="33655" r="5080" b="37465"/>
                <wp:wrapNone/>
                <wp:docPr id="545" name="直接连接符 545"/>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37.75pt;margin-top:14.85pt;height:0.4pt;width:58.1pt;z-index:-1922570240;mso-width-relative:page;mso-height-relative:page;" filled="f" stroked="t" coordsize="21600,21600" o:gfxdata="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VMyaU9gAAAAJAQAADwAAAAAAAAABACAAAAAiAAAAZHJzL2Rvd25yZXYueG1sUEsBAhQAFAAA&#10;AAgAh07iQGCxlaPvAQAAqgMAAA4AAAAAAAAAAQAgAAAAJwEAAGRycy9lMm9Eb2MueG1sUEsFBgAA&#10;AAAGAAYAWQEAAIgF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372396032" behindDoc="0" locked="0" layoutInCell="1" allowOverlap="1">
                <wp:simplePos x="0" y="0"/>
                <wp:positionH relativeFrom="column">
                  <wp:posOffset>3437890</wp:posOffset>
                </wp:positionH>
                <wp:positionV relativeFrom="paragraph">
                  <wp:posOffset>248920</wp:posOffset>
                </wp:positionV>
                <wp:extent cx="737235" cy="635"/>
                <wp:effectExtent l="0" t="37465" r="5715" b="38100"/>
                <wp:wrapNone/>
                <wp:docPr id="554" name="直接连接符 554"/>
                <wp:cNvGraphicFramePr/>
                <a:graphic xmlns:a="http://schemas.openxmlformats.org/drawingml/2006/main">
                  <a:graphicData uri="http://schemas.microsoft.com/office/word/2010/wordprocessingShape">
                    <wps:wsp>
                      <wps:cNvCnPr/>
                      <wps:spPr>
                        <a:xfrm>
                          <a:off x="0" y="0"/>
                          <a:ext cx="737235"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0.7pt;margin-top:19.6pt;height:0.05pt;width:58.05pt;z-index:-1922571264;mso-width-relative:page;mso-height-relative:page;" filled="f" stroked="t" coordsize="21600,21600" o:gfxdata="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oBpfdsA&#10;AAAJAQAADwAAAAAAAAABACAAAAAiAAAAZHJzL2Rvd25yZXYueG1sUEsBAhQAFAAAAAgAh07iQB3F&#10;qFTjAQAAnwMAAA4AAAAAAAAAAQAgAAAAKgEAAGRycy9lMm9Eb2MueG1sUEsFBgAAAAAGAAYAWQEA&#10;AH8FAAAAAA==&#10;">
                <v:fill on="f" focussize="0,0"/>
                <v:stroke color="#000000" joinstyle="round" endarrow="block"/>
                <v:imagedata o:title=""/>
                <o:lock v:ext="edit" aspectratio="f"/>
              </v:line>
            </w:pict>
          </mc:Fallback>
        </mc:AlternateContent>
      </w:r>
    </w:p>
    <w:p>
      <w:pPr>
        <w:rPr>
          <w:rFonts w:hint="eastAsia"/>
        </w:rPr>
      </w:pPr>
      <w:r>
        <mc:AlternateContent>
          <mc:Choice Requires="wps">
            <w:drawing>
              <wp:anchor distT="0" distB="0" distL="114300" distR="114300" simplePos="0" relativeHeight="2372399104" behindDoc="0" locked="0" layoutInCell="1" allowOverlap="1">
                <wp:simplePos x="0" y="0"/>
                <wp:positionH relativeFrom="column">
                  <wp:posOffset>2961005</wp:posOffset>
                </wp:positionH>
                <wp:positionV relativeFrom="paragraph">
                  <wp:posOffset>50165</wp:posOffset>
                </wp:positionV>
                <wp:extent cx="1905" cy="1386840"/>
                <wp:effectExtent l="38100" t="0" r="36195" b="3810"/>
                <wp:wrapNone/>
                <wp:docPr id="550" name="直接箭头连接符 550"/>
                <wp:cNvGraphicFramePr/>
                <a:graphic xmlns:a="http://schemas.openxmlformats.org/drawingml/2006/main">
                  <a:graphicData uri="http://schemas.microsoft.com/office/word/2010/wordprocessingShape">
                    <wps:wsp>
                      <wps:cNvCnPr/>
                      <wps:spPr>
                        <a:xfrm flipH="1">
                          <a:off x="0" y="0"/>
                          <a:ext cx="1905" cy="13868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33.15pt;margin-top:3.95pt;height:109.2pt;width:0.15pt;z-index:-1922568192;mso-width-relative:page;mso-height-relative:page;" filled="f" stroked="t" coordsize="21600,21600" o:gfxdata="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jwwm5NcAAAAJAQAADwAAAAAAAAABACAAAAAiAAAAZHJzL2Rvd25yZXYueG1sUEsB&#10;AhQAFAAAAAgAh07iQPZqwMn2AQAAswMAAA4AAAAAAAAAAQAgAAAAJgEAAGRycy9lMm9Eb2MueG1s&#10;UEsFBgAAAAAGAAYAWQEAAI4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mc:AlternateContent>
          <mc:Choice Requires="wps">
            <w:drawing>
              <wp:anchor distT="0" distB="0" distL="114300" distR="114300" simplePos="0" relativeHeight="2372383744" behindDoc="0" locked="0" layoutInCell="1" allowOverlap="1">
                <wp:simplePos x="0" y="0"/>
                <wp:positionH relativeFrom="column">
                  <wp:posOffset>53975</wp:posOffset>
                </wp:positionH>
                <wp:positionV relativeFrom="paragraph">
                  <wp:posOffset>92075</wp:posOffset>
                </wp:positionV>
                <wp:extent cx="1591310" cy="1485900"/>
                <wp:effectExtent l="4445" t="4445" r="23495" b="14605"/>
                <wp:wrapNone/>
                <wp:docPr id="552" name="文本框 552"/>
                <wp:cNvGraphicFramePr/>
                <a:graphic xmlns:a="http://schemas.openxmlformats.org/drawingml/2006/main">
                  <a:graphicData uri="http://schemas.microsoft.com/office/word/2010/wordprocessingShape">
                    <wps:wsp>
                      <wps:cNvSpPr txBox="1"/>
                      <wps:spPr>
                        <a:xfrm>
                          <a:off x="0" y="0"/>
                          <a:ext cx="1591310" cy="1485900"/>
                        </a:xfrm>
                        <a:prstGeom prst="rect">
                          <a:avLst/>
                        </a:prstGeom>
                        <a:noFill/>
                        <a:ln w="9525" cap="flat" cmpd="sng">
                          <a:solidFill>
                            <a:srgbClr val="000000"/>
                          </a:solidFill>
                          <a:prstDash val="solid"/>
                          <a:miter/>
                          <a:headEnd type="none" w="med" len="med"/>
                          <a:tailEnd type="none" w="med" len="med"/>
                        </a:ln>
                      </wps:spPr>
                      <wps:txbx>
                        <w:txbxContent>
                          <w:p>
                            <w:pPr>
                              <w:numPr>
                                <w:ilvl w:val="0"/>
                                <w:numId w:val="2"/>
                              </w:numPr>
                              <w:spacing w:line="240" w:lineRule="exact"/>
                              <w:rPr>
                                <w:rFonts w:hint="eastAsia" w:ascii="宋体" w:hAnsi="宋体" w:cs="宋体"/>
                                <w:sz w:val="18"/>
                                <w:szCs w:val="18"/>
                              </w:rPr>
                            </w:pP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4.故意刁难，附加有偿服务。风险等级：高</w:t>
                            </w:r>
                          </w:p>
                        </w:txbxContent>
                      </wps:txbx>
                      <wps:bodyPr lIns="91439" tIns="45719" rIns="91439" bIns="45719" upright="1"/>
                    </wps:wsp>
                  </a:graphicData>
                </a:graphic>
              </wp:anchor>
            </w:drawing>
          </mc:Choice>
          <mc:Fallback>
            <w:pict>
              <v:shape id="_x0000_s1026" o:spid="_x0000_s1026" o:spt="202" type="#_x0000_t202" style="position:absolute;left:0pt;margin-left:4.25pt;margin-top:7.25pt;height:117pt;width:125.3pt;z-index:-1922583552;mso-width-relative:page;mso-height-relative:page;" filled="f" stroked="t" coordsize="21600,21600" o:gfxdata="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&#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ybLXONUAAAAIAQAADwAAAAAAAAABACAAAAAiAAAAZHJz&#10;L2Rvd25yZXYueG1sUEsBAhQAFAAAAAgAh07iQFdfiTQHAgAA+AMAAA4AAAAAAAAAAQAgAAAAJAEA&#10;AGRycy9lMm9Eb2MueG1sUEsFBgAAAAAGAAYAWQEAAJ0FAAAAAA==&#10;">
                <v:fill on="f" focussize="0,0"/>
                <v:stroke color="#000000" joinstyle="miter"/>
                <v:imagedata o:title=""/>
                <o:lock v:ext="edit" aspectratio="f"/>
                <v:textbox inset="7.19992125984252pt,3.59992125984252pt,7.19992125984252pt,3.59992125984252pt">
                  <w:txbxContent>
                    <w:p>
                      <w:pPr>
                        <w:numPr>
                          <w:ilvl w:val="0"/>
                          <w:numId w:val="2"/>
                        </w:numPr>
                        <w:spacing w:line="240" w:lineRule="exact"/>
                        <w:rPr>
                          <w:rFonts w:hint="eastAsia" w:ascii="宋体" w:hAnsi="宋体" w:cs="宋体"/>
                          <w:sz w:val="18"/>
                          <w:szCs w:val="18"/>
                        </w:rPr>
                      </w:pP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4.故意刁难，附加有偿服务。风险等级：高</w:t>
                      </w:r>
                    </w:p>
                  </w:txbxContent>
                </v:textbox>
              </v:shape>
            </w:pict>
          </mc:Fallback>
        </mc:AlternateContent>
      </w:r>
      <w:r>
        <mc:AlternateContent>
          <mc:Choice Requires="wps">
            <w:drawing>
              <wp:anchor distT="0" distB="0" distL="114300" distR="114300" simplePos="0" relativeHeight="2372384768" behindDoc="0" locked="0" layoutInCell="1" allowOverlap="1">
                <wp:simplePos x="0" y="0"/>
                <wp:positionH relativeFrom="column">
                  <wp:posOffset>4219575</wp:posOffset>
                </wp:positionH>
                <wp:positionV relativeFrom="paragraph">
                  <wp:posOffset>48260</wp:posOffset>
                </wp:positionV>
                <wp:extent cx="1617980" cy="1357630"/>
                <wp:effectExtent l="4445" t="5080" r="15875" b="8890"/>
                <wp:wrapNone/>
                <wp:docPr id="551" name="文本框 551"/>
                <wp:cNvGraphicFramePr/>
                <a:graphic xmlns:a="http://schemas.openxmlformats.org/drawingml/2006/main">
                  <a:graphicData uri="http://schemas.microsoft.com/office/word/2010/wordprocessingShape">
                    <wps:wsp>
                      <wps:cNvSpPr txBox="1"/>
                      <wps:spPr>
                        <a:xfrm>
                          <a:off x="0" y="0"/>
                          <a:ext cx="1617980" cy="135763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1.实行审批留痕制度。</w:t>
                            </w:r>
                          </w:p>
                          <w:p>
                            <w:pPr>
                              <w:spacing w:line="240" w:lineRule="exact"/>
                              <w:rPr>
                                <w:rFonts w:hint="eastAsia" w:ascii="宋体" w:hAnsi="宋体" w:cs="宋体"/>
                                <w:sz w:val="18"/>
                                <w:szCs w:val="18"/>
                              </w:rPr>
                            </w:pPr>
                            <w:r>
                              <w:rPr>
                                <w:rFonts w:hint="eastAsia" w:ascii="宋体" w:hAnsi="宋体" w:cs="宋体"/>
                                <w:sz w:val="18"/>
                                <w:szCs w:val="18"/>
                              </w:rPr>
                              <w:t>2.定期抽查、集体评议。</w:t>
                            </w:r>
                          </w:p>
                          <w:p>
                            <w:pPr>
                              <w:spacing w:line="240" w:lineRule="exact"/>
                              <w:rPr>
                                <w:rFonts w:hint="eastAsia" w:ascii="宋体" w:hAnsi="宋体" w:cs="宋体"/>
                                <w:sz w:val="18"/>
                                <w:szCs w:val="18"/>
                              </w:rPr>
                            </w:pPr>
                            <w:r>
                              <w:rPr>
                                <w:rFonts w:hint="eastAsia" w:ascii="宋体" w:hAnsi="宋体" w:cs="宋体"/>
                                <w:sz w:val="18"/>
                                <w:szCs w:val="18"/>
                              </w:rPr>
                              <w:t>责任人：负责人</w:t>
                            </w:r>
                          </w:p>
                        </w:txbxContent>
                      </wps:txbx>
                      <wps:bodyPr lIns="91439" tIns="45719" rIns="91439" bIns="45719" upright="1"/>
                    </wps:wsp>
                  </a:graphicData>
                </a:graphic>
              </wp:anchor>
            </w:drawing>
          </mc:Choice>
          <mc:Fallback>
            <w:pict>
              <v:shape id="_x0000_s1026" o:spid="_x0000_s1026" o:spt="202" type="#_x0000_t202" style="position:absolute;left:0pt;margin-left:332.25pt;margin-top:3.8pt;height:106.9pt;width:127.4pt;z-index:-1922582528;mso-width-relative:page;mso-height-relative:page;" filled="f" stroked="t" coordsize="21600,21600" o:gfxdata="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HeDRbtcAAAAJAQAADwAAAAAAAAABACAAAAAiAAAA&#10;ZHJzL2Rvd25yZXYueG1sUEsBAhQAFAAAAAgAh07iQCkWcMkIAgAA+AMAAA4AAAAAAAAAAQAgAAAA&#10;JgEAAGRycy9lMm9Eb2MueG1sUEsFBgAAAAAGAAYAWQEAAKA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1.实行审批留痕制度。</w:t>
                      </w:r>
                    </w:p>
                    <w:p>
                      <w:pPr>
                        <w:spacing w:line="240" w:lineRule="exact"/>
                        <w:rPr>
                          <w:rFonts w:hint="eastAsia" w:ascii="宋体" w:hAnsi="宋体" w:cs="宋体"/>
                          <w:sz w:val="18"/>
                          <w:szCs w:val="18"/>
                        </w:rPr>
                      </w:pPr>
                      <w:r>
                        <w:rPr>
                          <w:rFonts w:hint="eastAsia" w:ascii="宋体" w:hAnsi="宋体" w:cs="宋体"/>
                          <w:sz w:val="18"/>
                          <w:szCs w:val="18"/>
                        </w:rPr>
                        <w:t>2.定期抽查、集体评议。</w:t>
                      </w:r>
                    </w:p>
                    <w:p>
                      <w:pPr>
                        <w:spacing w:line="240" w:lineRule="exact"/>
                        <w:rPr>
                          <w:rFonts w:hint="eastAsia" w:ascii="宋体" w:hAnsi="宋体" w:cs="宋体"/>
                          <w:sz w:val="18"/>
                          <w:szCs w:val="18"/>
                        </w:rPr>
                      </w:pPr>
                      <w:r>
                        <w:rPr>
                          <w:rFonts w:hint="eastAsia" w:ascii="宋体" w:hAnsi="宋体" w:cs="宋体"/>
                          <w:sz w:val="18"/>
                          <w:szCs w:val="18"/>
                        </w:rPr>
                        <w:t>责任人：负责人</w:t>
                      </w:r>
                    </w:p>
                  </w:txbxContent>
                </v:textbox>
              </v:shape>
            </w:pict>
          </mc:Fallback>
        </mc:AlternateContent>
      </w:r>
    </w:p>
    <w:p>
      <w:pPr>
        <w:rPr>
          <w:rFonts w:hint="eastAsia"/>
        </w:rPr>
      </w:pPr>
      <w:r>
        <w:rPr>
          <w:szCs w:val="21"/>
        </w:rPr>
        <mc:AlternateContent>
          <mc:Choice Requires="wps">
            <w:drawing>
              <wp:anchor distT="0" distB="0" distL="114300" distR="114300" simplePos="0" relativeHeight="2372388864" behindDoc="0" locked="0" layoutInCell="1" allowOverlap="1">
                <wp:simplePos x="0" y="0"/>
                <wp:positionH relativeFrom="column">
                  <wp:posOffset>3524250</wp:posOffset>
                </wp:positionH>
                <wp:positionV relativeFrom="paragraph">
                  <wp:posOffset>181610</wp:posOffset>
                </wp:positionV>
                <wp:extent cx="753110" cy="300990"/>
                <wp:effectExtent l="0" t="0" r="0" b="0"/>
                <wp:wrapNone/>
                <wp:docPr id="555" name="文本框 555"/>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77.5pt;margin-top:14.3pt;height:23.7pt;width:59.3pt;z-index:-1922578432;mso-width-relative:page;mso-height-relative:page;" filled="f" stroked="f" coordsize="21600,21600" o:gfxdata="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DFmWIDYAAAA&#10;CQEAAA8AAAAAAAAAAQAgAAAAIgAAAGRycy9kb3ducmV2LnhtbFBLAQIUABQAAAAIAIdO4kAKip37&#10;qwEAADcDAAAOAAAAAAAAAAEAIAAAACcBAABkcnMvZTJvRG9jLnhtbFBLBQYAAAAABgAGAFkBAABE&#10;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w:rPr>
          <w:szCs w:val="21"/>
        </w:rPr>
        <mc:AlternateContent>
          <mc:Choice Requires="wps">
            <w:drawing>
              <wp:anchor distT="0" distB="0" distL="114300" distR="114300" simplePos="0" relativeHeight="2372386816" behindDoc="0" locked="0" layoutInCell="1" allowOverlap="1">
                <wp:simplePos x="0" y="0"/>
                <wp:positionH relativeFrom="column">
                  <wp:posOffset>1873885</wp:posOffset>
                </wp:positionH>
                <wp:positionV relativeFrom="paragraph">
                  <wp:posOffset>147955</wp:posOffset>
                </wp:positionV>
                <wp:extent cx="618490" cy="296545"/>
                <wp:effectExtent l="0" t="0" r="0" b="0"/>
                <wp:wrapNone/>
                <wp:docPr id="557" name="文本框 557"/>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47.55pt;margin-top:11.65pt;height:23.35pt;width:48.7pt;z-index:-1922580480;mso-width-relative:page;mso-height-relative:page;" filled="f" stroked="f" coordsize="21600,21600" o:gfxdata="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Ovks7NgAAAAJ&#10;AQAADwAAAAAAAAABACAAAAAiAAAAZHJzL2Rvd25yZXYueG1sUEsBAhQAFAAAAAgAh07iQAmjgWiq&#10;AQAANwMAAA4AAAAAAAAAAQAgAAAAJwEAAGRycy9lMm9Eb2MueG1sUEsFBgAAAAAGAAYAWQEAAEMF&#10;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rFonts w:hint="eastAsia"/>
          <w:szCs w:val="21"/>
        </w:rPr>
        <mc:AlternateContent>
          <mc:Choice Requires="wps">
            <w:drawing>
              <wp:anchor distT="0" distB="0" distL="114300" distR="114300" simplePos="0" relativeHeight="2372385792" behindDoc="0" locked="0" layoutInCell="1" allowOverlap="1">
                <wp:simplePos x="0" y="0"/>
                <wp:positionH relativeFrom="column">
                  <wp:posOffset>2480310</wp:posOffset>
                </wp:positionH>
                <wp:positionV relativeFrom="paragraph">
                  <wp:posOffset>99695</wp:posOffset>
                </wp:positionV>
                <wp:extent cx="972185" cy="367030"/>
                <wp:effectExtent l="4445" t="4445" r="13970" b="9525"/>
                <wp:wrapNone/>
                <wp:docPr id="556" name="矩形 556"/>
                <wp:cNvGraphicFramePr/>
                <a:graphic xmlns:a="http://schemas.openxmlformats.org/drawingml/2006/main">
                  <a:graphicData uri="http://schemas.microsoft.com/office/word/2010/wordprocessingShape">
                    <wps:wsp>
                      <wps:cNvSpPr/>
                      <wps:spPr>
                        <a:xfrm>
                          <a:off x="0" y="0"/>
                          <a:ext cx="972185" cy="3670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a:graphicData>
                </a:graphic>
              </wp:anchor>
            </w:drawing>
          </mc:Choice>
          <mc:Fallback>
            <w:pict>
              <v:rect id="_x0000_s1026" o:spid="_x0000_s1026" o:spt="1" style="position:absolute;left:0pt;margin-left:195.3pt;margin-top:7.85pt;height:28.9pt;width:76.55pt;z-index:-1922581504;mso-width-relative:page;mso-height-relative:page;" fillcolor="#FFFFFF" filled="t" stroked="t" coordsize="21600,21600" o:gfxdata="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HMr&#10;4YPXAAAACQEAAA8AAAAAAAAAAQAgAAAAIgAAAGRycy9kb3ducmV2LnhtbFBLAQIUABQAAAAIAIdO&#10;4kCDvGxE6wEAAN4DAAAOAAAAAAAAAAEAIAAAACYBAABkcnMvZTJvRG9jLnhtbFBLBQYAAAAABgAG&#10;AFkBAACDBQ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mc:Fallback>
        </mc:AlternateContent>
      </w:r>
    </w:p>
    <w:p>
      <w:pPr>
        <w:rPr>
          <w:rFonts w:hint="eastAsia"/>
        </w:rPr>
      </w:pPr>
      <w:r>
        <mc:AlternateContent>
          <mc:Choice Requires="wps">
            <w:drawing>
              <wp:anchor distT="0" distB="0" distL="114300" distR="114300" simplePos="0" relativeHeight="2372400128" behindDoc="0" locked="0" layoutInCell="1" allowOverlap="1">
                <wp:simplePos x="0" y="0"/>
                <wp:positionH relativeFrom="column">
                  <wp:posOffset>2943860</wp:posOffset>
                </wp:positionH>
                <wp:positionV relativeFrom="paragraph">
                  <wp:posOffset>176530</wp:posOffset>
                </wp:positionV>
                <wp:extent cx="1905" cy="990600"/>
                <wp:effectExtent l="38100" t="0" r="36195" b="0"/>
                <wp:wrapNone/>
                <wp:docPr id="541" name="直接箭头连接符 541"/>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31.8pt;margin-top:13.9pt;height:78pt;width:0.15pt;z-index:-1922567168;mso-width-relative:page;mso-height-relative:page;" filled="f" stroked="t" coordsize="21600,21600" o:gfxdata="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cmsMPtkAAAAKAQAADwAAAAAAAAABACAAAAAiAAAAZHJzL2Rvd25yZXYueG1sUEsB&#10;AhQAFAAAAAgAh07iQGcvkw70AQAAsgMAAA4AAAAAAAAAAQAgAAAAKAEAAGRycy9lMm9Eb2MueG1s&#10;UEsFBgAAAAAGAAYAWQEAAI4FAAAAAA==&#10;">
                <v:fill on="f" focussize="0,0"/>
                <v:stroke color="#000000" joinstyle="round" endarrow="block"/>
                <v:imagedata o:title=""/>
                <o:lock v:ext="edit" aspectratio="f"/>
              </v:shape>
            </w:pict>
          </mc:Fallback>
        </mc:AlternateContent>
      </w:r>
      <w:r>
        <mc:AlternateContent>
          <mc:Choice Requires="wps">
            <w:drawing>
              <wp:anchor distT="0" distB="0" distL="114300" distR="114300" simplePos="0" relativeHeight="2372387840" behindDoc="0" locked="0" layoutInCell="1" allowOverlap="1">
                <wp:simplePos x="0" y="0"/>
                <wp:positionH relativeFrom="column">
                  <wp:posOffset>1707515</wp:posOffset>
                </wp:positionH>
                <wp:positionV relativeFrom="paragraph">
                  <wp:posOffset>125730</wp:posOffset>
                </wp:positionV>
                <wp:extent cx="737870" cy="6985"/>
                <wp:effectExtent l="0" t="31750" r="5080" b="37465"/>
                <wp:wrapNone/>
                <wp:docPr id="540" name="直接连接符 540"/>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34.45pt;margin-top:9.9pt;height:0.55pt;width:58.1pt;z-index:-1922579456;mso-width-relative:page;mso-height-relative:page;" filled="f" stroked="t" coordsize="21600,21600" o:gfxdata="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EjQGpXYAAAACQEAAA8AAAAAAAAAAQAgAAAAIgAAAGRycy9kb3ducmV2LnhtbFBLAQIUABQAAAAI&#10;AIdO4kARaTo97QEAAKoDAAAOAAAAAAAAAAEAIAAAACcBAABkcnMvZTJvRG9jLnhtbFBLBQYAAAAA&#10;BgAGAFkBAACGBQ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372389888" behindDoc="0" locked="0" layoutInCell="1" allowOverlap="1">
                <wp:simplePos x="0" y="0"/>
                <wp:positionH relativeFrom="column">
                  <wp:posOffset>3534410</wp:posOffset>
                </wp:positionH>
                <wp:positionV relativeFrom="paragraph">
                  <wp:posOffset>99695</wp:posOffset>
                </wp:positionV>
                <wp:extent cx="737870" cy="1905"/>
                <wp:effectExtent l="0" t="36195" r="5080" b="38100"/>
                <wp:wrapNone/>
                <wp:docPr id="558" name="直接连接符 558"/>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8.3pt;margin-top:7.85pt;height:0.15pt;width:58.1pt;z-index:-1922577408;mso-width-relative:page;mso-height-relative:page;" filled="f" stroked="t" coordsize="21600,21600" o:gfxdata="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DX3mpi2QAA&#10;AAkBAAAPAAAAAAAAAAEAIAAAACIAAABkcnMvZG93bnJldi54bWxQSwECFAAUAAAACACHTuJAaPSv&#10;Z+QBAACgAwAADgAAAAAAAAABACAAAAAoAQAAZHJzL2Uyb0RvYy54bWxQSwUGAAAAAAYABgBZAQAA&#10;fgUAAAAA&#10;">
                <v:fill on="f" focussize="0,0"/>
                <v:stroke color="#000000" joinstyle="round" endarrow="block"/>
                <v:imagedata o:title=""/>
                <o:lock v:ext="edit" aspectratio="f"/>
              </v:line>
            </w:pict>
          </mc:Fallback>
        </mc:AlternateContent>
      </w:r>
    </w:p>
    <w:p>
      <w:pPr>
        <w:rPr>
          <w:rFonts w:hint="eastAsia"/>
        </w:rPr>
      </w:pPr>
    </w:p>
    <w:p>
      <w:pPr>
        <w:rPr>
          <w:rFonts w:hint="eastAsia"/>
        </w:rPr>
      </w:pPr>
    </w:p>
    <w:p>
      <w:pPr>
        <w:rPr>
          <w:rFonts w:hint="eastAsia"/>
        </w:rPr>
      </w:pPr>
      <w:r>
        <w:rPr>
          <w:rFonts w:hint="eastAsia"/>
          <w:szCs w:val="21"/>
        </w:rPr>
        <mc:AlternateContent>
          <mc:Choice Requires="wps">
            <w:drawing>
              <wp:anchor distT="0" distB="0" distL="114300" distR="114300" simplePos="0" relativeHeight="2372408320" behindDoc="0" locked="0" layoutInCell="1" allowOverlap="1">
                <wp:simplePos x="0" y="0"/>
                <wp:positionH relativeFrom="column">
                  <wp:posOffset>4229100</wp:posOffset>
                </wp:positionH>
                <wp:positionV relativeFrom="paragraph">
                  <wp:posOffset>255905</wp:posOffset>
                </wp:positionV>
                <wp:extent cx="1591310" cy="899160"/>
                <wp:effectExtent l="4445" t="4445" r="23495" b="10795"/>
                <wp:wrapNone/>
                <wp:docPr id="542" name="文本框 542"/>
                <wp:cNvGraphicFramePr/>
                <a:graphic xmlns:a="http://schemas.openxmlformats.org/drawingml/2006/main">
                  <a:graphicData uri="http://schemas.microsoft.com/office/word/2010/wordprocessingShape">
                    <wps:wsp>
                      <wps:cNvSpPr txBox="1"/>
                      <wps:spPr>
                        <a:xfrm>
                          <a:off x="0" y="0"/>
                          <a:ext cx="1591310" cy="89916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责任人：分管</w:t>
                            </w:r>
                            <w:r>
                              <w:rPr>
                                <w:rFonts w:hint="eastAsia" w:ascii="宋体" w:hAnsi="宋体" w:cs="宋体"/>
                                <w:sz w:val="18"/>
                                <w:szCs w:val="18"/>
                                <w:lang w:val="en-US" w:eastAsia="zh-CN"/>
                              </w:rPr>
                              <w:t>领导</w:t>
                            </w:r>
                          </w:p>
                        </w:txbxContent>
                      </wps:txbx>
                      <wps:bodyPr lIns="91439" tIns="45719" rIns="91439" bIns="45719" upright="1"/>
                    </wps:wsp>
                  </a:graphicData>
                </a:graphic>
              </wp:anchor>
            </w:drawing>
          </mc:Choice>
          <mc:Fallback>
            <w:pict>
              <v:shape id="_x0000_s1026" o:spid="_x0000_s1026" o:spt="202" type="#_x0000_t202" style="position:absolute;left:0pt;margin-left:333pt;margin-top:20.15pt;height:70.8pt;width:125.3pt;z-index:-1922558976;mso-width-relative:page;mso-height-relative:page;" filled="f" stroked="t" coordsize="21600,21600" o:gfxdata="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qkoBk1wAAAAoBAAAPAAAAAAAAAAEAIAAAACIAAABk&#10;cnMvZG93bnJldi54bWxQSwECFAAUAAAACACHTuJAvMnECwcCAAD3AwAADgAAAAAAAAABACAAAAAm&#10;AQAAZHJzL2Uyb0RvYy54bWxQSwUGAAAAAAYABgBZAQAAnw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责任人：分管</w:t>
                      </w:r>
                      <w:r>
                        <w:rPr>
                          <w:rFonts w:hint="eastAsia" w:ascii="宋体" w:hAnsi="宋体" w:cs="宋体"/>
                          <w:sz w:val="18"/>
                          <w:szCs w:val="18"/>
                          <w:lang w:val="en-US" w:eastAsia="zh-CN"/>
                        </w:rPr>
                        <w:t>领导</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372407296" behindDoc="0" locked="0" layoutInCell="1" allowOverlap="1">
                <wp:simplePos x="0" y="0"/>
                <wp:positionH relativeFrom="column">
                  <wp:posOffset>62865</wp:posOffset>
                </wp:positionH>
                <wp:positionV relativeFrom="paragraph">
                  <wp:posOffset>132080</wp:posOffset>
                </wp:positionV>
                <wp:extent cx="1591310" cy="891540"/>
                <wp:effectExtent l="4445" t="4445" r="23495" b="18415"/>
                <wp:wrapNone/>
                <wp:docPr id="559" name="文本框 559"/>
                <wp:cNvGraphicFramePr/>
                <a:graphic xmlns:a="http://schemas.openxmlformats.org/drawingml/2006/main">
                  <a:graphicData uri="http://schemas.microsoft.com/office/word/2010/wordprocessingShape">
                    <wps:wsp>
                      <wps:cNvSpPr txBox="1"/>
                      <wps:spPr>
                        <a:xfrm>
                          <a:off x="0" y="0"/>
                          <a:ext cx="1591310" cy="89154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a:graphicData>
                </a:graphic>
              </wp:anchor>
            </w:drawing>
          </mc:Choice>
          <mc:Fallback>
            <w:pict>
              <v:shape id="_x0000_s1026" o:spid="_x0000_s1026" o:spt="202" type="#_x0000_t202" style="position:absolute;left:0pt;margin-left:4.95pt;margin-top:10.4pt;height:70.2pt;width:125.3pt;z-index:-1922560000;mso-width-relative:page;mso-height-relative:page;" filled="f" stroked="t" coordsize="21600,21600" o:gfxdata="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I2Y7i1QAAAAgBAAAPAAAAAAAAAAEAIAAAACIAAABkcnMv&#10;ZG93bnJldi54bWxQSwECFAAUAAAACACHTuJAZFxdmAYCAAD3AwAADgAAAAAAAAABACAAAAAkAQAA&#10;ZHJzL2Uyb0RvYy54bWxQSwUGAAAAAAYABgBZAQAAnAUAAAAA&#10;">
                <v:fill on="f" focussize="0,0"/>
                <v:stroke color="#000000" joinstyle="miter"/>
                <v:imagedata o:title=""/>
                <o:lock v:ext="edit"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mc:Fallback>
        </mc:AlternateContent>
      </w:r>
      <w:r>
        <w:rPr>
          <w:rFonts w:hint="eastAsia"/>
        </w:rPr>
        <mc:AlternateContent>
          <mc:Choice Requires="wps">
            <w:drawing>
              <wp:anchor distT="0" distB="0" distL="114300" distR="114300" simplePos="0" relativeHeight="2372405248" behindDoc="0" locked="0" layoutInCell="1" allowOverlap="1">
                <wp:simplePos x="0" y="0"/>
                <wp:positionH relativeFrom="column">
                  <wp:posOffset>1809750</wp:posOffset>
                </wp:positionH>
                <wp:positionV relativeFrom="paragraph">
                  <wp:posOffset>267335</wp:posOffset>
                </wp:positionV>
                <wp:extent cx="618490" cy="296545"/>
                <wp:effectExtent l="0" t="0" r="0" b="0"/>
                <wp:wrapNone/>
                <wp:docPr id="560" name="文本框 560"/>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42.5pt;margin-top:21.05pt;height:23.35pt;width:48.7pt;z-index:-1922562048;mso-width-relative:page;mso-height-relative:page;" filled="f" stroked="f" coordsize="21600,21600" o:gfxdata="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DWSZhtgAAAAJ&#10;AQAADwAAAAAAAAABACAAAAAiAAAAZHJzL2Rvd25yZXYueG1sUEsBAhQAFAAAAAgAh07iQOp7u/iq&#10;AQAANwMAAA4AAAAAAAAAAQAgAAAAJwEAAGRycy9lMm9Eb2MueG1sUEsFBgAAAAAGAAYAWQEAAEMF&#10;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2372406272" behindDoc="0" locked="0" layoutInCell="1" allowOverlap="1">
                <wp:simplePos x="0" y="0"/>
                <wp:positionH relativeFrom="column">
                  <wp:posOffset>3454400</wp:posOffset>
                </wp:positionH>
                <wp:positionV relativeFrom="paragraph">
                  <wp:posOffset>232410</wp:posOffset>
                </wp:positionV>
                <wp:extent cx="753110" cy="300990"/>
                <wp:effectExtent l="0" t="0" r="0" b="0"/>
                <wp:wrapNone/>
                <wp:docPr id="561" name="文本框 561"/>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72pt;margin-top:18.3pt;height:23.7pt;width:59.3pt;z-index:-1922561024;mso-width-relative:page;mso-height-relative:page;" filled="f" stroked="f" coordsize="21600,21600" o:gfxdata="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Ckmgl3YAAAA&#10;CQEAAA8AAAAAAAAAAQAgAAAAIgAAAGRycy9kb3ducmV2LnhtbFBLAQIUABQAAAAIAIdO4kBg3iLj&#10;qwEAADcDAAAOAAAAAAAAAAEAIAAAACcBAABkcnMvZTJvRG9jLnhtbFBLBQYAAAAABgAGAFkBAABE&#10;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372381696" behindDoc="0" locked="0" layoutInCell="1" allowOverlap="1">
                <wp:simplePos x="0" y="0"/>
                <wp:positionH relativeFrom="column">
                  <wp:posOffset>2540635</wp:posOffset>
                </wp:positionH>
                <wp:positionV relativeFrom="paragraph">
                  <wp:posOffset>55245</wp:posOffset>
                </wp:positionV>
                <wp:extent cx="972185" cy="444500"/>
                <wp:effectExtent l="4445" t="4445" r="13970" b="8255"/>
                <wp:wrapNone/>
                <wp:docPr id="562" name="矩形 562"/>
                <wp:cNvGraphicFramePr/>
                <a:graphic xmlns:a="http://schemas.openxmlformats.org/drawingml/2006/main">
                  <a:graphicData uri="http://schemas.microsoft.com/office/word/2010/wordprocessingShape">
                    <wps:wsp>
                      <wps:cNvSpPr/>
                      <wps:spPr>
                        <a:xfrm>
                          <a:off x="0" y="0"/>
                          <a:ext cx="972185" cy="4445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a:graphicData>
                </a:graphic>
              </wp:anchor>
            </w:drawing>
          </mc:Choice>
          <mc:Fallback>
            <w:pict>
              <v:rect id="_x0000_s1026" o:spid="_x0000_s1026" o:spt="1" style="position:absolute;left:0pt;margin-left:200.05pt;margin-top:4.35pt;height:35pt;width:76.55pt;z-index:-1922585600;mso-width-relative:page;mso-height-relative:page;" fillcolor="#FFFFFF" filled="t" stroked="t" coordsize="21600,21600" o:gfxdata="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Eb4&#10;rM7XAAAACAEAAA8AAAAAAAAAAQAgAAAAIgAAAGRycy9kb3ducmV2LnhtbFBLAQIUABQAAAAIAIdO&#10;4kBut6FM6wEAAN4DAAAOAAAAAAAAAAEAIAAAACYBAABkcnMvZTJvRG9jLnhtbFBLBQYAAAAABgAG&#10;AFkBAACDBQ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mc:Fallback>
        </mc:AlternateContent>
      </w:r>
    </w:p>
    <w:p>
      <w:pPr>
        <w:rPr>
          <w:rFonts w:hint="eastAsia"/>
        </w:rPr>
      </w:pPr>
      <w:r>
        <w:rPr>
          <w:rFonts w:hint="eastAsia"/>
          <w:szCs w:val="21"/>
        </w:rPr>
        <mc:AlternateContent>
          <mc:Choice Requires="wps">
            <w:drawing>
              <wp:anchor distT="0" distB="0" distL="114300" distR="114300" simplePos="0" relativeHeight="2372404224" behindDoc="0" locked="0" layoutInCell="1" allowOverlap="1">
                <wp:simplePos x="0" y="0"/>
                <wp:positionH relativeFrom="column">
                  <wp:posOffset>3508375</wp:posOffset>
                </wp:positionH>
                <wp:positionV relativeFrom="paragraph">
                  <wp:posOffset>125095</wp:posOffset>
                </wp:positionV>
                <wp:extent cx="737870" cy="1905"/>
                <wp:effectExtent l="0" t="36195" r="5080" b="38100"/>
                <wp:wrapNone/>
                <wp:docPr id="563" name="直接连接符 563"/>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6.25pt;margin-top:9.85pt;height:0.15pt;width:58.1pt;z-index:-1922563072;mso-width-relative:page;mso-height-relative:page;" filled="f" stroked="t" coordsize="21600,21600" o:gfxdata="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CPgoXP2AAA&#10;AAkBAAAPAAAAAAAAAAEAIAAAACIAAABkcnMvZG93bnJldi54bWxQSwECFAAUAAAACACHTuJAKC9/&#10;aOUBAACgAwAADgAAAAAAAAABACAAAAAnAQAAZHJzL2Uyb0RvYy54bWxQSwUGAAAAAAYABgBZAQAA&#10;fgU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372401152" behindDoc="0" locked="0" layoutInCell="1" allowOverlap="1">
                <wp:simplePos x="0" y="0"/>
                <wp:positionH relativeFrom="column">
                  <wp:posOffset>3012440</wp:posOffset>
                </wp:positionH>
                <wp:positionV relativeFrom="paragraph">
                  <wp:posOffset>248285</wp:posOffset>
                </wp:positionV>
                <wp:extent cx="8255" cy="796290"/>
                <wp:effectExtent l="37465" t="0" r="30480" b="3810"/>
                <wp:wrapNone/>
                <wp:docPr id="564" name="直接箭头连接符 564"/>
                <wp:cNvGraphicFramePr/>
                <a:graphic xmlns:a="http://schemas.openxmlformats.org/drawingml/2006/main">
                  <a:graphicData uri="http://schemas.microsoft.com/office/word/2010/wordprocessingShape">
                    <wps:wsp>
                      <wps:cNvCnPr/>
                      <wps:spPr>
                        <a:xfrm flipH="1">
                          <a:off x="0" y="0"/>
                          <a:ext cx="8255" cy="79629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37.2pt;margin-top:19.55pt;height:62.7pt;width:0.65pt;z-index:-1922566144;mso-width-relative:page;mso-height-relative:page;" filled="f" stroked="t" coordsize="21600,21600" o:gfxdata="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zVb58doAAAAKAQAADwAAAAAAAAABACAAAAAiAAAAZHJzL2Rvd25yZXYueG1s&#10;UEsBAhQAFAAAAAgAh07iQNu2HTT2AQAAsgMAAA4AAAAAAAAAAQAgAAAAKQEAAGRycy9lMm9Eb2Mu&#10;eG1sUEsFBgAAAAAGAAYAWQEAAJEFAAAAAA==&#10;">
                <v:fill on="f" focussize="0,0"/>
                <v:stroke color="#000000" joinstyle="round" endarrow="block"/>
                <v:imagedata o:title=""/>
                <o:lock v:ext="edit" aspectratio="f"/>
              </v:shape>
            </w:pict>
          </mc:Fallback>
        </mc:AlternateContent>
      </w:r>
      <w:r>
        <w:rPr>
          <w:rFonts w:hint="eastAsia"/>
          <w:szCs w:val="21"/>
        </w:rPr>
        <mc:AlternateContent>
          <mc:Choice Requires="wps">
            <w:drawing>
              <wp:anchor distT="0" distB="0" distL="114300" distR="114300" simplePos="0" relativeHeight="2372403200" behindDoc="0" locked="0" layoutInCell="1" allowOverlap="1">
                <wp:simplePos x="0" y="0"/>
                <wp:positionH relativeFrom="column">
                  <wp:posOffset>1854835</wp:posOffset>
                </wp:positionH>
                <wp:positionV relativeFrom="paragraph">
                  <wp:posOffset>64135</wp:posOffset>
                </wp:positionV>
                <wp:extent cx="737870" cy="6985"/>
                <wp:effectExtent l="0" t="31750" r="5080" b="37465"/>
                <wp:wrapNone/>
                <wp:docPr id="566" name="直接连接符 566"/>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46.05pt;margin-top:5.05pt;height:0.55pt;width:58.1pt;z-index:-1922564096;mso-width-relative:page;mso-height-relative:page;" filled="f" stroked="t" coordsize="21600,21600" o:gfxdata="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A9AEbLYAAAACQEAAA8AAAAAAAAAAQAgAAAAIgAAAGRycy9kb3ducmV2LnhtbFBLAQIUABQAAAAI&#10;AIdO4kANv0t37QEAAKoDAAAOAAAAAAAAAAEAIAAAACcBAABkcnMvZTJvRG9jLnhtbFBLBQYAAAAA&#10;BgAGAFkBAACGBQAAAAA=&#10;">
                <v:fill on="f" focussize="0,0"/>
                <v:stroke color="#000000" joinstyle="round" endarrow="block"/>
                <v:imagedata o:title=""/>
                <o:lock v:ext="edit" aspectratio="f"/>
              </v:line>
            </w:pict>
          </mc:Fallback>
        </mc:AlternateContent>
      </w:r>
    </w:p>
    <w:p>
      <w:pPr>
        <w:rPr>
          <w:rFonts w:hint="eastAsia"/>
        </w:rPr>
      </w:pPr>
    </w:p>
    <w:p>
      <w:pPr>
        <w:rPr>
          <w:rFonts w:hint="eastAsia"/>
        </w:rPr>
      </w:pPr>
    </w:p>
    <w:p>
      <w:pPr>
        <w:rPr>
          <w:rFonts w:hint="eastAsia"/>
        </w:rPr>
      </w:pPr>
      <w:r>
        <w:rPr>
          <w:rFonts w:hint="eastAsia"/>
          <w:szCs w:val="21"/>
        </w:rPr>
        <mc:AlternateContent>
          <mc:Choice Requires="wps">
            <w:drawing>
              <wp:anchor distT="0" distB="0" distL="114300" distR="114300" simplePos="0" relativeHeight="2372382720" behindDoc="0" locked="0" layoutInCell="1" allowOverlap="1">
                <wp:simplePos x="0" y="0"/>
                <wp:positionH relativeFrom="column">
                  <wp:posOffset>2422525</wp:posOffset>
                </wp:positionH>
                <wp:positionV relativeFrom="paragraph">
                  <wp:posOffset>186055</wp:posOffset>
                </wp:positionV>
                <wp:extent cx="1143000" cy="539750"/>
                <wp:effectExtent l="4445" t="4445" r="14605" b="8255"/>
                <wp:wrapNone/>
                <wp:docPr id="565" name="圆角矩形 565"/>
                <wp:cNvGraphicFramePr/>
                <a:graphic xmlns:a="http://schemas.openxmlformats.org/drawingml/2006/main">
                  <a:graphicData uri="http://schemas.microsoft.com/office/word/2010/wordprocessingShape">
                    <wps:wsp>
                      <wps:cNvSpPr/>
                      <wps:spPr>
                        <a:xfrm>
                          <a:off x="0" y="0"/>
                          <a:ext cx="1143000" cy="53975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_x0000_s1026" o:spid="_x0000_s1026" o:spt="2" style="position:absolute;left:0pt;margin-left:190.75pt;margin-top:14.65pt;height:42.5pt;width:90pt;z-index:-1922584576;mso-width-relative:page;mso-height-relative:page;" fillcolor="#FFFFFF" filled="t" stroked="t" coordsize="21600,21600" arcsize="0.5" o:gfxdata="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TjSQRdgAAAAKAQAADwAAAAAAAAABACAAAAAi&#10;AAAAZHJzL2Rvd25yZXYueG1sUEsBAhQAFAAAAAgAh07iQDGmofgKAgAADAQAAA4AAAAAAAAAAQAg&#10;AAAAJwEAAGRycy9lMm9Eb2MueG1sUEsFBgAAAAAGAAYAWQEAAKMFA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Pr>
        <w:rPr>
          <w:rFonts w:hint="eastAsia"/>
        </w:rPr>
      </w:pPr>
    </w:p>
    <w:p>
      <w:pPr>
        <w:rPr>
          <w:rFonts w:hint="eastAsia"/>
        </w:rPr>
      </w:pP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both"/>
        <w:textAlignment w:val="auto"/>
        <w:outlineLvl w:val="9"/>
        <w:rPr>
          <w:rFonts w:hint="eastAsia" w:ascii="宋体" w:hAnsi="宋体" w:eastAsia="宋体" w:cs="宋体"/>
          <w:b/>
          <w:bCs w:val="0"/>
          <w:sz w:val="44"/>
          <w:szCs w:val="44"/>
          <w:lang w:eastAsia="zh-CN"/>
        </w:rPr>
      </w:pPr>
    </w:p>
    <w:p>
      <w:pPr>
        <w:keepNext w:val="0"/>
        <w:keepLines w:val="0"/>
        <w:pageBreakBefore w:val="0"/>
        <w:widowControl w:val="0"/>
        <w:kinsoku/>
        <w:wordWrap/>
        <w:overflowPunct/>
        <w:topLinePunct w:val="0"/>
        <w:autoSpaceDE/>
        <w:autoSpaceDN/>
        <w:bidi w:val="0"/>
        <w:adjustRightInd/>
        <w:snapToGrid/>
        <w:spacing w:line="400" w:lineRule="exact"/>
        <w:ind w:right="0" w:rightChars="0" w:firstLine="6023" w:firstLineChars="2500"/>
        <w:jc w:val="left"/>
        <w:textAlignment w:val="auto"/>
        <w:outlineLvl w:val="9"/>
        <w:rPr>
          <w:rFonts w:hint="eastAsia" w:ascii="仿宋_GB2312" w:hAnsi="仿宋_GB2312" w:eastAsia="仿宋_GB2312" w:cs="仿宋_GB2312"/>
          <w:b/>
          <w:bCs w:val="0"/>
          <w:sz w:val="24"/>
          <w:szCs w:val="24"/>
          <w:lang w:eastAsia="zh-CN"/>
        </w:rPr>
      </w:pPr>
      <w:r>
        <w:rPr>
          <w:rFonts w:hint="eastAsia" w:ascii="仿宋_GB2312" w:hAnsi="仿宋_GB2312" w:eastAsia="仿宋_GB2312" w:cs="仿宋_GB2312"/>
          <w:b/>
          <w:bCs w:val="0"/>
          <w:sz w:val="24"/>
          <w:szCs w:val="24"/>
          <w:lang w:val="en-US" w:eastAsia="zh-CN"/>
        </w:rPr>
        <w:t>承办</w:t>
      </w:r>
      <w:r>
        <w:rPr>
          <w:rFonts w:hint="eastAsia" w:ascii="仿宋_GB2312" w:hAnsi="仿宋_GB2312" w:eastAsia="仿宋_GB2312" w:cs="仿宋_GB2312"/>
          <w:b/>
          <w:bCs w:val="0"/>
          <w:sz w:val="24"/>
          <w:szCs w:val="24"/>
          <w:lang w:eastAsia="zh-CN"/>
        </w:rPr>
        <w:t>机构：</w:t>
      </w:r>
      <w:r>
        <w:rPr>
          <w:rFonts w:hint="eastAsia" w:ascii="仿宋_GB2312" w:hAnsi="仿宋_GB2312" w:eastAsia="仿宋_GB2312" w:cs="仿宋_GB2312"/>
          <w:b/>
          <w:bCs w:val="0"/>
          <w:sz w:val="24"/>
          <w:szCs w:val="24"/>
          <w:lang w:val="en-US" w:eastAsia="zh-CN"/>
        </w:rPr>
        <w:t>仲裁与法规</w:t>
      </w:r>
      <w:r>
        <w:rPr>
          <w:rFonts w:hint="eastAsia" w:ascii="仿宋_GB2312" w:hAnsi="仿宋_GB2312" w:eastAsia="仿宋_GB2312" w:cs="仿宋_GB2312"/>
          <w:b/>
          <w:bCs w:val="0"/>
          <w:sz w:val="24"/>
          <w:szCs w:val="24"/>
          <w:lang w:eastAsia="zh-CN"/>
        </w:rPr>
        <w:t>股</w:t>
      </w: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ascii="仿宋_GB2312" w:hAnsi="仿宋_GB2312" w:eastAsia="仿宋_GB2312" w:cs="仿宋_GB2312"/>
          <w:b/>
          <w:bCs w:val="0"/>
          <w:sz w:val="24"/>
          <w:szCs w:val="24"/>
          <w:lang w:eastAsia="zh-CN"/>
        </w:rPr>
      </w:pPr>
      <w:r>
        <w:rPr>
          <w:rFonts w:hint="eastAsia" w:ascii="仿宋_GB2312" w:hAnsi="仿宋_GB2312" w:eastAsia="仿宋_GB2312" w:cs="仿宋_GB2312"/>
          <w:b/>
          <w:bCs w:val="0"/>
          <w:sz w:val="24"/>
          <w:szCs w:val="24"/>
          <w:lang w:val="en-US" w:eastAsia="zh-CN"/>
        </w:rPr>
        <w:t xml:space="preserve">                                                  咨询</w:t>
      </w:r>
      <w:r>
        <w:rPr>
          <w:rFonts w:hint="eastAsia" w:ascii="仿宋_GB2312" w:hAnsi="仿宋_GB2312" w:eastAsia="仿宋_GB2312" w:cs="仿宋_GB2312"/>
          <w:b/>
          <w:bCs w:val="0"/>
          <w:sz w:val="24"/>
          <w:szCs w:val="24"/>
          <w:lang w:eastAsia="zh-CN"/>
        </w:rPr>
        <w:t>电话：</w:t>
      </w:r>
      <w:r>
        <w:rPr>
          <w:rFonts w:hint="eastAsia" w:ascii="仿宋_GB2312" w:hAnsi="仿宋_GB2312" w:eastAsia="仿宋_GB2312" w:cs="仿宋_GB2312"/>
          <w:b/>
          <w:bCs w:val="0"/>
          <w:sz w:val="24"/>
          <w:szCs w:val="24"/>
          <w:lang w:val="en-US" w:eastAsia="zh-CN"/>
        </w:rPr>
        <w:t>0359-7532701</w:t>
      </w:r>
    </w:p>
    <w:p>
      <w:pPr>
        <w:snapToGrid w:val="0"/>
        <w:jc w:val="both"/>
        <w:rPr>
          <w:rFonts w:hint="eastAsia" w:eastAsia="宋体"/>
          <w:lang w:eastAsia="zh-CN"/>
        </w:rPr>
      </w:pP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both"/>
        <w:textAlignment w:val="auto"/>
        <w:outlineLvl w:val="9"/>
        <w:rPr>
          <w:rFonts w:hint="eastAsia" w:ascii="宋体" w:hAnsi="宋体" w:eastAsia="宋体" w:cs="宋体"/>
          <w:b/>
          <w:bCs w:val="0"/>
          <w:sz w:val="44"/>
          <w:szCs w:val="44"/>
          <w:lang w:val="en-US" w:eastAsia="zh-CN"/>
        </w:rPr>
      </w:pPr>
      <w:r>
        <w:rPr>
          <w:rFonts w:hint="eastAsia" w:ascii="宋体" w:hAnsi="宋体" w:eastAsia="宋体" w:cs="宋体"/>
          <w:b/>
          <w:bCs w:val="0"/>
          <w:sz w:val="44"/>
          <w:szCs w:val="44"/>
          <w:lang w:eastAsia="zh-CN"/>
        </w:rPr>
        <w:t>企业不定时工作制和综合计算工时工作制</w:t>
      </w:r>
      <w:r>
        <w:rPr>
          <w:rFonts w:hint="eastAsia" w:ascii="宋体" w:hAnsi="宋体" w:eastAsia="宋体" w:cs="宋体"/>
          <w:b/>
          <w:bCs w:val="0"/>
          <w:sz w:val="44"/>
          <w:szCs w:val="4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宋体" w:hAnsi="宋体" w:eastAsia="宋体" w:cs="宋体"/>
          <w:b/>
          <w:bCs w:val="0"/>
          <w:sz w:val="44"/>
          <w:szCs w:val="44"/>
          <w:lang w:eastAsia="zh-CN"/>
        </w:rPr>
      </w:pPr>
      <w:r>
        <w:rPr>
          <w:rFonts w:hint="eastAsia" w:ascii="宋体" w:hAnsi="宋体" w:eastAsia="宋体" w:cs="宋体"/>
          <w:b/>
          <w:bCs w:val="0"/>
          <w:sz w:val="44"/>
          <w:szCs w:val="44"/>
          <w:lang w:eastAsia="zh-CN"/>
        </w:rPr>
        <w:t>流程图</w:t>
      </w:r>
    </w:p>
    <w:p>
      <w:pPr>
        <w:jc w:val="left"/>
        <w:rPr>
          <w:rFonts w:hint="eastAsia" w:ascii="宋体" w:hAnsi="宋体" w:eastAsia="宋体" w:cs="宋体"/>
          <w:b/>
          <w:bCs w:val="0"/>
          <w:sz w:val="44"/>
          <w:szCs w:val="44"/>
        </w:rPr>
      </w:pPr>
    </w:p>
    <w:p>
      <w:pPr>
        <w:jc w:val="left"/>
        <w:rPr>
          <w:sz w:val="32"/>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1597492224" behindDoc="0" locked="0" layoutInCell="1" allowOverlap="1">
                <wp:simplePos x="0" y="0"/>
                <wp:positionH relativeFrom="column">
                  <wp:posOffset>822960</wp:posOffset>
                </wp:positionH>
                <wp:positionV relativeFrom="paragraph">
                  <wp:posOffset>260985</wp:posOffset>
                </wp:positionV>
                <wp:extent cx="638175" cy="2540"/>
                <wp:effectExtent l="0" t="38100" r="9525" b="35560"/>
                <wp:wrapNone/>
                <wp:docPr id="569" name="直接箭头连接符 569"/>
                <wp:cNvGraphicFramePr/>
                <a:graphic xmlns:a="http://schemas.openxmlformats.org/drawingml/2006/main">
                  <a:graphicData uri="http://schemas.microsoft.com/office/word/2010/wordprocessingShape">
                    <wps:wsp>
                      <wps:cNvCnPr/>
                      <wps:spPr>
                        <a:xfrm flipV="1">
                          <a:off x="3594735" y="6656070"/>
                          <a:ext cx="638175" cy="254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64.8pt;margin-top:20.55pt;height:0.2pt;width:50.25pt;z-index:1597492224;mso-width-relative:page;mso-height-relative:page;" filled="f" stroked="t" coordsize="21600,21600" o:gfxdata="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ETQOoNUAAAAJAQAADwAAAAAAAAABACAAAAAiAAAAZHJzL2Rv&#10;d25yZXYueG1sUEsBAhQAFAAAAAgAh07iQJyXdLAEAgAAsAMAAA4AAAAAAAAAAQAgAAAAJAEAAGRy&#10;cy9lMm9Eb2MueG1sUEsFBgAAAAAGAAYAWQEAAJoFAAAAAA==&#10;">
                <v:fill on="f" focussize="0,0"/>
                <v:stroke weight="1pt" color="#000000 [3213]" miterlimit="8" joinstyle="miter" endarrow="block"/>
                <v:imagedata o:title=""/>
                <o:lock v:ext="edit" aspectratio="f"/>
              </v:shape>
            </w:pict>
          </mc:Fallback>
        </mc:AlternateContent>
      </w:r>
      <w:r>
        <w:rPr>
          <w:sz w:val="32"/>
        </w:rPr>
        <mc:AlternateContent>
          <mc:Choice Requires="wps">
            <w:drawing>
              <wp:anchor distT="0" distB="0" distL="114300" distR="114300" simplePos="0" relativeHeight="1597485056" behindDoc="0" locked="0" layoutInCell="1" allowOverlap="1">
                <wp:simplePos x="0" y="0"/>
                <wp:positionH relativeFrom="column">
                  <wp:posOffset>-635</wp:posOffset>
                </wp:positionH>
                <wp:positionV relativeFrom="paragraph">
                  <wp:posOffset>135255</wp:posOffset>
                </wp:positionV>
                <wp:extent cx="763905" cy="342900"/>
                <wp:effectExtent l="6350" t="6350" r="10795" b="12700"/>
                <wp:wrapNone/>
                <wp:docPr id="570" name="流程图: 过程 570"/>
                <wp:cNvGraphicFramePr/>
                <a:graphic xmlns:a="http://schemas.openxmlformats.org/drawingml/2006/main">
                  <a:graphicData uri="http://schemas.microsoft.com/office/word/2010/wordprocessingShape">
                    <wps:wsp>
                      <wps:cNvSpPr/>
                      <wps:spPr>
                        <a:xfrm>
                          <a:off x="2740660" y="6236335"/>
                          <a:ext cx="763905" cy="342900"/>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补正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0.05pt;margin-top:10.65pt;height:27pt;width:60.15pt;z-index:1597485056;v-text-anchor:middle;mso-width-relative:page;mso-height-relative:page;" fillcolor="#FFFFFF [3212]" filled="t" stroked="t" coordsize="21600,21600" o:gfxdata="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HsBfwvSAAAABwEAAA8AAAAAAAAAAQAgAAAAIgAA&#10;AGRycy9kb3ducmV2LnhtbFBLAQIUABQAAAAIAIdO4kDlnDEOgAIAANcEAAAOAAAAAAAAAAEAIAAA&#10;ACEBAABkcnMvZTJvRG9jLnhtbFBLBQYAAAAABgAGAFkBAAAT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补正</w:t>
                      </w:r>
                    </w:p>
                  </w:txbxContent>
                </v:textbox>
              </v:shape>
            </w:pict>
          </mc:Fallback>
        </mc:AlternateContent>
      </w:r>
      <w:r>
        <w:rPr>
          <w:sz w:val="24"/>
        </w:rPr>
        <mc:AlternateContent>
          <mc:Choice Requires="wps">
            <w:drawing>
              <wp:anchor distT="0" distB="0" distL="114300" distR="114300" simplePos="0" relativeHeight="1599184896" behindDoc="0" locked="0" layoutInCell="1" allowOverlap="1">
                <wp:simplePos x="0" y="0"/>
                <wp:positionH relativeFrom="column">
                  <wp:posOffset>1516380</wp:posOffset>
                </wp:positionH>
                <wp:positionV relativeFrom="paragraph">
                  <wp:posOffset>43180</wp:posOffset>
                </wp:positionV>
                <wp:extent cx="1771650" cy="438150"/>
                <wp:effectExtent l="6350" t="6350" r="12700" b="12700"/>
                <wp:wrapNone/>
                <wp:docPr id="571" name="流程图: 终止 571"/>
                <wp:cNvGraphicFramePr/>
                <a:graphic xmlns:a="http://schemas.openxmlformats.org/drawingml/2006/main">
                  <a:graphicData uri="http://schemas.microsoft.com/office/word/2010/wordprocessingShape">
                    <wps:wsp>
                      <wps:cNvSpPr/>
                      <wps:spPr>
                        <a:xfrm>
                          <a:off x="2902585" y="8690610"/>
                          <a:ext cx="1771650" cy="438150"/>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申请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19.4pt;margin-top:3.4pt;height:34.5pt;width:139.5pt;z-index:1599184896;v-text-anchor:middle;mso-width-relative:page;mso-height-relative:page;" fillcolor="#FFFFFF [3212]" filled="t" stroked="t" coordsize="21600,21600" o:gfxdata="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BUe03y1wAAAAgBAAAPAAAAAAAAAAEA&#10;IAAAACIAAABkcnMvZG93bnJldi54bWxQSwECFAAUAAAACACHTuJAXMPwQIICAADbBAAADgAAAAAA&#10;AAABACAAAAAmAQAAZHJzL2Uyb0RvYy54bWxQSwUGAAAAAAYABgBZAQAAGg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申请</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g">
            <w:drawing>
              <wp:anchor distT="0" distB="0" distL="114300" distR="114300" simplePos="0" relativeHeight="1597493248" behindDoc="0" locked="0" layoutInCell="1" allowOverlap="1">
                <wp:simplePos x="0" y="0"/>
                <wp:positionH relativeFrom="column">
                  <wp:posOffset>365125</wp:posOffset>
                </wp:positionH>
                <wp:positionV relativeFrom="paragraph">
                  <wp:posOffset>240665</wp:posOffset>
                </wp:positionV>
                <wp:extent cx="962660" cy="657860"/>
                <wp:effectExtent l="4445" t="0" r="0" b="8890"/>
                <wp:wrapNone/>
                <wp:docPr id="572" name="组合 572"/>
                <wp:cNvGraphicFramePr/>
                <a:graphic xmlns:a="http://schemas.openxmlformats.org/drawingml/2006/main">
                  <a:graphicData uri="http://schemas.microsoft.com/office/word/2010/wordprocessingGroup">
                    <wpg:wgp>
                      <wpg:cNvGrpSpPr/>
                      <wpg:grpSpPr>
                        <a:xfrm>
                          <a:off x="0" y="0"/>
                          <a:ext cx="962660" cy="657860"/>
                          <a:chOff x="3375" y="4376"/>
                          <a:chExt cx="1650" cy="4555"/>
                        </a:xfrm>
                      </wpg:grpSpPr>
                      <wps:wsp>
                        <wps:cNvPr id="573" name="直接连接符 25"/>
                        <wps:cNvCnPr/>
                        <wps:spPr>
                          <a:xfrm>
                            <a:off x="3375" y="4376"/>
                            <a:ext cx="0" cy="455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74" name="直接连接符 20"/>
                        <wps:cNvCnPr/>
                        <wps:spPr>
                          <a:xfrm flipH="1">
                            <a:off x="3375" y="8917"/>
                            <a:ext cx="165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28.75pt;margin-top:18.95pt;height:51.8pt;width:75.8pt;z-index:1597493248;mso-width-relative:page;mso-height-relative:page;" coordorigin="3375,4376" coordsize="1650,4555" o:gfxdata="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2mlIF9oAAAAJAQAADwAAAAAAAAABACAAAAAiAAAAZHJzL2Rvd25yZXYueG1sUEsB&#10;AhQAFAAAAAgAh07iQLQN7ntlAgAAfwYAAA4AAAAAAAAAAQAgAAAAKQEAAGRycy9lMm9Eb2MueG1s&#10;UEsFBgAAAAAGAAYAWQEAAAAGAAAAAA==&#10;">
                <o:lock v:ext="edit" aspectratio="f"/>
                <v:line id="直接连接符 25" o:spid="_x0000_s1026" o:spt="20" style="position:absolute;left:3375;top:4376;height:4555;width:0;" filled="f" stroked="t" coordsize="21600,21600" o:gfxdata="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IGpr4A&#10;AADcAAAADwAAAAAAAAABACAAAAAiAAAAZHJzL2Rvd25yZXYueG1sUEsBAhQAFAAAAAgAh07iQDMv&#10;BZ47AAAAOQAAABAAAAAAAAAAAQAgAAAADQEAAGRycy9zaGFwZXhtbC54bWxQSwUGAAAAAAYABgBb&#10;AQAAtwMAAAAA&#10;">
                  <v:fill on="f" focussize="0,0"/>
                  <v:stroke weight="0.5pt" color="#000000 [3213]" miterlimit="8" joinstyle="miter"/>
                  <v:imagedata o:title=""/>
                  <o:lock v:ext="edit" aspectratio="f"/>
                </v:line>
                <v:line id="直接连接符 20" o:spid="_x0000_s1026" o:spt="20" style="position:absolute;left:3375;top:8917;flip:x;height:0;width:1650;" filled="f" stroked="t" coordsize="21600,21600" o:gfxdata="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3TZ46/&#10;AAAA3AAAAA8AAAAAAAAAAQAgAAAAIgAAAGRycy9kb3ducmV2LnhtbFBLAQIUABQAAAAIAIdO4kAz&#10;LwWeOwAAADkAAAAQAAAAAAAAAAEAIAAAAA4BAABkcnMvc2hhcGV4bWwueG1sUEsFBgAAAAAGAAYA&#10;WwEAALgDAAAAAA==&#10;">
                  <v:fill on="f" focussize="0,0"/>
                  <v:stroke weight="0.5pt" color="#000000 [3213]" miterlimit="8" joinstyle="miter"/>
                  <v:imagedata o:title=""/>
                  <o:lock v:ext="edit" aspectratio="f"/>
                </v:line>
              </v:group>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1597491200" behindDoc="0" locked="0" layoutInCell="1" allowOverlap="1">
                <wp:simplePos x="0" y="0"/>
                <wp:positionH relativeFrom="column">
                  <wp:posOffset>2394585</wp:posOffset>
                </wp:positionH>
                <wp:positionV relativeFrom="paragraph">
                  <wp:posOffset>7620</wp:posOffset>
                </wp:positionV>
                <wp:extent cx="4445" cy="299085"/>
                <wp:effectExtent l="34925" t="0" r="36830" b="5715"/>
                <wp:wrapNone/>
                <wp:docPr id="575" name="直接箭头连接符 575"/>
                <wp:cNvGraphicFramePr/>
                <a:graphic xmlns:a="http://schemas.openxmlformats.org/drawingml/2006/main">
                  <a:graphicData uri="http://schemas.microsoft.com/office/word/2010/wordprocessingShape">
                    <wps:wsp>
                      <wps:cNvCnPr/>
                      <wps:spPr>
                        <a:xfrm>
                          <a:off x="3537585" y="3779520"/>
                          <a:ext cx="4445" cy="29908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88.55pt;margin-top:0.6pt;height:23.55pt;width:0.35pt;z-index:1597491200;mso-width-relative:page;mso-height-relative:page;" filled="f" stroked="t" coordsize="21600,21600" o:gfxdata="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dtT/HdUAAAAIAQAADwAAAAAAAAABACAAAAAiAAAAZHJzL2Rvd25yZXYueG1s&#10;UEsBAhQAFAAAAAgAh07iQNskFpD7AQAApgMAAA4AAAAAAAAAAQAgAAAAJAEAAGRycy9lMm9Eb2Mu&#10;eG1sUEsFBgAAAAAGAAYAWQEAAJEFA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1599134720" behindDoc="1" locked="0" layoutInCell="1" allowOverlap="1">
                <wp:simplePos x="0" y="0"/>
                <wp:positionH relativeFrom="column">
                  <wp:posOffset>648970</wp:posOffset>
                </wp:positionH>
                <wp:positionV relativeFrom="paragraph">
                  <wp:posOffset>257175</wp:posOffset>
                </wp:positionV>
                <wp:extent cx="373380" cy="389890"/>
                <wp:effectExtent l="6350" t="6350" r="20320" b="22860"/>
                <wp:wrapNone/>
                <wp:docPr id="576" name="流程图: 过程 576"/>
                <wp:cNvGraphicFramePr/>
                <a:graphic xmlns:a="http://schemas.openxmlformats.org/drawingml/2006/main">
                  <a:graphicData uri="http://schemas.microsoft.com/office/word/2010/wordprocessingShape">
                    <wps:wsp>
                      <wps:cNvSpPr/>
                      <wps:spPr>
                        <a:xfrm>
                          <a:off x="1687195" y="320675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51.1pt;margin-top:20.25pt;height:30.7pt;width:29.4pt;z-index:1095818240;v-text-anchor:middle;mso-width-relative:page;mso-height-relative:page;" fillcolor="#FFFFFF [3212]" filled="t" stroked="t" coordsize="21600,21600" o:gfxdata="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CPn8pe1gAAAAoBAAAPAAAAAAAAAAEAIAAAACIA&#10;AABkcnMvZG93bnJldi54bWxQSwECFAAUAAAACACHTuJAZEOakn0CAADXBAAADgAAAAAAAAABACAA&#10;AAAlAQAAZHJzL2Uyb0RvYy54bWxQSwUGAAAAAAYABgBZAQAAFAY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否</w:t>
                      </w:r>
                    </w:p>
                  </w:txbxContent>
                </v:textbox>
              </v:shape>
            </w:pict>
          </mc:Fallback>
        </mc:AlternateContent>
      </w:r>
      <w:r>
        <w:rPr>
          <w:sz w:val="32"/>
        </w:rPr>
        <mc:AlternateContent>
          <mc:Choice Requires="wps">
            <w:drawing>
              <wp:anchor distT="0" distB="0" distL="114300" distR="114300" simplePos="0" relativeHeight="1599185920" behindDoc="0" locked="0" layoutInCell="1" allowOverlap="1">
                <wp:simplePos x="0" y="0"/>
                <wp:positionH relativeFrom="column">
                  <wp:posOffset>1372870</wp:posOffset>
                </wp:positionH>
                <wp:positionV relativeFrom="paragraph">
                  <wp:posOffset>34290</wp:posOffset>
                </wp:positionV>
                <wp:extent cx="2031365" cy="589915"/>
                <wp:effectExtent l="22860" t="6350" r="41275" b="13335"/>
                <wp:wrapNone/>
                <wp:docPr id="577" name="流程图: 决策 577"/>
                <wp:cNvGraphicFramePr/>
                <a:graphic xmlns:a="http://schemas.openxmlformats.org/drawingml/2006/main">
                  <a:graphicData uri="http://schemas.microsoft.com/office/word/2010/wordprocessingShape">
                    <wps:wsp>
                      <wps:cNvSpPr/>
                      <wps:spPr>
                        <a:xfrm>
                          <a:off x="3009900" y="4029075"/>
                          <a:ext cx="2031365" cy="589915"/>
                        </a:xfrm>
                        <a:prstGeom prst="flowChartDecision">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08.1pt;margin-top:2.7pt;height:46.45pt;width:159.95pt;z-index:1599185920;v-text-anchor:middle;mso-width-relative:page;mso-height-relative:page;" fillcolor="#FFFFFF [3212]" filled="t" stroked="t" coordsize="21600,21600" o:gfxdata="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AAAAABkcnMvUEsBAhQAFAAAAAgAh07iQLdZWkbYAAAACAEAAA8AAAAA&#10;AAAAAQAgAAAAIgAAAGRycy9kb3ducmV2LnhtbFBLAQIUABQAAAAIAIdO4kD6QQnJhgIAANkEAAAO&#10;AAAAAAAAAAEAIAAAACcBAABkcnMvZTJvRG9jLnhtbFBLBQYAAAAABgAGAFkBAAAf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是否通过</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1597488128" behindDoc="1" locked="0" layoutInCell="1" allowOverlap="1">
                <wp:simplePos x="0" y="0"/>
                <wp:positionH relativeFrom="column">
                  <wp:posOffset>2714625</wp:posOffset>
                </wp:positionH>
                <wp:positionV relativeFrom="paragraph">
                  <wp:posOffset>1905</wp:posOffset>
                </wp:positionV>
                <wp:extent cx="373380" cy="389890"/>
                <wp:effectExtent l="6350" t="6350" r="20320" b="22860"/>
                <wp:wrapThrough wrapText="bothSides">
                  <wp:wrapPolygon>
                    <wp:start x="-367" y="-352"/>
                    <wp:lineTo x="-367" y="20756"/>
                    <wp:lineTo x="20571" y="20756"/>
                    <wp:lineTo x="20571" y="-352"/>
                    <wp:lineTo x="-367" y="-352"/>
                  </wp:wrapPolygon>
                </wp:wrapThrough>
                <wp:docPr id="578" name="流程图: 过程 578"/>
                <wp:cNvGraphicFramePr/>
                <a:graphic xmlns:a="http://schemas.openxmlformats.org/drawingml/2006/main">
                  <a:graphicData uri="http://schemas.microsoft.com/office/word/2010/wordprocessingShape">
                    <wps:wsp>
                      <wps:cNvSpPr/>
                      <wps:spPr>
                        <a:xfrm>
                          <a:off x="6219825" y="587121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13.75pt;margin-top:0.15pt;height:30.7pt;width:29.4pt;mso-wrap-distance-left:9pt;mso-wrap-distance-right:9pt;z-index:1094171648;v-text-anchor:middle;mso-width-relative:page;mso-height-relative:page;" fillcolor="#FFFFFF [3212]" filled="t" stroked="t" coordsize="21600,21600" wrapcoords="-367 -352 -367 20756 20571 20756 20571 -352 -367 -352" o:gfxdata="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aBi/tcAAAAHAQAADwAAAAAAAAABACAAAAAi&#10;AAAAZHJzL2Rvd25yZXYueG1sUEsBAhQAFAAAAAgAh07iQLuV9DF9AgAA1wQAAA4AAAAAAAAAAQAg&#10;AAAAJgEAAGRycy9lMm9Eb2MueG1sUEsFBgAAAAAGAAYAWQEAABUGA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是</w:t>
                      </w:r>
                    </w:p>
                  </w:txbxContent>
                </v:textbox>
                <w10:wrap type="through"/>
              </v:shape>
            </w:pict>
          </mc:Fallback>
        </mc:AlternateContent>
      </w:r>
      <w:r>
        <w:rPr>
          <w:sz w:val="32"/>
        </w:rPr>
        <mc:AlternateContent>
          <mc:Choice Requires="wps">
            <w:drawing>
              <wp:anchor distT="0" distB="0" distL="114300" distR="114300" simplePos="0" relativeHeight="1597487104" behindDoc="0" locked="0" layoutInCell="1" allowOverlap="1">
                <wp:simplePos x="0" y="0"/>
                <wp:positionH relativeFrom="column">
                  <wp:posOffset>2404110</wp:posOffset>
                </wp:positionH>
                <wp:positionV relativeFrom="paragraph">
                  <wp:posOffset>46990</wp:posOffset>
                </wp:positionV>
                <wp:extent cx="4445" cy="362585"/>
                <wp:effectExtent l="34290" t="0" r="37465" b="18415"/>
                <wp:wrapNone/>
                <wp:docPr id="579" name="直接箭头连接符 579"/>
                <wp:cNvGraphicFramePr/>
                <a:graphic xmlns:a="http://schemas.openxmlformats.org/drawingml/2006/main">
                  <a:graphicData uri="http://schemas.microsoft.com/office/word/2010/wordprocessingShape">
                    <wps:wsp>
                      <wps:cNvCnPr/>
                      <wps:spPr>
                        <a:xfrm>
                          <a:off x="3613785" y="4487545"/>
                          <a:ext cx="4445" cy="36258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89.3pt;margin-top:3.7pt;height:28.55pt;width:0.35pt;z-index:1597487104;mso-width-relative:page;mso-height-relative:page;" filled="f" stroked="t" coordsize="21600,21600" o:gfxdata="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P/dNOHYAAAACAEAAA8AAAAAAAAAAQAgAAAAIgAAAGRycy9kb3ducmV2&#10;LnhtbFBLAQIUABQAAAAIAIdO4kAm/dXN/AEAAKYDAAAOAAAAAAAAAAEAIAAAACcBAABkcnMvZTJv&#10;RG9jLnhtbFBLBQYAAAAABgAGAFkBAACVBQ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1597490176" behindDoc="0" locked="0" layoutInCell="1" allowOverlap="1">
                <wp:simplePos x="0" y="0"/>
                <wp:positionH relativeFrom="column">
                  <wp:posOffset>1505585</wp:posOffset>
                </wp:positionH>
                <wp:positionV relativeFrom="paragraph">
                  <wp:posOffset>146685</wp:posOffset>
                </wp:positionV>
                <wp:extent cx="1753870" cy="542925"/>
                <wp:effectExtent l="6350" t="6350" r="11430" b="22225"/>
                <wp:wrapNone/>
                <wp:docPr id="580" name="流程图: 过程 580"/>
                <wp:cNvGraphicFramePr/>
                <a:graphic xmlns:a="http://schemas.openxmlformats.org/drawingml/2006/main">
                  <a:graphicData uri="http://schemas.microsoft.com/office/word/2010/wordprocessingShape">
                    <wps:wsp>
                      <wps:cNvSpPr/>
                      <wps:spPr>
                        <a:xfrm>
                          <a:off x="3124200" y="4900295"/>
                          <a:ext cx="1753870" cy="54292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受</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理</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default"/>
                                <w:color w:val="000000" w:themeColor="text1"/>
                                <w:sz w:val="28"/>
                                <w:szCs w:val="28"/>
                                <w:lang w:val="en-US" w:eastAsia="zh-CN"/>
                                <w14:textFill>
                                  <w14:solidFill>
                                    <w14:schemeClr w14:val="tx1"/>
                                  </w14:solidFill>
                                </w14:textFill>
                              </w:rPr>
                            </w:pPr>
                            <w:r>
                              <w:rPr>
                                <w:rFonts w:hint="eastAsia"/>
                                <w:color w:val="000000" w:themeColor="text1"/>
                                <w:sz w:val="28"/>
                                <w:szCs w:val="28"/>
                                <w:lang w:val="en-US" w:eastAsia="zh-CN"/>
                                <w14:textFill>
                                  <w14:solidFill>
                                    <w14:schemeClr w14:val="tx1"/>
                                  </w14:solidFill>
                                </w14:textFill>
                              </w:rPr>
                              <w:t xml:space="preserve"> </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18.55pt;margin-top:11.55pt;height:42.75pt;width:138.1pt;z-index:1597490176;v-text-anchor:middle;mso-width-relative:page;mso-height-relative:page;" fillcolor="#FFFFFF [3212]" filled="t" stroked="t" coordsize="21600,21600" o:gfxdata="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uHSDL9QAAAAKAQAADwAAAAAAAAABACAAAAAi&#10;AAAAZHJzL2Rvd25yZXYueG1sUEsBAhQAFAAAAAgAh07iQB1wpHCAAgAA2AQAAA4AAAAAAAAAAQAg&#10;AAAAIwEAAGRycy9lMm9Eb2MueG1sUEsFBgAAAAAGAAYAWQEAABUGA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受</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理</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default"/>
                          <w:color w:val="000000" w:themeColor="text1"/>
                          <w:sz w:val="28"/>
                          <w:szCs w:val="28"/>
                          <w:lang w:val="en-US" w:eastAsia="zh-CN"/>
                          <w14:textFill>
                            <w14:solidFill>
                              <w14:schemeClr w14:val="tx1"/>
                            </w14:solidFill>
                          </w14:textFill>
                        </w:rPr>
                      </w:pPr>
                      <w:r>
                        <w:rPr>
                          <w:rFonts w:hint="eastAsia"/>
                          <w:color w:val="000000" w:themeColor="text1"/>
                          <w:sz w:val="28"/>
                          <w:szCs w:val="28"/>
                          <w:lang w:val="en-US" w:eastAsia="zh-CN"/>
                          <w14:textFill>
                            <w14:solidFill>
                              <w14:schemeClr w14:val="tx1"/>
                            </w14:solidFill>
                          </w14:textFill>
                        </w:rPr>
                        <w:t xml:space="preserve"> </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1372853248" behindDoc="0" locked="0" layoutInCell="1" allowOverlap="1">
                <wp:simplePos x="0" y="0"/>
                <wp:positionH relativeFrom="column">
                  <wp:posOffset>2388870</wp:posOffset>
                </wp:positionH>
                <wp:positionV relativeFrom="paragraph">
                  <wp:posOffset>-107950</wp:posOffset>
                </wp:positionV>
                <wp:extent cx="0" cy="658495"/>
                <wp:effectExtent l="38100" t="0" r="38100" b="8255"/>
                <wp:wrapNone/>
                <wp:docPr id="581" name="直接箭头连接符 581"/>
                <wp:cNvGraphicFramePr/>
                <a:graphic xmlns:a="http://schemas.openxmlformats.org/drawingml/2006/main">
                  <a:graphicData uri="http://schemas.microsoft.com/office/word/2010/wordprocessingShape">
                    <wps:wsp>
                      <wps:cNvCnPr/>
                      <wps:spPr>
                        <a:xfrm>
                          <a:off x="3613785" y="5440045"/>
                          <a:ext cx="0" cy="65849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88.1pt;margin-top:-8.5pt;height:51.85pt;width:0pt;z-index:1372853248;mso-width-relative:page;mso-height-relative:page;" filled="f" stroked="t" coordsize="21600,21600" o:gfxdata="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CR+bDjXAAAACgEAAA8AAAAAAAAAAQAgAAAAIgAAAGRycy9kb3ducmV2Lnht&#10;bFBLAQIUABQAAAAIAIdO4kBRcY4l+gEAAKMDAAAOAAAAAAAAAAEAIAAAACYBAABkcnMvZTJvRG9j&#10;LnhtbFBLBQYAAAAABgAGAFkBAACSBQ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1296462848" behindDoc="0" locked="0" layoutInCell="1" allowOverlap="1">
                <wp:simplePos x="0" y="0"/>
                <wp:positionH relativeFrom="column">
                  <wp:posOffset>1539875</wp:posOffset>
                </wp:positionH>
                <wp:positionV relativeFrom="paragraph">
                  <wp:posOffset>15875</wp:posOffset>
                </wp:positionV>
                <wp:extent cx="1753870" cy="542925"/>
                <wp:effectExtent l="6350" t="6350" r="11430" b="22225"/>
                <wp:wrapNone/>
                <wp:docPr id="582" name="流程图: 过程 582"/>
                <wp:cNvGraphicFramePr/>
                <a:graphic xmlns:a="http://schemas.openxmlformats.org/drawingml/2006/main">
                  <a:graphicData uri="http://schemas.microsoft.com/office/word/2010/wordprocessingShape">
                    <wps:wsp>
                      <wps:cNvSpPr/>
                      <wps:spPr>
                        <a:xfrm>
                          <a:off x="2677160" y="3213100"/>
                          <a:ext cx="1753870" cy="54292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审</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批</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default"/>
                                <w:color w:val="000000" w:themeColor="text1"/>
                                <w:sz w:val="28"/>
                                <w:szCs w:val="28"/>
                                <w:lang w:val="en-US" w:eastAsia="zh-CN"/>
                                <w14:textFill>
                                  <w14:solidFill>
                                    <w14:schemeClr w14:val="tx1"/>
                                  </w14:solidFill>
                                </w14:textFill>
                              </w:rPr>
                            </w:pPr>
                            <w:r>
                              <w:rPr>
                                <w:rFonts w:hint="eastAsia"/>
                                <w:color w:val="000000" w:themeColor="text1"/>
                                <w:sz w:val="28"/>
                                <w:szCs w:val="28"/>
                                <w:lang w:val="en-US" w:eastAsia="zh-CN"/>
                                <w14:textFill>
                                  <w14:solidFill>
                                    <w14:schemeClr w14:val="tx1"/>
                                  </w14:solidFill>
                                </w14:textFill>
                              </w:rPr>
                              <w:t xml:space="preserve"> </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21.25pt;margin-top:1.25pt;height:42.75pt;width:138.1pt;z-index:1296462848;v-text-anchor:middle;mso-width-relative:page;mso-height-relative:page;" fillcolor="#FFFFFF [3212]" filled="t" stroked="t" coordsize="21600,21600" o:gfxdata="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NeFG7HUAAAACAEAAA8AAAAAAAAAAQAgAAAAIgAA&#10;AGRycy9kb3ducmV2LnhtbFBLAQIUABQAAAAIAIdO4kCUSHuUfgIAANgEAAAOAAAAAAAAAAEAIAAA&#10;ACMBAABkcnMvZTJvRG9jLnhtbFBLBQYAAAAABgAGAFkBAAAT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审</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批</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default"/>
                          <w:color w:val="000000" w:themeColor="text1"/>
                          <w:sz w:val="28"/>
                          <w:szCs w:val="28"/>
                          <w:lang w:val="en-US" w:eastAsia="zh-CN"/>
                          <w14:textFill>
                            <w14:solidFill>
                              <w14:schemeClr w14:val="tx1"/>
                            </w14:solidFill>
                          </w14:textFill>
                        </w:rPr>
                      </w:pPr>
                      <w:r>
                        <w:rPr>
                          <w:rFonts w:hint="eastAsia"/>
                          <w:color w:val="000000" w:themeColor="text1"/>
                          <w:sz w:val="28"/>
                          <w:szCs w:val="28"/>
                          <w:lang w:val="en-US" w:eastAsia="zh-CN"/>
                          <w14:textFill>
                            <w14:solidFill>
                              <w14:schemeClr w14:val="tx1"/>
                            </w14:solidFill>
                          </w14:textFill>
                        </w:rPr>
                        <w:t xml:space="preserve"> </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1598628864" behindDoc="0" locked="0" layoutInCell="1" allowOverlap="1">
                <wp:simplePos x="0" y="0"/>
                <wp:positionH relativeFrom="column">
                  <wp:posOffset>2397125</wp:posOffset>
                </wp:positionH>
                <wp:positionV relativeFrom="paragraph">
                  <wp:posOffset>26035</wp:posOffset>
                </wp:positionV>
                <wp:extent cx="0" cy="718820"/>
                <wp:effectExtent l="38100" t="0" r="38100" b="5080"/>
                <wp:wrapNone/>
                <wp:docPr id="589" name="直接箭头连接符 589"/>
                <wp:cNvGraphicFramePr/>
                <a:graphic xmlns:a="http://schemas.openxmlformats.org/drawingml/2006/main">
                  <a:graphicData uri="http://schemas.microsoft.com/office/word/2010/wordprocessingShape">
                    <wps:wsp>
                      <wps:cNvCnPr/>
                      <wps:spPr>
                        <a:xfrm>
                          <a:off x="3613785" y="4792345"/>
                          <a:ext cx="0" cy="71882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88.75pt;margin-top:2.05pt;height:56.6pt;width:0pt;z-index:1598628864;mso-width-relative:page;mso-height-relative:page;" filled="f" stroked="t" coordsize="21600,21600" o:gfxdata="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BH9gqT1gAAAAkBAAAPAAAAAAAAAAEAIAAAACIAAABkcnMvZG93bnJldi54&#10;bWxQSwECFAAUAAAACACHTuJA/xtWgfwBAACjAwAADgAAAAAAAAABACAAAAAlAQAAZHJzL2Uyb0Rv&#10;Yy54bWxQSwUGAAAAAAYABgBZAQAAkwU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1599046656" behindDoc="0" locked="0" layoutInCell="1" allowOverlap="1">
                <wp:simplePos x="0" y="0"/>
                <wp:positionH relativeFrom="column">
                  <wp:posOffset>1626235</wp:posOffset>
                </wp:positionH>
                <wp:positionV relativeFrom="paragraph">
                  <wp:posOffset>202565</wp:posOffset>
                </wp:positionV>
                <wp:extent cx="1725295" cy="523240"/>
                <wp:effectExtent l="6350" t="6350" r="20955" b="22860"/>
                <wp:wrapNone/>
                <wp:docPr id="590" name="流程图: 过程 590"/>
                <wp:cNvGraphicFramePr/>
                <a:graphic xmlns:a="http://schemas.openxmlformats.org/drawingml/2006/main">
                  <a:graphicData uri="http://schemas.microsoft.com/office/word/2010/wordprocessingShape">
                    <wps:wsp>
                      <wps:cNvSpPr/>
                      <wps:spPr>
                        <a:xfrm>
                          <a:off x="2769235" y="7741285"/>
                          <a:ext cx="1725295" cy="523240"/>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决</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定</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default"/>
                                <w:color w:val="000000" w:themeColor="text1"/>
                                <w:sz w:val="28"/>
                                <w:szCs w:val="28"/>
                                <w:lang w:val="en-US" w:eastAsia="zh-CN"/>
                                <w14:textFill>
                                  <w14:solidFill>
                                    <w14:schemeClr w14:val="tx1"/>
                                  </w14:solidFill>
                                </w14:textFill>
                              </w:rPr>
                            </w:pPr>
                            <w:r>
                              <w:rPr>
                                <w:rFonts w:hint="eastAsia"/>
                                <w:color w:val="000000" w:themeColor="text1"/>
                                <w:sz w:val="28"/>
                                <w:szCs w:val="28"/>
                                <w:lang w:val="en-US" w:eastAsia="zh-CN"/>
                                <w14:textFill>
                                  <w14:solidFill>
                                    <w14:schemeClr w14:val="tx1"/>
                                  </w14:solidFill>
                                </w14:textFill>
                              </w:rPr>
                              <w:t xml:space="preserve"> </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28.05pt;margin-top:15.95pt;height:41.2pt;width:135.85pt;z-index:1599046656;v-text-anchor:middle;mso-width-relative:page;mso-height-relative:page;" fillcolor="#FFFFFF [3212]" filled="t" stroked="t" coordsize="21600,21600" o:gfxdata="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K8SusDWAAAACgEAAA8AAAAAAAAAAQAgAAAA&#10;IgAAAGRycy9kb3ducmV2LnhtbFBLAQIUABQAAAAIAIdO4kCp56J7fwIAANgEAAAOAAAAAAAAAAEA&#10;IAAAACUBAABkcnMvZTJvRG9jLnhtbFBLBQYAAAAABgAGAFkBAAAW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决</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定</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default"/>
                          <w:color w:val="000000" w:themeColor="text1"/>
                          <w:sz w:val="28"/>
                          <w:szCs w:val="28"/>
                          <w:lang w:val="en-US" w:eastAsia="zh-CN"/>
                          <w14:textFill>
                            <w14:solidFill>
                              <w14:schemeClr w14:val="tx1"/>
                            </w14:solidFill>
                          </w14:textFill>
                        </w:rPr>
                      </w:pPr>
                      <w:r>
                        <w:rPr>
                          <w:rFonts w:hint="eastAsia"/>
                          <w:color w:val="000000" w:themeColor="text1"/>
                          <w:sz w:val="28"/>
                          <w:szCs w:val="28"/>
                          <w:lang w:val="en-US" w:eastAsia="zh-CN"/>
                          <w14:textFill>
                            <w14:solidFill>
                              <w14:schemeClr w14:val="tx1"/>
                            </w14:solidFill>
                          </w14:textFill>
                        </w:rPr>
                        <w:t xml:space="preserve"> </w:t>
                      </w:r>
                    </w:p>
                  </w:txbxContent>
                </v:textbox>
              </v:shape>
            </w:pict>
          </mc:Fallback>
        </mc:AlternateContent>
      </w:r>
      <w:r>
        <w:rPr>
          <w:sz w:val="32"/>
        </w:rPr>
        <mc:AlternateContent>
          <mc:Choice Requires="wps">
            <w:drawing>
              <wp:anchor distT="0" distB="0" distL="114300" distR="114300" simplePos="0" relativeHeight="391753728" behindDoc="1" locked="0" layoutInCell="1" allowOverlap="1">
                <wp:simplePos x="0" y="0"/>
                <wp:positionH relativeFrom="column">
                  <wp:posOffset>2762250</wp:posOffset>
                </wp:positionH>
                <wp:positionV relativeFrom="paragraph">
                  <wp:posOffset>8255</wp:posOffset>
                </wp:positionV>
                <wp:extent cx="373380" cy="389890"/>
                <wp:effectExtent l="6350" t="6350" r="20320" b="22860"/>
                <wp:wrapThrough wrapText="bothSides">
                  <wp:wrapPolygon>
                    <wp:start x="-367" y="-352"/>
                    <wp:lineTo x="-367" y="20756"/>
                    <wp:lineTo x="20571" y="20756"/>
                    <wp:lineTo x="20571" y="-352"/>
                    <wp:lineTo x="-367" y="-352"/>
                  </wp:wrapPolygon>
                </wp:wrapThrough>
                <wp:docPr id="588" name="流程图: 过程 588"/>
                <wp:cNvGraphicFramePr/>
                <a:graphic xmlns:a="http://schemas.openxmlformats.org/drawingml/2006/main">
                  <a:graphicData uri="http://schemas.microsoft.com/office/word/2010/wordprocessingShape">
                    <wps:wsp>
                      <wps:cNvSpPr/>
                      <wps:spPr>
                        <a:xfrm>
                          <a:off x="5811520" y="288290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17.5pt;margin-top:0.65pt;height:30.7pt;width:29.4pt;mso-wrap-distance-left:9pt;mso-wrap-distance-right:9pt;z-index:-111562752;v-text-anchor:middle;mso-width-relative:page;mso-height-relative:page;" fillcolor="#FFFFFF [3212]" filled="t" stroked="t" coordsize="21600,21600" wrapcoords="-367 -352 -367 20756 20571 20756 20571 -352 -367 -352" o:gfxdata="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CUMdnS1wAAAAgBAAAPAAAAAAAAAAEAIAAAACIA&#10;AABkcnMvZG93bnJldi54bWxQSwECFAAUAAAACACHTuJA+MbyDXwCAADXBAAADgAAAAAAAAABACAA&#10;AAAmAQAAZHJzL2Uyb0RvYy54bWxQSwUGAAAAAAYABgBZAQAAFAY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是</w:t>
                      </w:r>
                    </w:p>
                  </w:txbxContent>
                </v:textbox>
                <w10:wrap type="through"/>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840" w:firstLineChars="1200"/>
        <w:jc w:val="left"/>
        <w:textAlignment w:val="auto"/>
        <w:outlineLvl w:val="9"/>
        <w:rPr>
          <w:rFonts w:hint="eastAsia" w:ascii="黑体" w:hAnsi="黑体" w:eastAsia="黑体" w:cs="黑体"/>
          <w:b w:val="0"/>
          <w:bCs/>
          <w:sz w:val="24"/>
          <w:szCs w:val="24"/>
          <w:lang w:val="en-US" w:eastAsia="zh-CN"/>
        </w:rPr>
      </w:pPr>
      <w:r>
        <w:rPr>
          <w:sz w:val="32"/>
        </w:rPr>
        <mc:AlternateContent>
          <mc:Choice Requires="wps">
            <w:drawing>
              <wp:anchor distT="0" distB="0" distL="114300" distR="114300" simplePos="0" relativeHeight="1599090688" behindDoc="0" locked="0" layoutInCell="1" allowOverlap="1">
                <wp:simplePos x="0" y="0"/>
                <wp:positionH relativeFrom="column">
                  <wp:posOffset>2445385</wp:posOffset>
                </wp:positionH>
                <wp:positionV relativeFrom="paragraph">
                  <wp:posOffset>130810</wp:posOffset>
                </wp:positionV>
                <wp:extent cx="3810" cy="635635"/>
                <wp:effectExtent l="34925" t="0" r="37465" b="12065"/>
                <wp:wrapNone/>
                <wp:docPr id="594" name="直接箭头连接符 594"/>
                <wp:cNvGraphicFramePr/>
                <a:graphic xmlns:a="http://schemas.openxmlformats.org/drawingml/2006/main">
                  <a:graphicData uri="http://schemas.microsoft.com/office/word/2010/wordprocessingShape">
                    <wps:wsp>
                      <wps:cNvCnPr/>
                      <wps:spPr>
                        <a:xfrm>
                          <a:off x="3613785" y="6802120"/>
                          <a:ext cx="3810" cy="63563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92.55pt;margin-top:10.3pt;height:50.05pt;width:0.3pt;z-index:1599090688;mso-width-relative:page;mso-height-relative:page;" filled="f" stroked="t" coordsize="21600,21600" o:gfxdata="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CQGAVzXAAAACgEAAA8AAAAAAAAAAQAgAAAAIgAAAGRycy9kb3ducmV2Lnht&#10;bFBLAQIUABQAAAAIAIdO4kBRw0kL+gEAAKYDAAAOAAAAAAAAAAEAIAAAACYBAABkcnMvZTJvRG9j&#10;LnhtbFBLBQYAAAAABgAGAFkBAACSBQAAAAA=&#10;">
                <v:fill on="f" focussize="0,0"/>
                <v:stroke weight="1pt" color="#000000 [3213]" miterlimit="8" joinstyle="miter" endarrow="block"/>
                <v:imagedata o:title=""/>
                <o:lock v:ext="edit" aspectratio="f"/>
              </v:shape>
            </w:pict>
          </mc:Fallback>
        </mc:AlternateContent>
      </w:r>
      <w:r>
        <w:rPr>
          <w:rFonts w:hint="eastAsia" w:ascii="黑体" w:hAnsi="黑体" w:eastAsia="黑体" w:cs="黑体"/>
          <w:b w:val="0"/>
          <w:bCs/>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840" w:firstLineChars="1200"/>
        <w:jc w:val="left"/>
        <w:textAlignment w:val="auto"/>
        <w:outlineLvl w:val="9"/>
        <w:rPr>
          <w:rFonts w:hint="eastAsia" w:ascii="黑体" w:hAnsi="黑体" w:eastAsia="黑体" w:cs="黑体"/>
          <w:b w:val="0"/>
          <w:bCs/>
          <w:sz w:val="24"/>
          <w:szCs w:val="24"/>
          <w:lang w:val="en-US" w:eastAsia="zh-CN"/>
        </w:rPr>
      </w:pPr>
      <w:r>
        <w:rPr>
          <w:sz w:val="32"/>
        </w:rPr>
        <mc:AlternateContent>
          <mc:Choice Requires="wps">
            <w:drawing>
              <wp:anchor distT="0" distB="0" distL="114300" distR="114300" simplePos="0" relativeHeight="1516163072" behindDoc="1" locked="0" layoutInCell="1" allowOverlap="1">
                <wp:simplePos x="0" y="0"/>
                <wp:positionH relativeFrom="column">
                  <wp:posOffset>4087495</wp:posOffset>
                </wp:positionH>
                <wp:positionV relativeFrom="paragraph">
                  <wp:posOffset>200660</wp:posOffset>
                </wp:positionV>
                <wp:extent cx="373380" cy="389890"/>
                <wp:effectExtent l="6350" t="6350" r="20320" b="22860"/>
                <wp:wrapNone/>
                <wp:docPr id="591" name="流程图: 过程 591"/>
                <wp:cNvGraphicFramePr/>
                <a:graphic xmlns:a="http://schemas.openxmlformats.org/drawingml/2006/main">
                  <a:graphicData uri="http://schemas.microsoft.com/office/word/2010/wordprocessingShape">
                    <wps:wsp>
                      <wps:cNvSpPr/>
                      <wps:spPr>
                        <a:xfrm>
                          <a:off x="1677670" y="319786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321.85pt;margin-top:15.8pt;height:30.7pt;width:29.4pt;z-index:1012846592;v-text-anchor:middle;mso-width-relative:page;mso-height-relative:page;" fillcolor="#FFFFFF [3212]" filled="t" stroked="t" coordsize="21600,21600" o:gfxdata="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DB7Rn7ZAAAACQEAAA8AAAAAAAAAAQAgAAAA&#10;IgAAAGRycy9kb3ducmV2LnhtbFBLAQIUABQAAAAIAIdO4kC9neO9fAIAANcEAAAOAAAAAAAAAAEA&#10;IAAAACgBAABkcnMvZTJvRG9jLnhtbFBLBQYAAAAABgAGAFkBAAAWBg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否</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r>
        <w:rPr>
          <w:sz w:val="24"/>
        </w:rPr>
        <mc:AlternateContent>
          <mc:Choice Requires="wps">
            <w:drawing>
              <wp:anchor distT="0" distB="0" distL="114300" distR="114300" simplePos="0" relativeHeight="1597489152" behindDoc="0" locked="0" layoutInCell="1" allowOverlap="1">
                <wp:simplePos x="0" y="0"/>
                <wp:positionH relativeFrom="column">
                  <wp:posOffset>1651000</wp:posOffset>
                </wp:positionH>
                <wp:positionV relativeFrom="paragraph">
                  <wp:posOffset>95885</wp:posOffset>
                </wp:positionV>
                <wp:extent cx="1564005" cy="457200"/>
                <wp:effectExtent l="6350" t="6350" r="10795" b="12700"/>
                <wp:wrapNone/>
                <wp:docPr id="596" name="流程图: 终止 596"/>
                <wp:cNvGraphicFramePr/>
                <a:graphic xmlns:a="http://schemas.openxmlformats.org/drawingml/2006/main">
                  <a:graphicData uri="http://schemas.microsoft.com/office/word/2010/wordprocessingShape">
                    <wps:wsp>
                      <wps:cNvSpPr/>
                      <wps:spPr>
                        <a:xfrm>
                          <a:off x="3184525" y="7263765"/>
                          <a:ext cx="1564005" cy="457200"/>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办</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30pt;margin-top:7.55pt;height:36pt;width:123.15pt;z-index:1597489152;v-text-anchor:middle;mso-width-relative:page;mso-height-relative:page;" fillcolor="#FFFFFF [3212]" filled="t" stroked="t" coordsize="21600,21600" o:gfxdata="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AxqtIy1wAAAAkBAAAPAAAAAAAAAAEA&#10;IAAAACIAAABkcnMvZG93bnJldi54bWxQSwECFAAUAAAACACHTuJAVLEk5oICAADbBAAADgAAAAAA&#10;AAABACAAAAAmAQAAZHJzL2Uyb0RvYy54bWxQSwUGAAAAAAYABgBZAQAAGg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办</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结</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right="0" w:rightChars="0" w:firstLine="5903" w:firstLineChars="2100"/>
        <w:jc w:val="left"/>
        <w:textAlignment w:val="auto"/>
        <w:outlineLvl w:val="9"/>
        <w:rPr>
          <w:rFonts w:hint="eastAsia" w:ascii="仿宋_GB2312" w:hAnsi="仿宋_GB2312" w:eastAsia="仿宋_GB2312" w:cs="仿宋_GB2312"/>
          <w:b/>
          <w:bCs w:val="0"/>
          <w:sz w:val="24"/>
          <w:szCs w:val="24"/>
          <w:lang w:eastAsia="zh-CN"/>
        </w:rPr>
      </w:pPr>
      <w:r>
        <w:rPr>
          <w:rFonts w:hint="eastAsia" w:ascii="仿宋_GB2312" w:hAnsi="仿宋_GB2312" w:eastAsia="仿宋_GB2312" w:cs="仿宋_GB2312"/>
          <w:b/>
          <w:bCs w:val="0"/>
          <w:sz w:val="28"/>
          <w:szCs w:val="28"/>
          <w:lang w:val="en-US" w:eastAsia="zh-CN"/>
        </w:rPr>
        <w:t xml:space="preserve"> </w:t>
      </w:r>
      <w:r>
        <w:rPr>
          <w:rFonts w:hint="eastAsia" w:ascii="仿宋_GB2312" w:hAnsi="仿宋_GB2312" w:eastAsia="仿宋_GB2312" w:cs="仿宋_GB2312"/>
          <w:b/>
          <w:bCs w:val="0"/>
          <w:sz w:val="24"/>
          <w:szCs w:val="24"/>
          <w:lang w:val="en-US" w:eastAsia="zh-CN"/>
        </w:rPr>
        <w:t>承办</w:t>
      </w:r>
      <w:r>
        <w:rPr>
          <w:rFonts w:hint="eastAsia" w:ascii="仿宋_GB2312" w:hAnsi="仿宋_GB2312" w:eastAsia="仿宋_GB2312" w:cs="仿宋_GB2312"/>
          <w:b/>
          <w:bCs w:val="0"/>
          <w:sz w:val="24"/>
          <w:szCs w:val="24"/>
          <w:lang w:eastAsia="zh-CN"/>
        </w:rPr>
        <w:t>机构：</w:t>
      </w:r>
      <w:r>
        <w:rPr>
          <w:rFonts w:hint="eastAsia" w:ascii="仿宋_GB2312" w:hAnsi="仿宋_GB2312" w:eastAsia="仿宋_GB2312" w:cs="仿宋_GB2312"/>
          <w:b/>
          <w:bCs w:val="0"/>
          <w:sz w:val="24"/>
          <w:szCs w:val="24"/>
          <w:lang w:val="en-US" w:eastAsia="zh-CN"/>
        </w:rPr>
        <w:t>仲裁与法规</w:t>
      </w:r>
      <w:r>
        <w:rPr>
          <w:rFonts w:hint="eastAsia" w:ascii="仿宋_GB2312" w:hAnsi="仿宋_GB2312" w:eastAsia="仿宋_GB2312" w:cs="仿宋_GB2312"/>
          <w:b/>
          <w:bCs w:val="0"/>
          <w:sz w:val="24"/>
          <w:szCs w:val="24"/>
          <w:lang w:eastAsia="zh-CN"/>
        </w:rPr>
        <w:t>股</w:t>
      </w: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ascii="仿宋_GB2312" w:hAnsi="仿宋_GB2312" w:eastAsia="仿宋_GB2312" w:cs="仿宋_GB2312"/>
          <w:b/>
          <w:bCs w:val="0"/>
          <w:sz w:val="24"/>
          <w:szCs w:val="24"/>
          <w:lang w:eastAsia="zh-CN"/>
        </w:rPr>
      </w:pPr>
      <w:r>
        <w:rPr>
          <w:rFonts w:hint="eastAsia" w:ascii="仿宋_GB2312" w:hAnsi="仿宋_GB2312" w:eastAsia="仿宋_GB2312" w:cs="仿宋_GB2312"/>
          <w:b/>
          <w:bCs w:val="0"/>
          <w:sz w:val="24"/>
          <w:szCs w:val="24"/>
          <w:lang w:val="en-US" w:eastAsia="zh-CN"/>
        </w:rPr>
        <w:t xml:space="preserve">                                                  咨询</w:t>
      </w:r>
      <w:r>
        <w:rPr>
          <w:rFonts w:hint="eastAsia" w:ascii="仿宋_GB2312" w:hAnsi="仿宋_GB2312" w:eastAsia="仿宋_GB2312" w:cs="仿宋_GB2312"/>
          <w:b/>
          <w:bCs w:val="0"/>
          <w:sz w:val="24"/>
          <w:szCs w:val="24"/>
          <w:lang w:eastAsia="zh-CN"/>
        </w:rPr>
        <w:t>电话：</w:t>
      </w:r>
      <w:r>
        <w:rPr>
          <w:rFonts w:hint="eastAsia" w:ascii="仿宋_GB2312" w:hAnsi="仿宋_GB2312" w:eastAsia="仿宋_GB2312" w:cs="仿宋_GB2312"/>
          <w:b/>
          <w:bCs w:val="0"/>
          <w:sz w:val="24"/>
          <w:szCs w:val="24"/>
          <w:lang w:val="en-US" w:eastAsia="zh-CN"/>
        </w:rPr>
        <w:t>0359-7532701</w:t>
      </w:r>
    </w:p>
    <w:p>
      <w:pPr>
        <w:snapToGrid w:val="0"/>
        <w:jc w:val="both"/>
        <w:rPr>
          <w:rFonts w:hint="eastAsia" w:eastAsia="宋体"/>
          <w:lang w:eastAsia="zh-CN"/>
        </w:rPr>
      </w:pP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default" w:eastAsiaTheme="minorEastAsia"/>
          <w:lang w:val="en-US" w:eastAsia="zh-CN"/>
        </w:rPr>
        <w:sectPr>
          <w:pgSz w:w="11906" w:h="16838"/>
          <w:pgMar w:top="1077" w:right="1134" w:bottom="1077" w:left="1531" w:header="851" w:footer="992" w:gutter="0"/>
          <w:pgNumType w:fmt="numberInDash"/>
          <w:cols w:space="0" w:num="1"/>
          <w:rtlGutter w:val="0"/>
          <w:docGrid w:type="lines" w:linePitch="462" w:charSpace="0"/>
        </w:sectPr>
      </w:pPr>
    </w:p>
    <w:tbl>
      <w:tblPr>
        <w:tblStyle w:val="5"/>
        <w:tblpPr w:leftFromText="180" w:rightFromText="180" w:vertAnchor="text" w:horzAnchor="page" w:tblpX="1528" w:tblpY="-58"/>
        <w:tblOverlap w:val="never"/>
        <w:tblW w:w="13395" w:type="dxa"/>
        <w:tblInd w:w="0" w:type="dxa"/>
        <w:tblLayout w:type="fixed"/>
        <w:tblCellMar>
          <w:top w:w="0" w:type="dxa"/>
          <w:left w:w="0" w:type="dxa"/>
          <w:bottom w:w="0" w:type="dxa"/>
          <w:right w:w="0" w:type="dxa"/>
        </w:tblCellMar>
      </w:tblPr>
      <w:tblGrid>
        <w:gridCol w:w="450"/>
        <w:gridCol w:w="1080"/>
        <w:gridCol w:w="4560"/>
        <w:gridCol w:w="1080"/>
        <w:gridCol w:w="1080"/>
        <w:gridCol w:w="1080"/>
        <w:gridCol w:w="1080"/>
        <w:gridCol w:w="1080"/>
        <w:gridCol w:w="1080"/>
        <w:gridCol w:w="825"/>
      </w:tblGrid>
      <w:tr>
        <w:tblPrEx>
          <w:tblLayout w:type="fixed"/>
          <w:tblCellMar>
            <w:top w:w="0" w:type="dxa"/>
            <w:left w:w="0" w:type="dxa"/>
            <w:bottom w:w="0" w:type="dxa"/>
            <w:right w:w="0" w:type="dxa"/>
          </w:tblCellMar>
        </w:tblPrEx>
        <w:trPr>
          <w:trHeight w:val="510" w:hRule="atLeast"/>
        </w:trPr>
        <w:tc>
          <w:tcPr>
            <w:tcW w:w="13395" w:type="dxa"/>
            <w:gridSpan w:val="10"/>
            <w:tcBorders>
              <w:top w:val="nil"/>
              <w:left w:val="nil"/>
              <w:bottom w:val="nil"/>
              <w:right w:val="nil"/>
            </w:tcBorders>
            <w:noWrap w:val="0"/>
            <w:tcMar>
              <w:top w:w="15" w:type="dxa"/>
              <w:left w:w="15" w:type="dxa"/>
              <w:right w:w="15" w:type="dxa"/>
            </w:tcMar>
            <w:vAlign w:val="center"/>
          </w:tcPr>
          <w:p>
            <w:pPr>
              <w:keepNext w:val="0"/>
              <w:keepLines w:val="0"/>
              <w:widowControl/>
              <w:suppressLineNumbers w:val="0"/>
              <w:jc w:val="center"/>
              <w:textAlignment w:val="center"/>
              <w:rPr>
                <w:rFonts w:ascii="黑体" w:hAnsi="宋体" w:eastAsia="黑体" w:cs="黑体"/>
                <w:i w:val="0"/>
                <w:color w:val="000000"/>
                <w:sz w:val="40"/>
                <w:szCs w:val="40"/>
                <w:u w:val="none"/>
              </w:rPr>
            </w:pPr>
            <w:r>
              <w:rPr>
                <w:rFonts w:hint="eastAsia" w:ascii="黑体" w:hAnsi="宋体" w:eastAsia="黑体" w:cs="黑体"/>
                <w:i w:val="0"/>
                <w:color w:val="000000"/>
                <w:kern w:val="0"/>
                <w:sz w:val="40"/>
                <w:szCs w:val="40"/>
                <w:u w:val="none"/>
                <w:lang w:val="en-US" w:eastAsia="zh-CN" w:bidi="ar"/>
              </w:rPr>
              <w:t>权责清单（行政确认类）</w:t>
            </w:r>
          </w:p>
        </w:tc>
      </w:tr>
      <w:tr>
        <w:tblPrEx>
          <w:tblLayout w:type="fixed"/>
          <w:tblCellMar>
            <w:top w:w="0" w:type="dxa"/>
            <w:left w:w="0" w:type="dxa"/>
            <w:bottom w:w="0" w:type="dxa"/>
            <w:right w:w="0" w:type="dxa"/>
          </w:tblCellMar>
        </w:tblPrEx>
        <w:trPr>
          <w:trHeight w:val="270" w:hRule="atLeast"/>
        </w:trPr>
        <w:tc>
          <w:tcPr>
            <w:tcW w:w="450" w:type="dxa"/>
            <w:tcBorders>
              <w:top w:val="nil"/>
              <w:left w:val="nil"/>
              <w:bottom w:val="nil"/>
              <w:right w:val="nil"/>
            </w:tcBorders>
            <w:noWrap/>
            <w:tcMar>
              <w:top w:w="15" w:type="dxa"/>
              <w:left w:w="15" w:type="dxa"/>
              <w:right w:w="15" w:type="dxa"/>
            </w:tcMar>
            <w:vAlign w:val="center"/>
          </w:tcPr>
          <w:p>
            <w:pPr>
              <w:rPr>
                <w:rFonts w:hint="eastAsia" w:ascii="宋体" w:hAnsi="宋体" w:eastAsia="宋体" w:cs="宋体"/>
                <w:i w:val="0"/>
                <w:color w:val="000000"/>
                <w:sz w:val="22"/>
                <w:szCs w:val="22"/>
                <w:u w:val="none"/>
              </w:rPr>
            </w:pPr>
          </w:p>
        </w:tc>
        <w:tc>
          <w:tcPr>
            <w:tcW w:w="1080" w:type="dxa"/>
            <w:tcBorders>
              <w:top w:val="nil"/>
              <w:left w:val="nil"/>
              <w:bottom w:val="nil"/>
              <w:right w:val="nil"/>
            </w:tcBorders>
            <w:noWrap/>
            <w:tcMar>
              <w:top w:w="15" w:type="dxa"/>
              <w:left w:w="15" w:type="dxa"/>
              <w:right w:w="15" w:type="dxa"/>
            </w:tcMar>
            <w:vAlign w:val="center"/>
          </w:tcPr>
          <w:p>
            <w:pPr>
              <w:rPr>
                <w:rFonts w:hint="eastAsia" w:ascii="宋体" w:hAnsi="宋体" w:eastAsia="宋体" w:cs="宋体"/>
                <w:i w:val="0"/>
                <w:color w:val="000000"/>
                <w:sz w:val="22"/>
                <w:szCs w:val="22"/>
                <w:u w:val="none"/>
              </w:rPr>
            </w:pPr>
          </w:p>
        </w:tc>
        <w:tc>
          <w:tcPr>
            <w:tcW w:w="4560" w:type="dxa"/>
            <w:tcBorders>
              <w:top w:val="nil"/>
              <w:left w:val="nil"/>
              <w:bottom w:val="nil"/>
              <w:right w:val="nil"/>
            </w:tcBorders>
            <w:noWrap/>
            <w:tcMar>
              <w:top w:w="15" w:type="dxa"/>
              <w:left w:w="15" w:type="dxa"/>
              <w:right w:w="15" w:type="dxa"/>
            </w:tcMar>
            <w:vAlign w:val="center"/>
          </w:tcPr>
          <w:p>
            <w:pPr>
              <w:rPr>
                <w:rFonts w:hint="eastAsia" w:ascii="宋体" w:hAnsi="宋体" w:eastAsia="宋体" w:cs="宋体"/>
                <w:i w:val="0"/>
                <w:color w:val="000000"/>
                <w:sz w:val="22"/>
                <w:szCs w:val="22"/>
                <w:u w:val="none"/>
              </w:rPr>
            </w:pPr>
          </w:p>
        </w:tc>
        <w:tc>
          <w:tcPr>
            <w:tcW w:w="1080" w:type="dxa"/>
            <w:tcBorders>
              <w:top w:val="nil"/>
              <w:left w:val="nil"/>
              <w:bottom w:val="nil"/>
              <w:right w:val="nil"/>
            </w:tcBorders>
            <w:noWrap/>
            <w:tcMar>
              <w:top w:w="15" w:type="dxa"/>
              <w:left w:w="15" w:type="dxa"/>
              <w:right w:w="15" w:type="dxa"/>
            </w:tcMar>
            <w:vAlign w:val="center"/>
          </w:tcPr>
          <w:p>
            <w:pPr>
              <w:rPr>
                <w:rFonts w:hint="eastAsia" w:ascii="宋体" w:hAnsi="宋体" w:eastAsia="宋体" w:cs="宋体"/>
                <w:i w:val="0"/>
                <w:color w:val="000000"/>
                <w:sz w:val="22"/>
                <w:szCs w:val="22"/>
                <w:u w:val="none"/>
              </w:rPr>
            </w:pPr>
          </w:p>
        </w:tc>
        <w:tc>
          <w:tcPr>
            <w:tcW w:w="1080" w:type="dxa"/>
            <w:tcBorders>
              <w:top w:val="nil"/>
              <w:left w:val="nil"/>
              <w:bottom w:val="nil"/>
              <w:right w:val="nil"/>
            </w:tcBorders>
            <w:noWrap/>
            <w:tcMar>
              <w:top w:w="15" w:type="dxa"/>
              <w:left w:w="15" w:type="dxa"/>
              <w:right w:w="15" w:type="dxa"/>
            </w:tcMar>
            <w:vAlign w:val="center"/>
          </w:tcPr>
          <w:p>
            <w:pPr>
              <w:rPr>
                <w:rFonts w:hint="eastAsia" w:ascii="宋体" w:hAnsi="宋体" w:eastAsia="宋体" w:cs="宋体"/>
                <w:i w:val="0"/>
                <w:color w:val="000000"/>
                <w:sz w:val="22"/>
                <w:szCs w:val="22"/>
                <w:u w:val="none"/>
              </w:rPr>
            </w:pPr>
          </w:p>
        </w:tc>
        <w:tc>
          <w:tcPr>
            <w:tcW w:w="1080" w:type="dxa"/>
            <w:tcBorders>
              <w:top w:val="nil"/>
              <w:left w:val="nil"/>
              <w:bottom w:val="nil"/>
              <w:right w:val="nil"/>
            </w:tcBorders>
            <w:noWrap/>
            <w:tcMar>
              <w:top w:w="15" w:type="dxa"/>
              <w:left w:w="15" w:type="dxa"/>
              <w:right w:w="15" w:type="dxa"/>
            </w:tcMar>
            <w:vAlign w:val="center"/>
          </w:tcPr>
          <w:p>
            <w:pPr>
              <w:rPr>
                <w:rFonts w:hint="eastAsia" w:ascii="宋体" w:hAnsi="宋体" w:eastAsia="宋体" w:cs="宋体"/>
                <w:i w:val="0"/>
                <w:color w:val="000000"/>
                <w:sz w:val="22"/>
                <w:szCs w:val="22"/>
                <w:u w:val="none"/>
              </w:rPr>
            </w:pPr>
          </w:p>
        </w:tc>
        <w:tc>
          <w:tcPr>
            <w:tcW w:w="1080" w:type="dxa"/>
            <w:tcBorders>
              <w:top w:val="nil"/>
              <w:left w:val="nil"/>
              <w:bottom w:val="nil"/>
              <w:right w:val="nil"/>
            </w:tcBorders>
            <w:noWrap/>
            <w:tcMar>
              <w:top w:w="15" w:type="dxa"/>
              <w:left w:w="15" w:type="dxa"/>
              <w:right w:w="15" w:type="dxa"/>
            </w:tcMar>
            <w:vAlign w:val="center"/>
          </w:tcPr>
          <w:p>
            <w:pPr>
              <w:rPr>
                <w:rFonts w:hint="eastAsia" w:ascii="宋体" w:hAnsi="宋体" w:eastAsia="宋体" w:cs="宋体"/>
                <w:i w:val="0"/>
                <w:color w:val="000000"/>
                <w:sz w:val="22"/>
                <w:szCs w:val="22"/>
                <w:u w:val="none"/>
              </w:rPr>
            </w:pPr>
          </w:p>
        </w:tc>
        <w:tc>
          <w:tcPr>
            <w:tcW w:w="1080" w:type="dxa"/>
            <w:tcBorders>
              <w:top w:val="nil"/>
              <w:left w:val="nil"/>
              <w:bottom w:val="nil"/>
              <w:right w:val="nil"/>
            </w:tcBorders>
            <w:noWrap/>
            <w:tcMar>
              <w:top w:w="15" w:type="dxa"/>
              <w:left w:w="15" w:type="dxa"/>
              <w:right w:w="15" w:type="dxa"/>
            </w:tcMar>
            <w:vAlign w:val="center"/>
          </w:tcPr>
          <w:p>
            <w:pPr>
              <w:rPr>
                <w:rFonts w:hint="eastAsia" w:ascii="宋体" w:hAnsi="宋体" w:eastAsia="宋体" w:cs="宋体"/>
                <w:i w:val="0"/>
                <w:color w:val="000000"/>
                <w:sz w:val="22"/>
                <w:szCs w:val="22"/>
                <w:u w:val="none"/>
              </w:rPr>
            </w:pPr>
          </w:p>
        </w:tc>
        <w:tc>
          <w:tcPr>
            <w:tcW w:w="1080" w:type="dxa"/>
            <w:tcBorders>
              <w:top w:val="nil"/>
              <w:left w:val="nil"/>
              <w:bottom w:val="nil"/>
              <w:right w:val="nil"/>
            </w:tcBorders>
            <w:noWrap/>
            <w:tcMar>
              <w:top w:w="15" w:type="dxa"/>
              <w:left w:w="15" w:type="dxa"/>
              <w:right w:w="15" w:type="dxa"/>
            </w:tcMar>
            <w:vAlign w:val="center"/>
          </w:tcPr>
          <w:p>
            <w:pPr>
              <w:rPr>
                <w:rFonts w:hint="eastAsia" w:ascii="宋体" w:hAnsi="宋体" w:eastAsia="宋体" w:cs="宋体"/>
                <w:i w:val="0"/>
                <w:color w:val="000000"/>
                <w:sz w:val="22"/>
                <w:szCs w:val="22"/>
                <w:u w:val="none"/>
              </w:rPr>
            </w:pPr>
          </w:p>
        </w:tc>
        <w:tc>
          <w:tcPr>
            <w:tcW w:w="825" w:type="dxa"/>
            <w:tcBorders>
              <w:top w:val="nil"/>
              <w:left w:val="nil"/>
              <w:bottom w:val="nil"/>
              <w:right w:val="nil"/>
            </w:tcBorders>
            <w:noWrap/>
            <w:tcMar>
              <w:top w:w="15" w:type="dxa"/>
              <w:left w:w="15" w:type="dxa"/>
              <w:right w:w="15" w:type="dxa"/>
            </w:tcMar>
            <w:vAlign w:val="center"/>
          </w:tcPr>
          <w:p>
            <w:pPr>
              <w:rPr>
                <w:rFonts w:hint="eastAsia" w:ascii="宋体" w:hAnsi="宋体" w:eastAsia="宋体" w:cs="宋体"/>
                <w:i w:val="0"/>
                <w:color w:val="000000"/>
                <w:sz w:val="22"/>
                <w:szCs w:val="22"/>
                <w:u w:val="none"/>
              </w:rPr>
            </w:pPr>
          </w:p>
        </w:tc>
      </w:tr>
      <w:tr>
        <w:tblPrEx>
          <w:tblLayout w:type="fixed"/>
          <w:tblCellMar>
            <w:top w:w="0" w:type="dxa"/>
            <w:left w:w="0" w:type="dxa"/>
            <w:bottom w:w="0" w:type="dxa"/>
            <w:right w:w="0" w:type="dxa"/>
          </w:tblCellMar>
        </w:tblPrEx>
        <w:trPr>
          <w:trHeight w:val="855" w:hRule="atLeast"/>
        </w:trPr>
        <w:tc>
          <w:tcPr>
            <w:tcW w:w="45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ascii="仿宋" w:hAnsi="仿宋" w:eastAsia="仿宋" w:cs="仿宋"/>
                <w:i w:val="0"/>
                <w:color w:val="000000"/>
                <w:sz w:val="24"/>
                <w:szCs w:val="24"/>
                <w:u w:val="none"/>
              </w:rPr>
            </w:pPr>
            <w:r>
              <w:rPr>
                <w:rFonts w:hint="eastAsia" w:ascii="仿宋" w:hAnsi="仿宋" w:eastAsia="仿宋" w:cs="仿宋"/>
                <w:i w:val="0"/>
                <w:color w:val="000000"/>
                <w:kern w:val="0"/>
                <w:sz w:val="24"/>
                <w:szCs w:val="24"/>
                <w:u w:val="none"/>
                <w:lang w:val="en-US" w:eastAsia="zh-CN" w:bidi="ar"/>
              </w:rPr>
              <w:t>序号</w:t>
            </w:r>
          </w:p>
        </w:tc>
        <w:tc>
          <w:tcPr>
            <w:tcW w:w="108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rPr>
            </w:pPr>
            <w:r>
              <w:rPr>
                <w:rFonts w:hint="eastAsia" w:ascii="仿宋" w:hAnsi="仿宋" w:eastAsia="仿宋" w:cs="仿宋"/>
                <w:i w:val="0"/>
                <w:color w:val="000000"/>
                <w:kern w:val="0"/>
                <w:sz w:val="24"/>
                <w:szCs w:val="24"/>
                <w:u w:val="none"/>
                <w:lang w:val="en-US" w:eastAsia="zh-CN" w:bidi="ar"/>
              </w:rPr>
              <w:t>权利名称</w:t>
            </w:r>
          </w:p>
        </w:tc>
        <w:tc>
          <w:tcPr>
            <w:tcW w:w="456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rPr>
            </w:pPr>
            <w:r>
              <w:rPr>
                <w:rFonts w:hint="eastAsia" w:ascii="仿宋" w:hAnsi="仿宋" w:eastAsia="仿宋" w:cs="仿宋"/>
                <w:i w:val="0"/>
                <w:color w:val="000000"/>
                <w:kern w:val="0"/>
                <w:sz w:val="24"/>
                <w:szCs w:val="24"/>
                <w:u w:val="none"/>
                <w:lang w:val="en-US" w:eastAsia="zh-CN" w:bidi="ar"/>
              </w:rPr>
              <w:t>实施依据</w:t>
            </w:r>
          </w:p>
        </w:tc>
        <w:tc>
          <w:tcPr>
            <w:tcW w:w="108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rPr>
            </w:pPr>
            <w:r>
              <w:rPr>
                <w:rFonts w:hint="eastAsia" w:ascii="仿宋" w:hAnsi="仿宋" w:eastAsia="仿宋" w:cs="仿宋"/>
                <w:i w:val="0"/>
                <w:color w:val="000000"/>
                <w:kern w:val="0"/>
                <w:sz w:val="24"/>
                <w:szCs w:val="24"/>
                <w:u w:val="none"/>
                <w:lang w:val="en-US" w:eastAsia="zh-CN" w:bidi="ar"/>
              </w:rPr>
              <w:t>实施对象</w:t>
            </w:r>
          </w:p>
        </w:tc>
        <w:tc>
          <w:tcPr>
            <w:tcW w:w="108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rPr>
            </w:pPr>
            <w:r>
              <w:rPr>
                <w:rFonts w:hint="eastAsia" w:ascii="仿宋" w:hAnsi="仿宋" w:eastAsia="仿宋" w:cs="仿宋"/>
                <w:i w:val="0"/>
                <w:color w:val="000000"/>
                <w:kern w:val="0"/>
                <w:sz w:val="24"/>
                <w:szCs w:val="24"/>
                <w:u w:val="none"/>
                <w:lang w:val="en-US" w:eastAsia="zh-CN" w:bidi="ar"/>
              </w:rPr>
              <w:t>承办机构</w:t>
            </w:r>
          </w:p>
        </w:tc>
        <w:tc>
          <w:tcPr>
            <w:tcW w:w="108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rPr>
            </w:pPr>
            <w:r>
              <w:rPr>
                <w:rFonts w:hint="eastAsia" w:ascii="仿宋" w:hAnsi="仿宋" w:eastAsia="仿宋" w:cs="仿宋"/>
                <w:i w:val="0"/>
                <w:color w:val="000000"/>
                <w:kern w:val="0"/>
                <w:sz w:val="24"/>
                <w:szCs w:val="24"/>
                <w:u w:val="none"/>
                <w:lang w:val="en-US" w:eastAsia="zh-CN" w:bidi="ar"/>
              </w:rPr>
              <w:t>收费（征收）依据和标准</w:t>
            </w:r>
          </w:p>
        </w:tc>
        <w:tc>
          <w:tcPr>
            <w:tcW w:w="108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rPr>
            </w:pPr>
            <w:r>
              <w:rPr>
                <w:rFonts w:hint="eastAsia" w:ascii="仿宋" w:hAnsi="仿宋" w:eastAsia="仿宋" w:cs="仿宋"/>
                <w:i w:val="0"/>
                <w:color w:val="000000"/>
                <w:kern w:val="0"/>
                <w:sz w:val="24"/>
                <w:szCs w:val="24"/>
                <w:u w:val="none"/>
                <w:lang w:val="en-US" w:eastAsia="zh-CN" w:bidi="ar"/>
              </w:rPr>
              <w:t>前置条件</w:t>
            </w:r>
          </w:p>
        </w:tc>
        <w:tc>
          <w:tcPr>
            <w:tcW w:w="108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rPr>
            </w:pPr>
            <w:r>
              <w:rPr>
                <w:rFonts w:hint="eastAsia" w:ascii="仿宋" w:hAnsi="仿宋" w:eastAsia="仿宋" w:cs="仿宋"/>
                <w:i w:val="0"/>
                <w:color w:val="000000"/>
                <w:kern w:val="0"/>
                <w:sz w:val="24"/>
                <w:szCs w:val="24"/>
                <w:u w:val="none"/>
                <w:lang w:val="en-US" w:eastAsia="zh-CN" w:bidi="ar"/>
              </w:rPr>
              <w:t>行使情况</w:t>
            </w:r>
          </w:p>
        </w:tc>
        <w:tc>
          <w:tcPr>
            <w:tcW w:w="108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rPr>
            </w:pPr>
            <w:r>
              <w:rPr>
                <w:rFonts w:hint="eastAsia" w:ascii="仿宋" w:hAnsi="仿宋" w:eastAsia="仿宋" w:cs="仿宋"/>
                <w:i w:val="0"/>
                <w:color w:val="000000"/>
                <w:kern w:val="0"/>
                <w:sz w:val="24"/>
                <w:szCs w:val="24"/>
                <w:u w:val="none"/>
                <w:lang w:val="en-US" w:eastAsia="zh-CN" w:bidi="ar"/>
              </w:rPr>
              <w:t>行使层级</w:t>
            </w:r>
          </w:p>
        </w:tc>
        <w:tc>
          <w:tcPr>
            <w:tcW w:w="82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rPr>
            </w:pPr>
            <w:r>
              <w:rPr>
                <w:rFonts w:hint="eastAsia" w:ascii="仿宋" w:hAnsi="仿宋" w:eastAsia="仿宋" w:cs="仿宋"/>
                <w:i w:val="0"/>
                <w:color w:val="000000"/>
                <w:kern w:val="0"/>
                <w:sz w:val="24"/>
                <w:szCs w:val="24"/>
                <w:u w:val="none"/>
                <w:lang w:val="en-US" w:eastAsia="zh-CN" w:bidi="ar"/>
              </w:rPr>
              <w:t>备注</w:t>
            </w:r>
          </w:p>
        </w:tc>
      </w:tr>
      <w:tr>
        <w:tblPrEx>
          <w:tblLayout w:type="fixed"/>
          <w:tblCellMar>
            <w:top w:w="0" w:type="dxa"/>
            <w:left w:w="0" w:type="dxa"/>
            <w:bottom w:w="0" w:type="dxa"/>
            <w:right w:w="0" w:type="dxa"/>
          </w:tblCellMar>
        </w:tblPrEx>
        <w:trPr>
          <w:trHeight w:val="5400" w:hRule="atLeast"/>
        </w:trPr>
        <w:tc>
          <w:tcPr>
            <w:tcW w:w="45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仿宋" w:hAnsi="仿宋" w:eastAsia="仿宋" w:cs="仿宋"/>
                <w:i w:val="0"/>
                <w:color w:val="000000"/>
                <w:sz w:val="24"/>
                <w:szCs w:val="24"/>
                <w:u w:val="none"/>
              </w:rPr>
            </w:pPr>
          </w:p>
        </w:tc>
        <w:tc>
          <w:tcPr>
            <w:tcW w:w="108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rPr>
            </w:pPr>
            <w:r>
              <w:rPr>
                <w:rFonts w:hint="eastAsia" w:ascii="仿宋" w:hAnsi="仿宋" w:eastAsia="仿宋" w:cs="仿宋"/>
                <w:i w:val="0"/>
                <w:color w:val="000000"/>
                <w:kern w:val="0"/>
                <w:sz w:val="24"/>
                <w:szCs w:val="24"/>
                <w:u w:val="none"/>
                <w:lang w:val="en-US" w:eastAsia="zh-CN" w:bidi="ar"/>
              </w:rPr>
              <w:t>专业技术职务任职资格评审结果审核公布</w:t>
            </w:r>
          </w:p>
        </w:tc>
        <w:tc>
          <w:tcPr>
            <w:tcW w:w="456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4"/>
                <w:szCs w:val="24"/>
                <w:u w:val="none"/>
              </w:rPr>
            </w:pPr>
            <w:r>
              <w:rPr>
                <w:rStyle w:val="9"/>
                <w:lang w:val="en-US" w:eastAsia="zh-CN" w:bidi="ar"/>
              </w:rPr>
              <w:t>【行政法规】</w:t>
            </w:r>
            <w:r>
              <w:rPr>
                <w:rStyle w:val="10"/>
                <w:lang w:val="en-US" w:eastAsia="zh-CN" w:bidi="ar"/>
              </w:rPr>
              <w:t>国务院《关于实行专业技术职务聘任制度的规定》(国发[1986]27号）</w:t>
            </w:r>
            <w:r>
              <w:rPr>
                <w:rStyle w:val="10"/>
                <w:lang w:val="en-US" w:eastAsia="zh-CN" w:bidi="ar"/>
              </w:rPr>
              <w:br w:type="textWrapping"/>
            </w:r>
            <w:r>
              <w:rPr>
                <w:rStyle w:val="10"/>
                <w:lang w:val="en-US" w:eastAsia="zh-CN" w:bidi="ar"/>
              </w:rPr>
              <w:t xml:space="preserve">    专业技术职务是根据实际工作需要设置的有明确职责、任职条件和任期，并需要具备专门的业务知识和技术水平才能担负的工作岗位、不同于一次获得后而终身拥有的学位、学衔等各种学术、技术称号。</w:t>
            </w:r>
            <w:r>
              <w:rPr>
                <w:rStyle w:val="10"/>
                <w:lang w:val="en-US" w:eastAsia="zh-CN" w:bidi="ar"/>
              </w:rPr>
              <w:br w:type="textWrapping"/>
            </w:r>
            <w:r>
              <w:rPr>
                <w:rStyle w:val="10"/>
                <w:lang w:val="en-US" w:eastAsia="zh-CN" w:bidi="ar"/>
              </w:rPr>
              <w:t xml:space="preserve">    各部门和地方可根据实际需要分别建立高级、中级、初级职务评审委员会。</w:t>
            </w:r>
            <w:r>
              <w:rPr>
                <w:rStyle w:val="10"/>
                <w:lang w:val="en-US" w:eastAsia="zh-CN" w:bidi="ar"/>
              </w:rPr>
              <w:br w:type="textWrapping"/>
            </w:r>
            <w:r>
              <w:rPr>
                <w:rStyle w:val="9"/>
                <w:lang w:val="en-US" w:eastAsia="zh-CN" w:bidi="ar"/>
              </w:rPr>
              <w:t>【规范性文件】</w:t>
            </w:r>
            <w:r>
              <w:rPr>
                <w:rStyle w:val="10"/>
                <w:lang w:val="en-US" w:eastAsia="zh-CN" w:bidi="ar"/>
              </w:rPr>
              <w:t>原人事部《专业技术资格评审试行办法》(人职发[1994]14号）</w:t>
            </w:r>
          </w:p>
        </w:tc>
        <w:tc>
          <w:tcPr>
            <w:tcW w:w="108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rPr>
            </w:pPr>
            <w:r>
              <w:rPr>
                <w:rFonts w:hint="eastAsia" w:ascii="仿宋" w:hAnsi="仿宋" w:eastAsia="仿宋" w:cs="仿宋"/>
                <w:i w:val="0"/>
                <w:color w:val="000000"/>
                <w:kern w:val="0"/>
                <w:sz w:val="24"/>
                <w:szCs w:val="24"/>
                <w:u w:val="none"/>
                <w:lang w:val="en-US" w:eastAsia="zh-CN" w:bidi="ar"/>
              </w:rPr>
              <w:t>机关、事业单位、企业、社会组织</w:t>
            </w:r>
          </w:p>
        </w:tc>
        <w:tc>
          <w:tcPr>
            <w:tcW w:w="108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rPr>
            </w:pPr>
            <w:r>
              <w:rPr>
                <w:rFonts w:hint="eastAsia" w:ascii="仿宋" w:hAnsi="仿宋" w:eastAsia="仿宋" w:cs="仿宋"/>
                <w:i w:val="0"/>
                <w:color w:val="000000"/>
                <w:kern w:val="0"/>
                <w:sz w:val="24"/>
                <w:szCs w:val="24"/>
                <w:u w:val="none"/>
                <w:lang w:val="en-US" w:eastAsia="zh-CN" w:bidi="ar"/>
              </w:rPr>
              <w:t>县人社局事业单位人事管理股</w:t>
            </w:r>
          </w:p>
        </w:tc>
        <w:tc>
          <w:tcPr>
            <w:tcW w:w="108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rPr>
            </w:pPr>
            <w:r>
              <w:rPr>
                <w:rFonts w:hint="eastAsia" w:ascii="仿宋" w:hAnsi="仿宋" w:eastAsia="仿宋" w:cs="仿宋"/>
                <w:i w:val="0"/>
                <w:color w:val="000000"/>
                <w:kern w:val="0"/>
                <w:sz w:val="24"/>
                <w:szCs w:val="24"/>
                <w:u w:val="none"/>
                <w:lang w:val="en-US" w:eastAsia="zh-CN" w:bidi="ar"/>
              </w:rPr>
              <w:t>无</w:t>
            </w:r>
          </w:p>
        </w:tc>
        <w:tc>
          <w:tcPr>
            <w:tcW w:w="108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rPr>
            </w:pPr>
            <w:r>
              <w:rPr>
                <w:rFonts w:hint="eastAsia" w:ascii="仿宋" w:hAnsi="仿宋" w:eastAsia="仿宋" w:cs="仿宋"/>
                <w:i w:val="0"/>
                <w:color w:val="000000"/>
                <w:kern w:val="0"/>
                <w:sz w:val="24"/>
                <w:szCs w:val="24"/>
                <w:u w:val="none"/>
                <w:lang w:val="en-US" w:eastAsia="zh-CN" w:bidi="ar"/>
              </w:rPr>
              <w:t>无</w:t>
            </w:r>
          </w:p>
        </w:tc>
        <w:tc>
          <w:tcPr>
            <w:tcW w:w="108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rPr>
            </w:pPr>
            <w:r>
              <w:rPr>
                <w:rFonts w:hint="eastAsia" w:ascii="仿宋" w:hAnsi="仿宋" w:eastAsia="仿宋" w:cs="仿宋"/>
                <w:i w:val="0"/>
                <w:color w:val="000000"/>
                <w:kern w:val="0"/>
                <w:sz w:val="24"/>
                <w:szCs w:val="24"/>
                <w:u w:val="none"/>
                <w:lang w:val="en-US" w:eastAsia="zh-CN" w:bidi="ar"/>
              </w:rPr>
              <w:t>常用</w:t>
            </w:r>
          </w:p>
        </w:tc>
        <w:tc>
          <w:tcPr>
            <w:tcW w:w="108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rPr>
            </w:pPr>
            <w:r>
              <w:rPr>
                <w:rFonts w:hint="eastAsia" w:ascii="仿宋" w:hAnsi="仿宋" w:eastAsia="仿宋" w:cs="仿宋"/>
                <w:i w:val="0"/>
                <w:color w:val="000000"/>
                <w:kern w:val="0"/>
                <w:sz w:val="24"/>
                <w:szCs w:val="24"/>
                <w:u w:val="none"/>
                <w:lang w:val="en-US" w:eastAsia="zh-CN" w:bidi="ar"/>
              </w:rPr>
              <w:t>县级</w:t>
            </w:r>
          </w:p>
        </w:tc>
        <w:tc>
          <w:tcPr>
            <w:tcW w:w="82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宋体" w:hAnsi="宋体" w:eastAsia="宋体" w:cs="宋体"/>
                <w:i w:val="0"/>
                <w:color w:val="000000"/>
                <w:sz w:val="22"/>
                <w:szCs w:val="22"/>
                <w:u w:val="none"/>
                <w:lang w:val="en-US" w:eastAsia="zh-CN"/>
              </w:rPr>
            </w:pPr>
            <w:r>
              <w:rPr>
                <w:rFonts w:hint="eastAsia" w:ascii="宋体" w:hAnsi="宋体" w:eastAsia="宋体" w:cs="宋体"/>
                <w:i w:val="0"/>
                <w:color w:val="000000"/>
                <w:sz w:val="22"/>
                <w:szCs w:val="22"/>
                <w:u w:val="none"/>
                <w:lang w:val="en-US" w:eastAsia="zh-CN"/>
              </w:rPr>
              <w:t>保留</w:t>
            </w:r>
          </w:p>
        </w:tc>
      </w:tr>
    </w:tbl>
    <w:p>
      <w:pPr>
        <w:tabs>
          <w:tab w:val="left" w:pos="3170"/>
        </w:tabs>
        <w:bidi w:val="0"/>
        <w:jc w:val="left"/>
        <w:rPr>
          <w:rFonts w:hint="eastAsia"/>
          <w:lang w:val="en-US" w:eastAsia="zh-CN"/>
        </w:rPr>
      </w:pPr>
      <w:r>
        <w:rPr>
          <w:rFonts w:hint="eastAsia"/>
          <w:lang w:val="en-US" w:eastAsia="zh-CN"/>
        </w:rPr>
        <w:tab/>
      </w:r>
    </w:p>
    <w:p>
      <w:pPr>
        <w:tabs>
          <w:tab w:val="left" w:pos="3170"/>
        </w:tabs>
        <w:bidi w:val="0"/>
        <w:jc w:val="left"/>
        <w:rPr>
          <w:rFonts w:hint="eastAsia"/>
          <w:lang w:val="en-US" w:eastAsia="zh-CN"/>
        </w:rPr>
      </w:pPr>
    </w:p>
    <w:p>
      <w:pPr>
        <w:tabs>
          <w:tab w:val="left" w:pos="3170"/>
        </w:tabs>
        <w:bidi w:val="0"/>
        <w:jc w:val="left"/>
        <w:rPr>
          <w:rFonts w:hint="eastAsia"/>
          <w:lang w:val="en-US" w:eastAsia="zh-CN"/>
        </w:rPr>
      </w:pPr>
    </w:p>
    <w:p>
      <w:pPr>
        <w:tabs>
          <w:tab w:val="left" w:pos="3170"/>
        </w:tabs>
        <w:bidi w:val="0"/>
        <w:jc w:val="left"/>
        <w:rPr>
          <w:rFonts w:hint="eastAsia"/>
          <w:lang w:val="en-US" w:eastAsia="zh-CN"/>
        </w:rPr>
      </w:pPr>
    </w:p>
    <w:p>
      <w:pPr>
        <w:tabs>
          <w:tab w:val="left" w:pos="3170"/>
        </w:tabs>
        <w:bidi w:val="0"/>
        <w:jc w:val="left"/>
        <w:rPr>
          <w:rFonts w:hint="eastAsia"/>
          <w:lang w:val="en-US" w:eastAsia="zh-CN"/>
        </w:rPr>
      </w:pPr>
    </w:p>
    <w:p>
      <w:pPr>
        <w:tabs>
          <w:tab w:val="left" w:pos="3170"/>
        </w:tabs>
        <w:bidi w:val="0"/>
        <w:jc w:val="left"/>
        <w:rPr>
          <w:rFonts w:hint="eastAsia"/>
          <w:lang w:val="en-US" w:eastAsia="zh-CN"/>
        </w:rPr>
      </w:pPr>
    </w:p>
    <w:p>
      <w:pPr>
        <w:tabs>
          <w:tab w:val="left" w:pos="3170"/>
        </w:tabs>
        <w:bidi w:val="0"/>
        <w:jc w:val="left"/>
        <w:rPr>
          <w:rFonts w:hint="eastAsia"/>
          <w:lang w:val="en-US" w:eastAsia="zh-CN"/>
        </w:rPr>
      </w:pPr>
    </w:p>
    <w:p>
      <w:pPr>
        <w:tabs>
          <w:tab w:val="left" w:pos="3170"/>
        </w:tabs>
        <w:bidi w:val="0"/>
        <w:jc w:val="left"/>
        <w:rPr>
          <w:rFonts w:hint="eastAsia"/>
          <w:lang w:val="en-US" w:eastAsia="zh-CN"/>
        </w:rPr>
      </w:pPr>
    </w:p>
    <w:p>
      <w:pPr>
        <w:tabs>
          <w:tab w:val="left" w:pos="3170"/>
        </w:tabs>
        <w:bidi w:val="0"/>
        <w:jc w:val="left"/>
        <w:rPr>
          <w:rFonts w:hint="eastAsia"/>
          <w:lang w:val="en-US" w:eastAsia="zh-CN"/>
        </w:rPr>
      </w:pPr>
    </w:p>
    <w:p>
      <w:pPr>
        <w:tabs>
          <w:tab w:val="left" w:pos="3170"/>
        </w:tabs>
        <w:bidi w:val="0"/>
        <w:jc w:val="left"/>
        <w:rPr>
          <w:rFonts w:hint="eastAsia"/>
          <w:lang w:val="en-US" w:eastAsia="zh-CN"/>
        </w:rPr>
      </w:pPr>
    </w:p>
    <w:p>
      <w:pPr>
        <w:tabs>
          <w:tab w:val="left" w:pos="3170"/>
        </w:tabs>
        <w:bidi w:val="0"/>
        <w:jc w:val="left"/>
        <w:rPr>
          <w:rFonts w:hint="eastAsia"/>
          <w:lang w:val="en-US" w:eastAsia="zh-CN"/>
        </w:rPr>
      </w:pPr>
    </w:p>
    <w:p>
      <w:pPr>
        <w:tabs>
          <w:tab w:val="left" w:pos="3170"/>
        </w:tabs>
        <w:bidi w:val="0"/>
        <w:jc w:val="left"/>
        <w:rPr>
          <w:rFonts w:hint="eastAsia"/>
          <w:lang w:val="en-US" w:eastAsia="zh-CN"/>
        </w:rPr>
      </w:pPr>
    </w:p>
    <w:p>
      <w:pPr>
        <w:tabs>
          <w:tab w:val="left" w:pos="3170"/>
        </w:tabs>
        <w:bidi w:val="0"/>
        <w:jc w:val="left"/>
        <w:rPr>
          <w:rFonts w:hint="eastAsia"/>
          <w:lang w:val="en-US" w:eastAsia="zh-CN"/>
        </w:rPr>
      </w:pPr>
    </w:p>
    <w:p>
      <w:pPr>
        <w:tabs>
          <w:tab w:val="left" w:pos="3170"/>
        </w:tabs>
        <w:bidi w:val="0"/>
        <w:jc w:val="left"/>
        <w:rPr>
          <w:rFonts w:hint="eastAsia"/>
          <w:lang w:val="en-US" w:eastAsia="zh-CN"/>
        </w:rPr>
      </w:pPr>
    </w:p>
    <w:p>
      <w:pPr>
        <w:tabs>
          <w:tab w:val="left" w:pos="3170"/>
        </w:tabs>
        <w:bidi w:val="0"/>
        <w:jc w:val="left"/>
        <w:rPr>
          <w:rFonts w:hint="eastAsia"/>
          <w:lang w:val="en-US" w:eastAsia="zh-CN"/>
        </w:rPr>
      </w:pPr>
    </w:p>
    <w:p>
      <w:pPr>
        <w:tabs>
          <w:tab w:val="left" w:pos="3170"/>
        </w:tabs>
        <w:bidi w:val="0"/>
        <w:jc w:val="left"/>
        <w:rPr>
          <w:rFonts w:hint="eastAsia"/>
          <w:lang w:val="en-US" w:eastAsia="zh-CN"/>
        </w:rPr>
      </w:pPr>
    </w:p>
    <w:tbl>
      <w:tblPr>
        <w:tblStyle w:val="5"/>
        <w:tblW w:w="14265" w:type="dxa"/>
        <w:tblInd w:w="0" w:type="dxa"/>
        <w:tblLayout w:type="fixed"/>
        <w:tblCellMar>
          <w:top w:w="0" w:type="dxa"/>
          <w:left w:w="0" w:type="dxa"/>
          <w:bottom w:w="0" w:type="dxa"/>
          <w:right w:w="0" w:type="dxa"/>
        </w:tblCellMar>
      </w:tblPr>
      <w:tblGrid>
        <w:gridCol w:w="585"/>
        <w:gridCol w:w="615"/>
        <w:gridCol w:w="874"/>
        <w:gridCol w:w="41"/>
        <w:gridCol w:w="870"/>
        <w:gridCol w:w="3045"/>
        <w:gridCol w:w="3299"/>
        <w:gridCol w:w="4306"/>
        <w:gridCol w:w="630"/>
      </w:tblGrid>
      <w:tr>
        <w:tblPrEx>
          <w:tblLayout w:type="fixed"/>
          <w:tblCellMar>
            <w:top w:w="0" w:type="dxa"/>
            <w:left w:w="0" w:type="dxa"/>
            <w:bottom w:w="0" w:type="dxa"/>
            <w:right w:w="0" w:type="dxa"/>
          </w:tblCellMar>
        </w:tblPrEx>
        <w:trPr>
          <w:trHeight w:val="1095" w:hRule="atLeast"/>
        </w:trPr>
        <w:tc>
          <w:tcPr>
            <w:tcW w:w="14265" w:type="dxa"/>
            <w:gridSpan w:val="9"/>
            <w:tcBorders>
              <w:top w:val="nil"/>
              <w:left w:val="nil"/>
              <w:bottom w:val="nil"/>
              <w:right w:val="nil"/>
            </w:tcBorders>
            <w:noWrap w:val="0"/>
            <w:tcMar>
              <w:top w:w="15" w:type="dxa"/>
              <w:left w:w="15" w:type="dxa"/>
              <w:right w:w="15" w:type="dxa"/>
            </w:tcMar>
            <w:vAlign w:val="center"/>
          </w:tcPr>
          <w:p>
            <w:pPr>
              <w:keepNext w:val="0"/>
              <w:keepLines w:val="0"/>
              <w:widowControl/>
              <w:suppressLineNumbers w:val="0"/>
              <w:jc w:val="center"/>
              <w:textAlignment w:val="center"/>
              <w:rPr>
                <w:rFonts w:ascii="黑体" w:hAnsi="宋体" w:eastAsia="黑体" w:cs="黑体"/>
                <w:i w:val="0"/>
                <w:color w:val="000000"/>
                <w:sz w:val="44"/>
                <w:szCs w:val="44"/>
                <w:u w:val="none"/>
              </w:rPr>
            </w:pPr>
            <w:r>
              <w:rPr>
                <w:rFonts w:hint="eastAsia" w:ascii="黑体" w:hAnsi="宋体" w:eastAsia="黑体" w:cs="黑体"/>
                <w:i w:val="0"/>
                <w:color w:val="000000"/>
                <w:kern w:val="0"/>
                <w:sz w:val="32"/>
                <w:szCs w:val="32"/>
                <w:u w:val="none"/>
                <w:lang w:val="en-US" w:eastAsia="zh-CN" w:bidi="ar"/>
              </w:rPr>
              <w:t>责任清单（行政确认类）</w:t>
            </w:r>
          </w:p>
        </w:tc>
      </w:tr>
      <w:tr>
        <w:tblPrEx>
          <w:tblLayout w:type="fixed"/>
          <w:tblCellMar>
            <w:top w:w="0" w:type="dxa"/>
            <w:left w:w="0" w:type="dxa"/>
            <w:bottom w:w="0" w:type="dxa"/>
            <w:right w:w="0" w:type="dxa"/>
          </w:tblCellMar>
        </w:tblPrEx>
        <w:trPr>
          <w:trHeight w:val="312" w:hRule="atLeast"/>
        </w:trPr>
        <w:tc>
          <w:tcPr>
            <w:tcW w:w="585" w:type="dxa"/>
            <w:vMerge w:val="restar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序号</w:t>
            </w:r>
          </w:p>
        </w:tc>
        <w:tc>
          <w:tcPr>
            <w:tcW w:w="615" w:type="dxa"/>
            <w:vMerge w:val="restar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职权类别</w:t>
            </w:r>
          </w:p>
        </w:tc>
        <w:tc>
          <w:tcPr>
            <w:tcW w:w="874" w:type="dxa"/>
            <w:vMerge w:val="restart"/>
            <w:tcBorders>
              <w:top w:val="single" w:color="000000" w:sz="4" w:space="0"/>
              <w:left w:val="single" w:color="000000" w:sz="4" w:space="0"/>
              <w:right w:val="single" w:color="auto" w:sz="4" w:space="0"/>
            </w:tcBorders>
            <w:noWrap w:val="0"/>
            <w:tcMar>
              <w:top w:w="15" w:type="dxa"/>
              <w:left w:w="15" w:type="dxa"/>
              <w:right w:w="15" w:type="dxa"/>
            </w:tcMar>
            <w:vAlign w:val="center"/>
          </w:tcPr>
          <w:p>
            <w:pPr>
              <w:keepNext w:val="0"/>
              <w:keepLines w:val="0"/>
              <w:widowControl/>
              <w:suppressLineNumbers w:val="0"/>
              <w:jc w:val="center"/>
              <w:textAlignment w:val="center"/>
              <w:rPr>
                <w:rFonts w:hint="default" w:ascii="仿宋" w:hAnsi="仿宋" w:eastAsia="仿宋" w:cs="仿宋"/>
                <w:b/>
                <w:i w:val="0"/>
                <w:color w:val="000000"/>
                <w:sz w:val="24"/>
                <w:szCs w:val="24"/>
                <w:u w:val="none"/>
                <w:lang w:val="en-US"/>
              </w:rPr>
            </w:pPr>
            <w:r>
              <w:rPr>
                <w:rFonts w:hint="eastAsia" w:ascii="仿宋" w:hAnsi="仿宋" w:eastAsia="仿宋" w:cs="仿宋"/>
                <w:b/>
                <w:i w:val="0"/>
                <w:color w:val="000000"/>
                <w:kern w:val="0"/>
                <w:sz w:val="24"/>
                <w:szCs w:val="24"/>
                <w:u w:val="none"/>
                <w:lang w:val="en-US" w:eastAsia="zh-CN" w:bidi="ar"/>
              </w:rPr>
              <w:t>职权编码</w:t>
            </w:r>
          </w:p>
        </w:tc>
        <w:tc>
          <w:tcPr>
            <w:tcW w:w="911" w:type="dxa"/>
            <w:gridSpan w:val="2"/>
            <w:vMerge w:val="restart"/>
            <w:tcBorders>
              <w:top w:val="single" w:color="000000" w:sz="4" w:space="0"/>
              <w:left w:val="single" w:color="auto"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b/>
                <w:i w:val="0"/>
                <w:color w:val="000000"/>
                <w:kern w:val="0"/>
                <w:sz w:val="24"/>
                <w:szCs w:val="24"/>
                <w:u w:val="none"/>
                <w:lang w:val="en-US" w:eastAsia="zh-CN" w:bidi="ar"/>
              </w:rPr>
            </w:pPr>
            <w:r>
              <w:rPr>
                <w:rFonts w:hint="eastAsia" w:ascii="仿宋" w:hAnsi="仿宋" w:eastAsia="仿宋" w:cs="仿宋"/>
                <w:b/>
                <w:i w:val="0"/>
                <w:color w:val="000000"/>
                <w:kern w:val="0"/>
                <w:sz w:val="24"/>
                <w:szCs w:val="24"/>
                <w:u w:val="none"/>
                <w:lang w:val="en-US" w:eastAsia="zh-CN" w:bidi="ar"/>
              </w:rPr>
              <w:t>职权名称</w:t>
            </w:r>
          </w:p>
        </w:tc>
        <w:tc>
          <w:tcPr>
            <w:tcW w:w="3045" w:type="dxa"/>
            <w:vMerge w:val="restar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实施依据</w:t>
            </w:r>
          </w:p>
        </w:tc>
        <w:tc>
          <w:tcPr>
            <w:tcW w:w="3299" w:type="dxa"/>
            <w:vMerge w:val="restar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责任事项</w:t>
            </w:r>
          </w:p>
        </w:tc>
        <w:tc>
          <w:tcPr>
            <w:tcW w:w="4306" w:type="dxa"/>
            <w:vMerge w:val="restar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责任事项依据</w:t>
            </w:r>
          </w:p>
        </w:tc>
        <w:tc>
          <w:tcPr>
            <w:tcW w:w="630" w:type="dxa"/>
            <w:vMerge w:val="restart"/>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rPr>
            </w:pPr>
            <w:r>
              <w:rPr>
                <w:rFonts w:hint="eastAsia" w:ascii="仿宋" w:hAnsi="仿宋" w:eastAsia="仿宋" w:cs="仿宋"/>
                <w:b/>
                <w:i w:val="0"/>
                <w:color w:val="000000"/>
                <w:kern w:val="0"/>
                <w:sz w:val="24"/>
                <w:szCs w:val="24"/>
                <w:u w:val="none"/>
                <w:lang w:val="en-US" w:eastAsia="zh-CN" w:bidi="ar"/>
              </w:rPr>
              <w:t>备注</w:t>
            </w:r>
          </w:p>
        </w:tc>
      </w:tr>
      <w:tr>
        <w:tblPrEx>
          <w:tblLayout w:type="fixed"/>
          <w:tblCellMar>
            <w:top w:w="0" w:type="dxa"/>
            <w:left w:w="0" w:type="dxa"/>
            <w:bottom w:w="0" w:type="dxa"/>
            <w:right w:w="0" w:type="dxa"/>
          </w:tblCellMar>
        </w:tblPrEx>
        <w:trPr>
          <w:trHeight w:val="312" w:hRule="atLeast"/>
        </w:trPr>
        <w:tc>
          <w:tcPr>
            <w:tcW w:w="585" w:type="dxa"/>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仿宋" w:hAnsi="仿宋" w:eastAsia="仿宋" w:cs="仿宋"/>
                <w:b/>
                <w:i w:val="0"/>
                <w:color w:val="000000"/>
                <w:sz w:val="24"/>
                <w:szCs w:val="24"/>
                <w:u w:val="none"/>
              </w:rPr>
            </w:pPr>
          </w:p>
        </w:tc>
        <w:tc>
          <w:tcPr>
            <w:tcW w:w="615" w:type="dxa"/>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仿宋" w:hAnsi="仿宋" w:eastAsia="仿宋" w:cs="仿宋"/>
                <w:b/>
                <w:i w:val="0"/>
                <w:color w:val="000000"/>
                <w:sz w:val="24"/>
                <w:szCs w:val="24"/>
                <w:u w:val="none"/>
              </w:rPr>
            </w:pPr>
          </w:p>
        </w:tc>
        <w:tc>
          <w:tcPr>
            <w:tcW w:w="874" w:type="dxa"/>
            <w:vMerge w:val="continue"/>
            <w:tcBorders>
              <w:left w:val="single" w:color="000000" w:sz="4" w:space="0"/>
              <w:bottom w:val="single" w:color="000000" w:sz="4" w:space="0"/>
              <w:right w:val="single" w:color="auto" w:sz="4" w:space="0"/>
            </w:tcBorders>
            <w:noWrap w:val="0"/>
            <w:tcMar>
              <w:top w:w="15" w:type="dxa"/>
              <w:left w:w="15" w:type="dxa"/>
              <w:right w:w="15" w:type="dxa"/>
            </w:tcMar>
            <w:vAlign w:val="center"/>
          </w:tcPr>
          <w:p>
            <w:pPr>
              <w:jc w:val="center"/>
              <w:rPr>
                <w:rFonts w:hint="eastAsia" w:ascii="仿宋" w:hAnsi="仿宋" w:eastAsia="仿宋" w:cs="仿宋"/>
                <w:b/>
                <w:i w:val="0"/>
                <w:color w:val="000000"/>
                <w:sz w:val="24"/>
                <w:szCs w:val="24"/>
                <w:u w:val="none"/>
              </w:rPr>
            </w:pPr>
          </w:p>
        </w:tc>
        <w:tc>
          <w:tcPr>
            <w:tcW w:w="911" w:type="dxa"/>
            <w:gridSpan w:val="2"/>
            <w:vMerge w:val="continue"/>
            <w:tcBorders>
              <w:left w:val="single" w:color="auto"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仿宋" w:hAnsi="仿宋" w:eastAsia="仿宋" w:cs="仿宋"/>
                <w:b/>
                <w:i w:val="0"/>
                <w:color w:val="000000"/>
                <w:sz w:val="24"/>
                <w:szCs w:val="24"/>
                <w:u w:val="none"/>
              </w:rPr>
            </w:pPr>
          </w:p>
        </w:tc>
        <w:tc>
          <w:tcPr>
            <w:tcW w:w="3045" w:type="dxa"/>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仿宋" w:hAnsi="仿宋" w:eastAsia="仿宋" w:cs="仿宋"/>
                <w:b/>
                <w:i w:val="0"/>
                <w:color w:val="000000"/>
                <w:sz w:val="24"/>
                <w:szCs w:val="24"/>
                <w:u w:val="none"/>
              </w:rPr>
            </w:pPr>
          </w:p>
        </w:tc>
        <w:tc>
          <w:tcPr>
            <w:tcW w:w="3299" w:type="dxa"/>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仿宋" w:hAnsi="仿宋" w:eastAsia="仿宋" w:cs="仿宋"/>
                <w:b/>
                <w:i w:val="0"/>
                <w:color w:val="000000"/>
                <w:sz w:val="24"/>
                <w:szCs w:val="24"/>
                <w:u w:val="none"/>
              </w:rPr>
            </w:pPr>
          </w:p>
        </w:tc>
        <w:tc>
          <w:tcPr>
            <w:tcW w:w="4306" w:type="dxa"/>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仿宋" w:hAnsi="仿宋" w:eastAsia="仿宋" w:cs="仿宋"/>
                <w:b/>
                <w:i w:val="0"/>
                <w:color w:val="000000"/>
                <w:sz w:val="24"/>
                <w:szCs w:val="24"/>
                <w:u w:val="none"/>
              </w:rPr>
            </w:pPr>
          </w:p>
        </w:tc>
        <w:tc>
          <w:tcPr>
            <w:tcW w:w="630" w:type="dxa"/>
            <w:vMerge w:val="continue"/>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仿宋" w:hAnsi="仿宋" w:eastAsia="仿宋" w:cs="仿宋"/>
                <w:b/>
                <w:i w:val="0"/>
                <w:color w:val="000000"/>
                <w:sz w:val="24"/>
                <w:szCs w:val="24"/>
                <w:u w:val="none"/>
              </w:rPr>
            </w:pPr>
          </w:p>
        </w:tc>
      </w:tr>
      <w:tr>
        <w:tblPrEx>
          <w:tblLayout w:type="fixed"/>
          <w:tblCellMar>
            <w:top w:w="0" w:type="dxa"/>
            <w:left w:w="0" w:type="dxa"/>
            <w:bottom w:w="0" w:type="dxa"/>
            <w:right w:w="0" w:type="dxa"/>
          </w:tblCellMar>
        </w:tblPrEx>
        <w:trPr>
          <w:trHeight w:val="5262" w:hRule="atLeast"/>
        </w:trPr>
        <w:tc>
          <w:tcPr>
            <w:tcW w:w="58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1</w:t>
            </w:r>
          </w:p>
        </w:tc>
        <w:tc>
          <w:tcPr>
            <w:tcW w:w="61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行政确认</w:t>
            </w:r>
          </w:p>
        </w:tc>
        <w:tc>
          <w:tcPr>
            <w:tcW w:w="915" w:type="dxa"/>
            <w:gridSpan w:val="2"/>
            <w:tcBorders>
              <w:top w:val="single" w:color="000000" w:sz="4" w:space="0"/>
              <w:left w:val="single" w:color="000000" w:sz="4" w:space="0"/>
              <w:bottom w:val="single" w:color="000000" w:sz="4" w:space="0"/>
              <w:right w:val="single" w:color="auto"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sz w:val="22"/>
                <w:szCs w:val="22"/>
                <w:u w:val="none"/>
              </w:rPr>
            </w:pPr>
            <w:r>
              <w:rPr>
                <w:rFonts w:hint="eastAsia" w:ascii="宋体" w:hAnsi="宋体" w:eastAsia="宋体" w:cs="宋体"/>
                <w:i w:val="0"/>
                <w:color w:val="000000"/>
                <w:kern w:val="0"/>
                <w:sz w:val="21"/>
                <w:szCs w:val="21"/>
                <w:u w:val="none"/>
                <w:lang w:val="en-US" w:eastAsia="zh-CN" w:bidi="ar"/>
              </w:rPr>
              <w:t>1000-F-00100-140825</w:t>
            </w:r>
            <w:r>
              <w:rPr>
                <w:rFonts w:hint="eastAsia" w:ascii="仿宋" w:hAnsi="仿宋" w:eastAsia="仿宋" w:cs="仿宋"/>
                <w:i w:val="0"/>
                <w:color w:val="000000"/>
                <w:kern w:val="0"/>
                <w:sz w:val="22"/>
                <w:szCs w:val="22"/>
                <w:u w:val="none"/>
                <w:lang w:val="en-US" w:eastAsia="zh-CN" w:bidi="ar"/>
              </w:rPr>
              <w:t xml:space="preserve"> </w:t>
            </w:r>
          </w:p>
        </w:tc>
        <w:tc>
          <w:tcPr>
            <w:tcW w:w="870" w:type="dxa"/>
            <w:tcBorders>
              <w:top w:val="single" w:color="000000" w:sz="4" w:space="0"/>
              <w:left w:val="single" w:color="auto"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center"/>
              <w:textAlignment w:val="center"/>
              <w:rPr>
                <w:rFonts w:hint="eastAsia" w:ascii="仿宋" w:hAnsi="仿宋" w:eastAsia="仿宋" w:cs="仿宋"/>
                <w:i w:val="0"/>
                <w:color w:val="000000"/>
                <w:kern w:val="0"/>
                <w:sz w:val="22"/>
                <w:szCs w:val="22"/>
                <w:u w:val="none"/>
                <w:lang w:val="en-US" w:eastAsia="zh-CN" w:bidi="ar"/>
              </w:rPr>
            </w:pPr>
            <w:r>
              <w:rPr>
                <w:rFonts w:hint="eastAsia" w:ascii="仿宋" w:hAnsi="仿宋" w:eastAsia="仿宋" w:cs="仿宋"/>
                <w:i w:val="0"/>
                <w:color w:val="000000"/>
                <w:kern w:val="0"/>
                <w:sz w:val="22"/>
                <w:szCs w:val="22"/>
                <w:u w:val="none"/>
                <w:lang w:val="en-US" w:eastAsia="zh-CN" w:bidi="ar"/>
              </w:rPr>
              <w:t>专业技术职务任职资格评审结果审核公布</w:t>
            </w:r>
          </w:p>
        </w:tc>
        <w:tc>
          <w:tcPr>
            <w:tcW w:w="3045"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仿宋" w:hAnsi="仿宋" w:eastAsia="仿宋" w:cs="仿宋"/>
                <w:b/>
                <w:i w:val="0"/>
                <w:color w:val="000000"/>
                <w:sz w:val="22"/>
                <w:szCs w:val="22"/>
                <w:u w:val="none"/>
              </w:rPr>
            </w:pPr>
            <w:r>
              <w:rPr>
                <w:rStyle w:val="11"/>
                <w:lang w:val="en-US" w:eastAsia="zh-CN" w:bidi="ar"/>
              </w:rPr>
              <w:t>【行政法规】</w:t>
            </w:r>
            <w:r>
              <w:rPr>
                <w:rStyle w:val="12"/>
                <w:lang w:val="en-US" w:eastAsia="zh-CN" w:bidi="ar"/>
              </w:rPr>
              <w:t>国务院《关于实行专业技术职务聘任制度的规定》(国发[1986]27号）</w:t>
            </w:r>
            <w:r>
              <w:rPr>
                <w:rStyle w:val="12"/>
                <w:lang w:val="en-US" w:eastAsia="zh-CN" w:bidi="ar"/>
              </w:rPr>
              <w:br w:type="textWrapping"/>
            </w:r>
            <w:r>
              <w:rPr>
                <w:rStyle w:val="11"/>
                <w:lang w:val="en-US" w:eastAsia="zh-CN" w:bidi="ar"/>
              </w:rPr>
              <w:t>【规范性文件】</w:t>
            </w:r>
            <w:r>
              <w:rPr>
                <w:rStyle w:val="12"/>
                <w:lang w:val="en-US" w:eastAsia="zh-CN" w:bidi="ar"/>
              </w:rPr>
              <w:t>原人事部《专业技术资格评审试行办法》(人职发[1994]14号）</w:t>
            </w:r>
          </w:p>
        </w:tc>
        <w:tc>
          <w:tcPr>
            <w:tcW w:w="3299"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18"/>
                <w:szCs w:val="18"/>
                <w:u w:val="none"/>
                <w:lang w:val="en-US" w:eastAsia="zh-CN" w:bidi="ar"/>
              </w:rPr>
              <w:t>1.受理责任：公示应当提交的材料，当场补正或一次性告知补正材料。依法受理或不予受理（不予受理应当告知理由）。</w:t>
            </w:r>
            <w:r>
              <w:rPr>
                <w:rFonts w:hint="eastAsia" w:ascii="仿宋" w:hAnsi="仿宋" w:eastAsia="仿宋" w:cs="仿宋"/>
                <w:i w:val="0"/>
                <w:color w:val="000000"/>
                <w:kern w:val="0"/>
                <w:sz w:val="18"/>
                <w:szCs w:val="18"/>
                <w:u w:val="none"/>
                <w:lang w:val="en-US" w:eastAsia="zh-CN" w:bidi="ar"/>
              </w:rPr>
              <w:br w:type="textWrapping"/>
            </w:r>
            <w:r>
              <w:rPr>
                <w:rFonts w:hint="eastAsia" w:ascii="仿宋" w:hAnsi="仿宋" w:eastAsia="仿宋" w:cs="仿宋"/>
                <w:i w:val="0"/>
                <w:color w:val="000000"/>
                <w:kern w:val="0"/>
                <w:sz w:val="18"/>
                <w:szCs w:val="18"/>
                <w:u w:val="none"/>
                <w:lang w:val="en-US" w:eastAsia="zh-CN" w:bidi="ar"/>
              </w:rPr>
              <w:t>2.审查责任：审查申报材料，提出审查意见。</w:t>
            </w:r>
            <w:r>
              <w:rPr>
                <w:rFonts w:hint="eastAsia" w:ascii="仿宋" w:hAnsi="仿宋" w:eastAsia="仿宋" w:cs="仿宋"/>
                <w:i w:val="0"/>
                <w:color w:val="000000"/>
                <w:kern w:val="0"/>
                <w:sz w:val="18"/>
                <w:szCs w:val="18"/>
                <w:u w:val="none"/>
                <w:lang w:val="en-US" w:eastAsia="zh-CN" w:bidi="ar"/>
              </w:rPr>
              <w:br w:type="textWrapping"/>
            </w:r>
            <w:r>
              <w:rPr>
                <w:rFonts w:hint="eastAsia" w:ascii="仿宋" w:hAnsi="仿宋" w:eastAsia="仿宋" w:cs="仿宋"/>
                <w:i w:val="0"/>
                <w:color w:val="000000"/>
                <w:kern w:val="0"/>
                <w:sz w:val="18"/>
                <w:szCs w:val="18"/>
                <w:u w:val="none"/>
                <w:lang w:val="en-US" w:eastAsia="zh-CN" w:bidi="ar"/>
              </w:rPr>
              <w:t>3.决定责任：作出是否同意的决定。</w:t>
            </w:r>
            <w:r>
              <w:rPr>
                <w:rFonts w:hint="eastAsia" w:ascii="仿宋" w:hAnsi="仿宋" w:eastAsia="仿宋" w:cs="仿宋"/>
                <w:i w:val="0"/>
                <w:color w:val="000000"/>
                <w:kern w:val="0"/>
                <w:sz w:val="18"/>
                <w:szCs w:val="18"/>
                <w:u w:val="none"/>
                <w:lang w:val="en-US" w:eastAsia="zh-CN" w:bidi="ar"/>
              </w:rPr>
              <w:br w:type="textWrapping"/>
            </w:r>
            <w:r>
              <w:rPr>
                <w:rFonts w:hint="eastAsia" w:ascii="仿宋" w:hAnsi="仿宋" w:eastAsia="仿宋" w:cs="仿宋"/>
                <w:i w:val="0"/>
                <w:color w:val="000000"/>
                <w:kern w:val="0"/>
                <w:sz w:val="18"/>
                <w:szCs w:val="18"/>
                <w:u w:val="none"/>
                <w:lang w:val="en-US" w:eastAsia="zh-CN" w:bidi="ar"/>
              </w:rPr>
              <w:t>4.送达责任：下发文件，公布部分初级专业技术职务任职资格评审结果。</w:t>
            </w:r>
            <w:r>
              <w:rPr>
                <w:rFonts w:hint="eastAsia" w:ascii="仿宋" w:hAnsi="仿宋" w:eastAsia="仿宋" w:cs="仿宋"/>
                <w:i w:val="0"/>
                <w:color w:val="000000"/>
                <w:kern w:val="0"/>
                <w:sz w:val="18"/>
                <w:szCs w:val="18"/>
                <w:u w:val="none"/>
                <w:lang w:val="en-US" w:eastAsia="zh-CN" w:bidi="ar"/>
              </w:rPr>
              <w:br w:type="textWrapping"/>
            </w:r>
            <w:r>
              <w:rPr>
                <w:rFonts w:hint="eastAsia" w:ascii="仿宋" w:hAnsi="仿宋" w:eastAsia="仿宋" w:cs="仿宋"/>
                <w:i w:val="0"/>
                <w:color w:val="000000"/>
                <w:kern w:val="0"/>
                <w:sz w:val="18"/>
                <w:szCs w:val="18"/>
                <w:u w:val="none"/>
                <w:lang w:val="en-US" w:eastAsia="zh-CN" w:bidi="ar"/>
              </w:rPr>
              <w:t>5.事后监管责任：对经授权组建评委会的单位的评定工作实施监督、检查，受理举报、申诉并负责核查和裁定；对违反评审程序和规定的评委会或委员，视情况停止其工作，宣布评审结果无效，直至收回评审权或取消评委资格。</w:t>
            </w:r>
            <w:r>
              <w:rPr>
                <w:rFonts w:hint="eastAsia" w:ascii="仿宋" w:hAnsi="仿宋" w:eastAsia="仿宋" w:cs="仿宋"/>
                <w:i w:val="0"/>
                <w:color w:val="000000"/>
                <w:kern w:val="0"/>
                <w:sz w:val="18"/>
                <w:szCs w:val="18"/>
                <w:u w:val="none"/>
                <w:lang w:val="en-US" w:eastAsia="zh-CN" w:bidi="ar"/>
              </w:rPr>
              <w:br w:type="textWrapping"/>
            </w:r>
            <w:r>
              <w:rPr>
                <w:rFonts w:hint="eastAsia" w:ascii="仿宋" w:hAnsi="仿宋" w:eastAsia="仿宋" w:cs="仿宋"/>
                <w:i w:val="0"/>
                <w:color w:val="000000"/>
                <w:kern w:val="0"/>
                <w:sz w:val="18"/>
                <w:szCs w:val="18"/>
                <w:u w:val="none"/>
                <w:lang w:val="en-US" w:eastAsia="zh-CN" w:bidi="ar"/>
              </w:rPr>
              <w:t>6.其他：法律法规规章规定应履行的责任。</w:t>
            </w:r>
          </w:p>
        </w:tc>
        <w:tc>
          <w:tcPr>
            <w:tcW w:w="4306"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keepNext w:val="0"/>
              <w:keepLines w:val="0"/>
              <w:widowControl/>
              <w:suppressLineNumbers w:val="0"/>
              <w:jc w:val="left"/>
              <w:textAlignment w:val="center"/>
              <w:rPr>
                <w:rFonts w:hint="eastAsia" w:ascii="仿宋" w:hAnsi="仿宋" w:eastAsia="仿宋" w:cs="仿宋"/>
                <w:i w:val="0"/>
                <w:color w:val="000000"/>
                <w:sz w:val="22"/>
                <w:szCs w:val="22"/>
                <w:u w:val="none"/>
              </w:rPr>
            </w:pPr>
            <w:r>
              <w:rPr>
                <w:rFonts w:hint="eastAsia" w:ascii="仿宋" w:hAnsi="仿宋" w:eastAsia="仿宋" w:cs="仿宋"/>
                <w:i w:val="0"/>
                <w:color w:val="000000"/>
                <w:kern w:val="0"/>
                <w:sz w:val="22"/>
                <w:szCs w:val="22"/>
                <w:u w:val="none"/>
                <w:lang w:val="en-US" w:eastAsia="zh-CN" w:bidi="ar"/>
              </w:rPr>
              <w:t>1. 原人事部《专业技术资格评审试行办法》(人职发[1994]14号）第十三条第十四条</w:t>
            </w:r>
            <w:r>
              <w:rPr>
                <w:rFonts w:hint="eastAsia" w:ascii="仿宋" w:hAnsi="仿宋" w:eastAsia="仿宋" w:cs="仿宋"/>
                <w:i w:val="0"/>
                <w:color w:val="000000"/>
                <w:kern w:val="0"/>
                <w:sz w:val="22"/>
                <w:szCs w:val="22"/>
                <w:u w:val="none"/>
                <w:lang w:val="en-US" w:eastAsia="zh-CN" w:bidi="ar"/>
              </w:rPr>
              <w:br w:type="textWrapping"/>
            </w:r>
            <w:r>
              <w:rPr>
                <w:rFonts w:hint="eastAsia" w:ascii="仿宋" w:hAnsi="仿宋" w:eastAsia="仿宋" w:cs="仿宋"/>
                <w:i w:val="0"/>
                <w:color w:val="000000"/>
                <w:kern w:val="0"/>
                <w:sz w:val="22"/>
                <w:szCs w:val="22"/>
                <w:u w:val="none"/>
                <w:lang w:val="en-US" w:eastAsia="zh-CN" w:bidi="ar"/>
              </w:rPr>
              <w:t>2.原人事部《专业技术资格评审试行办法》(人职发[1994]14号）第十五条</w:t>
            </w:r>
            <w:r>
              <w:rPr>
                <w:rFonts w:hint="eastAsia" w:ascii="仿宋" w:hAnsi="仿宋" w:eastAsia="仿宋" w:cs="仿宋"/>
                <w:i w:val="0"/>
                <w:color w:val="000000"/>
                <w:kern w:val="0"/>
                <w:sz w:val="22"/>
                <w:szCs w:val="22"/>
                <w:u w:val="none"/>
                <w:lang w:val="en-US" w:eastAsia="zh-CN" w:bidi="ar"/>
              </w:rPr>
              <w:br w:type="textWrapping"/>
            </w:r>
            <w:r>
              <w:rPr>
                <w:rFonts w:hint="eastAsia" w:ascii="仿宋" w:hAnsi="仿宋" w:eastAsia="仿宋" w:cs="仿宋"/>
                <w:i w:val="0"/>
                <w:color w:val="000000"/>
                <w:kern w:val="0"/>
                <w:sz w:val="22"/>
                <w:szCs w:val="22"/>
                <w:u w:val="none"/>
                <w:lang w:val="en-US" w:eastAsia="zh-CN" w:bidi="ar"/>
              </w:rPr>
              <w:t>3.原人事部《专业技术资格评审试行办法》(人职发[1994]14号）第十七条</w:t>
            </w:r>
            <w:r>
              <w:rPr>
                <w:rFonts w:hint="eastAsia" w:ascii="仿宋" w:hAnsi="仿宋" w:eastAsia="仿宋" w:cs="仿宋"/>
                <w:i w:val="0"/>
                <w:color w:val="000000"/>
                <w:kern w:val="0"/>
                <w:sz w:val="22"/>
                <w:szCs w:val="22"/>
                <w:u w:val="none"/>
                <w:lang w:val="en-US" w:eastAsia="zh-CN" w:bidi="ar"/>
              </w:rPr>
              <w:br w:type="textWrapping"/>
            </w:r>
            <w:r>
              <w:rPr>
                <w:rFonts w:hint="eastAsia" w:ascii="仿宋" w:hAnsi="仿宋" w:eastAsia="仿宋" w:cs="仿宋"/>
                <w:i w:val="0"/>
                <w:color w:val="000000"/>
                <w:kern w:val="0"/>
                <w:sz w:val="22"/>
                <w:szCs w:val="22"/>
                <w:u w:val="none"/>
                <w:lang w:val="en-US" w:eastAsia="zh-CN" w:bidi="ar"/>
              </w:rPr>
              <w:t>4..原人事部《专业技术资格评审试行办法》(人职发[1994]14号）第十九条</w:t>
            </w:r>
            <w:r>
              <w:rPr>
                <w:rFonts w:hint="eastAsia" w:ascii="仿宋" w:hAnsi="仿宋" w:eastAsia="仿宋" w:cs="仿宋"/>
                <w:i w:val="0"/>
                <w:color w:val="000000"/>
                <w:kern w:val="0"/>
                <w:sz w:val="22"/>
                <w:szCs w:val="22"/>
                <w:u w:val="none"/>
                <w:lang w:val="en-US" w:eastAsia="zh-CN" w:bidi="ar"/>
              </w:rPr>
              <w:br w:type="textWrapping"/>
            </w:r>
            <w:r>
              <w:rPr>
                <w:rFonts w:hint="eastAsia" w:ascii="仿宋" w:hAnsi="仿宋" w:eastAsia="仿宋" w:cs="仿宋"/>
                <w:i w:val="0"/>
                <w:color w:val="000000"/>
                <w:kern w:val="0"/>
                <w:sz w:val="22"/>
                <w:szCs w:val="22"/>
                <w:u w:val="none"/>
                <w:lang w:val="en-US" w:eastAsia="zh-CN" w:bidi="ar"/>
              </w:rPr>
              <w:t>5.原人事部《专业技术资格评审试行办法》(人职发[1994]14号）第二十一条</w:t>
            </w:r>
          </w:p>
        </w:tc>
        <w:tc>
          <w:tcPr>
            <w:tcW w:w="630" w:type="dxa"/>
            <w:tcBorders>
              <w:top w:val="single" w:color="000000" w:sz="4" w:space="0"/>
              <w:left w:val="single" w:color="000000" w:sz="4" w:space="0"/>
              <w:bottom w:val="single" w:color="000000" w:sz="4" w:space="0"/>
              <w:right w:val="single" w:color="000000" w:sz="4" w:space="0"/>
            </w:tcBorders>
            <w:noWrap w:val="0"/>
            <w:tcMar>
              <w:top w:w="15" w:type="dxa"/>
              <w:left w:w="15" w:type="dxa"/>
              <w:right w:w="15" w:type="dxa"/>
            </w:tcMar>
            <w:vAlign w:val="center"/>
          </w:tcPr>
          <w:p>
            <w:pPr>
              <w:jc w:val="center"/>
              <w:rPr>
                <w:rFonts w:hint="eastAsia" w:ascii="Tahoma" w:hAnsi="Tahoma" w:eastAsia="Tahoma" w:cs="Tahoma"/>
                <w:i w:val="0"/>
                <w:color w:val="000000"/>
                <w:sz w:val="22"/>
                <w:szCs w:val="22"/>
                <w:u w:val="none"/>
              </w:rPr>
            </w:pPr>
          </w:p>
        </w:tc>
      </w:tr>
    </w:tbl>
    <w:p>
      <w:pPr>
        <w:tabs>
          <w:tab w:val="left" w:pos="3170"/>
        </w:tabs>
        <w:bidi w:val="0"/>
        <w:jc w:val="left"/>
        <w:rPr>
          <w:rFonts w:hint="eastAsia"/>
          <w:lang w:val="en-US" w:eastAsia="zh-CN"/>
        </w:rPr>
        <w:sectPr>
          <w:pgSz w:w="16838" w:h="11906" w:orient="landscape"/>
          <w:pgMar w:top="1531" w:right="1077" w:bottom="1134" w:left="1077" w:header="851" w:footer="992" w:gutter="0"/>
          <w:pgNumType w:fmt="numberInDash"/>
          <w:cols w:space="0" w:num="1"/>
          <w:rtlGutter w:val="0"/>
          <w:docGrid w:type="lines" w:linePitch="462" w:charSpace="0"/>
        </w:sectPr>
      </w:pPr>
    </w:p>
    <w:p>
      <w:pPr>
        <w:jc w:val="center"/>
        <w:rPr>
          <w:rFonts w:hint="eastAsia" w:ascii="楷体" w:hAnsi="楷体" w:eastAsia="楷体"/>
          <w:sz w:val="36"/>
          <w:szCs w:val="36"/>
        </w:rPr>
      </w:pPr>
      <w:r>
        <w:rPr>
          <w:rFonts w:hint="eastAsia" w:ascii="楷体" w:hAnsi="楷体" w:eastAsia="楷体"/>
          <w:sz w:val="36"/>
          <w:szCs w:val="36"/>
        </w:rPr>
        <w:t>专业技术职务任职资格评审结果审核公布</w:t>
      </w:r>
    </w:p>
    <w:p>
      <w:pPr>
        <w:jc w:val="center"/>
        <w:rPr>
          <w:rFonts w:hint="eastAsia"/>
        </w:rPr>
      </w:pPr>
      <w:r>
        <w:rPr>
          <w:rFonts w:hint="eastAsia" w:ascii="楷体" w:hAnsi="楷体" w:eastAsia="楷体"/>
          <w:sz w:val="36"/>
          <w:szCs w:val="36"/>
        </w:rPr>
        <w:t>（行政确认类）</w:t>
      </w:r>
      <w:r>
        <w:rPr>
          <w:rFonts w:hint="eastAsia"/>
        </w:rPr>
        <mc:AlternateContent>
          <mc:Choice Requires="wps">
            <w:drawing>
              <wp:anchor distT="0" distB="0" distL="114300" distR="114300" simplePos="0" relativeHeight="2372415488" behindDoc="0" locked="0" layoutInCell="1" allowOverlap="1">
                <wp:simplePos x="0" y="0"/>
                <wp:positionH relativeFrom="column">
                  <wp:posOffset>2025650</wp:posOffset>
                </wp:positionH>
                <wp:positionV relativeFrom="paragraph">
                  <wp:posOffset>5491480</wp:posOffset>
                </wp:positionV>
                <wp:extent cx="1228090" cy="379730"/>
                <wp:effectExtent l="4445" t="4445" r="5715" b="15875"/>
                <wp:wrapNone/>
                <wp:docPr id="624" name="矩形 624"/>
                <wp:cNvGraphicFramePr/>
                <a:graphic xmlns:a="http://schemas.openxmlformats.org/drawingml/2006/main">
                  <a:graphicData uri="http://schemas.microsoft.com/office/word/2010/wordprocessingShape">
                    <wps:wsp>
                      <wps:cNvSpPr/>
                      <wps:spPr>
                        <a:xfrm>
                          <a:off x="0" y="0"/>
                          <a:ext cx="1228090" cy="3797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作出确认决定</w:t>
                            </w:r>
                          </w:p>
                        </w:txbxContent>
                      </wps:txbx>
                      <wps:bodyPr upright="1"/>
                    </wps:wsp>
                  </a:graphicData>
                </a:graphic>
              </wp:anchor>
            </w:drawing>
          </mc:Choice>
          <mc:Fallback>
            <w:pict>
              <v:rect id="_x0000_s1026" o:spid="_x0000_s1026" o:spt="1" style="position:absolute;left:0pt;margin-left:159.5pt;margin-top:432.4pt;height:29.9pt;width:96.7pt;z-index:-1922551808;mso-width-relative:page;mso-height-relative:page;" fillcolor="#FFFFFF" filled="t" stroked="t" coordsize="21600,21600" o:gfxdata="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GZ5uh9oAAAALAQAADwAAAAAAAAABACAAAAAiAAAAZHJzL2Rvd25yZXYueG1sUEsBAhQAFAAA&#10;AAgAh07iQBymWi/tAQAA3wMAAA4AAAAAAAAAAQAgAAAAKQEAAGRycy9lMm9Eb2MueG1sUEsFBgAA&#10;AAAGAAYAWQEAAIgFAAAAAA==&#10;">
                <v:fill on="t" focussize="0,0"/>
                <v:stroke color="#000000" joinstyle="miter"/>
                <v:imagedata o:title=""/>
                <o:lock v:ext="edit" aspectratio="f"/>
                <v:textbox>
                  <w:txbxContent>
                    <w:p>
                      <w:pPr>
                        <w:jc w:val="center"/>
                        <w:rPr>
                          <w:rFonts w:hint="eastAsia"/>
                        </w:rPr>
                      </w:pPr>
                      <w:r>
                        <w:rPr>
                          <w:rFonts w:hint="eastAsia"/>
                        </w:rPr>
                        <w:t>作出确认决定</w:t>
                      </w:r>
                    </w:p>
                  </w:txbxContent>
                </v:textbox>
              </v:rect>
            </w:pict>
          </mc:Fallback>
        </mc:AlternateContent>
      </w:r>
      <w:r>
        <w:rPr>
          <w:rFonts w:hint="eastAsia"/>
        </w:rPr>
        <mc:AlternateContent>
          <mc:Choice Requires="wps">
            <w:drawing>
              <wp:anchor distT="0" distB="0" distL="114300" distR="114300" simplePos="0" relativeHeight="2372414464" behindDoc="0" locked="0" layoutInCell="1" allowOverlap="1">
                <wp:simplePos x="0" y="0"/>
                <wp:positionH relativeFrom="column">
                  <wp:posOffset>2091690</wp:posOffset>
                </wp:positionH>
                <wp:positionV relativeFrom="paragraph">
                  <wp:posOffset>4467860</wp:posOffset>
                </wp:positionV>
                <wp:extent cx="1064260" cy="379730"/>
                <wp:effectExtent l="4445" t="4445" r="17145" b="15875"/>
                <wp:wrapNone/>
                <wp:docPr id="602" name="矩形 602"/>
                <wp:cNvGraphicFramePr/>
                <a:graphic xmlns:a="http://schemas.openxmlformats.org/drawingml/2006/main">
                  <a:graphicData uri="http://schemas.microsoft.com/office/word/2010/wordprocessingShape">
                    <wps:wsp>
                      <wps:cNvSpPr/>
                      <wps:spPr>
                        <a:xfrm>
                          <a:off x="0" y="0"/>
                          <a:ext cx="1064260" cy="3797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领导签批</w:t>
                            </w:r>
                          </w:p>
                        </w:txbxContent>
                      </wps:txbx>
                      <wps:bodyPr upright="1"/>
                    </wps:wsp>
                  </a:graphicData>
                </a:graphic>
              </wp:anchor>
            </w:drawing>
          </mc:Choice>
          <mc:Fallback>
            <w:pict>
              <v:rect id="_x0000_s1026" o:spid="_x0000_s1026" o:spt="1" style="position:absolute;left:0pt;margin-left:164.7pt;margin-top:351.8pt;height:29.9pt;width:83.8pt;z-index:-1922552832;mso-width-relative:page;mso-height-relative:page;" fillcolor="#FFFFFF" filled="t" stroked="t" coordsize="21600,21600" o:gfxdata="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1wUov2QAAAAsBAAAPAAAAAAAAAAEAIAAAACIAAABkcnMvZG93bnJldi54bWxQSwECFAAUAAAA&#10;CACHTuJAzdhUje0BAADfAwAADgAAAAAAAAABACAAAAAoAQAAZHJzL2Uyb0RvYy54bWxQSwUGAAAA&#10;AAYABgBZAQAAhwUAAAAA&#10;">
                <v:fill on="t" focussize="0,0"/>
                <v:stroke color="#000000" joinstyle="miter"/>
                <v:imagedata o:title=""/>
                <o:lock v:ext="edit" aspectratio="f"/>
                <v:textbox>
                  <w:txbxContent>
                    <w:p>
                      <w:pPr>
                        <w:jc w:val="center"/>
                        <w:rPr>
                          <w:rFonts w:hint="eastAsia"/>
                        </w:rPr>
                      </w:pPr>
                      <w:r>
                        <w:rPr>
                          <w:rFonts w:hint="eastAsia"/>
                        </w:rPr>
                        <w:t>领导签批</w:t>
                      </w:r>
                    </w:p>
                  </w:txbxContent>
                </v:textbox>
              </v:rect>
            </w:pict>
          </mc:Fallback>
        </mc:AlternateContent>
      </w:r>
      <w:r>
        <w:rPr>
          <w:rFonts w:hint="eastAsia"/>
        </w:rPr>
        <mc:AlternateContent>
          <mc:Choice Requires="wps">
            <w:drawing>
              <wp:anchor distT="0" distB="0" distL="114300" distR="114300" simplePos="0" relativeHeight="2372413440" behindDoc="0" locked="0" layoutInCell="1" allowOverlap="1">
                <wp:simplePos x="0" y="0"/>
                <wp:positionH relativeFrom="column">
                  <wp:posOffset>2101850</wp:posOffset>
                </wp:positionH>
                <wp:positionV relativeFrom="paragraph">
                  <wp:posOffset>3370580</wp:posOffset>
                </wp:positionV>
                <wp:extent cx="1063625" cy="348615"/>
                <wp:effectExtent l="4445" t="4445" r="17780" b="8890"/>
                <wp:wrapNone/>
                <wp:docPr id="611" name="矩形 611"/>
                <wp:cNvGraphicFramePr/>
                <a:graphic xmlns:a="http://schemas.openxmlformats.org/drawingml/2006/main">
                  <a:graphicData uri="http://schemas.microsoft.com/office/word/2010/wordprocessingShape">
                    <wps:wsp>
                      <wps:cNvSpPr/>
                      <wps:spPr>
                        <a:xfrm>
                          <a:off x="0" y="0"/>
                          <a:ext cx="1063625" cy="34861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审 核</w:t>
                            </w:r>
                          </w:p>
                        </w:txbxContent>
                      </wps:txbx>
                      <wps:bodyPr upright="1"/>
                    </wps:wsp>
                  </a:graphicData>
                </a:graphic>
              </wp:anchor>
            </w:drawing>
          </mc:Choice>
          <mc:Fallback>
            <w:pict>
              <v:rect id="_x0000_s1026" o:spid="_x0000_s1026" o:spt="1" style="position:absolute;left:0pt;margin-left:165.5pt;margin-top:265.4pt;height:27.45pt;width:83.75pt;z-index:-1922553856;mso-width-relative:page;mso-height-relative:page;" fillcolor="#FFFFFF" filled="t" stroked="t" coordsize="21600,21600" o:gfxdata="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WeRb&#10;OdkAAAALAQAADwAAAAAAAAABACAAAAAiAAAAZHJzL2Rvd25yZXYueG1sUEsBAhQAFAAAAAgAh07i&#10;QHFEj/roAQAA3wMAAA4AAAAAAAAAAQAgAAAAKAEAAGRycy9lMm9Eb2MueG1sUEsFBgAAAAAGAAYA&#10;WQEAAIIFAAAAAA==&#10;">
                <v:fill on="t" focussize="0,0"/>
                <v:stroke color="#000000" joinstyle="miter"/>
                <v:imagedata o:title=""/>
                <o:lock v:ext="edit" aspectratio="f"/>
                <v:textbox>
                  <w:txbxContent>
                    <w:p>
                      <w:pPr>
                        <w:jc w:val="center"/>
                        <w:rPr>
                          <w:rFonts w:hint="eastAsia"/>
                        </w:rPr>
                      </w:pPr>
                      <w:r>
                        <w:rPr>
                          <w:rFonts w:hint="eastAsia"/>
                        </w:rPr>
                        <w:t>审 核</w:t>
                      </w:r>
                    </w:p>
                  </w:txbxContent>
                </v:textbox>
              </v:rect>
            </w:pict>
          </mc:Fallback>
        </mc:AlternateContent>
      </w:r>
      <w:r>
        <w:rPr>
          <w:rFonts w:hint="eastAsia"/>
        </w:rPr>
        <mc:AlternateContent>
          <mc:Choice Requires="wps">
            <w:drawing>
              <wp:anchor distT="0" distB="0" distL="114300" distR="114300" simplePos="0" relativeHeight="2372412416" behindDoc="0" locked="0" layoutInCell="1" allowOverlap="1">
                <wp:simplePos x="0" y="0"/>
                <wp:positionH relativeFrom="column">
                  <wp:posOffset>2002790</wp:posOffset>
                </wp:positionH>
                <wp:positionV relativeFrom="paragraph">
                  <wp:posOffset>2005965</wp:posOffset>
                </wp:positionV>
                <wp:extent cx="1269365" cy="696595"/>
                <wp:effectExtent l="10160" t="5715" r="15875" b="21590"/>
                <wp:wrapNone/>
                <wp:docPr id="599" name="流程图: 决策 599"/>
                <wp:cNvGraphicFramePr/>
                <a:graphic xmlns:a="http://schemas.openxmlformats.org/drawingml/2006/main">
                  <a:graphicData uri="http://schemas.microsoft.com/office/word/2010/wordprocessingShape">
                    <wps:wsp>
                      <wps:cNvSpPr/>
                      <wps:spPr>
                        <a:xfrm>
                          <a:off x="0" y="0"/>
                          <a:ext cx="1269365" cy="696595"/>
                        </a:xfrm>
                        <a:prstGeom prst="flowChartDecision">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sz w:val="24"/>
                              </w:rPr>
                            </w:pPr>
                            <w:r>
                              <w:rPr>
                                <w:rFonts w:hint="eastAsia"/>
                                <w:sz w:val="24"/>
                              </w:rPr>
                              <w:t>受 理</w:t>
                            </w:r>
                          </w:p>
                        </w:txbxContent>
                      </wps:txbx>
                      <wps:bodyPr upright="1"/>
                    </wps:wsp>
                  </a:graphicData>
                </a:graphic>
              </wp:anchor>
            </w:drawing>
          </mc:Choice>
          <mc:Fallback>
            <w:pict>
              <v:shape id="_x0000_s1026" o:spid="_x0000_s1026" o:spt="110" type="#_x0000_t110" style="position:absolute;left:0pt;margin-left:157.7pt;margin-top:157.95pt;height:54.85pt;width:99.95pt;z-index:-1922554880;mso-width-relative:page;mso-height-relative:page;" fillcolor="#FFFFFF" filled="t" stroked="t" coordsize="21600,21600" o:gfxdata="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HkJA32gAAAAsBAAAPAAAAAAAAAAEAIAAAACIAAABk&#10;cnMvZG93bnJldi54bWxQSwECFAAUAAAACACHTuJAjxSuJgQCAAD3AwAADgAAAAAAAAABACAAAAAp&#10;AQAAZHJzL2Uyb0RvYy54bWxQSwUGAAAAAAYABgBZAQAAnwUAAAAA&#10;">
                <v:fill on="t" focussize="0,0"/>
                <v:stroke color="#000000" joinstyle="miter"/>
                <v:imagedata o:title=""/>
                <o:lock v:ext="edit" aspectratio="f"/>
                <v:textbox>
                  <w:txbxContent>
                    <w:p>
                      <w:pPr>
                        <w:jc w:val="center"/>
                        <w:rPr>
                          <w:rFonts w:hint="eastAsia"/>
                          <w:sz w:val="24"/>
                        </w:rPr>
                      </w:pPr>
                      <w:r>
                        <w:rPr>
                          <w:rFonts w:hint="eastAsia"/>
                          <w:sz w:val="24"/>
                        </w:rPr>
                        <w:t>受 理</w:t>
                      </w:r>
                    </w:p>
                  </w:txbxContent>
                </v:textbox>
              </v:shape>
            </w:pict>
          </mc:Fallback>
        </mc:AlternateContent>
      </w:r>
      <w:r>
        <w:rPr>
          <w:rFonts w:hint="eastAsia"/>
        </w:rPr>
        <mc:AlternateContent>
          <mc:Choice Requires="wps">
            <w:drawing>
              <wp:anchor distT="0" distB="0" distL="114300" distR="114300" simplePos="0" relativeHeight="2372409344" behindDoc="0" locked="0" layoutInCell="1" allowOverlap="1">
                <wp:simplePos x="0" y="0"/>
                <wp:positionH relativeFrom="column">
                  <wp:posOffset>2110105</wp:posOffset>
                </wp:positionH>
                <wp:positionV relativeFrom="paragraph">
                  <wp:posOffset>537210</wp:posOffset>
                </wp:positionV>
                <wp:extent cx="1045210" cy="464185"/>
                <wp:effectExtent l="4445" t="5080" r="17145" b="6985"/>
                <wp:wrapNone/>
                <wp:docPr id="609" name="流程图: 可选过程 609"/>
                <wp:cNvGraphicFramePr/>
                <a:graphic xmlns:a="http://schemas.openxmlformats.org/drawingml/2006/main">
                  <a:graphicData uri="http://schemas.microsoft.com/office/word/2010/wordprocessingShape">
                    <wps:wsp>
                      <wps:cNvSpPr/>
                      <wps:spPr>
                        <a:xfrm>
                          <a:off x="0" y="0"/>
                          <a:ext cx="1045210" cy="464185"/>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sz w:val="28"/>
                              </w:rPr>
                            </w:pPr>
                            <w:r>
                              <w:rPr>
                                <w:rFonts w:hint="eastAsia"/>
                                <w:sz w:val="28"/>
                              </w:rPr>
                              <w:t>申 请</w:t>
                            </w:r>
                          </w:p>
                        </w:txbxContent>
                      </wps:txbx>
                      <wps:bodyPr upright="1"/>
                    </wps:wsp>
                  </a:graphicData>
                </a:graphic>
              </wp:anchor>
            </w:drawing>
          </mc:Choice>
          <mc:Fallback>
            <w:pict>
              <v:shape id="_x0000_s1026" o:spid="_x0000_s1026" o:spt="176" type="#_x0000_t176" style="position:absolute;left:0pt;margin-left:166.15pt;margin-top:42.3pt;height:36.55pt;width:82.3pt;z-index:-1922557952;mso-width-relative:page;mso-height-relative:page;" fillcolor="#FFFFFF" filled="t" stroked="t" coordsize="21600,21600" o:gfxdata="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ROT8gdgAAAAKAQAADwAAAAAAAAAB&#10;ACAAAAAiAAAAZHJzL2Rvd25yZXYueG1sUEsBAhQAFAAAAAgAh07iQJCU4zQQAgAABQQAAA4AAAAA&#10;AAAAAQAgAAAAJwEAAGRycy9lMm9Eb2MueG1sUEsFBgAAAAAGAAYAWQEAAKkFAAAAAA==&#10;">
                <v:fill on="t" focussize="0,0"/>
                <v:stroke color="#000000" joinstyle="miter"/>
                <v:imagedata o:title=""/>
                <o:lock v:ext="edit" aspectratio="f"/>
                <v:textbox>
                  <w:txbxContent>
                    <w:p>
                      <w:pPr>
                        <w:jc w:val="center"/>
                        <w:rPr>
                          <w:rFonts w:hint="eastAsia"/>
                          <w:sz w:val="28"/>
                        </w:rPr>
                      </w:pPr>
                      <w:r>
                        <w:rPr>
                          <w:rFonts w:hint="eastAsia"/>
                          <w:sz w:val="28"/>
                        </w:rPr>
                        <w:t>申 请</w:t>
                      </w:r>
                    </w:p>
                  </w:txbxContent>
                </v:textbox>
              </v:shape>
            </w:pict>
          </mc:Fallback>
        </mc:AlternateContent>
      </w:r>
      <w:r>
        <w:rPr>
          <w:rFonts w:hint="eastAsia"/>
        </w:rPr>
        <mc:AlternateContent>
          <mc:Choice Requires="wps">
            <w:drawing>
              <wp:anchor distT="0" distB="0" distL="114300" distR="114300" simplePos="0" relativeHeight="2372426752" behindDoc="0" locked="0" layoutInCell="1" allowOverlap="1">
                <wp:simplePos x="0" y="0"/>
                <wp:positionH relativeFrom="column">
                  <wp:posOffset>3158490</wp:posOffset>
                </wp:positionH>
                <wp:positionV relativeFrom="paragraph">
                  <wp:posOffset>775335</wp:posOffset>
                </wp:positionV>
                <wp:extent cx="1257300" cy="0"/>
                <wp:effectExtent l="0" t="0" r="0" b="0"/>
                <wp:wrapNone/>
                <wp:docPr id="608" name="直接连接符 608"/>
                <wp:cNvGraphicFramePr/>
                <a:graphic xmlns:a="http://schemas.openxmlformats.org/drawingml/2006/main">
                  <a:graphicData uri="http://schemas.microsoft.com/office/word/2010/wordprocessingShape">
                    <wps:wsp>
                      <wps:cNvCnPr/>
                      <wps:spPr>
                        <a:xfrm>
                          <a:off x="0" y="0"/>
                          <a:ext cx="1257300" cy="0"/>
                        </a:xfrm>
                        <a:prstGeom prst="line">
                          <a:avLst/>
                        </a:prstGeom>
                        <a:ln w="9525" cap="flat" cmpd="sng">
                          <a:solidFill>
                            <a:srgbClr val="000000"/>
                          </a:solidFill>
                          <a:prstDash val="dash"/>
                          <a:headEnd type="none" w="med" len="med"/>
                          <a:tailEnd type="none" w="med" len="med"/>
                        </a:ln>
                      </wps:spPr>
                      <wps:bodyPr upright="1"/>
                    </wps:wsp>
                  </a:graphicData>
                </a:graphic>
              </wp:anchor>
            </w:drawing>
          </mc:Choice>
          <mc:Fallback>
            <w:pict>
              <v:line id="_x0000_s1026" o:spid="_x0000_s1026" o:spt="20" style="position:absolute;left:0pt;margin-left:248.7pt;margin-top:61.05pt;height:0pt;width:99pt;z-index:-1922540544;mso-width-relative:page;mso-height-relative:page;" filled="f" stroked="t" coordsize="21600,21600" o:gfxdata="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LB1+oNgAAAALAQAADwAA&#10;AAAAAAABACAAAAAiAAAAZHJzL2Rvd25yZXYueG1sUEsBAhQAFAAAAAgAh07iQASDj/LdAQAAmQMA&#10;AA4AAAAAAAAAAQAgAAAAJwEAAGRycy9lMm9Eb2MueG1sUEsFBgAAAAAGAAYAWQEAAHYFAAAAAA==&#10;">
                <v:fill on="f" focussize="0,0"/>
                <v:stroke color="#000000" joinstyle="round" dashstyle="dash"/>
                <v:imagedata o:title=""/>
                <o:lock v:ext="edit" aspectratio="f"/>
              </v:line>
            </w:pict>
          </mc:Fallback>
        </mc:AlternateContent>
      </w:r>
      <w:r>
        <w:rPr>
          <w:rFonts w:hint="eastAsia"/>
        </w:rPr>
        <mc:AlternateContent>
          <mc:Choice Requires="wps">
            <w:drawing>
              <wp:anchor distT="0" distB="0" distL="114300" distR="114300" simplePos="0" relativeHeight="2372425728" behindDoc="0" locked="0" layoutInCell="1" allowOverlap="1">
                <wp:simplePos x="0" y="0"/>
                <wp:positionH relativeFrom="column">
                  <wp:posOffset>2618105</wp:posOffset>
                </wp:positionH>
                <wp:positionV relativeFrom="paragraph">
                  <wp:posOffset>5871845</wp:posOffset>
                </wp:positionV>
                <wp:extent cx="635" cy="617220"/>
                <wp:effectExtent l="37465" t="0" r="38100" b="11430"/>
                <wp:wrapNone/>
                <wp:docPr id="612" name="直接连接符 612"/>
                <wp:cNvGraphicFramePr/>
                <a:graphic xmlns:a="http://schemas.openxmlformats.org/drawingml/2006/main">
                  <a:graphicData uri="http://schemas.microsoft.com/office/word/2010/wordprocessingShape">
                    <wps:wsp>
                      <wps:cNvCnPr/>
                      <wps:spPr>
                        <a:xfrm>
                          <a:off x="0" y="0"/>
                          <a:ext cx="635" cy="61722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6.15pt;margin-top:462.35pt;height:48.6pt;width:0.05pt;z-index:-1922541568;mso-width-relative:page;mso-height-relative:page;" filled="f" stroked="t" coordsize="21600,21600" o:gfxdata="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xgPD&#10;fNwAAAAMAQAADwAAAAAAAAABACAAAAAiAAAAZHJzL2Rvd25yZXYueG1sUEsBAhQAFAAAAAgAh07i&#10;QKTMHx/lAQAAnwMAAA4AAAAAAAAAAQAgAAAAKwEAAGRycy9lMm9Eb2MueG1sUEsFBgAAAAAGAAYA&#10;WQEAAIIFAAAAAA==&#10;">
                <v:fill on="f" focussize="0,0"/>
                <v:stroke color="#000000" joinstyle="round" endarrow="block"/>
                <v:imagedata o:title=""/>
                <o:lock v:ext="edit" aspectratio="f"/>
              </v:line>
            </w:pict>
          </mc:Fallback>
        </mc:AlternateContent>
      </w:r>
      <w:r>
        <w:rPr>
          <w:rFonts w:hint="eastAsia"/>
        </w:rPr>
        <mc:AlternateContent>
          <mc:Choice Requires="wps">
            <w:drawing>
              <wp:anchor distT="0" distB="0" distL="114300" distR="114300" simplePos="0" relativeHeight="2372424704" behindDoc="0" locked="0" layoutInCell="1" allowOverlap="1">
                <wp:simplePos x="0" y="0"/>
                <wp:positionH relativeFrom="column">
                  <wp:posOffset>2625725</wp:posOffset>
                </wp:positionH>
                <wp:positionV relativeFrom="paragraph">
                  <wp:posOffset>4858385</wp:posOffset>
                </wp:positionV>
                <wp:extent cx="635" cy="617220"/>
                <wp:effectExtent l="37465" t="0" r="38100" b="11430"/>
                <wp:wrapNone/>
                <wp:docPr id="610" name="直接连接符 610"/>
                <wp:cNvGraphicFramePr/>
                <a:graphic xmlns:a="http://schemas.openxmlformats.org/drawingml/2006/main">
                  <a:graphicData uri="http://schemas.microsoft.com/office/word/2010/wordprocessingShape">
                    <wps:wsp>
                      <wps:cNvCnPr/>
                      <wps:spPr>
                        <a:xfrm>
                          <a:off x="0" y="0"/>
                          <a:ext cx="635" cy="61722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6.75pt;margin-top:382.55pt;height:48.6pt;width:0.05pt;z-index:-1922542592;mso-width-relative:page;mso-height-relative:page;" filled="f" stroked="t" coordsize="21600,21600" o:gfxdata="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74XwG&#10;2wAAAAsBAAAPAAAAAAAAAAEAIAAAACIAAABkcnMvZG93bnJldi54bWxQSwECFAAUAAAACACHTuJA&#10;ew68R+UBAACfAwAADgAAAAAAAAABACAAAAAqAQAAZHJzL2Uyb0RvYy54bWxQSwUGAAAAAAYABgBZ&#10;AQAAgQUAAAAA&#10;">
                <v:fill on="f" focussize="0,0"/>
                <v:stroke color="#000000" joinstyle="round" endarrow="block"/>
                <v:imagedata o:title=""/>
                <o:lock v:ext="edit" aspectratio="f"/>
              </v:line>
            </w:pict>
          </mc:Fallback>
        </mc:AlternateContent>
      </w:r>
      <w:r>
        <w:rPr>
          <w:rFonts w:hint="eastAsia"/>
        </w:rPr>
        <mc:AlternateContent>
          <mc:Choice Requires="wps">
            <w:drawing>
              <wp:anchor distT="0" distB="0" distL="114300" distR="114300" simplePos="0" relativeHeight="2372423680" behindDoc="0" locked="0" layoutInCell="1" allowOverlap="1">
                <wp:simplePos x="0" y="0"/>
                <wp:positionH relativeFrom="column">
                  <wp:posOffset>2628265</wp:posOffset>
                </wp:positionH>
                <wp:positionV relativeFrom="paragraph">
                  <wp:posOffset>3727450</wp:posOffset>
                </wp:positionV>
                <wp:extent cx="635" cy="751205"/>
                <wp:effectExtent l="37465" t="0" r="38100" b="10795"/>
                <wp:wrapNone/>
                <wp:docPr id="626" name="直接连接符 626"/>
                <wp:cNvGraphicFramePr/>
                <a:graphic xmlns:a="http://schemas.openxmlformats.org/drawingml/2006/main">
                  <a:graphicData uri="http://schemas.microsoft.com/office/word/2010/wordprocessingShape">
                    <wps:wsp>
                      <wps:cNvCnPr/>
                      <wps:spPr>
                        <a:xfrm>
                          <a:off x="0" y="0"/>
                          <a:ext cx="635" cy="7512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6.95pt;margin-top:293.5pt;height:59.15pt;width:0.05pt;z-index:-1922543616;mso-width-relative:page;mso-height-relative:page;" filled="f" stroked="t" coordsize="21600,21600" o:gfxdata="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40VI9twA&#10;AAALAQAADwAAAAAAAAABACAAAAAiAAAAZHJzL2Rvd25yZXYueG1sUEsBAhQAFAAAAAgAh07iQDKg&#10;EDPiAQAAnwMAAA4AAAAAAAAAAQAgAAAAKwEAAGRycy9lMm9Eb2MueG1sUEsFBgAAAAAGAAYAWQEA&#10;AH8FAAAAAA==&#10;">
                <v:fill on="f" focussize="0,0"/>
                <v:stroke color="#000000" joinstyle="round" endarrow="block"/>
                <v:imagedata o:title=""/>
                <o:lock v:ext="edit" aspectratio="f"/>
              </v:line>
            </w:pict>
          </mc:Fallback>
        </mc:AlternateContent>
      </w:r>
      <w:r>
        <w:rPr>
          <w:rFonts w:hint="eastAsia"/>
        </w:rPr>
        <mc:AlternateContent>
          <mc:Choice Requires="wps">
            <w:drawing>
              <wp:anchor distT="0" distB="0" distL="114300" distR="114300" simplePos="0" relativeHeight="2372422656" behindDoc="0" locked="0" layoutInCell="1" allowOverlap="1">
                <wp:simplePos x="0" y="0"/>
                <wp:positionH relativeFrom="column">
                  <wp:posOffset>2637155</wp:posOffset>
                </wp:positionH>
                <wp:positionV relativeFrom="paragraph">
                  <wp:posOffset>2687320</wp:posOffset>
                </wp:positionV>
                <wp:extent cx="635" cy="682625"/>
                <wp:effectExtent l="37465" t="0" r="38100" b="3175"/>
                <wp:wrapNone/>
                <wp:docPr id="605" name="直接连接符 605"/>
                <wp:cNvGraphicFramePr/>
                <a:graphic xmlns:a="http://schemas.openxmlformats.org/drawingml/2006/main">
                  <a:graphicData uri="http://schemas.microsoft.com/office/word/2010/wordprocessingShape">
                    <wps:wsp>
                      <wps:cNvCnPr/>
                      <wps:spPr>
                        <a:xfrm>
                          <a:off x="0" y="0"/>
                          <a:ext cx="635" cy="68262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7.65pt;margin-top:211.6pt;height:53.75pt;width:0.05pt;z-index:-1922544640;mso-width-relative:page;mso-height-relative:page;" filled="f" stroked="t" coordsize="21600,21600" o:gfxdata="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QjwrXb&#10;AAAACwEAAA8AAAAAAAAAAQAgAAAAIgAAAGRycy9kb3ducmV2LnhtbFBLAQIUABQAAAAIAIdO4kC5&#10;w0Ok5AEAAJ8DAAAOAAAAAAAAAAEAIAAAACoBAABkcnMvZTJvRG9jLnhtbFBLBQYAAAAABgAGAFkB&#10;AACABQAAAAA=&#10;">
                <v:fill on="f" focussize="0,0"/>
                <v:stroke color="#000000" joinstyle="round" endarrow="block"/>
                <v:imagedata o:title=""/>
                <o:lock v:ext="edit" aspectratio="f"/>
              </v:line>
            </w:pict>
          </mc:Fallback>
        </mc:AlternateContent>
      </w:r>
      <w:r>
        <w:rPr>
          <w:rFonts w:hint="eastAsia"/>
        </w:rPr>
        <mc:AlternateContent>
          <mc:Choice Requires="wps">
            <w:drawing>
              <wp:anchor distT="0" distB="0" distL="114300" distR="114300" simplePos="0" relativeHeight="2372421632" behindDoc="0" locked="0" layoutInCell="1" allowOverlap="1">
                <wp:simplePos x="0" y="0"/>
                <wp:positionH relativeFrom="column">
                  <wp:posOffset>2625725</wp:posOffset>
                </wp:positionH>
                <wp:positionV relativeFrom="paragraph">
                  <wp:posOffset>1028065</wp:posOffset>
                </wp:positionV>
                <wp:extent cx="635" cy="990600"/>
                <wp:effectExtent l="37465" t="0" r="38100" b="0"/>
                <wp:wrapNone/>
                <wp:docPr id="604" name="直接连接符 604"/>
                <wp:cNvGraphicFramePr/>
                <a:graphic xmlns:a="http://schemas.openxmlformats.org/drawingml/2006/main">
                  <a:graphicData uri="http://schemas.microsoft.com/office/word/2010/wordprocessingShape">
                    <wps:wsp>
                      <wps:cNvCnPr/>
                      <wps:spPr>
                        <a:xfrm>
                          <a:off x="0" y="0"/>
                          <a:ext cx="635" cy="99060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6.75pt;margin-top:80.95pt;height:78pt;width:0.05pt;z-index:-1922545664;mso-width-relative:page;mso-height-relative:page;" filled="f" stroked="t" coordsize="21600,21600" o:gfxdata="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LRZQa9oA&#10;AAALAQAADwAAAAAAAAABACAAAAAiAAAAZHJzL2Rvd25yZXYueG1sUEsBAhQAFAAAAAgAh07iQIj6&#10;39vkAQAAnwMAAA4AAAAAAAAAAQAgAAAAKQEAAGRycy9lMm9Eb2MueG1sUEsFBgAAAAAGAAYAWQEA&#10;AH8FAAAAAA==&#10;">
                <v:fill on="f" focussize="0,0"/>
                <v:stroke color="#000000" joinstyle="round" endarrow="block"/>
                <v:imagedata o:title=""/>
                <o:lock v:ext="edit" aspectratio="f"/>
              </v:line>
            </w:pict>
          </mc:Fallback>
        </mc:AlternateContent>
      </w:r>
      <w:r>
        <w:rPr>
          <w:rFonts w:hint="eastAsia"/>
        </w:rPr>
        <mc:AlternateContent>
          <mc:Choice Requires="wps">
            <w:drawing>
              <wp:anchor distT="0" distB="0" distL="114300" distR="114300" simplePos="0" relativeHeight="2372410368" behindDoc="0" locked="0" layoutInCell="1" allowOverlap="1">
                <wp:simplePos x="0" y="0"/>
                <wp:positionH relativeFrom="column">
                  <wp:posOffset>4392930</wp:posOffset>
                </wp:positionH>
                <wp:positionV relativeFrom="paragraph">
                  <wp:posOffset>104775</wp:posOffset>
                </wp:positionV>
                <wp:extent cx="1083945" cy="1204595"/>
                <wp:effectExtent l="4445" t="5080" r="16510" b="9525"/>
                <wp:wrapNone/>
                <wp:docPr id="613" name="矩形 613"/>
                <wp:cNvGraphicFramePr/>
                <a:graphic xmlns:a="http://schemas.openxmlformats.org/drawingml/2006/main">
                  <a:graphicData uri="http://schemas.microsoft.com/office/word/2010/wordprocessingShape">
                    <wps:wsp>
                      <wps:cNvSpPr/>
                      <wps:spPr>
                        <a:xfrm>
                          <a:off x="0" y="0"/>
                          <a:ext cx="1083945" cy="120459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申请条件：</w:t>
                            </w:r>
                          </w:p>
                          <w:p>
                            <w:pPr>
                              <w:rPr>
                                <w:rFonts w:hint="eastAsia"/>
                                <w:sz w:val="18"/>
                                <w:szCs w:val="18"/>
                              </w:rPr>
                            </w:pPr>
                            <w:r>
                              <w:rPr>
                                <w:rFonts w:hint="eastAsia"/>
                                <w:sz w:val="18"/>
                                <w:szCs w:val="18"/>
                              </w:rPr>
                              <w:t>符合评审条件由评委会评审通过经公示无异议的</w:t>
                            </w:r>
                          </w:p>
                          <w:p>
                            <w:pPr>
                              <w:rPr>
                                <w:rFonts w:hint="eastAsia"/>
                                <w:sz w:val="18"/>
                                <w:szCs w:val="18"/>
                              </w:rPr>
                            </w:pPr>
                          </w:p>
                        </w:txbxContent>
                      </wps:txbx>
                      <wps:bodyPr upright="1"/>
                    </wps:wsp>
                  </a:graphicData>
                </a:graphic>
              </wp:anchor>
            </w:drawing>
          </mc:Choice>
          <mc:Fallback>
            <w:pict>
              <v:rect id="_x0000_s1026" o:spid="_x0000_s1026" o:spt="1" style="position:absolute;left:0pt;margin-left:345.9pt;margin-top:8.25pt;height:94.85pt;width:85.35pt;z-index:-1922556928;mso-width-relative:page;mso-height-relative:page;" fillcolor="#FFFFFF" filled="t" stroked="t" coordsize="21600,21600" o:gfxdata="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I6l&#10;BiDYAAAACgEAAA8AAAAAAAAAAQAgAAAAIgAAAGRycy9kb3ducmV2LnhtbFBLAQIUABQAAAAIAIdO&#10;4kDkn+ZS6gEAAOADAAAOAAAAAAAAAAEAIAAAACcBAABkcnMvZTJvRG9jLnhtbFBLBQYAAAAABgAG&#10;AFkBAACDBQAAAAA=&#10;">
                <v:fill on="t" focussize="0,0"/>
                <v:stroke color="#000000" joinstyle="miter"/>
                <v:imagedata o:title=""/>
                <o:lock v:ext="edit" aspectratio="f"/>
                <v:textbox>
                  <w:txbxContent>
                    <w:p>
                      <w:pPr>
                        <w:rPr>
                          <w:rFonts w:hint="eastAsia"/>
                          <w:sz w:val="18"/>
                          <w:szCs w:val="18"/>
                        </w:rPr>
                      </w:pPr>
                      <w:r>
                        <w:rPr>
                          <w:rFonts w:hint="eastAsia"/>
                          <w:sz w:val="18"/>
                          <w:szCs w:val="18"/>
                        </w:rPr>
                        <w:t>申请条件：</w:t>
                      </w:r>
                    </w:p>
                    <w:p>
                      <w:pPr>
                        <w:rPr>
                          <w:rFonts w:hint="eastAsia"/>
                          <w:sz w:val="18"/>
                          <w:szCs w:val="18"/>
                        </w:rPr>
                      </w:pPr>
                      <w:r>
                        <w:rPr>
                          <w:rFonts w:hint="eastAsia"/>
                          <w:sz w:val="18"/>
                          <w:szCs w:val="18"/>
                        </w:rPr>
                        <w:t>符合评审条件由评委会评审通过经公示无异议的</w:t>
                      </w:r>
                    </w:p>
                    <w:p>
                      <w:pPr>
                        <w:rPr>
                          <w:rFonts w:hint="eastAsia"/>
                          <w:sz w:val="18"/>
                          <w:szCs w:val="18"/>
                        </w:rPr>
                      </w:pPr>
                    </w:p>
                  </w:txbxContent>
                </v:textbox>
              </v:rect>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rFonts w:hint="eastAsia"/>
        </w:rPr>
        <mc:AlternateContent>
          <mc:Choice Requires="wps">
            <w:drawing>
              <wp:anchor distT="0" distB="0" distL="114300" distR="114300" simplePos="0" relativeHeight="2372417536" behindDoc="0" locked="0" layoutInCell="1" allowOverlap="1">
                <wp:simplePos x="0" y="0"/>
                <wp:positionH relativeFrom="column">
                  <wp:posOffset>981075</wp:posOffset>
                </wp:positionH>
                <wp:positionV relativeFrom="paragraph">
                  <wp:posOffset>46355</wp:posOffset>
                </wp:positionV>
                <wp:extent cx="1394460" cy="599440"/>
                <wp:effectExtent l="0" t="0" r="0" b="0"/>
                <wp:wrapNone/>
                <wp:docPr id="607" name="矩形 607"/>
                <wp:cNvGraphicFramePr/>
                <a:graphic xmlns:a="http://schemas.openxmlformats.org/drawingml/2006/main">
                  <a:graphicData uri="http://schemas.microsoft.com/office/word/2010/wordprocessingShape">
                    <wps:wsp>
                      <wps:cNvSpPr/>
                      <wps:spPr>
                        <a:xfrm>
                          <a:off x="0" y="0"/>
                          <a:ext cx="1394460" cy="599440"/>
                        </a:xfrm>
                        <a:prstGeom prst="rect">
                          <a:avLst/>
                        </a:prstGeom>
                        <a:noFill/>
                        <a:ln>
                          <a:noFill/>
                        </a:ln>
                      </wps:spPr>
                      <wps:txbx>
                        <w:txbxContent>
                          <w:p>
                            <w:pPr>
                              <w:jc w:val="center"/>
                              <w:rPr>
                                <w:szCs w:val="21"/>
                              </w:rPr>
                            </w:pPr>
                            <w:r>
                              <w:rPr>
                                <w:rFonts w:hint="eastAsia"/>
                                <w:szCs w:val="21"/>
                              </w:rPr>
                              <w:t>不属于职权范围不符合条件</w:t>
                            </w:r>
                          </w:p>
                        </w:txbxContent>
                      </wps:txbx>
                      <wps:bodyPr upright="1"/>
                    </wps:wsp>
                  </a:graphicData>
                </a:graphic>
              </wp:anchor>
            </w:drawing>
          </mc:Choice>
          <mc:Fallback>
            <w:pict>
              <v:rect id="_x0000_s1026" o:spid="_x0000_s1026" o:spt="1" style="position:absolute;left:0pt;margin-left:77.25pt;margin-top:3.65pt;height:47.2pt;width:109.8pt;z-index:-1922549760;mso-width-relative:page;mso-height-relative:page;" filled="f" stroked="f" coordsize="21600,21600" o:gfxdata="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">
                <v:fill on="f" focussize="0,0"/>
                <v:stroke on="f"/>
                <v:imagedata o:title=""/>
                <o:lock v:ext="edit" aspectratio="f"/>
                <v:textbox>
                  <w:txbxContent>
                    <w:p>
                      <w:pPr>
                        <w:jc w:val="center"/>
                        <w:rPr>
                          <w:szCs w:val="21"/>
                        </w:rPr>
                      </w:pPr>
                      <w:r>
                        <w:rPr>
                          <w:rFonts w:hint="eastAsia"/>
                          <w:szCs w:val="21"/>
                        </w:rPr>
                        <w:t>不属于职权范围不符合条件</w:t>
                      </w:r>
                    </w:p>
                  </w:txbxContent>
                </v:textbox>
              </v:rect>
            </w:pict>
          </mc:Fallback>
        </mc:AlternateContent>
      </w:r>
    </w:p>
    <w:p>
      <w:pPr>
        <w:rPr>
          <w:rFonts w:hint="eastAsia"/>
        </w:rPr>
      </w:pPr>
      <w:r>
        <w:rPr>
          <w:rFonts w:hint="eastAsia"/>
        </w:rPr>
        <mc:AlternateContent>
          <mc:Choice Requires="wps">
            <w:drawing>
              <wp:anchor distT="0" distB="0" distL="114300" distR="114300" simplePos="0" relativeHeight="2372411392" behindDoc="0" locked="0" layoutInCell="1" allowOverlap="1">
                <wp:simplePos x="0" y="0"/>
                <wp:positionH relativeFrom="column">
                  <wp:posOffset>12700</wp:posOffset>
                </wp:positionH>
                <wp:positionV relativeFrom="paragraph">
                  <wp:posOffset>159385</wp:posOffset>
                </wp:positionV>
                <wp:extent cx="1045845" cy="378460"/>
                <wp:effectExtent l="5080" t="4445" r="15875" b="17145"/>
                <wp:wrapNone/>
                <wp:docPr id="614" name="流程图: 可选过程 614"/>
                <wp:cNvGraphicFramePr/>
                <a:graphic xmlns:a="http://schemas.openxmlformats.org/drawingml/2006/main">
                  <a:graphicData uri="http://schemas.microsoft.com/office/word/2010/wordprocessingShape">
                    <wps:wsp>
                      <wps:cNvSpPr/>
                      <wps:spPr>
                        <a:xfrm>
                          <a:off x="0" y="0"/>
                          <a:ext cx="1045845" cy="378460"/>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sz w:val="24"/>
                              </w:rPr>
                            </w:pPr>
                            <w:r>
                              <w:rPr>
                                <w:rFonts w:hint="eastAsia"/>
                                <w:sz w:val="24"/>
                              </w:rPr>
                              <w:t>不予受理</w:t>
                            </w:r>
                          </w:p>
                        </w:txbxContent>
                      </wps:txbx>
                      <wps:bodyPr upright="1"/>
                    </wps:wsp>
                  </a:graphicData>
                </a:graphic>
              </wp:anchor>
            </w:drawing>
          </mc:Choice>
          <mc:Fallback>
            <w:pict>
              <v:shape id="_x0000_s1026" o:spid="_x0000_s1026" o:spt="176" type="#_x0000_t176" style="position:absolute;left:0pt;margin-left:1pt;margin-top:12.55pt;height:29.8pt;width:82.35pt;z-index:-1922555904;mso-width-relative:page;mso-height-relative:page;" fillcolor="#FFFFFF" filled="t" stroked="t" coordsize="21600,21600" o:gfxdata="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Wdz0vXAAAABwEAAA8AAAAAAAAA&#10;AQAgAAAAIgAAAGRycy9kb3ducmV2LnhtbFBLAQIUABQAAAAIAIdO4kA1jz2kEgIAAAUEAAAOAAAA&#10;AAAAAAEAIAAAACYBAABkcnMvZTJvRG9jLnhtbFBLBQYAAAAABgAGAFkBAACqBQAAAAA=&#10;">
                <v:fill on="t" focussize="0,0"/>
                <v:stroke color="#000000" joinstyle="miter"/>
                <v:imagedata o:title=""/>
                <o:lock v:ext="edit" aspectratio="f"/>
                <v:textbox>
                  <w:txbxContent>
                    <w:p>
                      <w:pPr>
                        <w:jc w:val="center"/>
                        <w:rPr>
                          <w:rFonts w:hint="eastAsia"/>
                          <w:sz w:val="24"/>
                        </w:rPr>
                      </w:pPr>
                      <w:r>
                        <w:rPr>
                          <w:rFonts w:hint="eastAsia"/>
                          <w:sz w:val="24"/>
                        </w:rPr>
                        <w:t>不予受理</w:t>
                      </w:r>
                    </w:p>
                  </w:txbxContent>
                </v:textbox>
              </v:shape>
            </w:pict>
          </mc:Fallback>
        </mc:AlternateContent>
      </w:r>
    </w:p>
    <w:p>
      <w:pPr>
        <w:rPr>
          <w:rFonts w:hint="eastAsia"/>
        </w:rPr>
      </w:pPr>
      <w:r>
        <w:rPr>
          <w:rFonts w:hint="eastAsia"/>
        </w:rPr>
        <mc:AlternateContent>
          <mc:Choice Requires="wps">
            <w:drawing>
              <wp:anchor distT="0" distB="0" distL="114300" distR="114300" simplePos="0" relativeHeight="2372430848" behindDoc="0" locked="0" layoutInCell="1" allowOverlap="1">
                <wp:simplePos x="0" y="0"/>
                <wp:positionH relativeFrom="column">
                  <wp:posOffset>1077595</wp:posOffset>
                </wp:positionH>
                <wp:positionV relativeFrom="paragraph">
                  <wp:posOffset>168910</wp:posOffset>
                </wp:positionV>
                <wp:extent cx="868680" cy="0"/>
                <wp:effectExtent l="0" t="38100" r="7620" b="38100"/>
                <wp:wrapNone/>
                <wp:docPr id="615" name="直接连接符 615"/>
                <wp:cNvGraphicFramePr/>
                <a:graphic xmlns:a="http://schemas.openxmlformats.org/drawingml/2006/main">
                  <a:graphicData uri="http://schemas.microsoft.com/office/word/2010/wordprocessingShape">
                    <wps:wsp>
                      <wps:cNvCnPr/>
                      <wps:spPr>
                        <a:xfrm flipH="1" flipV="1">
                          <a:off x="0" y="0"/>
                          <a:ext cx="868680"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 y;margin-left:84.85pt;margin-top:13.3pt;height:0pt;width:68.4pt;z-index:-1922536448;mso-width-relative:page;mso-height-relative:page;" filled="f" stroked="t" coordsize="21600,21600" o:gfxdata="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FERYfnXAAAACQEAAA8AAAAAAAAAAQAgAAAAIgAAAGRycy9kb3ducmV2LnhtbFBLAQIUABQAAAAI&#10;AIdO4kDH1ncg7gEAALEDAAAOAAAAAAAAAAEAIAAAACYBAABkcnMvZTJvRG9jLnhtbFBLBQYAAAAA&#10;BgAGAFkBAACGBQAAAAA=&#10;">
                <v:fill on="f" focussize="0,0"/>
                <v:stroke color="#000000" joinstyle="round" endarrow="block"/>
                <v:imagedata o:title=""/>
                <o:lock v:ext="edit" aspectratio="f"/>
              </v:line>
            </w:pict>
          </mc:Fallback>
        </mc:AlternateContent>
      </w:r>
    </w:p>
    <w:p>
      <w:pPr>
        <w:rPr>
          <w:rFonts w:hint="eastAsia"/>
        </w:rPr>
      </w:pPr>
    </w:p>
    <w:p>
      <w:pPr>
        <w:rPr>
          <w:rFonts w:hint="eastAsia"/>
        </w:rPr>
      </w:pPr>
    </w:p>
    <w:p>
      <w:pPr>
        <w:rPr>
          <w:rFonts w:hint="eastAsia"/>
        </w:rPr>
      </w:pPr>
    </w:p>
    <w:p>
      <w:pPr>
        <w:rPr>
          <w:rFonts w:hint="eastAsia"/>
        </w:rPr>
      </w:pPr>
      <w:r>
        <w:rPr>
          <w:rFonts w:hint="eastAsia"/>
        </w:rPr>
        <mc:AlternateContent>
          <mc:Choice Requires="wps">
            <w:drawing>
              <wp:anchor distT="0" distB="0" distL="114300" distR="114300" simplePos="0" relativeHeight="2372420608" behindDoc="0" locked="0" layoutInCell="1" allowOverlap="1">
                <wp:simplePos x="0" y="0"/>
                <wp:positionH relativeFrom="column">
                  <wp:posOffset>3200400</wp:posOffset>
                </wp:positionH>
                <wp:positionV relativeFrom="paragraph">
                  <wp:posOffset>146050</wp:posOffset>
                </wp:positionV>
                <wp:extent cx="1162050" cy="2820670"/>
                <wp:effectExtent l="0" t="0" r="0" b="0"/>
                <wp:wrapNone/>
                <wp:docPr id="597" name="矩形 597"/>
                <wp:cNvGraphicFramePr/>
                <a:graphic xmlns:a="http://schemas.openxmlformats.org/drawingml/2006/main">
                  <a:graphicData uri="http://schemas.microsoft.com/office/word/2010/wordprocessingShape">
                    <wps:wsp>
                      <wps:cNvSpPr/>
                      <wps:spPr>
                        <a:xfrm>
                          <a:off x="0" y="0"/>
                          <a:ext cx="1162050" cy="2820670"/>
                        </a:xfrm>
                        <a:prstGeom prst="rect">
                          <a:avLst/>
                        </a:prstGeom>
                        <a:noFill/>
                        <a:ln>
                          <a:noFill/>
                        </a:ln>
                      </wps:spPr>
                      <wps:txbx>
                        <w:txbxContent>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txbxContent>
                      </wps:txbx>
                      <wps:bodyPr upright="1"/>
                    </wps:wsp>
                  </a:graphicData>
                </a:graphic>
              </wp:anchor>
            </w:drawing>
          </mc:Choice>
          <mc:Fallback>
            <w:pict>
              <v:rect id="_x0000_s1026" o:spid="_x0000_s1026" o:spt="1" style="position:absolute;left:0pt;margin-left:252pt;margin-top:11.5pt;height:222.1pt;width:91.5pt;z-index:-1922546688;mso-width-relative:page;mso-height-relative:page;" filled="f" stroked="f" coordsize="21600,21600" o:gfxdata="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">
                <v:fill on="f" focussize="0,0"/>
                <v:stroke on="f"/>
                <v:imagedata o:title=""/>
                <o:lock v:ext="edit" aspectratio="f"/>
                <v:textbox>
                  <w:txbxContent>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p>
                      <w:pPr>
                        <w:snapToGrid w:val="0"/>
                        <w:jc w:val="center"/>
                        <w:rPr>
                          <w:rFonts w:hint="eastAsia"/>
                          <w:szCs w:val="21"/>
                        </w:rPr>
                      </w:pPr>
                    </w:p>
                  </w:txbxContent>
                </v:textbox>
              </v:rect>
            </w:pict>
          </mc:Fallback>
        </mc:AlternateContent>
      </w:r>
    </w:p>
    <w:p>
      <w:pPr>
        <w:rPr>
          <w:rFonts w:hint="eastAsia"/>
        </w:rPr>
      </w:pPr>
      <w:r>
        <w:rPr>
          <w:rFonts w:hint="eastAsia"/>
        </w:rPr>
        <mc:AlternateContent>
          <mc:Choice Requires="wps">
            <w:drawing>
              <wp:anchor distT="0" distB="0" distL="114300" distR="114300" simplePos="0" relativeHeight="2372418560" behindDoc="0" locked="0" layoutInCell="1" allowOverlap="1">
                <wp:simplePos x="0" y="0"/>
                <wp:positionH relativeFrom="column">
                  <wp:posOffset>786765</wp:posOffset>
                </wp:positionH>
                <wp:positionV relativeFrom="paragraph">
                  <wp:posOffset>99060</wp:posOffset>
                </wp:positionV>
                <wp:extent cx="813435" cy="2773680"/>
                <wp:effectExtent l="0" t="0" r="0" b="0"/>
                <wp:wrapNone/>
                <wp:docPr id="598" name="矩形 598"/>
                <wp:cNvGraphicFramePr/>
                <a:graphic xmlns:a="http://schemas.openxmlformats.org/drawingml/2006/main">
                  <a:graphicData uri="http://schemas.microsoft.com/office/word/2010/wordprocessingShape">
                    <wps:wsp>
                      <wps:cNvSpPr/>
                      <wps:spPr>
                        <a:xfrm>
                          <a:off x="0" y="0"/>
                          <a:ext cx="813435" cy="2773680"/>
                        </a:xfrm>
                        <a:prstGeom prst="rect">
                          <a:avLst/>
                        </a:prstGeom>
                        <a:noFill/>
                        <a:ln>
                          <a:noFill/>
                        </a:ln>
                      </wps:spPr>
                      <wps:txbx>
                        <w:txbxContent>
                          <w:p>
                            <w:pPr>
                              <w:jc w:val="center"/>
                              <w:rPr>
                                <w:rFonts w:hint="eastAsia"/>
                                <w:szCs w:val="21"/>
                              </w:rPr>
                            </w:pPr>
                            <w:r>
                              <w:rPr>
                                <w:rFonts w:hint="eastAsia"/>
                                <w:szCs w:val="21"/>
                              </w:rPr>
                              <w:t xml:space="preserve">   </w:t>
                            </w:r>
                          </w:p>
                          <w:p>
                            <w:pPr>
                              <w:jc w:val="center"/>
                              <w:rPr>
                                <w:rFonts w:hint="eastAsia"/>
                                <w:szCs w:val="21"/>
                              </w:rPr>
                            </w:pPr>
                          </w:p>
                          <w:p>
                            <w:pPr>
                              <w:jc w:val="center"/>
                              <w:rPr>
                                <w:rFonts w:hint="eastAsia"/>
                                <w:szCs w:val="21"/>
                              </w:rPr>
                            </w:pPr>
                          </w:p>
                          <w:p>
                            <w:pPr>
                              <w:jc w:val="center"/>
                              <w:rPr>
                                <w:rFonts w:hint="eastAsia"/>
                                <w:szCs w:val="21"/>
                              </w:rPr>
                            </w:pPr>
                          </w:p>
                          <w:p>
                            <w:pPr>
                              <w:jc w:val="center"/>
                              <w:rPr>
                                <w:rFonts w:hint="eastAsia"/>
                                <w:szCs w:val="21"/>
                              </w:rPr>
                            </w:pPr>
                          </w:p>
                          <w:p>
                            <w:pPr>
                              <w:jc w:val="center"/>
                              <w:rPr>
                                <w:rFonts w:hint="eastAsia"/>
                                <w:szCs w:val="21"/>
                              </w:rPr>
                            </w:pPr>
                          </w:p>
                          <w:p>
                            <w:pPr>
                              <w:jc w:val="center"/>
                              <w:rPr>
                                <w:rFonts w:hint="eastAsia"/>
                                <w:szCs w:val="21"/>
                              </w:rPr>
                            </w:pPr>
                          </w:p>
                          <w:p>
                            <w:pPr>
                              <w:jc w:val="center"/>
                              <w:rPr>
                                <w:rFonts w:hint="eastAsia"/>
                                <w:szCs w:val="21"/>
                              </w:rPr>
                            </w:pPr>
                          </w:p>
                          <w:p>
                            <w:pPr>
                              <w:jc w:val="center"/>
                              <w:rPr>
                                <w:rFonts w:hint="eastAsia"/>
                                <w:szCs w:val="21"/>
                              </w:rPr>
                            </w:pPr>
                          </w:p>
                          <w:p>
                            <w:pPr>
                              <w:jc w:val="center"/>
                              <w:rPr>
                                <w:szCs w:val="21"/>
                              </w:rPr>
                            </w:pPr>
                            <w:r>
                              <w:rPr>
                                <w:rFonts w:hint="eastAsia"/>
                                <w:szCs w:val="21"/>
                              </w:rPr>
                              <w:t xml:space="preserve">   </w:t>
                            </w:r>
                          </w:p>
                        </w:txbxContent>
                      </wps:txbx>
                      <wps:bodyPr upright="1"/>
                    </wps:wsp>
                  </a:graphicData>
                </a:graphic>
              </wp:anchor>
            </w:drawing>
          </mc:Choice>
          <mc:Fallback>
            <w:pict>
              <v:rect id="_x0000_s1026" o:spid="_x0000_s1026" o:spt="1" style="position:absolute;left:0pt;margin-left:61.95pt;margin-top:7.8pt;height:218.4pt;width:64.05pt;z-index:-1922548736;mso-width-relative:page;mso-height-relative:page;" filled="f" stroked="f" coordsize="21600,21600" o:gfxdata="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">
                <v:fill on="f" focussize="0,0"/>
                <v:stroke on="f"/>
                <v:imagedata o:title=""/>
                <o:lock v:ext="edit" aspectratio="f"/>
                <v:textbox>
                  <w:txbxContent>
                    <w:p>
                      <w:pPr>
                        <w:jc w:val="center"/>
                        <w:rPr>
                          <w:rFonts w:hint="eastAsia"/>
                          <w:szCs w:val="21"/>
                        </w:rPr>
                      </w:pPr>
                      <w:r>
                        <w:rPr>
                          <w:rFonts w:hint="eastAsia"/>
                          <w:szCs w:val="21"/>
                        </w:rPr>
                        <w:t xml:space="preserve">   </w:t>
                      </w:r>
                    </w:p>
                    <w:p>
                      <w:pPr>
                        <w:jc w:val="center"/>
                        <w:rPr>
                          <w:rFonts w:hint="eastAsia"/>
                          <w:szCs w:val="21"/>
                        </w:rPr>
                      </w:pPr>
                    </w:p>
                    <w:p>
                      <w:pPr>
                        <w:jc w:val="center"/>
                        <w:rPr>
                          <w:rFonts w:hint="eastAsia"/>
                          <w:szCs w:val="21"/>
                        </w:rPr>
                      </w:pPr>
                    </w:p>
                    <w:p>
                      <w:pPr>
                        <w:jc w:val="center"/>
                        <w:rPr>
                          <w:rFonts w:hint="eastAsia"/>
                          <w:szCs w:val="21"/>
                        </w:rPr>
                      </w:pPr>
                    </w:p>
                    <w:p>
                      <w:pPr>
                        <w:jc w:val="center"/>
                        <w:rPr>
                          <w:rFonts w:hint="eastAsia"/>
                          <w:szCs w:val="21"/>
                        </w:rPr>
                      </w:pPr>
                    </w:p>
                    <w:p>
                      <w:pPr>
                        <w:jc w:val="center"/>
                        <w:rPr>
                          <w:rFonts w:hint="eastAsia"/>
                          <w:szCs w:val="21"/>
                        </w:rPr>
                      </w:pPr>
                    </w:p>
                    <w:p>
                      <w:pPr>
                        <w:jc w:val="center"/>
                        <w:rPr>
                          <w:rFonts w:hint="eastAsia"/>
                          <w:szCs w:val="21"/>
                        </w:rPr>
                      </w:pPr>
                    </w:p>
                    <w:p>
                      <w:pPr>
                        <w:jc w:val="center"/>
                        <w:rPr>
                          <w:rFonts w:hint="eastAsia"/>
                          <w:szCs w:val="21"/>
                        </w:rPr>
                      </w:pPr>
                    </w:p>
                    <w:p>
                      <w:pPr>
                        <w:jc w:val="center"/>
                        <w:rPr>
                          <w:rFonts w:hint="eastAsia"/>
                          <w:szCs w:val="21"/>
                        </w:rPr>
                      </w:pPr>
                    </w:p>
                    <w:p>
                      <w:pPr>
                        <w:jc w:val="center"/>
                        <w:rPr>
                          <w:szCs w:val="21"/>
                        </w:rPr>
                      </w:pPr>
                      <w:r>
                        <w:rPr>
                          <w:rFonts w:hint="eastAsia"/>
                          <w:szCs w:val="21"/>
                        </w:rPr>
                        <w:t xml:space="preserve">   </w:t>
                      </w:r>
                    </w:p>
                  </w:txbxContent>
                </v:textbox>
              </v:rect>
            </w:pict>
          </mc:Fallback>
        </mc:AlternateContent>
      </w:r>
    </w:p>
    <w:p>
      <w:pPr>
        <w:rPr>
          <w:rFonts w:hint="eastAsia"/>
        </w:rPr>
      </w:pPr>
    </w:p>
    <w:p>
      <w:pPr>
        <w:rPr>
          <w:rFonts w:hint="eastAsia"/>
        </w:rPr>
      </w:pPr>
    </w:p>
    <w:p>
      <w:pPr>
        <w:rPr>
          <w:rFonts w:hint="eastAsia"/>
        </w:rPr>
      </w:pPr>
    </w:p>
    <w:p>
      <w:pPr>
        <w:rPr>
          <w:rFonts w:hint="eastAsia"/>
        </w:rPr>
      </w:pPr>
      <w:r>
        <w:rPr>
          <w:rFonts w:hint="eastAsia"/>
        </w:rPr>
        <mc:AlternateContent>
          <mc:Choice Requires="wps">
            <w:drawing>
              <wp:anchor distT="0" distB="0" distL="114300" distR="114300" simplePos="0" relativeHeight="2372429824" behindDoc="0" locked="0" layoutInCell="1" allowOverlap="1">
                <wp:simplePos x="0" y="0"/>
                <wp:positionH relativeFrom="column">
                  <wp:posOffset>4308475</wp:posOffset>
                </wp:positionH>
                <wp:positionV relativeFrom="paragraph">
                  <wp:posOffset>269240</wp:posOffset>
                </wp:positionV>
                <wp:extent cx="1416050" cy="297180"/>
                <wp:effectExtent l="4445" t="4445" r="8255" b="22225"/>
                <wp:wrapNone/>
                <wp:docPr id="603" name="矩形 603"/>
                <wp:cNvGraphicFramePr/>
                <a:graphic xmlns:a="http://schemas.openxmlformats.org/drawingml/2006/main">
                  <a:graphicData uri="http://schemas.microsoft.com/office/word/2010/wordprocessingShape">
                    <wps:wsp>
                      <wps:cNvSpPr/>
                      <wps:spPr>
                        <a:xfrm>
                          <a:off x="0" y="0"/>
                          <a:ext cx="1416050" cy="297180"/>
                        </a:xfrm>
                        <a:prstGeom prst="rect">
                          <a:avLst/>
                        </a:prstGeom>
                        <a:solidFill>
                          <a:srgbClr val="FFFFFF"/>
                        </a:solidFill>
                        <a:ln w="9525" cap="flat" cmpd="sng">
                          <a:solidFill>
                            <a:srgbClr val="000000"/>
                          </a:solidFill>
                          <a:prstDash val="dash"/>
                          <a:miter/>
                          <a:headEnd type="none" w="med" len="med"/>
                          <a:tailEnd type="none" w="med" len="med"/>
                        </a:ln>
                      </wps:spPr>
                      <wps:txbx>
                        <w:txbxContent>
                          <w:p>
                            <w:pPr>
                              <w:snapToGrid w:val="0"/>
                              <w:jc w:val="center"/>
                              <w:rPr>
                                <w:rFonts w:hint="eastAsia"/>
                                <w:szCs w:val="21"/>
                              </w:rPr>
                            </w:pPr>
                            <w:r>
                              <w:rPr>
                                <w:rFonts w:hint="eastAsia"/>
                                <w:szCs w:val="21"/>
                              </w:rPr>
                              <w:t>印发通过人员文件</w:t>
                            </w:r>
                          </w:p>
                        </w:txbxContent>
                      </wps:txbx>
                      <wps:bodyPr lIns="91439" tIns="45719" rIns="91439" bIns="45719" upright="1"/>
                    </wps:wsp>
                  </a:graphicData>
                </a:graphic>
              </wp:anchor>
            </w:drawing>
          </mc:Choice>
          <mc:Fallback>
            <w:pict>
              <v:rect id="_x0000_s1026" o:spid="_x0000_s1026" o:spt="1" style="position:absolute;left:0pt;margin-left:339.25pt;margin-top:21.2pt;height:23.4pt;width:111.5pt;z-index:-1922537472;mso-width-relative:page;mso-height-relative:page;" fillcolor="#FFFFFF" filled="t" stroked="t" coordsize="21600,21600" o:gfxdata="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TlV0c2gAAAAkBAAAPAAAAAAAAAAEAIAAAACIAAABk&#10;cnMvZG93bnJldi54bWxQSwECFAAUAAAACACHTuJAzlGajQQCAAASBAAADgAAAAAAAAABACAAAAAp&#10;AQAAZHJzL2Uyb0RvYy54bWxQSwUGAAAAAAYABgBZAQAAnwUAAAAA&#10;">
                <v:fill on="t" focussize="0,0"/>
                <v:stroke color="#000000" joinstyle="miter" dashstyle="dash"/>
                <v:imagedata o:title=""/>
                <o:lock v:ext="edit" aspectratio="f"/>
                <v:textbox inset="7.19992125984252pt,3.59992125984252pt,7.19992125984252pt,3.59992125984252pt">
                  <w:txbxContent>
                    <w:p>
                      <w:pPr>
                        <w:snapToGrid w:val="0"/>
                        <w:jc w:val="center"/>
                        <w:rPr>
                          <w:rFonts w:hint="eastAsia"/>
                          <w:szCs w:val="21"/>
                        </w:rPr>
                      </w:pPr>
                      <w:r>
                        <w:rPr>
                          <w:rFonts w:hint="eastAsia"/>
                          <w:szCs w:val="21"/>
                        </w:rPr>
                        <w:t>印发通过人员文件</w:t>
                      </w:r>
                    </w:p>
                  </w:txbxContent>
                </v:textbox>
              </v:rect>
            </w:pict>
          </mc:Fallback>
        </mc:AlternateContent>
      </w:r>
      <w:r>
        <w:rPr>
          <w:rFonts w:hint="eastAsia"/>
        </w:rPr>
        <mc:AlternateContent>
          <mc:Choice Requires="wps">
            <w:drawing>
              <wp:anchor distT="0" distB="0" distL="114300" distR="114300" simplePos="0" relativeHeight="2372419584" behindDoc="0" locked="0" layoutInCell="1" allowOverlap="1">
                <wp:simplePos x="0" y="0"/>
                <wp:positionH relativeFrom="column">
                  <wp:posOffset>1353820</wp:posOffset>
                </wp:positionH>
                <wp:positionV relativeFrom="paragraph">
                  <wp:posOffset>165735</wp:posOffset>
                </wp:positionV>
                <wp:extent cx="813435" cy="626745"/>
                <wp:effectExtent l="0" t="0" r="0" b="0"/>
                <wp:wrapNone/>
                <wp:docPr id="616" name="矩形 616"/>
                <wp:cNvGraphicFramePr/>
                <a:graphic xmlns:a="http://schemas.openxmlformats.org/drawingml/2006/main">
                  <a:graphicData uri="http://schemas.microsoft.com/office/word/2010/wordprocessingShape">
                    <wps:wsp>
                      <wps:cNvSpPr/>
                      <wps:spPr>
                        <a:xfrm>
                          <a:off x="0" y="0"/>
                          <a:ext cx="813435" cy="626745"/>
                        </a:xfrm>
                        <a:prstGeom prst="rect">
                          <a:avLst/>
                        </a:prstGeom>
                        <a:noFill/>
                        <a:ln>
                          <a:noFill/>
                        </a:ln>
                      </wps:spPr>
                      <wps:txbx>
                        <w:txbxContent>
                          <w:p>
                            <w:pPr>
                              <w:rPr>
                                <w:szCs w:val="21"/>
                              </w:rPr>
                            </w:pPr>
                          </w:p>
                        </w:txbxContent>
                      </wps:txbx>
                      <wps:bodyPr upright="1"/>
                    </wps:wsp>
                  </a:graphicData>
                </a:graphic>
              </wp:anchor>
            </w:drawing>
          </mc:Choice>
          <mc:Fallback>
            <w:pict>
              <v:rect id="_x0000_s1026" o:spid="_x0000_s1026" o:spt="1" style="position:absolute;left:0pt;margin-left:106.6pt;margin-top:13.05pt;height:49.35pt;width:64.05pt;z-index:-1922547712;mso-width-relative:page;mso-height-relative:page;" filled="f" stroked="f" coordsize="21600,21600" o:gfxdata="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">
                <v:fill on="f" focussize="0,0"/>
                <v:stroke on="f"/>
                <v:imagedata o:title=""/>
                <o:lock v:ext="edit" aspectratio="f"/>
                <v:textbox>
                  <w:txbxContent>
                    <w:p>
                      <w:pPr>
                        <w:rPr>
                          <w:szCs w:val="21"/>
                        </w:rPr>
                      </w:pPr>
                    </w:p>
                  </w:txbxContent>
                </v:textbox>
              </v:rect>
            </w:pict>
          </mc:Fallback>
        </mc:AlternateContent>
      </w:r>
    </w:p>
    <w:p>
      <w:pPr>
        <w:rPr>
          <w:rFonts w:hint="eastAsia"/>
        </w:rPr>
      </w:pPr>
      <w:r>
        <w:rPr>
          <w:rFonts w:hint="eastAsia"/>
        </w:rPr>
        <mc:AlternateContent>
          <mc:Choice Requires="wps">
            <w:drawing>
              <wp:anchor distT="0" distB="0" distL="114300" distR="114300" simplePos="0" relativeHeight="2372427776" behindDoc="0" locked="0" layoutInCell="1" allowOverlap="1">
                <wp:simplePos x="0" y="0"/>
                <wp:positionH relativeFrom="column">
                  <wp:posOffset>3180715</wp:posOffset>
                </wp:positionH>
                <wp:positionV relativeFrom="paragraph">
                  <wp:posOffset>45085</wp:posOffset>
                </wp:positionV>
                <wp:extent cx="1049655" cy="3175"/>
                <wp:effectExtent l="0" t="34925" r="17145" b="38100"/>
                <wp:wrapNone/>
                <wp:docPr id="606" name="直接连接符 606"/>
                <wp:cNvGraphicFramePr/>
                <a:graphic xmlns:a="http://schemas.openxmlformats.org/drawingml/2006/main">
                  <a:graphicData uri="http://schemas.microsoft.com/office/word/2010/wordprocessingShape">
                    <wps:wsp>
                      <wps:cNvCnPr/>
                      <wps:spPr>
                        <a:xfrm>
                          <a:off x="0" y="0"/>
                          <a:ext cx="1049655" cy="317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50.45pt;margin-top:3.55pt;height:0.25pt;width:82.65pt;z-index:-1922539520;mso-width-relative:page;mso-height-relative:page;" filled="f" stroked="t" coordsize="21600,21600" o:gfxdata="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PMc8l9cAAAAH&#10;AQAADwAAAAAAAAABACAAAAAiAAAAZHJzL2Rvd25yZXYueG1sUEsBAhQAFAAAAAgAh07iQFmmOxLk&#10;AQAAoQMAAA4AAAAAAAAAAQAgAAAAJgEAAGRycy9lMm9Eb2MueG1sUEsFBgAAAAAGAAYAWQEAAHwF&#10;AAAAAA==&#10;">
                <v:fill on="f" focussize="0,0"/>
                <v:stroke color="#000000" joinstyle="round" endarrow="block"/>
                <v:imagedata o:title=""/>
                <o:lock v:ext="edit" aspectratio="f"/>
              </v:line>
            </w:pict>
          </mc:Fallback>
        </mc:AlternateContent>
      </w:r>
    </w:p>
    <w:p>
      <w:pPr>
        <w:rPr>
          <w:rFonts w:hint="eastAsia"/>
        </w:rPr>
      </w:pPr>
      <w:r>
        <w:rPr>
          <w:rFonts w:hint="eastAsia"/>
        </w:rPr>
        <mc:AlternateContent>
          <mc:Choice Requires="wps">
            <w:drawing>
              <wp:anchor distT="0" distB="0" distL="114300" distR="114300" simplePos="0" relativeHeight="2372416512" behindDoc="0" locked="0" layoutInCell="1" allowOverlap="1">
                <wp:simplePos x="0" y="0"/>
                <wp:positionH relativeFrom="column">
                  <wp:posOffset>1578610</wp:posOffset>
                </wp:positionH>
                <wp:positionV relativeFrom="paragraph">
                  <wp:posOffset>144780</wp:posOffset>
                </wp:positionV>
                <wp:extent cx="2066925" cy="455930"/>
                <wp:effectExtent l="4445" t="4445" r="5080" b="15875"/>
                <wp:wrapNone/>
                <wp:docPr id="617" name="流程图: 可选过程 617"/>
                <wp:cNvGraphicFramePr/>
                <a:graphic xmlns:a="http://schemas.openxmlformats.org/drawingml/2006/main">
                  <a:graphicData uri="http://schemas.microsoft.com/office/word/2010/wordprocessingShape">
                    <wps:wsp>
                      <wps:cNvSpPr/>
                      <wps:spPr>
                        <a:xfrm>
                          <a:off x="0" y="0"/>
                          <a:ext cx="2066925" cy="455930"/>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sz w:val="24"/>
                              </w:rPr>
                            </w:pPr>
                            <w:r>
                              <w:rPr>
                                <w:rFonts w:hint="eastAsia"/>
                                <w:sz w:val="24"/>
                              </w:rPr>
                              <w:t>各单位领取通过人员文件</w:t>
                            </w:r>
                          </w:p>
                        </w:txbxContent>
                      </wps:txbx>
                      <wps:bodyPr upright="1"/>
                    </wps:wsp>
                  </a:graphicData>
                </a:graphic>
              </wp:anchor>
            </w:drawing>
          </mc:Choice>
          <mc:Fallback>
            <w:pict>
              <v:shape id="_x0000_s1026" o:spid="_x0000_s1026" o:spt="176" type="#_x0000_t176" style="position:absolute;left:0pt;margin-left:124.3pt;margin-top:11.4pt;height:35.9pt;width:162.75pt;z-index:-1922550784;mso-width-relative:page;mso-height-relative:page;" fillcolor="#FFFFFF" filled="t" stroked="t" coordsize="21600,21600" o:gfxdata="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MQwzqvYAAAACQEAAA8AAAAAAAAA&#10;AQAgAAAAIgAAAGRycy9kb3ducmV2LnhtbFBLAQIUABQAAAAIAIdO4kA2g5j0EQIAAAUEAAAOAAAA&#10;AAAAAAEAIAAAACcBAABkcnMvZTJvRG9jLnhtbFBLBQYAAAAABgAGAFkBAACqBQAAAAA=&#10;">
                <v:fill on="t" focussize="0,0"/>
                <v:stroke color="#000000" joinstyle="miter"/>
                <v:imagedata o:title=""/>
                <o:lock v:ext="edit" aspectratio="f"/>
                <v:textbox>
                  <w:txbxContent>
                    <w:p>
                      <w:pPr>
                        <w:jc w:val="center"/>
                        <w:rPr>
                          <w:rFonts w:hint="eastAsia"/>
                          <w:sz w:val="24"/>
                        </w:rPr>
                      </w:pPr>
                      <w:r>
                        <w:rPr>
                          <w:rFonts w:hint="eastAsia"/>
                          <w:sz w:val="24"/>
                        </w:rPr>
                        <w:t>各单位领取通过人员文件</w:t>
                      </w:r>
                    </w:p>
                  </w:txbxContent>
                </v:textbox>
              </v:shape>
            </w:pict>
          </mc:Fallback>
        </mc:AlternateContent>
      </w:r>
    </w:p>
    <w:p>
      <w:pPr>
        <w:rPr>
          <w:rFonts w:hint="eastAsia"/>
        </w:rPr>
      </w:pPr>
    </w:p>
    <w:p>
      <w:pPr>
        <w:rPr>
          <w:rFonts w:hint="eastAsia"/>
        </w:rPr>
      </w:pPr>
    </w:p>
    <w:p>
      <w:pPr>
        <w:rPr>
          <w:rFonts w:hint="eastAsia"/>
        </w:rPr>
      </w:pPr>
      <w:r>
        <w:rPr>
          <w:rFonts w:hint="eastAsia"/>
        </w:rPr>
        <mc:AlternateContent>
          <mc:Choice Requires="wps">
            <w:drawing>
              <wp:anchor distT="0" distB="0" distL="114300" distR="114300" simplePos="0" relativeHeight="2372428800" behindDoc="0" locked="0" layoutInCell="1" allowOverlap="1">
                <wp:simplePos x="0" y="0"/>
                <wp:positionH relativeFrom="column">
                  <wp:posOffset>3098165</wp:posOffset>
                </wp:positionH>
                <wp:positionV relativeFrom="paragraph">
                  <wp:posOffset>148590</wp:posOffset>
                </wp:positionV>
                <wp:extent cx="2272665" cy="590550"/>
                <wp:effectExtent l="0" t="0" r="0" b="0"/>
                <wp:wrapNone/>
                <wp:docPr id="625" name="文本框 625"/>
                <wp:cNvGraphicFramePr/>
                <a:graphic xmlns:a="http://schemas.openxmlformats.org/drawingml/2006/main">
                  <a:graphicData uri="http://schemas.microsoft.com/office/word/2010/wordprocessingShape">
                    <wps:wsp>
                      <wps:cNvSpPr txBox="1"/>
                      <wps:spPr>
                        <a:xfrm>
                          <a:off x="0" y="0"/>
                          <a:ext cx="2272665" cy="590550"/>
                        </a:xfrm>
                        <a:prstGeom prst="rect">
                          <a:avLst/>
                        </a:prstGeom>
                        <a:noFill/>
                        <a:ln>
                          <a:noFill/>
                        </a:ln>
                      </wps:spPr>
                      <wps:txbx>
                        <w:txbxContent>
                          <w:p>
                            <w:pPr>
                              <w:snapToGrid w:val="0"/>
                              <w:rPr>
                                <w:rFonts w:hint="default" w:ascii="黑体" w:hAnsi="黑体" w:eastAsia="黑体" w:cs="黑体"/>
                                <w:szCs w:val="21"/>
                                <w:lang w:val="en-US" w:eastAsia="zh-CN"/>
                              </w:rPr>
                            </w:pPr>
                            <w:r>
                              <w:rPr>
                                <w:rFonts w:hint="eastAsia" w:ascii="黑体" w:hAnsi="黑体" w:eastAsia="黑体" w:cs="黑体"/>
                                <w:szCs w:val="21"/>
                              </w:rPr>
                              <w:t>承办科室：</w:t>
                            </w:r>
                            <w:r>
                              <w:rPr>
                                <w:rFonts w:hint="eastAsia" w:ascii="黑体" w:hAnsi="黑体" w:eastAsia="黑体" w:cs="黑体"/>
                                <w:szCs w:val="21"/>
                                <w:lang w:val="en-US" w:eastAsia="zh-CN"/>
                              </w:rPr>
                              <w:t>事业单位人事管理股</w:t>
                            </w:r>
                          </w:p>
                          <w:p>
                            <w:pPr>
                              <w:snapToGrid w:val="0"/>
                              <w:rPr>
                                <w:rFonts w:hint="default" w:ascii="黑体" w:hAnsi="黑体" w:eastAsia="黑体" w:cs="黑体"/>
                                <w:szCs w:val="21"/>
                                <w:lang w:val="en-US" w:eastAsia="zh-CN"/>
                              </w:rPr>
                            </w:pPr>
                            <w:r>
                              <w:rPr>
                                <w:rFonts w:hint="eastAsia" w:ascii="黑体" w:hAnsi="黑体" w:eastAsia="黑体" w:cs="黑体"/>
                                <w:szCs w:val="21"/>
                              </w:rPr>
                              <w:t>监督电话：</w:t>
                            </w:r>
                            <w:r>
                              <w:rPr>
                                <w:rFonts w:hint="eastAsia" w:ascii="黑体" w:hAnsi="黑体" w:eastAsia="黑体" w:cs="黑体"/>
                                <w:szCs w:val="21"/>
                                <w:lang w:val="en-US" w:eastAsia="zh-CN"/>
                              </w:rPr>
                              <w:t>0359-7532670</w:t>
                            </w:r>
                          </w:p>
                          <w:p>
                            <w:pPr>
                              <w:snapToGrid w:val="0"/>
                              <w:rPr>
                                <w:rFonts w:hint="eastAsia" w:ascii="黑体" w:hAnsi="黑体" w:eastAsia="黑体" w:cs="黑体"/>
                                <w:szCs w:val="21"/>
                              </w:rPr>
                            </w:pPr>
                          </w:p>
                        </w:txbxContent>
                      </wps:txbx>
                      <wps:bodyPr lIns="91439" tIns="45719" rIns="91439" bIns="45719" upright="1"/>
                    </wps:wsp>
                  </a:graphicData>
                </a:graphic>
              </wp:anchor>
            </w:drawing>
          </mc:Choice>
          <mc:Fallback>
            <w:pict>
              <v:shape id="_x0000_s1026" o:spid="_x0000_s1026" o:spt="202" type="#_x0000_t202" style="position:absolute;left:0pt;margin-left:243.95pt;margin-top:11.7pt;height:46.5pt;width:178.95pt;z-index:-1922538496;mso-width-relative:page;mso-height-relative:page;" filled="f" stroked="f" coordsize="21600,21600" o:gfxdata="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D9xmwE2AAA&#10;AAoBAAAPAAAAAAAAAAEAIAAAACIAAABkcnMvZG93bnJldi54bWxQSwECFAAUAAAACACHTuJAtjCl&#10;N6wBAAA4AwAADgAAAAAAAAABACAAAAAnAQAAZHJzL2Uyb0RvYy54bWxQSwUGAAAAAAYABgBZAQAA&#10;RQUAAAAA&#10;">
                <v:fill on="f" focussize="0,0"/>
                <v:stroke on="f"/>
                <v:imagedata o:title=""/>
                <o:lock v:ext="edit" aspectratio="f"/>
                <v:textbox inset="7.19992125984252pt,3.59992125984252pt,7.19992125984252pt,3.59992125984252pt">
                  <w:txbxContent>
                    <w:p>
                      <w:pPr>
                        <w:snapToGrid w:val="0"/>
                        <w:rPr>
                          <w:rFonts w:hint="default" w:ascii="黑体" w:hAnsi="黑体" w:eastAsia="黑体" w:cs="黑体"/>
                          <w:szCs w:val="21"/>
                          <w:lang w:val="en-US" w:eastAsia="zh-CN"/>
                        </w:rPr>
                      </w:pPr>
                      <w:r>
                        <w:rPr>
                          <w:rFonts w:hint="eastAsia" w:ascii="黑体" w:hAnsi="黑体" w:eastAsia="黑体" w:cs="黑体"/>
                          <w:szCs w:val="21"/>
                        </w:rPr>
                        <w:t>承办科室：</w:t>
                      </w:r>
                      <w:r>
                        <w:rPr>
                          <w:rFonts w:hint="eastAsia" w:ascii="黑体" w:hAnsi="黑体" w:eastAsia="黑体" w:cs="黑体"/>
                          <w:szCs w:val="21"/>
                          <w:lang w:val="en-US" w:eastAsia="zh-CN"/>
                        </w:rPr>
                        <w:t>事业单位人事管理股</w:t>
                      </w:r>
                    </w:p>
                    <w:p>
                      <w:pPr>
                        <w:snapToGrid w:val="0"/>
                        <w:rPr>
                          <w:rFonts w:hint="default" w:ascii="黑体" w:hAnsi="黑体" w:eastAsia="黑体" w:cs="黑体"/>
                          <w:szCs w:val="21"/>
                          <w:lang w:val="en-US" w:eastAsia="zh-CN"/>
                        </w:rPr>
                      </w:pPr>
                      <w:r>
                        <w:rPr>
                          <w:rFonts w:hint="eastAsia" w:ascii="黑体" w:hAnsi="黑体" w:eastAsia="黑体" w:cs="黑体"/>
                          <w:szCs w:val="21"/>
                        </w:rPr>
                        <w:t>监督电话：</w:t>
                      </w:r>
                      <w:r>
                        <w:rPr>
                          <w:rFonts w:hint="eastAsia" w:ascii="黑体" w:hAnsi="黑体" w:eastAsia="黑体" w:cs="黑体"/>
                          <w:szCs w:val="21"/>
                          <w:lang w:val="en-US" w:eastAsia="zh-CN"/>
                        </w:rPr>
                        <w:t>0359-7532670</w:t>
                      </w:r>
                    </w:p>
                    <w:p>
                      <w:pPr>
                        <w:snapToGrid w:val="0"/>
                        <w:rPr>
                          <w:rFonts w:hint="eastAsia" w:ascii="黑体" w:hAnsi="黑体" w:eastAsia="黑体" w:cs="黑体"/>
                          <w:szCs w:val="21"/>
                        </w:rPr>
                      </w:pPr>
                    </w:p>
                  </w:txbxContent>
                </v:textbox>
              </v:shape>
            </w:pict>
          </mc:Fallback>
        </mc:AlternateContent>
      </w:r>
    </w:p>
    <w:p>
      <w:pPr>
        <w:rPr>
          <w:rFonts w:hint="eastAsia"/>
        </w:rPr>
      </w:pPr>
    </w:p>
    <w:p>
      <w:pPr>
        <w:rPr>
          <w:rFonts w:hint="eastAsia"/>
        </w:rPr>
      </w:pPr>
    </w:p>
    <w:p>
      <w:pPr>
        <w:tabs>
          <w:tab w:val="left" w:pos="1176"/>
        </w:tabs>
        <w:snapToGrid w:val="0"/>
        <w:jc w:val="left"/>
        <w:rPr>
          <w:rFonts w:hint="eastAsia"/>
          <w:sz w:val="28"/>
          <w:szCs w:val="28"/>
        </w:rPr>
      </w:pPr>
      <w:r>
        <w:rPr>
          <w:rFonts w:hint="eastAsia"/>
        </w:rPr>
        <w:tab/>
      </w:r>
      <w:r>
        <w:rPr>
          <w:rFonts w:hint="eastAsia"/>
        </w:rPr>
        <w:t xml:space="preserve">                                 </w:t>
      </w:r>
      <w:r>
        <w:rPr>
          <w:rFonts w:hint="eastAsia"/>
          <w:sz w:val="28"/>
          <w:szCs w:val="28"/>
        </w:rPr>
        <w:t xml:space="preserve"> </w:t>
      </w:r>
    </w:p>
    <w:p>
      <w:pPr>
        <w:tabs>
          <w:tab w:val="left" w:pos="1176"/>
        </w:tabs>
        <w:snapToGrid w:val="0"/>
        <w:jc w:val="left"/>
        <w:rPr>
          <w:rFonts w:hint="eastAsia"/>
          <w:sz w:val="28"/>
          <w:szCs w:val="28"/>
        </w:rPr>
      </w:pPr>
    </w:p>
    <w:p>
      <w:pPr>
        <w:ind w:firstLine="1080" w:firstLineChars="300"/>
        <w:jc w:val="both"/>
        <w:rPr>
          <w:rFonts w:hint="eastAsia" w:ascii="楷体" w:hAnsi="楷体" w:eastAsia="楷体"/>
          <w:sz w:val="36"/>
          <w:szCs w:val="36"/>
        </w:rPr>
      </w:pPr>
      <w:r>
        <w:rPr>
          <w:rFonts w:hint="eastAsia" w:ascii="楷体" w:hAnsi="楷体" w:eastAsia="楷体"/>
          <w:sz w:val="36"/>
          <w:szCs w:val="36"/>
        </w:rPr>
        <w:t>专业技术职务任职资格评审结果审核公布</w:t>
      </w:r>
    </w:p>
    <w:p>
      <w:pPr>
        <w:ind w:firstLine="2880" w:firstLineChars="800"/>
        <w:jc w:val="both"/>
        <w:rPr>
          <w:rFonts w:hint="eastAsia" w:ascii="宋体" w:hAnsi="宋体" w:cs="宋体"/>
          <w:b/>
          <w:bCs/>
          <w:sz w:val="44"/>
          <w:szCs w:val="44"/>
        </w:rPr>
      </w:pPr>
      <w:r>
        <w:rPr>
          <w:rFonts w:hint="eastAsia" w:ascii="楷体" w:hAnsi="楷体" w:eastAsia="楷体"/>
          <w:sz w:val="36"/>
          <w:szCs w:val="36"/>
        </w:rPr>
        <w:t>（行政确认类）</w:t>
      </w:r>
    </w:p>
    <w:p>
      <w:pPr>
        <w:rPr>
          <w:rFonts w:hint="eastAsia"/>
          <w:lang w:val="en-US" w:eastAsia="zh-CN"/>
        </w:rPr>
      </w:pPr>
      <w:r>
        <w:rPr>
          <w:sz w:val="21"/>
        </w:rPr>
        <mc:AlternateContent>
          <mc:Choice Requires="wpg">
            <w:drawing>
              <wp:anchor distT="0" distB="0" distL="114300" distR="114300" simplePos="0" relativeHeight="2372431872" behindDoc="0" locked="0" layoutInCell="1" allowOverlap="1">
                <wp:simplePos x="0" y="0"/>
                <wp:positionH relativeFrom="column">
                  <wp:posOffset>113665</wp:posOffset>
                </wp:positionH>
                <wp:positionV relativeFrom="paragraph">
                  <wp:posOffset>198120</wp:posOffset>
                </wp:positionV>
                <wp:extent cx="5749925" cy="7240270"/>
                <wp:effectExtent l="4445" t="5080" r="17780" b="12700"/>
                <wp:wrapNone/>
                <wp:docPr id="2" name="组合 2"/>
                <wp:cNvGraphicFramePr/>
                <a:graphic xmlns:a="http://schemas.openxmlformats.org/drawingml/2006/main">
                  <a:graphicData uri="http://schemas.microsoft.com/office/word/2010/wordprocessingGroup">
                    <wpg:wgp>
                      <wpg:cNvGrpSpPr/>
                      <wpg:grpSpPr>
                        <a:xfrm>
                          <a:off x="0" y="0"/>
                          <a:ext cx="5749925" cy="7240270"/>
                          <a:chOff x="7584" y="279499"/>
                          <a:chExt cx="9055" cy="11402"/>
                        </a:xfrm>
                      </wpg:grpSpPr>
                      <wps:wsp>
                        <wps:cNvPr id="637" name="矩形 637"/>
                        <wps:cNvSpPr/>
                        <wps:spPr>
                          <a:xfrm>
                            <a:off x="11282" y="288445"/>
                            <a:ext cx="1531" cy="56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wps:wsp>
                        <wps:cNvPr id="643" name="圆角矩形 643"/>
                        <wps:cNvSpPr/>
                        <wps:spPr>
                          <a:xfrm>
                            <a:off x="11158" y="290135"/>
                            <a:ext cx="1800" cy="767"/>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wps:wsp>
                        <wps:cNvPr id="627" name="文本框 627"/>
                        <wps:cNvSpPr txBox="1"/>
                        <wps:spPr>
                          <a:xfrm>
                            <a:off x="7584" y="285655"/>
                            <a:ext cx="2506" cy="234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2.无原因超时办理。</w:t>
                              </w:r>
                            </w:p>
                            <w:p>
                              <w:pPr>
                                <w:spacing w:line="240" w:lineRule="exact"/>
                                <w:rPr>
                                  <w:rFonts w:hint="eastAsia" w:ascii="宋体" w:hAnsi="宋体" w:cs="宋体"/>
                                  <w:sz w:val="18"/>
                                  <w:szCs w:val="18"/>
                                </w:rPr>
                              </w:pPr>
                            </w:p>
                            <w:p>
                              <w:pPr>
                                <w:spacing w:line="240" w:lineRule="exact"/>
                                <w:rPr>
                                  <w:rFonts w:hint="eastAsia" w:ascii="宋体" w:hAnsi="宋体" w:cs="宋体"/>
                                  <w:sz w:val="18"/>
                                  <w:szCs w:val="18"/>
                                </w:rPr>
                              </w:pPr>
                              <w:r>
                                <w:rPr>
                                  <w:rFonts w:hint="eastAsia" w:ascii="宋体" w:hAnsi="宋体" w:cs="宋体"/>
                                  <w:sz w:val="18"/>
                                  <w:szCs w:val="18"/>
                                </w:rPr>
                                <w:t>风险等级：中</w:t>
                              </w:r>
                            </w:p>
                          </w:txbxContent>
                        </wps:txbx>
                        <wps:bodyPr lIns="91439" tIns="45719" rIns="91439" bIns="45719" upright="1"/>
                      </wps:wsp>
                      <wps:wsp>
                        <wps:cNvPr id="638" name="文本框 638"/>
                        <wps:cNvSpPr txBox="1"/>
                        <wps:spPr>
                          <a:xfrm>
                            <a:off x="14091" y="285084"/>
                            <a:ext cx="2548" cy="2063"/>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2.加强纪检监察。</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樊喜艳</w:t>
                              </w:r>
                            </w:p>
                          </w:txbxContent>
                        </wps:txbx>
                        <wps:bodyPr lIns="91439" tIns="45719" rIns="91439" bIns="45719" upright="1"/>
                      </wps:wsp>
                      <wps:wsp>
                        <wps:cNvPr id="634" name="矩形 634"/>
                        <wps:cNvSpPr/>
                        <wps:spPr>
                          <a:xfrm>
                            <a:off x="11364" y="286072"/>
                            <a:ext cx="1531" cy="592"/>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wps:wsp>
                        <wps:cNvPr id="631" name="文本框 631"/>
                        <wps:cNvSpPr txBox="1"/>
                        <wps:spPr>
                          <a:xfrm>
                            <a:off x="10368" y="286054"/>
                            <a:ext cx="974" cy="467"/>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wps:wsp>
                        <wps:cNvPr id="644" name="直接连接符 644"/>
                        <wps:cNvCnPr/>
                        <wps:spPr>
                          <a:xfrm flipH="1">
                            <a:off x="10147" y="286562"/>
                            <a:ext cx="1162" cy="11"/>
                          </a:xfrm>
                          <a:prstGeom prst="line">
                            <a:avLst/>
                          </a:prstGeom>
                          <a:ln w="9525" cap="flat" cmpd="sng">
                            <a:solidFill>
                              <a:srgbClr val="000000"/>
                            </a:solidFill>
                            <a:prstDash val="solid"/>
                            <a:headEnd type="none" w="med" len="med"/>
                            <a:tailEnd type="triangle" w="med" len="med"/>
                          </a:ln>
                        </wps:spPr>
                        <wps:bodyPr upright="1"/>
                      </wps:wsp>
                      <wps:wsp>
                        <wps:cNvPr id="640" name="文本框 640"/>
                        <wps:cNvSpPr txBox="1"/>
                        <wps:spPr>
                          <a:xfrm>
                            <a:off x="12899" y="286108"/>
                            <a:ext cx="1186" cy="474"/>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wps:wsp>
                        <wps:cNvPr id="628" name="直接连接符 628"/>
                        <wps:cNvCnPr/>
                        <wps:spPr>
                          <a:xfrm>
                            <a:off x="12942" y="286644"/>
                            <a:ext cx="1162" cy="3"/>
                          </a:xfrm>
                          <a:prstGeom prst="line">
                            <a:avLst/>
                          </a:prstGeom>
                          <a:ln w="9525" cap="flat" cmpd="sng">
                            <a:solidFill>
                              <a:srgbClr val="000000"/>
                            </a:solidFill>
                            <a:prstDash val="solid"/>
                            <a:headEnd type="none" w="med" len="med"/>
                            <a:tailEnd type="triangle" w="med" len="med"/>
                          </a:ln>
                        </wps:spPr>
                        <wps:bodyPr upright="1"/>
                      </wps:wsp>
                      <wps:wsp>
                        <wps:cNvPr id="622" name="矩形 622"/>
                        <wps:cNvSpPr/>
                        <wps:spPr>
                          <a:xfrm>
                            <a:off x="11260" y="282915"/>
                            <a:ext cx="1530" cy="592"/>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wps:wsp>
                        <wps:cNvPr id="620" name="文本框 620"/>
                        <wps:cNvSpPr txBox="1"/>
                        <wps:spPr>
                          <a:xfrm>
                            <a:off x="7584" y="281794"/>
                            <a:ext cx="2506" cy="1865"/>
                          </a:xfrm>
                          <a:prstGeom prst="rect">
                            <a:avLst/>
                          </a:prstGeom>
                          <a:noFill/>
                          <a:ln w="9525" cap="flat" cmpd="sng">
                            <a:solidFill>
                              <a:srgbClr val="000000"/>
                            </a:solidFill>
                            <a:prstDash val="solid"/>
                            <a:miter/>
                            <a:headEnd type="none" w="med" len="med"/>
                            <a:tailEnd type="none" w="med" len="med"/>
                          </a:ln>
                        </wps:spPr>
                        <wps:txbx>
                          <w:txbxContent>
                            <w:p>
                              <w:pPr>
                                <w:numPr>
                                  <w:ilvl w:val="0"/>
                                  <w:numId w:val="3"/>
                                </w:numPr>
                                <w:spacing w:line="240" w:lineRule="exact"/>
                                <w:rPr>
                                  <w:rFonts w:hint="eastAsia"/>
                                  <w:sz w:val="18"/>
                                  <w:szCs w:val="18"/>
                                </w:rPr>
                              </w:pPr>
                              <w:r>
                                <w:rPr>
                                  <w:rFonts w:hint="eastAsia"/>
                                  <w:sz w:val="18"/>
                                  <w:szCs w:val="18"/>
                                </w:rPr>
                                <w:t>故意刁难申请人。</w:t>
                              </w:r>
                            </w:p>
                            <w:p>
                              <w:pPr>
                                <w:numPr>
                                  <w:ilvl w:val="0"/>
                                  <w:numId w:val="3"/>
                                </w:numPr>
                                <w:spacing w:line="240" w:lineRule="exact"/>
                                <w:rPr>
                                  <w:rFonts w:hint="eastAsia"/>
                                  <w:sz w:val="18"/>
                                  <w:szCs w:val="18"/>
                                </w:rPr>
                              </w:pPr>
                              <w:r>
                                <w:rPr>
                                  <w:rFonts w:hint="eastAsia"/>
                                  <w:sz w:val="18"/>
                                  <w:szCs w:val="18"/>
                                </w:rPr>
                                <w:t>不按规定程序受理。</w:t>
                              </w:r>
                            </w:p>
                            <w:p>
                              <w:pPr>
                                <w:numPr>
                                  <w:ilvl w:val="0"/>
                                  <w:numId w:val="3"/>
                                </w:numPr>
                                <w:spacing w:line="240" w:lineRule="exact"/>
                                <w:rPr>
                                  <w:rFonts w:hint="eastAsia"/>
                                  <w:sz w:val="18"/>
                                  <w:szCs w:val="18"/>
                                </w:rPr>
                              </w:pPr>
                              <w:r>
                                <w:rPr>
                                  <w:rFonts w:hint="eastAsia"/>
                                  <w:sz w:val="18"/>
                                  <w:szCs w:val="18"/>
                                </w:rPr>
                                <w:t>无原因超时办理。</w:t>
                              </w:r>
                            </w:p>
                            <w:p>
                              <w:pPr>
                                <w:spacing w:line="240" w:lineRule="exact"/>
                                <w:rPr>
                                  <w:rFonts w:hint="eastAsia"/>
                                  <w:sz w:val="18"/>
                                  <w:szCs w:val="18"/>
                                </w:rPr>
                              </w:pPr>
                            </w:p>
                            <w:p>
                              <w:pPr>
                                <w:spacing w:line="240" w:lineRule="exact"/>
                                <w:rPr>
                                  <w:rFonts w:hint="eastAsia"/>
                                  <w:sz w:val="18"/>
                                  <w:szCs w:val="18"/>
                                </w:rPr>
                              </w:pPr>
                              <w:r>
                                <w:rPr>
                                  <w:rFonts w:hint="eastAsia"/>
                                  <w:sz w:val="18"/>
                                  <w:szCs w:val="18"/>
                                </w:rPr>
                                <w:t>风险等级：低</w:t>
                              </w:r>
                            </w:p>
                          </w:txbxContent>
                        </wps:txbx>
                        <wps:bodyPr lIns="91439" tIns="45719" rIns="91439" bIns="45719" upright="1"/>
                      </wps:wsp>
                      <wps:wsp>
                        <wps:cNvPr id="601" name="文本框 601"/>
                        <wps:cNvSpPr txBox="1"/>
                        <wps:spPr>
                          <a:xfrm>
                            <a:off x="14062" y="281322"/>
                            <a:ext cx="2508" cy="261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p>
                            <w:p>
                              <w:pPr>
                                <w:spacing w:line="240" w:lineRule="exact"/>
                                <w:rPr>
                                  <w:rFonts w:hint="eastAsia" w:ascii="宋体" w:hAnsi="宋体" w:cs="宋体"/>
                                  <w:sz w:val="18"/>
                                  <w:szCs w:val="18"/>
                                </w:rPr>
                              </w:pPr>
                              <w:r>
                                <w:rPr>
                                  <w:rFonts w:hint="eastAsia" w:ascii="宋体" w:hAnsi="宋体" w:cs="宋体"/>
                                  <w:sz w:val="18"/>
                                  <w:szCs w:val="18"/>
                                </w:rPr>
                                <w:t>1.严格履行服务承诺制度，做到首问负责和一次性告知。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2.政务公开，明确工作程序、时限等，按照项目核准规定办理。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3.内部监督检查、投诉举报受理。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责任人：办理人</w:t>
                              </w:r>
                            </w:p>
                          </w:txbxContent>
                        </wps:txbx>
                        <wps:bodyPr lIns="91439" tIns="45719" rIns="91439" bIns="45719" upright="1"/>
                      </wps:wsp>
                      <wps:wsp>
                        <wps:cNvPr id="621" name="文本框 621"/>
                        <wps:cNvSpPr txBox="1"/>
                        <wps:spPr>
                          <a:xfrm>
                            <a:off x="10450" y="282577"/>
                            <a:ext cx="974" cy="467"/>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wps:wsp>
                        <wps:cNvPr id="600" name="文本框 600"/>
                        <wps:cNvSpPr txBox="1"/>
                        <wps:spPr>
                          <a:xfrm>
                            <a:off x="12864" y="282577"/>
                            <a:ext cx="1186" cy="474"/>
                          </a:xfrm>
                          <a:prstGeom prst="rect">
                            <a:avLst/>
                          </a:prstGeom>
                          <a:noFill/>
                          <a:ln>
                            <a:noFill/>
                          </a:ln>
                        </wps:spPr>
                        <wps:txbx>
                          <w:txbxContent>
                            <w:p>
                              <w:pPr>
                                <w:rPr>
                                  <w:rFonts w:hint="eastAsia"/>
                                </w:rPr>
                              </w:pPr>
                              <w:r>
                                <w:rPr>
                                  <w:rFonts w:hint="eastAsia"/>
                                </w:rPr>
                                <w:t>防控措施</w:t>
                              </w:r>
                            </w:p>
                          </w:txbxContent>
                        </wps:txbx>
                        <wps:bodyPr lIns="91439" tIns="45719" rIns="91439" bIns="45719" upright="1"/>
                      </wps:wsp>
                      <wps:wsp>
                        <wps:cNvPr id="633" name="直接连接符 633"/>
                        <wps:cNvCnPr/>
                        <wps:spPr>
                          <a:xfrm>
                            <a:off x="12790" y="283345"/>
                            <a:ext cx="1161" cy="1"/>
                          </a:xfrm>
                          <a:prstGeom prst="line">
                            <a:avLst/>
                          </a:prstGeom>
                          <a:ln w="9525" cap="flat" cmpd="sng">
                            <a:solidFill>
                              <a:srgbClr val="000000"/>
                            </a:solidFill>
                            <a:prstDash val="solid"/>
                            <a:headEnd type="none" w="med" len="med"/>
                            <a:tailEnd type="triangle" w="med" len="med"/>
                          </a:ln>
                        </wps:spPr>
                        <wps:bodyPr upright="1"/>
                      </wps:wsp>
                      <wps:wsp>
                        <wps:cNvPr id="623" name="直接连接符 623"/>
                        <wps:cNvCnPr/>
                        <wps:spPr>
                          <a:xfrm flipH="1">
                            <a:off x="10090" y="283345"/>
                            <a:ext cx="1162" cy="8"/>
                          </a:xfrm>
                          <a:prstGeom prst="line">
                            <a:avLst/>
                          </a:prstGeom>
                          <a:ln w="9525" cap="flat" cmpd="sng">
                            <a:solidFill>
                              <a:srgbClr val="000000"/>
                            </a:solidFill>
                            <a:prstDash val="solid"/>
                            <a:headEnd type="none" w="med" len="med"/>
                            <a:tailEnd type="triangle" w="med" len="med"/>
                          </a:ln>
                        </wps:spPr>
                        <wps:bodyPr upright="1"/>
                      </wps:wsp>
                      <wps:wsp>
                        <wps:cNvPr id="619" name="直接箭头连接符 619"/>
                        <wps:cNvCnPr/>
                        <wps:spPr>
                          <a:xfrm flipH="1">
                            <a:off x="12067" y="280729"/>
                            <a:ext cx="3" cy="1560"/>
                          </a:xfrm>
                          <a:prstGeom prst="straightConnector1">
                            <a:avLst/>
                          </a:prstGeom>
                          <a:ln w="9525" cap="flat" cmpd="sng">
                            <a:solidFill>
                              <a:srgbClr val="000000"/>
                            </a:solidFill>
                            <a:prstDash val="solid"/>
                            <a:headEnd type="none" w="med" len="med"/>
                            <a:tailEnd type="triangle" w="med" len="med"/>
                          </a:ln>
                        </wps:spPr>
                        <wps:bodyPr/>
                      </wps:wsp>
                      <wps:wsp>
                        <wps:cNvPr id="641" name="直接箭头连接符 641"/>
                        <wps:cNvCnPr/>
                        <wps:spPr>
                          <a:xfrm flipH="1">
                            <a:off x="12067" y="283807"/>
                            <a:ext cx="3" cy="2184"/>
                          </a:xfrm>
                          <a:prstGeom prst="straightConnector1">
                            <a:avLst/>
                          </a:prstGeom>
                          <a:ln w="9525" cap="flat" cmpd="sng">
                            <a:solidFill>
                              <a:srgbClr val="000000"/>
                            </a:solidFill>
                            <a:prstDash val="solid"/>
                            <a:headEnd type="none" w="med" len="med"/>
                            <a:tailEnd type="triangle" w="med" len="med"/>
                          </a:ln>
                        </wps:spPr>
                        <wps:bodyPr/>
                      </wps:wsp>
                      <wps:wsp>
                        <wps:cNvPr id="635" name="直接箭头连接符 635"/>
                        <wps:cNvCnPr/>
                        <wps:spPr>
                          <a:xfrm flipH="1">
                            <a:off x="12053" y="286778"/>
                            <a:ext cx="3" cy="1560"/>
                          </a:xfrm>
                          <a:prstGeom prst="straightConnector1">
                            <a:avLst/>
                          </a:prstGeom>
                          <a:ln w="9525" cap="flat" cmpd="sng">
                            <a:solidFill>
                              <a:srgbClr val="000000"/>
                            </a:solidFill>
                            <a:prstDash val="solid"/>
                            <a:headEnd type="none" w="med" len="med"/>
                            <a:tailEnd type="triangle" w="med" len="med"/>
                          </a:ln>
                        </wps:spPr>
                        <wps:bodyPr/>
                      </wps:wsp>
                      <wps:wsp>
                        <wps:cNvPr id="629" name="直接箭头连接符 629"/>
                        <wps:cNvCnPr/>
                        <wps:spPr>
                          <a:xfrm flipH="1">
                            <a:off x="12065" y="289004"/>
                            <a:ext cx="4" cy="1127"/>
                          </a:xfrm>
                          <a:prstGeom prst="straightConnector1">
                            <a:avLst/>
                          </a:prstGeom>
                          <a:ln w="9525" cap="flat" cmpd="sng">
                            <a:solidFill>
                              <a:srgbClr val="000000"/>
                            </a:solidFill>
                            <a:prstDash val="solid"/>
                            <a:headEnd type="none" w="med" len="med"/>
                            <a:tailEnd type="triangle" w="med" len="med"/>
                          </a:ln>
                        </wps:spPr>
                        <wps:bodyPr/>
                      </wps:wsp>
                      <wps:wsp>
                        <wps:cNvPr id="618" name="流程图: 准备 618"/>
                        <wps:cNvSpPr/>
                        <wps:spPr>
                          <a:xfrm>
                            <a:off x="10376" y="279499"/>
                            <a:ext cx="3362" cy="78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各评委会提出申请</w:t>
                              </w:r>
                            </w:p>
                          </w:txbxContent>
                        </wps:txbx>
                        <wps:bodyPr upright="1"/>
                      </wps:wsp>
                      <wps:wsp>
                        <wps:cNvPr id="630" name="直接连接符 630"/>
                        <wps:cNvCnPr/>
                        <wps:spPr>
                          <a:xfrm flipH="1">
                            <a:off x="10147" y="288951"/>
                            <a:ext cx="1162" cy="11"/>
                          </a:xfrm>
                          <a:prstGeom prst="line">
                            <a:avLst/>
                          </a:prstGeom>
                          <a:ln w="9525" cap="flat" cmpd="sng">
                            <a:solidFill>
                              <a:srgbClr val="000000"/>
                            </a:solidFill>
                            <a:prstDash val="solid"/>
                            <a:headEnd type="none" w="med" len="med"/>
                            <a:tailEnd type="triangle" w="med" len="med"/>
                          </a:ln>
                        </wps:spPr>
                        <wps:bodyPr upright="1"/>
                      </wps:wsp>
                      <wps:wsp>
                        <wps:cNvPr id="639" name="直接连接符 639"/>
                        <wps:cNvCnPr/>
                        <wps:spPr>
                          <a:xfrm>
                            <a:off x="12888" y="288883"/>
                            <a:ext cx="1162" cy="3"/>
                          </a:xfrm>
                          <a:prstGeom prst="line">
                            <a:avLst/>
                          </a:prstGeom>
                          <a:ln w="9525" cap="flat" cmpd="sng">
                            <a:solidFill>
                              <a:srgbClr val="000000"/>
                            </a:solidFill>
                            <a:prstDash val="solid"/>
                            <a:headEnd type="none" w="med" len="med"/>
                            <a:tailEnd type="triangle" w="med" len="med"/>
                          </a:ln>
                        </wps:spPr>
                        <wps:bodyPr upright="1"/>
                      </wps:wsp>
                      <wps:wsp>
                        <wps:cNvPr id="632" name="文本框 632"/>
                        <wps:cNvSpPr txBox="1"/>
                        <wps:spPr>
                          <a:xfrm>
                            <a:off x="10267" y="288441"/>
                            <a:ext cx="974" cy="467"/>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wps:wsp>
                        <wps:cNvPr id="642" name="文本框 642"/>
                        <wps:cNvSpPr txBox="1"/>
                        <wps:spPr>
                          <a:xfrm>
                            <a:off x="12817" y="288251"/>
                            <a:ext cx="1186" cy="474"/>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wps:wsp>
                        <wps:cNvPr id="636" name="文本框 636"/>
                        <wps:cNvSpPr txBox="1"/>
                        <wps:spPr>
                          <a:xfrm>
                            <a:off x="7601" y="288366"/>
                            <a:ext cx="2506" cy="1691"/>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wps:txbx>
                        <wps:bodyPr lIns="91439" tIns="45719" rIns="91439" bIns="45719" upright="1"/>
                      </wps:wsp>
                      <wps:wsp>
                        <wps:cNvPr id="645" name="文本框 645"/>
                        <wps:cNvSpPr txBox="1"/>
                        <wps:spPr>
                          <a:xfrm>
                            <a:off x="13996" y="287963"/>
                            <a:ext cx="2506" cy="134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default"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吴根平</w:t>
                              </w:r>
                            </w:p>
                          </w:txbxContent>
                        </wps:txbx>
                        <wps:bodyPr lIns="91439" tIns="45719" rIns="91439" bIns="45719" upright="1"/>
                      </wps:wsp>
                    </wpg:wgp>
                  </a:graphicData>
                </a:graphic>
              </wp:anchor>
            </w:drawing>
          </mc:Choice>
          <mc:Fallback>
            <w:pict>
              <v:group id="_x0000_s1026" o:spid="_x0000_s1026" o:spt="203" style="position:absolute;left:0pt;margin-left:8.95pt;margin-top:15.6pt;height:570.1pt;width:452.75pt;z-index:-1922535424;mso-width-relative:page;mso-height-relative:page;" coordorigin="7584,279499" coordsize="9055,11402" o:gfxdata="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">
                <o:lock v:ext="edit" aspectratio="f"/>
                <v:rect id="_x0000_s1026" o:spid="_x0000_s1026" o:spt="1" style="position:absolute;left:11282;top:288445;height:565;width:1531;" fillcolor="#FFFFFF" filled="t" stroked="t" coordsize="21600,21600" o:gfxdata="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B3uezvQAA&#10;ANw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v:roundrect id="_x0000_s1026" o:spid="_x0000_s1026" o:spt="2" style="position:absolute;left:11158;top:290135;height:767;width:1800;" fillcolor="#FFFFFF" filled="t" stroked="t" coordsize="21600,21600" arcsize="0.5" o:gfxdata="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c14U74A&#10;AADcAAAADwAAAAAAAAABACAAAAAiAAAAZHJzL2Rvd25yZXYueG1sUEsBAhQAFAAAAAgAh07iQDMv&#10;BZ47AAAAOQAAABAAAAAAAAAAAQAgAAAADQEAAGRycy9zaGFwZXhtbC54bWxQSwUGAAAAAAYABgBb&#10;AQAAtwM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v:shape id="_x0000_s1026" o:spid="_x0000_s1026" o:spt="202" type="#_x0000_t202" style="position:absolute;left:7584;top:285655;height:2340;width:2506;" filled="f" stroked="t" coordsize="21600,21600" o:gfxdata="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1+lgzvQAA&#10;ANw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2.无原因超时办理。</w:t>
                        </w:r>
                      </w:p>
                      <w:p>
                        <w:pPr>
                          <w:spacing w:line="240" w:lineRule="exact"/>
                          <w:rPr>
                            <w:rFonts w:hint="eastAsia" w:ascii="宋体" w:hAnsi="宋体" w:cs="宋体"/>
                            <w:sz w:val="18"/>
                            <w:szCs w:val="18"/>
                          </w:rPr>
                        </w:pP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v:shape id="_x0000_s1026" o:spid="_x0000_s1026" o:spt="202" type="#_x0000_t202" style="position:absolute;left:14091;top:285084;height:2063;width:2548;" filled="f" stroked="t" coordsize="21600,21600" o:gfxdata="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BvFqcugAAANwA&#10;AAAPAAAAAAAAAAEAIAAAACIAAABkcnMvZG93bnJldi54bWxQSwECFAAUAAAACACHTuJAMy8FnjsA&#10;AAA5AAAAEAAAAAAAAAABACAAAAAJAQAAZHJzL3NoYXBleG1sLnhtbFBLBQYAAAAABgAGAFsBAACz&#10;Aw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2.加强纪检监察。</w:t>
                        </w:r>
                      </w:p>
                      <w:p>
                        <w:pPr>
                          <w:spacing w:line="240" w:lineRule="exact"/>
                          <w:rPr>
                            <w:rFonts w:hint="eastAsia"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樊喜艳</w:t>
                        </w:r>
                      </w:p>
                    </w:txbxContent>
                  </v:textbox>
                </v:shape>
                <v:rect id="_x0000_s1026" o:spid="_x0000_s1026" o:spt="1" style="position:absolute;left:11364;top:286072;height:592;width:1531;" fillcolor="#FFFFFF" filled="t" stroked="t" coordsize="21600,21600" o:gfxdata="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DHnEvQAA&#10;ANw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v:shape id="_x0000_s1026" o:spid="_x0000_s1026" o:spt="202" type="#_x0000_t202" style="position:absolute;left:10368;top:286054;height:467;width:974;" filled="f" stroked="f" coordsize="21600,21600" o:gfxdata="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zbHB74A&#10;AADc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line id="_x0000_s1026" o:spid="_x0000_s1026" o:spt="20" style="position:absolute;left:10147;top:286562;flip:x;height:11;width:1162;" filled="f" stroked="t" coordsize="21600,21600" o:gfxdata="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2+ICg&#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_x0000_s1026" o:spid="_x0000_s1026" o:spt="202" type="#_x0000_t202" style="position:absolute;left:12899;top:286108;height:474;width:1186;" filled="f" stroked="f" coordsize="21600,21600" o:gfxdata="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UfBHhugAAANwA&#10;AAAPAAAAAAAAAAEAIAAAACIAAABkcnMvZG93bnJldi54bWxQSwECFAAUAAAACACHTuJAMy8FnjsA&#10;AAA5AAAAEAAAAAAAAAABACAAAAAJAQAAZHJzL3NoYXBleG1sLnhtbFBLBQYAAAAABgAGAFsBAACz&#10;Aw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line id="_x0000_s1026" o:spid="_x0000_s1026" o:spt="20" style="position:absolute;left:12942;top:286644;height:3;width:1162;" filled="f" stroked="t" coordsize="21600,21600" o:gfxdata="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1GO1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rect id="_x0000_s1026" o:spid="_x0000_s1026" o:spt="1" style="position:absolute;left:11260;top:282915;height:592;width:1530;" fillcolor="#FFFFFF" filled="t" stroked="t" coordsize="21600,21600" o:gfxdata="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HDS9r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v:shape id="_x0000_s1026" o:spid="_x0000_s1026" o:spt="202" type="#_x0000_t202" style="position:absolute;left:7584;top:281794;height:1865;width:2506;" filled="f" stroked="t" coordsize="21600,21600" o:gfxdata="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uhPAR7gAAADcAAAA&#10;DwAAAAAAAAABACAAAAAiAAAAZHJzL2Rvd25yZXYueG1sUEsBAhQAFAAAAAgAh07iQDMvBZ47AAAA&#10;OQAAABAAAAAAAAAAAQAgAAAABwEAAGRycy9zaGFwZXhtbC54bWxQSwUGAAAAAAYABgBbAQAAsQMA&#10;AAAA&#10;">
                  <v:fill on="f" focussize="0,0"/>
                  <v:stroke color="#000000" joinstyle="miter"/>
                  <v:imagedata o:title=""/>
                  <o:lock v:ext="edit" aspectratio="f"/>
                  <v:textbox inset="7.19992125984252pt,3.59992125984252pt,7.19992125984252pt,3.59992125984252pt">
                    <w:txbxContent>
                      <w:p>
                        <w:pPr>
                          <w:numPr>
                            <w:ilvl w:val="0"/>
                            <w:numId w:val="3"/>
                          </w:numPr>
                          <w:spacing w:line="240" w:lineRule="exact"/>
                          <w:rPr>
                            <w:rFonts w:hint="eastAsia"/>
                            <w:sz w:val="18"/>
                            <w:szCs w:val="18"/>
                          </w:rPr>
                        </w:pPr>
                        <w:r>
                          <w:rPr>
                            <w:rFonts w:hint="eastAsia"/>
                            <w:sz w:val="18"/>
                            <w:szCs w:val="18"/>
                          </w:rPr>
                          <w:t>故意刁难申请人。</w:t>
                        </w:r>
                      </w:p>
                      <w:p>
                        <w:pPr>
                          <w:numPr>
                            <w:ilvl w:val="0"/>
                            <w:numId w:val="3"/>
                          </w:numPr>
                          <w:spacing w:line="240" w:lineRule="exact"/>
                          <w:rPr>
                            <w:rFonts w:hint="eastAsia"/>
                            <w:sz w:val="18"/>
                            <w:szCs w:val="18"/>
                          </w:rPr>
                        </w:pPr>
                        <w:r>
                          <w:rPr>
                            <w:rFonts w:hint="eastAsia"/>
                            <w:sz w:val="18"/>
                            <w:szCs w:val="18"/>
                          </w:rPr>
                          <w:t>不按规定程序受理。</w:t>
                        </w:r>
                      </w:p>
                      <w:p>
                        <w:pPr>
                          <w:numPr>
                            <w:ilvl w:val="0"/>
                            <w:numId w:val="3"/>
                          </w:numPr>
                          <w:spacing w:line="240" w:lineRule="exact"/>
                          <w:rPr>
                            <w:rFonts w:hint="eastAsia"/>
                            <w:sz w:val="18"/>
                            <w:szCs w:val="18"/>
                          </w:rPr>
                        </w:pPr>
                        <w:r>
                          <w:rPr>
                            <w:rFonts w:hint="eastAsia"/>
                            <w:sz w:val="18"/>
                            <w:szCs w:val="18"/>
                          </w:rPr>
                          <w:t>无原因超时办理。</w:t>
                        </w:r>
                      </w:p>
                      <w:p>
                        <w:pPr>
                          <w:spacing w:line="240" w:lineRule="exact"/>
                          <w:rPr>
                            <w:rFonts w:hint="eastAsia"/>
                            <w:sz w:val="18"/>
                            <w:szCs w:val="18"/>
                          </w:rPr>
                        </w:pPr>
                      </w:p>
                      <w:p>
                        <w:pPr>
                          <w:spacing w:line="240" w:lineRule="exact"/>
                          <w:rPr>
                            <w:rFonts w:hint="eastAsia"/>
                            <w:sz w:val="18"/>
                            <w:szCs w:val="18"/>
                          </w:rPr>
                        </w:pPr>
                        <w:r>
                          <w:rPr>
                            <w:rFonts w:hint="eastAsia"/>
                            <w:sz w:val="18"/>
                            <w:szCs w:val="18"/>
                          </w:rPr>
                          <w:t>风险等级：低</w:t>
                        </w:r>
                      </w:p>
                    </w:txbxContent>
                  </v:textbox>
                </v:shape>
                <v:shape id="_x0000_s1026" o:spid="_x0000_s1026" o:spt="202" type="#_x0000_t202" style="position:absolute;left:14062;top:281322;height:2612;width:2508;" filled="f" stroked="t" coordsize="21600,21600" o:gfxdata="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7qOby8AAAA&#10;3AAAAA8AAAAAAAAAAQAgAAAAIgAAAGRycy9kb3ducmV2LnhtbFBLAQIUABQAAAAIAIdO4kAzLwWe&#10;OwAAADkAAAAQAAAAAAAAAAEAIAAAAAsBAABkcnMvc2hhcGV4bWwueG1sUEsFBgAAAAAGAAYAWwEA&#10;ALUD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p>
                      <w:p>
                        <w:pPr>
                          <w:spacing w:line="240" w:lineRule="exact"/>
                          <w:rPr>
                            <w:rFonts w:hint="eastAsia" w:ascii="宋体" w:hAnsi="宋体" w:cs="宋体"/>
                            <w:sz w:val="18"/>
                            <w:szCs w:val="18"/>
                          </w:rPr>
                        </w:pPr>
                        <w:r>
                          <w:rPr>
                            <w:rFonts w:hint="eastAsia" w:ascii="宋体" w:hAnsi="宋体" w:cs="宋体"/>
                            <w:sz w:val="18"/>
                            <w:szCs w:val="18"/>
                          </w:rPr>
                          <w:t>1.严格履行服务承诺制度，做到首问负责和一次性告知。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2.政务公开，明确工作程序、时限等，按照项目核准规定办理。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3.内部监督检查、投诉举报受理。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责任人：办理人</w:t>
                        </w:r>
                      </w:p>
                    </w:txbxContent>
                  </v:textbox>
                </v:shape>
                <v:shape id="_x0000_s1026" o:spid="_x0000_s1026" o:spt="202" type="#_x0000_t202" style="position:absolute;left:10450;top:282577;height:467;width:974;" filled="f" stroked="f" coordsize="21600,21600" o:gfxdata="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u9R2r4A&#10;AADc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_x0000_s1026" o:spid="_x0000_s1026" o:spt="202" type="#_x0000_t202" style="position:absolute;left:12864;top:282577;height:474;width:1186;" filled="f" stroked="f" coordsize="21600,21600" o:gfxdata="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CFqghugAAANwA&#10;AAAPAAAAAAAAAAEAIAAAACIAAABkcnMvZG93bnJldi54bWxQSwECFAAUAAAACACHTuJAMy8FnjsA&#10;AAA5AAAAEAAAAAAAAAABACAAAAAJAQAAZHJzL3NoYXBleG1sLnhtbFBLBQYAAAAABgAGAFsBAACz&#10;Aw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v:line id="_x0000_s1026" o:spid="_x0000_s1026" o:spt="20" style="position:absolute;left:12790;top:283345;height:1;width:1161;" filled="f" stroked="t" coordsize="21600,21600" o:gfxdata="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ipZxm/&#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_x0000_s1026" o:spid="_x0000_s1026" o:spt="20" style="position:absolute;left:10090;top:283345;flip:x;height:8;width:1162;" filled="f" stroked="t" coordsize="21600,21600" o:gfxdata="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kzv10&#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_x0000_s1026" o:spid="_x0000_s1026" o:spt="32" type="#_x0000_t32" style="position:absolute;left:12067;top:280729;flip:x;height:1560;width:3;" filled="f" stroked="t" coordsize="21600,21600" o:gfxdata="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jf33b4A&#10;AADc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shape id="_x0000_s1026" o:spid="_x0000_s1026" o:spt="32" type="#_x0000_t32" style="position:absolute;left:12067;top:283807;flip:x;height:2184;width:3;" filled="f" stroked="t" coordsize="21600,21600" o:gfxdata="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LUxr4A&#10;AADc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shape id="_x0000_s1026" o:spid="_x0000_s1026" o:spt="32" type="#_x0000_t32" style="position:absolute;left:12053;top:286778;flip:x;height:1560;width:3;" filled="f" stroked="t" coordsize="21600,21600" o:gfxdata="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huL4A&#10;AADc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shape id="_x0000_s1026" o:spid="_x0000_s1026" o:spt="32" type="#_x0000_t32" style="position:absolute;left:12065;top:289004;flip:x;height:1127;width:4;" filled="f" stroked="t" coordsize="21600,21600" o:gfxdata="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s9YL4A&#10;AADc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shape id="_x0000_s1026" o:spid="_x0000_s1026" o:spt="117" type="#_x0000_t117" style="position:absolute;left:10376;top:279499;height:780;width:3362;" filled="f" stroked="t" coordsize="21600,21600" o:gfxdata="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mCPQG8AAAA&#10;3AAAAA8AAAAAAAAAAQAgAAAAIgAAAGRycy9kb3ducmV2LnhtbFBLAQIUABQAAAAIAIdO4kAzLwWe&#10;OwAAADkAAAAQAAAAAAAAAAEAIAAAAAsBAABkcnMvc2hhcGV4bWwueG1sUEsFBgAAAAAGAAYAWwEA&#10;ALUDAAAAAA==&#10;">
                  <v:fill on="f" focussize="0,0"/>
                  <v:stroke color="#000000" joinstyle="miter"/>
                  <v:imagedata o:title=""/>
                  <o:lock v:ext="edit" aspectratio="f"/>
                  <v:textbox>
                    <w:txbxContent>
                      <w:p>
                        <w:pPr>
                          <w:spacing w:before="156" w:beforeLines="50"/>
                          <w:rPr>
                            <w:rFonts w:hint="eastAsia"/>
                          </w:rPr>
                        </w:pPr>
                        <w:r>
                          <w:rPr>
                            <w:rFonts w:hint="eastAsia"/>
                          </w:rPr>
                          <w:t>各评委会提出申请</w:t>
                        </w:r>
                      </w:p>
                    </w:txbxContent>
                  </v:textbox>
                </v:shape>
                <v:line id="_x0000_s1026" o:spid="_x0000_s1026" o:spt="20" style="position:absolute;left:10147;top:288951;flip:x;height:11;width:1162;" filled="f" stroked="t" coordsize="21600,21600" o:gfxdata="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RxfXe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line id="_x0000_s1026" o:spid="_x0000_s1026" o:spt="20" style="position:absolute;left:12888;top:288883;height:3;width:1162;" filled="f" stroked="t" coordsize="21600,21600" o:gfxdata="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lBUPO/&#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shape id="_x0000_s1026" o:spid="_x0000_s1026" o:spt="202" type="#_x0000_t202" style="position:absolute;left:10267;top:288441;height:467;width:974;" filled="f" stroked="f" coordsize="21600,21600" o:gfxdata="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5FlwvQAA&#10;ANwAAAAPAAAAAAAAAAEAIAAAACIAAABkcnMvZG93bnJldi54bWxQSwECFAAUAAAACACHTuJAMy8F&#10;njsAAAA5AAAAEAAAAAAAAAABACAAAAAMAQAAZHJzL3NoYXBleG1sLnhtbFBLBQYAAAAABgAGAFsB&#10;AAC2Aw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_x0000_s1026" o:spid="_x0000_s1026" o:spt="202" type="#_x0000_t202" style="position:absolute;left:12817;top:288251;height:474;width:1186;" filled="f" stroked="f" coordsize="21600,21600" o:gfxdata="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L4ioNvQAA&#10;ANwAAAAPAAAAAAAAAAEAIAAAACIAAABkcnMvZG93bnJldi54bWxQSwECFAAUAAAACACHTuJAMy8F&#10;njsAAAA5AAAAEAAAAAAAAAABACAAAAAMAQAAZHJzL3NoYXBleG1sLnhtbFBLBQYAAAAABgAGAFsB&#10;AAC2Aw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shape id="_x0000_s1026" o:spid="_x0000_s1026" o:spt="202" type="#_x0000_t202" style="position:absolute;left:7601;top:288366;height:1691;width:2506;" filled="f" stroked="t" coordsize="21600,21600" o:gfxdata="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9va3W8AAAA&#10;3AAAAA8AAAAAAAAAAQAgAAAAIgAAAGRycy9kb3ducmV2LnhtbFBLAQIUABQAAAAIAIdO4kAzLwWe&#10;OwAAADkAAAAQAAAAAAAAAAEAIAAAAAsBAABkcnMvc2hhcGV4bWwueG1sUEsFBgAAAAAGAAYAWwEA&#10;ALUDAAAAAA==&#10;">
                  <v:fill on="f" focussize="0,0"/>
                  <v:stroke color="#000000" joinstyle="miter"/>
                  <v:imagedata o:title=""/>
                  <o:lock v:ext="edit"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v:shape id="_x0000_s1026" o:spid="_x0000_s1026" o:spt="202" type="#_x0000_t202" style="position:absolute;left:13996;top:287963;height:1340;width:2506;" filled="f" stroked="t" coordsize="21600,21600" o:gfxdata="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u4Z/vQAA&#10;ANw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default" w:ascii="宋体" w:hAnsi="宋体" w:eastAsia="宋体" w:cs="宋体"/>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吴根平</w:t>
                        </w:r>
                      </w:p>
                    </w:txbxContent>
                  </v:textbox>
                </v:shape>
              </v:group>
            </w:pict>
          </mc:Fallback>
        </mc:AlternateContent>
      </w:r>
    </w:p>
    <w:p>
      <w:pPr>
        <w:bidi w:val="0"/>
        <w:rPr>
          <w:rFonts w:hint="eastAsia"/>
          <w:lang w:val="en-US" w:eastAsia="zh-CN"/>
        </w:rPr>
      </w:pPr>
    </w:p>
    <w:p>
      <w:pPr>
        <w:bidi w:val="0"/>
        <w:rPr>
          <w:rFonts w:hint="eastAsia"/>
          <w:lang w:val="en-US" w:eastAsia="zh-CN"/>
        </w:rPr>
      </w:pPr>
    </w:p>
    <w:p>
      <w:pPr>
        <w:tabs>
          <w:tab w:val="left" w:pos="1648"/>
        </w:tabs>
        <w:bidi w:val="0"/>
        <w:jc w:val="left"/>
        <w:rPr>
          <w:rFonts w:hint="eastAsia"/>
          <w:lang w:val="en-US" w:eastAsia="zh-CN"/>
        </w:rPr>
        <w:sectPr>
          <w:pgSz w:w="11906" w:h="16838"/>
          <w:pgMar w:top="1077" w:right="1134" w:bottom="1077" w:left="1531" w:header="851" w:footer="992" w:gutter="0"/>
          <w:pgNumType w:fmt="numberInDash"/>
          <w:cols w:space="0" w:num="1"/>
          <w:rtlGutter w:val="0"/>
          <w:docGrid w:type="lines" w:linePitch="462" w:charSpace="0"/>
        </w:sectPr>
      </w:pPr>
    </w:p>
    <w:tbl>
      <w:tblPr>
        <w:tblStyle w:val="5"/>
        <w:tblW w:w="14717" w:type="dxa"/>
        <w:jc w:val="center"/>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615"/>
        <w:gridCol w:w="315"/>
        <w:gridCol w:w="525"/>
        <w:gridCol w:w="645"/>
        <w:gridCol w:w="285"/>
        <w:gridCol w:w="882"/>
        <w:gridCol w:w="243"/>
        <w:gridCol w:w="3657"/>
        <w:gridCol w:w="1000"/>
        <w:gridCol w:w="583"/>
        <w:gridCol w:w="642"/>
        <w:gridCol w:w="1350"/>
        <w:gridCol w:w="189"/>
        <w:gridCol w:w="516"/>
        <w:gridCol w:w="1035"/>
        <w:gridCol w:w="1185"/>
        <w:gridCol w:w="214"/>
        <w:gridCol w:w="83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00" w:hRule="atLeast"/>
          <w:jc w:val="center"/>
        </w:trPr>
        <w:tc>
          <w:tcPr>
            <w:tcW w:w="14717"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权力清单（行政确认类）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40" w:hRule="atLeast"/>
          <w:jc w:val="center"/>
        </w:trPr>
        <w:tc>
          <w:tcPr>
            <w:tcW w:w="14717"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both"/>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填表日期：2019年9月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59" w:hRule="atLeast"/>
          <w:jc w:val="center"/>
        </w:trPr>
        <w:tc>
          <w:tcPr>
            <w:tcW w:w="93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2337"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4900" w:type="dxa"/>
            <w:gridSpan w:val="3"/>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58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64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default"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承办机构</w:t>
            </w:r>
          </w:p>
        </w:tc>
        <w:tc>
          <w:tcPr>
            <w:tcW w:w="135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default"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2"/>
                <w:szCs w:val="22"/>
                <w:u w:val="none"/>
                <w:lang w:val="en-US" w:eastAsia="zh-CN" w:bidi="ar"/>
              </w:rPr>
              <w:t>收费（征收）依据和标准</w:t>
            </w:r>
          </w:p>
        </w:tc>
        <w:tc>
          <w:tcPr>
            <w:tcW w:w="705"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103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118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105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06" w:hRule="atLeast"/>
          <w:jc w:val="center"/>
        </w:trPr>
        <w:tc>
          <w:tcPr>
            <w:tcW w:w="93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11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116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4900" w:type="dxa"/>
            <w:gridSpan w:val="3"/>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58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6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135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705"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103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118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105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275" w:hRule="atLeast"/>
          <w:jc w:val="center"/>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1</w:t>
            </w:r>
          </w:p>
        </w:tc>
        <w:tc>
          <w:tcPr>
            <w:tcW w:w="11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社会保险参保登记</w:t>
            </w:r>
          </w:p>
        </w:tc>
        <w:tc>
          <w:tcPr>
            <w:tcW w:w="116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1"/>
                <w:szCs w:val="21"/>
                <w:u w:val="none"/>
              </w:rPr>
            </w:pPr>
          </w:p>
        </w:tc>
        <w:tc>
          <w:tcPr>
            <w:tcW w:w="490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《中华人民共和国社会保险法》第八条 社会保险经办机构提供社会保险服务，负责社会保险登记、个人权益记录、社会保险待遇支付等工作；第五十七条 用人单位应当自成立之日起三十日内凭营业执照、登记证书或者单位印章 ，向当地社会保险经办机构申请办理社会保险登记。社会保险经办机构应当自收到申请之日起十五日内予以审核，发给社会保险登记证件。                                 《社会保险登记管理暂行办法》（1999年劳动和社会保障部令第1号）第五条 从事生产经营的缴费单位自领取营业执照之日起30日内、非生产经营性单位自成立之日起30日内，应当向当地社会保险经办机构申请办理社会保险登记。条例施行前尚未参加社会保险的缴费单位，应当依据条例第八条，持本办法第七条规定的证件和资料到当地社会保险经办机构办理社会保险登记。</w:t>
            </w:r>
          </w:p>
        </w:tc>
        <w:tc>
          <w:tcPr>
            <w:tcW w:w="58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1"/>
                <w:szCs w:val="21"/>
                <w:u w:val="none"/>
                <w:lang w:val="en-US" w:eastAsia="zh-CN"/>
              </w:rPr>
            </w:pPr>
            <w:r>
              <w:rPr>
                <w:rFonts w:hint="eastAsia" w:ascii="宋体" w:hAnsi="宋体" w:eastAsia="宋体" w:cs="宋体"/>
                <w:i w:val="0"/>
                <w:color w:val="000000"/>
                <w:sz w:val="21"/>
                <w:szCs w:val="21"/>
                <w:u w:val="none"/>
                <w:lang w:val="en-US" w:eastAsia="zh-CN"/>
              </w:rPr>
              <w:t>企业、行政机关、事业单位</w:t>
            </w:r>
          </w:p>
        </w:tc>
        <w:tc>
          <w:tcPr>
            <w:tcW w:w="6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1"/>
                <w:szCs w:val="21"/>
                <w:u w:val="none"/>
                <w:lang w:val="en-US" w:eastAsia="zh-CN"/>
              </w:rPr>
            </w:pPr>
            <w:r>
              <w:rPr>
                <w:rFonts w:hint="eastAsia" w:ascii="宋体" w:hAnsi="宋体" w:eastAsia="宋体" w:cs="宋体"/>
                <w:i w:val="0"/>
                <w:color w:val="000000"/>
                <w:sz w:val="21"/>
                <w:szCs w:val="21"/>
                <w:u w:val="none"/>
                <w:lang w:val="en-US" w:eastAsia="zh-CN"/>
              </w:rPr>
              <w:t>行政审批股</w:t>
            </w:r>
          </w:p>
        </w:tc>
        <w:tc>
          <w:tcPr>
            <w:tcW w:w="13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1"/>
                <w:szCs w:val="21"/>
                <w:u w:val="none"/>
                <w:lang w:val="en-US" w:eastAsia="zh-CN"/>
              </w:rPr>
            </w:pPr>
            <w:r>
              <w:rPr>
                <w:rFonts w:hint="eastAsia" w:ascii="宋体" w:hAnsi="宋体" w:eastAsia="宋体" w:cs="宋体"/>
                <w:i w:val="0"/>
                <w:color w:val="000000"/>
                <w:sz w:val="21"/>
                <w:szCs w:val="21"/>
                <w:u w:val="none"/>
                <w:lang w:val="en-US" w:eastAsia="zh-CN"/>
              </w:rPr>
              <w:t>无</w:t>
            </w:r>
          </w:p>
        </w:tc>
        <w:tc>
          <w:tcPr>
            <w:tcW w:w="7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lang w:val="en-US" w:eastAsia="zh-CN"/>
              </w:rPr>
            </w:pPr>
            <w:r>
              <w:rPr>
                <w:rFonts w:hint="eastAsia" w:ascii="宋体" w:hAnsi="宋体" w:eastAsia="宋体" w:cs="宋体"/>
                <w:i w:val="0"/>
                <w:color w:val="000000"/>
                <w:sz w:val="21"/>
                <w:szCs w:val="21"/>
                <w:u w:val="none"/>
                <w:lang w:val="en-US" w:eastAsia="zh-CN"/>
              </w:rPr>
              <w:t>无</w:t>
            </w:r>
          </w:p>
        </w:tc>
        <w:tc>
          <w:tcPr>
            <w:tcW w:w="10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常用</w:t>
            </w:r>
          </w:p>
        </w:tc>
        <w:tc>
          <w:tcPr>
            <w:tcW w:w="11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县级行使</w:t>
            </w:r>
          </w:p>
        </w:tc>
        <w:tc>
          <w:tcPr>
            <w:tcW w:w="105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 xml:space="preserve">保留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17" w:hRule="atLeast"/>
          <w:jc w:val="center"/>
        </w:trPr>
        <w:tc>
          <w:tcPr>
            <w:tcW w:w="14717"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责任清单（行政确认类）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7" w:hRule="atLeast"/>
          <w:jc w:val="center"/>
        </w:trPr>
        <w:tc>
          <w:tcPr>
            <w:tcW w:w="14717"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left"/>
              <w:textAlignment w:val="center"/>
              <w:outlineLvl w:val="9"/>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w:t>
            </w:r>
            <w:r>
              <w:rPr>
                <w:rFonts w:hint="eastAsia" w:ascii="宋体" w:hAnsi="宋体" w:eastAsia="宋体" w:cs="宋体"/>
                <w:i w:val="0"/>
                <w:color w:val="000000"/>
                <w:kern w:val="0"/>
                <w:sz w:val="24"/>
                <w:szCs w:val="24"/>
                <w:u w:val="none"/>
                <w:lang w:val="en-US" w:eastAsia="zh-CN" w:bidi="ar"/>
              </w:rPr>
              <w:t>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jc w:val="center"/>
        </w:trPr>
        <w:tc>
          <w:tcPr>
            <w:tcW w:w="6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84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112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36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3764"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295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879" w:hRule="atLeast"/>
          <w:jc w:val="center"/>
        </w:trPr>
        <w:tc>
          <w:tcPr>
            <w:tcW w:w="6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1</w:t>
            </w:r>
          </w:p>
        </w:tc>
        <w:tc>
          <w:tcPr>
            <w:tcW w:w="84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行政确认</w:t>
            </w:r>
          </w:p>
        </w:tc>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1000-F-00200-140825</w:t>
            </w:r>
          </w:p>
        </w:tc>
        <w:tc>
          <w:tcPr>
            <w:tcW w:w="112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社会保险参保登记</w:t>
            </w:r>
          </w:p>
        </w:tc>
        <w:tc>
          <w:tcPr>
            <w:tcW w:w="36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《中华人民共和国社会保险法》第八条 社会保险经办机构提供社会保险服务，负责社会保险登记、个人权益记录、社会保险待遇支付等工作；第五十七条 用人单位应当自成立之日起三十日内凭营业执照、登记证书或者单位印章 ，向当地社会保险经办机构申请办理社会保险登记。社会保险经办机构应当自收到申请之日起十五日内予以审核，发给社会保险登记证件。                                 《社会保险登记管理暂行办法》（1999年劳动和社会保障部令第1号）第五条 从事生产经营的缴费单位自领取营业执照之日起30日内、非生产经营性单位自成立之日起30日内，应当向当地社会保险经办机构申请办理社会保险登记。条例施行前尚未参加社会保险的缴费单位，应当依据条例第八条，持本办法第七条规定的证件和资料到当地社会保险经办机构办理社会保险登记。</w:t>
            </w:r>
          </w:p>
        </w:tc>
        <w:tc>
          <w:tcPr>
            <w:tcW w:w="3764"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b/>
                <w:bCs/>
                <w:i w:val="0"/>
                <w:color w:val="000000"/>
                <w:kern w:val="0"/>
                <w:sz w:val="21"/>
                <w:szCs w:val="21"/>
                <w:u w:val="none"/>
                <w:lang w:val="en-US" w:eastAsia="zh-CN" w:bidi="ar"/>
              </w:rPr>
              <w:t>1、受理责任：</w:t>
            </w:r>
            <w:r>
              <w:rPr>
                <w:rFonts w:hint="eastAsia" w:ascii="宋体" w:hAnsi="宋体" w:eastAsia="宋体" w:cs="宋体"/>
                <w:i w:val="0"/>
                <w:color w:val="000000"/>
                <w:kern w:val="0"/>
                <w:sz w:val="21"/>
                <w:szCs w:val="21"/>
                <w:u w:val="none"/>
                <w:lang w:val="en-US" w:eastAsia="zh-CN" w:bidi="ar"/>
              </w:rPr>
              <w:t>公示应当提交的材料，一次性告知补正材料，依法受理或不予受理（不予受理应当告知理由）。</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2、审查责任：</w:t>
            </w:r>
            <w:r>
              <w:rPr>
                <w:rFonts w:hint="eastAsia" w:ascii="宋体" w:hAnsi="宋体" w:eastAsia="宋体" w:cs="宋体"/>
                <w:i w:val="0"/>
                <w:color w:val="000000"/>
                <w:kern w:val="0"/>
                <w:sz w:val="21"/>
                <w:szCs w:val="21"/>
                <w:u w:val="none"/>
                <w:lang w:val="en-US" w:eastAsia="zh-CN" w:bidi="ar"/>
              </w:rPr>
              <w:t>按照社会保险法律法规和各规范性文件的规定，对书面申请材料进行审查，提出是否同意办理意见，告知申请单位或申请人享有的权利和义务。</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3、决定责任：</w:t>
            </w:r>
            <w:r>
              <w:rPr>
                <w:rFonts w:hint="eastAsia" w:ascii="宋体" w:hAnsi="宋体" w:eastAsia="宋体" w:cs="宋体"/>
                <w:i w:val="0"/>
                <w:color w:val="000000"/>
                <w:kern w:val="0"/>
                <w:sz w:val="21"/>
                <w:szCs w:val="21"/>
                <w:u w:val="none"/>
                <w:lang w:val="en-US" w:eastAsia="zh-CN" w:bidi="ar"/>
              </w:rPr>
              <w:t>做出社保登记或者不予登记的决定，法定告知（不予登记的应当当面告知理由）。</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4、事后监管责任：</w:t>
            </w:r>
            <w:r>
              <w:rPr>
                <w:rFonts w:hint="eastAsia" w:ascii="宋体" w:hAnsi="宋体" w:eastAsia="宋体" w:cs="宋体"/>
                <w:i w:val="0"/>
                <w:color w:val="000000"/>
                <w:kern w:val="0"/>
                <w:sz w:val="21"/>
                <w:szCs w:val="21"/>
                <w:u w:val="none"/>
                <w:lang w:val="en-US" w:eastAsia="zh-CN" w:bidi="ar"/>
              </w:rPr>
              <w:t>对参保单位进行社会保险登记稽核。查验参保单位社会保险登记证，审查参保单位社会保险登记、变更登记是否符合规定，各种证件是否真实有效及年检情况。</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5、</w:t>
            </w:r>
            <w:r>
              <w:rPr>
                <w:rFonts w:hint="eastAsia" w:ascii="宋体" w:hAnsi="宋体" w:eastAsia="宋体" w:cs="宋体"/>
                <w:i w:val="0"/>
                <w:color w:val="000000"/>
                <w:kern w:val="0"/>
                <w:sz w:val="21"/>
                <w:szCs w:val="21"/>
                <w:u w:val="none"/>
                <w:lang w:val="en-US" w:eastAsia="zh-CN" w:bidi="ar"/>
              </w:rPr>
              <w:t>其他法律法规规章文件规定应履行的责任。</w:t>
            </w:r>
          </w:p>
        </w:tc>
        <w:tc>
          <w:tcPr>
            <w:tcW w:w="295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b/>
                <w:bCs/>
                <w:i w:val="0"/>
                <w:color w:val="000000"/>
                <w:kern w:val="0"/>
                <w:sz w:val="15"/>
                <w:szCs w:val="15"/>
                <w:u w:val="none"/>
                <w:lang w:val="en-US" w:eastAsia="zh-CN" w:bidi="ar"/>
              </w:rPr>
              <w:t>受理责任：</w:t>
            </w:r>
            <w:r>
              <w:rPr>
                <w:rFonts w:hint="eastAsia" w:ascii="宋体" w:hAnsi="宋体" w:eastAsia="宋体" w:cs="宋体"/>
                <w:i w:val="0"/>
                <w:color w:val="000000"/>
                <w:kern w:val="0"/>
                <w:sz w:val="15"/>
                <w:szCs w:val="15"/>
                <w:u w:val="none"/>
                <w:lang w:val="en-US" w:eastAsia="zh-CN" w:bidi="ar"/>
              </w:rPr>
              <w:t>《行政许可法》第三十条</w:t>
            </w:r>
            <w:r>
              <w:rPr>
                <w:rFonts w:hint="eastAsia" w:ascii="宋体" w:hAnsi="宋体" w:eastAsia="宋体" w:cs="宋体"/>
                <w:i w:val="0"/>
                <w:color w:val="000000"/>
                <w:kern w:val="0"/>
                <w:sz w:val="15"/>
                <w:szCs w:val="15"/>
                <w:u w:val="none"/>
                <w:lang w:val="en-US" w:eastAsia="zh-CN" w:bidi="ar"/>
              </w:rPr>
              <w:br w:type="textWrapping"/>
            </w:r>
            <w:r>
              <w:rPr>
                <w:rFonts w:hint="eastAsia" w:ascii="宋体" w:hAnsi="宋体" w:eastAsia="宋体" w:cs="宋体"/>
                <w:b/>
                <w:bCs/>
                <w:i w:val="0"/>
                <w:color w:val="000000"/>
                <w:kern w:val="0"/>
                <w:sz w:val="15"/>
                <w:szCs w:val="15"/>
                <w:u w:val="none"/>
                <w:lang w:val="en-US" w:eastAsia="zh-CN" w:bidi="ar"/>
              </w:rPr>
              <w:t>审查责任：</w:t>
            </w:r>
            <w:r>
              <w:rPr>
                <w:rFonts w:hint="eastAsia" w:ascii="宋体" w:hAnsi="宋体" w:eastAsia="宋体" w:cs="宋体"/>
                <w:i w:val="0"/>
                <w:color w:val="000000"/>
                <w:kern w:val="0"/>
                <w:sz w:val="15"/>
                <w:szCs w:val="15"/>
                <w:u w:val="none"/>
                <w:lang w:val="en-US" w:eastAsia="zh-CN" w:bidi="ar"/>
              </w:rPr>
              <w:t>《山西省企业基本养老保险经办业务规程》（晋劳社厅发[2007]98号）第七条，《机关事业单位工作人员基本养老保险经办规程》晋人社厅发[2015]94号</w:t>
            </w:r>
            <w:r>
              <w:rPr>
                <w:rFonts w:hint="eastAsia" w:ascii="宋体" w:hAnsi="宋体" w:eastAsia="宋体" w:cs="宋体"/>
                <w:i w:val="0"/>
                <w:color w:val="000000"/>
                <w:kern w:val="0"/>
                <w:sz w:val="15"/>
                <w:szCs w:val="15"/>
                <w:u w:val="none"/>
                <w:lang w:val="en-US" w:eastAsia="zh-CN" w:bidi="ar"/>
              </w:rPr>
              <w:br w:type="textWrapping"/>
            </w:r>
            <w:r>
              <w:rPr>
                <w:rFonts w:hint="eastAsia" w:ascii="宋体" w:hAnsi="宋体" w:eastAsia="宋体" w:cs="宋体"/>
                <w:b/>
                <w:bCs/>
                <w:i w:val="0"/>
                <w:color w:val="000000"/>
                <w:kern w:val="0"/>
                <w:sz w:val="15"/>
                <w:szCs w:val="15"/>
                <w:u w:val="none"/>
                <w:lang w:val="en-US" w:eastAsia="zh-CN" w:bidi="ar"/>
              </w:rPr>
              <w:t>决定责任：</w:t>
            </w:r>
            <w:r>
              <w:rPr>
                <w:rFonts w:hint="eastAsia" w:ascii="宋体" w:hAnsi="宋体" w:eastAsia="宋体" w:cs="宋体"/>
                <w:i w:val="0"/>
                <w:color w:val="000000"/>
                <w:kern w:val="0"/>
                <w:sz w:val="15"/>
                <w:szCs w:val="15"/>
                <w:u w:val="none"/>
                <w:lang w:val="en-US" w:eastAsia="zh-CN" w:bidi="ar"/>
              </w:rPr>
              <w:t>1、《社会保险登记管理暂行办法》（中华人民共和国劳动和社会保障部令第1号）第八条；2、《山西省企业基本养老保险经办业务规程》（晋劳社厅发[2007]98号）第八条。3、《机关事业单位工作人员基本养老保险经办规程》晋人社厅发[2015]94号</w:t>
            </w:r>
            <w:r>
              <w:rPr>
                <w:rFonts w:hint="eastAsia" w:ascii="宋体" w:hAnsi="宋体" w:eastAsia="宋体" w:cs="宋体"/>
                <w:i w:val="0"/>
                <w:color w:val="000000"/>
                <w:kern w:val="0"/>
                <w:sz w:val="15"/>
                <w:szCs w:val="15"/>
                <w:u w:val="none"/>
                <w:lang w:val="en-US" w:eastAsia="zh-CN" w:bidi="ar"/>
              </w:rPr>
              <w:br w:type="textWrapping"/>
            </w:r>
            <w:r>
              <w:rPr>
                <w:rFonts w:hint="eastAsia" w:ascii="宋体" w:hAnsi="宋体" w:eastAsia="宋体" w:cs="宋体"/>
                <w:b/>
                <w:bCs/>
                <w:i w:val="0"/>
                <w:color w:val="000000"/>
                <w:kern w:val="0"/>
                <w:sz w:val="15"/>
                <w:szCs w:val="15"/>
                <w:u w:val="none"/>
                <w:lang w:val="en-US" w:eastAsia="zh-CN" w:bidi="ar"/>
              </w:rPr>
              <w:t>事后监管责任：</w:t>
            </w:r>
            <w:r>
              <w:rPr>
                <w:rFonts w:hint="eastAsia" w:ascii="宋体" w:hAnsi="宋体" w:eastAsia="宋体" w:cs="宋体"/>
                <w:i w:val="0"/>
                <w:color w:val="000000"/>
                <w:kern w:val="0"/>
                <w:sz w:val="15"/>
                <w:szCs w:val="15"/>
                <w:u w:val="none"/>
                <w:lang w:val="en-US" w:eastAsia="zh-CN" w:bidi="ar"/>
              </w:rPr>
              <w:t>1、《社会保险登记管理暂行办法》（中华人民共和国劳动和社会保障部令第1号）第二十条；2、《山西省企业基本养老保险经办业务规程》（晋劳社厅发[2007]98号）第一百二十六条3、《机关事业单位工作人员基本养老保险经办规程》晋人社厅发[2015]94号</w:t>
            </w:r>
            <w:r>
              <w:rPr>
                <w:rFonts w:hint="eastAsia" w:ascii="宋体" w:hAnsi="宋体" w:eastAsia="宋体" w:cs="宋体"/>
                <w:i w:val="0"/>
                <w:color w:val="000000"/>
                <w:kern w:val="0"/>
                <w:sz w:val="15"/>
                <w:szCs w:val="15"/>
                <w:u w:val="none"/>
                <w:lang w:val="en-US" w:eastAsia="zh-CN" w:bidi="ar"/>
              </w:rPr>
              <w:br w:type="textWrapping"/>
            </w:r>
          </w:p>
        </w:tc>
        <w:tc>
          <w:tcPr>
            <w:tcW w:w="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 xml:space="preserve"> </w:t>
            </w:r>
          </w:p>
        </w:tc>
      </w:tr>
    </w:tbl>
    <w:p>
      <w:pPr>
        <w:snapToGrid w:val="0"/>
        <w:jc w:val="both"/>
        <w:rPr>
          <w:rFonts w:hint="eastAsia" w:ascii="方正小标宋简体" w:hAnsi="方正小标宋简体" w:eastAsia="方正小标宋简体" w:cs="方正小标宋简体"/>
          <w:sz w:val="44"/>
          <w:szCs w:val="44"/>
          <w:lang w:val="en-US" w:eastAsia="zh-CN"/>
        </w:rPr>
        <w:sectPr>
          <w:footerReference r:id="rId5" w:type="default"/>
          <w:pgSz w:w="16838" w:h="11906" w:orient="landscape"/>
          <w:pgMar w:top="1531" w:right="1077" w:bottom="1134" w:left="1077" w:header="851" w:footer="1417" w:gutter="0"/>
          <w:pgNumType w:fmt="numberInDash"/>
          <w:cols w:space="0" w:num="1"/>
          <w:rtlGutter w:val="0"/>
          <w:docGrid w:type="lines" w:linePitch="318" w:charSpace="0"/>
        </w:sectPr>
      </w:pPr>
    </w:p>
    <w:p>
      <w:pPr>
        <w:jc w:val="center"/>
        <w:rPr>
          <w:rFonts w:hint="eastAsia" w:ascii="方正小标宋简体" w:hAnsi="方正小标宋简体" w:eastAsia="方正小标宋简体" w:cs="方正小标宋简体"/>
          <w:sz w:val="44"/>
          <w:szCs w:val="44"/>
          <w:lang w:eastAsia="zh-CN"/>
        </w:rPr>
      </w:pPr>
    </w:p>
    <w:p>
      <w:pPr>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企业养老保险参保登记（社会保险参保登记）</w:t>
      </w:r>
    </w:p>
    <w:p>
      <w:pPr>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流程图</w:t>
      </w:r>
    </w:p>
    <w:p>
      <w:pPr>
        <w:rPr>
          <w:color w:val="000000"/>
        </w:rPr>
      </w:pPr>
    </w:p>
    <w:p>
      <w:pPr>
        <w:rPr>
          <w:color w:val="000000"/>
        </w:rPr>
      </w:pPr>
      <w:r>
        <mc:AlternateContent>
          <mc:Choice Requires="wps">
            <w:drawing>
              <wp:anchor distT="0" distB="0" distL="114300" distR="114300" simplePos="0" relativeHeight="2369364992" behindDoc="0" locked="0" layoutInCell="1" allowOverlap="1">
                <wp:simplePos x="0" y="0"/>
                <wp:positionH relativeFrom="column">
                  <wp:posOffset>1354455</wp:posOffset>
                </wp:positionH>
                <wp:positionV relativeFrom="paragraph">
                  <wp:posOffset>153670</wp:posOffset>
                </wp:positionV>
                <wp:extent cx="1428750" cy="448310"/>
                <wp:effectExtent l="8255" t="7620" r="10795" b="20320"/>
                <wp:wrapNone/>
                <wp:docPr id="3152" name="流程图: 终止 3152"/>
                <wp:cNvGraphicFramePr/>
                <a:graphic xmlns:a="http://schemas.openxmlformats.org/drawingml/2006/main">
                  <a:graphicData uri="http://schemas.microsoft.com/office/word/2010/wordprocessingShape">
                    <wps:wsp>
                      <wps:cNvSpPr/>
                      <wps:spPr>
                        <a:xfrm>
                          <a:off x="0" y="0"/>
                          <a:ext cx="1428750" cy="448310"/>
                        </a:xfrm>
                        <a:prstGeom prst="flowChartTerminator">
                          <a:avLst/>
                        </a:prstGeom>
                        <a:gradFill rotWithShape="0">
                          <a:gsLst>
                            <a:gs pos="0">
                              <a:srgbClr val="FFFFFF"/>
                            </a:gs>
                            <a:gs pos="100000">
                              <a:srgbClr val="FFFFFF"/>
                            </a:gs>
                          </a:gsLst>
                          <a:lin ang="0"/>
                          <a:tileRect/>
                        </a:gradFill>
                        <a:ln w="15875" cap="flat" cmpd="sng">
                          <a:solidFill>
                            <a:srgbClr val="000000"/>
                          </a:solidFill>
                          <a:prstDash val="solid"/>
                          <a:miter/>
                          <a:headEnd type="none" w="med" len="med"/>
                          <a:tailEnd type="none" w="med" len="med"/>
                        </a:ln>
                        <a:effectLst/>
                      </wps:spPr>
                      <wps:txbx>
                        <w:txbxContent>
                          <w:p>
                            <w:pPr>
                              <w:jc w:val="center"/>
                              <w:rPr>
                                <w:rFonts w:eastAsia="宋体"/>
                                <w:sz w:val="24"/>
                              </w:rPr>
                            </w:pPr>
                            <w:r>
                              <w:rPr>
                                <w:rFonts w:hint="eastAsia"/>
                                <w:sz w:val="24"/>
                              </w:rPr>
                              <w:t>参保单位申报</w:t>
                            </w:r>
                          </w:p>
                        </w:txbxContent>
                      </wps:txbx>
                      <wps:bodyPr upright="1"/>
                    </wps:wsp>
                  </a:graphicData>
                </a:graphic>
              </wp:anchor>
            </w:drawing>
          </mc:Choice>
          <mc:Fallback>
            <w:pict>
              <v:shape id="_x0000_s1026" o:spid="_x0000_s1026" o:spt="116" type="#_x0000_t116" style="position:absolute;left:0pt;margin-left:106.65pt;margin-top:12.1pt;height:35.3pt;width:112.5pt;z-index:-1925602304;mso-width-relative:page;mso-height-relative:page;" fillcolor="#FFFFFF" filled="t" stroked="t" coordsize="21600,21600" o:gfxdata="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PeLWAfZAAAACQEAAA8AAAAAAAAAAQAg&#10;AAAAIgAAAGRycy9kb3ducmV2LnhtbFBLAQIUABQAAAAIAIdO4kBIuK6rRgIAAJEEAAAOAAAAAAAA&#10;AAEAIAAAACgBAABkcnMvZTJvRG9jLnhtbFBLBQYAAAAABgAGAFkBAADgBQAAAAA=&#10;">
                <v:fill type="gradient" on="t" color2="#FFFFFF" angle="90" focus="100%" focussize="0,0">
                  <o:fill type="gradientUnscaled" v:ext="backwardCompatible"/>
                </v:fill>
                <v:stroke weight="1.25pt" color="#000000" joinstyle="miter"/>
                <v:imagedata o:title=""/>
                <o:lock v:ext="edit" aspectratio="f"/>
                <v:textbox>
                  <w:txbxContent>
                    <w:p>
                      <w:pPr>
                        <w:jc w:val="center"/>
                        <w:rPr>
                          <w:rFonts w:eastAsia="宋体"/>
                          <w:sz w:val="24"/>
                        </w:rPr>
                      </w:pPr>
                      <w:r>
                        <w:rPr>
                          <w:rFonts w:hint="eastAsia"/>
                          <w:sz w:val="24"/>
                        </w:rPr>
                        <w:t>参保单位申报</w:t>
                      </w:r>
                    </w:p>
                  </w:txbxContent>
                </v:textbox>
              </v:shape>
            </w:pict>
          </mc:Fallback>
        </mc:AlternateContent>
      </w:r>
    </w:p>
    <w:p>
      <w:pPr>
        <w:rPr>
          <w:color w:val="000000"/>
        </w:rPr>
      </w:pPr>
      <w:r>
        <mc:AlternateContent>
          <mc:Choice Requires="wps">
            <w:drawing>
              <wp:anchor distT="0" distB="0" distL="114300" distR="114300" simplePos="0" relativeHeight="2369363968" behindDoc="0" locked="0" layoutInCell="1" allowOverlap="1">
                <wp:simplePos x="0" y="0"/>
                <wp:positionH relativeFrom="column">
                  <wp:posOffset>3439795</wp:posOffset>
                </wp:positionH>
                <wp:positionV relativeFrom="paragraph">
                  <wp:posOffset>-280670</wp:posOffset>
                </wp:positionV>
                <wp:extent cx="677545" cy="1628775"/>
                <wp:effectExtent l="0" t="52070" r="9525" b="13335"/>
                <wp:wrapNone/>
                <wp:docPr id="190" name="肘形连接符 190"/>
                <wp:cNvGraphicFramePr/>
                <a:graphic xmlns:a="http://schemas.openxmlformats.org/drawingml/2006/main">
                  <a:graphicData uri="http://schemas.microsoft.com/office/word/2010/wordprocessingShape">
                    <wps:wsp>
                      <wps:cNvCnPr/>
                      <wps:spPr>
                        <a:xfrm rot="-5400000" flipV="1">
                          <a:off x="0" y="0"/>
                          <a:ext cx="677545" cy="1628775"/>
                        </a:xfrm>
                        <a:prstGeom prst="bentConnector2">
                          <a:avLst/>
                        </a:prstGeom>
                        <a:ln w="15875"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3" type="#_x0000_t33" style="position:absolute;left:0pt;flip:y;margin-left:270.85pt;margin-top:-22.1pt;height:128.25pt;width:53.35pt;rotation:5898240f;z-index:-1925603328;mso-width-relative:page;mso-height-relative:page;" filled="f" stroked="t" coordsize="21600,21600" o:gfxdata="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rG+UO3AAAAAsBAAAPAAAAAAAAAAEAIAAAACIAAABkcnMvZG93&#10;bnJldi54bWxQSwECFAAUAAAACACHTuJAI+xON/wBAADCAwAADgAAAAAAAAABACAAAAArAQAAZHJz&#10;L2Uyb0RvYy54bWxQSwUGAAAAAAYABgBZAQAAmQUAAAAA&#10;">
                <v:fill on="f" focussize="0,0"/>
                <v:stroke weight="1.25pt" color="#000000" joinstyle="miter" endarrow="open"/>
                <v:imagedata o:title=""/>
                <o:lock v:ext="edit" aspectratio="f"/>
              </v:shape>
            </w:pict>
          </mc:Fallback>
        </mc:AlternateContent>
      </w:r>
    </w:p>
    <w:p>
      <w:pPr>
        <w:rPr>
          <w:color w:val="000000"/>
        </w:rPr>
      </w:pPr>
    </w:p>
    <w:p>
      <w:pPr>
        <w:rPr>
          <w:color w:val="000000"/>
        </w:rPr>
      </w:pPr>
      <w:r>
        <mc:AlternateContent>
          <mc:Choice Requires="wps">
            <w:drawing>
              <wp:anchor distT="0" distB="0" distL="114300" distR="114300" simplePos="0" relativeHeight="2369353728" behindDoc="0" locked="0" layoutInCell="1" allowOverlap="1">
                <wp:simplePos x="0" y="0"/>
                <wp:positionH relativeFrom="column">
                  <wp:posOffset>2009775</wp:posOffset>
                </wp:positionH>
                <wp:positionV relativeFrom="paragraph">
                  <wp:posOffset>83820</wp:posOffset>
                </wp:positionV>
                <wp:extent cx="635" cy="609600"/>
                <wp:effectExtent l="52070" t="0" r="61595" b="0"/>
                <wp:wrapNone/>
                <wp:docPr id="3192" name="直接连接符 3192"/>
                <wp:cNvGraphicFramePr/>
                <a:graphic xmlns:a="http://schemas.openxmlformats.org/drawingml/2006/main">
                  <a:graphicData uri="http://schemas.microsoft.com/office/word/2010/wordprocessingShape">
                    <wps:wsp>
                      <wps:cNvCnPr/>
                      <wps:spPr>
                        <a:xfrm>
                          <a:off x="0" y="0"/>
                          <a:ext cx="635" cy="609600"/>
                        </a:xfrm>
                        <a:prstGeom prst="line">
                          <a:avLst/>
                        </a:prstGeom>
                        <a:ln w="15875" cap="flat" cmpd="sng">
                          <a:solidFill>
                            <a:srgbClr val="000000"/>
                          </a:solidFill>
                          <a:prstDash val="solid"/>
                          <a:headEnd type="none" w="med" len="med"/>
                          <a:tailEnd type="arrow" w="med" len="med"/>
                        </a:ln>
                        <a:effectLst/>
                      </wps:spPr>
                      <wps:bodyPr upright="1"/>
                    </wps:wsp>
                  </a:graphicData>
                </a:graphic>
              </wp:anchor>
            </w:drawing>
          </mc:Choice>
          <mc:Fallback>
            <w:pict>
              <v:line id="_x0000_s1026" o:spid="_x0000_s1026" o:spt="20" style="position:absolute;left:0pt;margin-left:158.25pt;margin-top:6.6pt;height:48pt;width:0.05pt;z-index:-1925613568;mso-width-relative:page;mso-height-relative:page;" filled="f" stroked="t" coordsize="21600,21600" o:gfxdata="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3&#10;px8x2QAAAAoBAAAPAAAAAAAAAAEAIAAAACIAAABkcnMvZG93bnJldi54bWxQSwECFAAUAAAACACH&#10;TuJA6NPwz+oBAACtAwAADgAAAAAAAAABACAAAAAoAQAAZHJzL2Uyb0RvYy54bWxQSwUGAAAAAAYA&#10;BgBZAQAAhAUAAAAA&#10;">
                <v:fill on="f" focussize="0,0"/>
                <v:stroke weight="1.25pt" color="#000000" joinstyle="round" endarrow="open"/>
                <v:imagedata o:title=""/>
                <o:lock v:ext="edit" aspectratio="f"/>
              </v:line>
            </w:pict>
          </mc:Fallback>
        </mc:AlternateContent>
      </w:r>
    </w:p>
    <w:p>
      <w:pPr>
        <w:rPr>
          <w:color w:val="000000"/>
        </w:rPr>
      </w:pPr>
    </w:p>
    <w:p>
      <w:pPr>
        <w:rPr>
          <w:color w:val="000000"/>
        </w:rPr>
      </w:pPr>
      <w:r>
        <mc:AlternateContent>
          <mc:Choice Requires="wps">
            <w:drawing>
              <wp:anchor distT="0" distB="0" distL="114300" distR="114300" simplePos="0" relativeHeight="2369358848" behindDoc="0" locked="0" layoutInCell="1" allowOverlap="1">
                <wp:simplePos x="0" y="0"/>
                <wp:positionH relativeFrom="column">
                  <wp:posOffset>4076700</wp:posOffset>
                </wp:positionH>
                <wp:positionV relativeFrom="paragraph">
                  <wp:posOffset>133350</wp:posOffset>
                </wp:positionV>
                <wp:extent cx="1323340" cy="4304665"/>
                <wp:effectExtent l="7620" t="7620" r="21590" b="12065"/>
                <wp:wrapNone/>
                <wp:docPr id="3248" name="流程图: 过程 3248"/>
                <wp:cNvGraphicFramePr/>
                <a:graphic xmlns:a="http://schemas.openxmlformats.org/drawingml/2006/main">
                  <a:graphicData uri="http://schemas.microsoft.com/office/word/2010/wordprocessingShape">
                    <wps:wsp>
                      <wps:cNvSpPr/>
                      <wps:spPr>
                        <a:xfrm>
                          <a:off x="0" y="0"/>
                          <a:ext cx="1323340" cy="4304665"/>
                        </a:xfrm>
                        <a:prstGeom prst="flowChartProcess">
                          <a:avLst/>
                        </a:prstGeom>
                        <a:gradFill rotWithShape="0">
                          <a:gsLst>
                            <a:gs pos="0">
                              <a:srgbClr val="FFFFFF"/>
                            </a:gs>
                            <a:gs pos="100000">
                              <a:srgbClr val="FFFFFF"/>
                            </a:gs>
                          </a:gsLst>
                          <a:lin ang="0"/>
                          <a:tileRect/>
                        </a:gradFill>
                        <a:ln w="15875" cap="flat" cmpd="sng">
                          <a:solidFill>
                            <a:srgbClr val="000000"/>
                          </a:solidFill>
                          <a:prstDash val="solid"/>
                          <a:miter/>
                          <a:headEnd type="none" w="med" len="med"/>
                          <a:tailEnd type="none" w="med" len="med"/>
                        </a:ln>
                        <a:effectLst/>
                      </wps:spPr>
                      <wps:txbx>
                        <w:txbxContent>
                          <w:p>
                            <w:pPr>
                              <w:rPr>
                                <w:rFonts w:eastAsia="宋体"/>
                              </w:rPr>
                            </w:pPr>
                            <w:r>
                              <w:rPr>
                                <w:rFonts w:hint="eastAsia" w:eastAsia="宋体"/>
                              </w:rPr>
                              <w:t>提供材料：</w:t>
                            </w:r>
                          </w:p>
                          <w:p>
                            <w:pPr>
                              <w:numPr>
                                <w:ilvl w:val="0"/>
                                <w:numId w:val="4"/>
                              </w:numPr>
                              <w:rPr>
                                <w:rFonts w:eastAsia="宋体"/>
                              </w:rPr>
                            </w:pPr>
                            <w:r>
                              <w:rPr>
                                <w:rFonts w:hint="eastAsia" w:eastAsia="宋体"/>
                              </w:rPr>
                              <w:t>填写《社会保险登记表》和《山西省企业基本养老保险费申报表》《企业职工缴费花名表》；</w:t>
                            </w:r>
                          </w:p>
                          <w:p>
                            <w:pPr>
                              <w:numPr>
                                <w:ilvl w:val="0"/>
                                <w:numId w:val="4"/>
                              </w:numPr>
                              <w:rPr>
                                <w:rFonts w:eastAsia="宋体"/>
                              </w:rPr>
                            </w:pPr>
                            <w:r>
                              <w:rPr>
                                <w:rFonts w:hint="eastAsia" w:eastAsia="宋体"/>
                              </w:rPr>
                              <w:t>用人单位提供：营业执照，批准成立证件或其他核准执业证件；法定代表人或负责人身份证原件及复印件；银行出具的该单位开设的基本账户的开户证证明原件、复印件各一份；职工花名册、工资发放表。</w:t>
                            </w:r>
                          </w:p>
                        </w:txbxContent>
                      </wps:txbx>
                      <wps:bodyPr upright="1"/>
                    </wps:wsp>
                  </a:graphicData>
                </a:graphic>
              </wp:anchor>
            </w:drawing>
          </mc:Choice>
          <mc:Fallback>
            <w:pict>
              <v:shape id="_x0000_s1026" o:spid="_x0000_s1026" o:spt="109" type="#_x0000_t109" style="position:absolute;left:0pt;margin-left:321pt;margin-top:10.5pt;height:338.95pt;width:104.2pt;z-index:-1925608448;mso-width-relative:page;mso-height-relative:page;" fillcolor="#FFFFFF" filled="t" stroked="t" coordsize="21600,21600" o:gfxdata="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Dk+jPA2wAAAAoBAAAPAAAAAAAAAAEAIAAAACIA&#10;AABkcnMvZG93bnJldi54bWxQSwECFAAUAAAACACHTuJAgfAqiz8CAACPBAAADgAAAAAAAAABACAA&#10;AAAqAQAAZHJzL2Uyb0RvYy54bWxQSwUGAAAAAAYABgBZAQAA2wUAAAAA&#10;">
                <v:fill type="gradient" on="t" color2="#FFFFFF" angle="90" focus="100%" focussize="0,0">
                  <o:fill type="gradientUnscaled" v:ext="backwardCompatible"/>
                </v:fill>
                <v:stroke weight="1.25pt" color="#000000" joinstyle="miter"/>
                <v:imagedata o:title=""/>
                <o:lock v:ext="edit" aspectratio="f"/>
                <v:textbox>
                  <w:txbxContent>
                    <w:p>
                      <w:pPr>
                        <w:rPr>
                          <w:rFonts w:eastAsia="宋体"/>
                        </w:rPr>
                      </w:pPr>
                      <w:r>
                        <w:rPr>
                          <w:rFonts w:hint="eastAsia" w:eastAsia="宋体"/>
                        </w:rPr>
                        <w:t>提供材料：</w:t>
                      </w:r>
                    </w:p>
                    <w:p>
                      <w:pPr>
                        <w:numPr>
                          <w:ilvl w:val="0"/>
                          <w:numId w:val="4"/>
                        </w:numPr>
                        <w:rPr>
                          <w:rFonts w:eastAsia="宋体"/>
                        </w:rPr>
                      </w:pPr>
                      <w:r>
                        <w:rPr>
                          <w:rFonts w:hint="eastAsia" w:eastAsia="宋体"/>
                        </w:rPr>
                        <w:t>填写《社会保险登记表》和《山西省企业基本养老保险费申报表》《企业职工缴费花名表》；</w:t>
                      </w:r>
                    </w:p>
                    <w:p>
                      <w:pPr>
                        <w:numPr>
                          <w:ilvl w:val="0"/>
                          <w:numId w:val="4"/>
                        </w:numPr>
                        <w:rPr>
                          <w:rFonts w:eastAsia="宋体"/>
                        </w:rPr>
                      </w:pPr>
                      <w:r>
                        <w:rPr>
                          <w:rFonts w:hint="eastAsia" w:eastAsia="宋体"/>
                        </w:rPr>
                        <w:t>用人单位提供：营业执照，批准成立证件或其他核准执业证件；法定代表人或负责人身份证原件及复印件；银行出具的该单位开设的基本账户的开户证证明原件、复印件各一份；职工花名册、工资发放表。</w:t>
                      </w:r>
                    </w:p>
                  </w:txbxContent>
                </v:textbox>
              </v:shape>
            </w:pict>
          </mc:Fallback>
        </mc:AlternateContent>
      </w:r>
    </w:p>
    <w:p>
      <w:pPr>
        <w:rPr>
          <w:color w:val="000000"/>
        </w:rPr>
      </w:pPr>
      <w:r>
        <mc:AlternateContent>
          <mc:Choice Requires="wps">
            <w:drawing>
              <wp:anchor distT="0" distB="0" distL="114300" distR="114300" simplePos="0" relativeHeight="2369354752" behindDoc="0" locked="0" layoutInCell="1" allowOverlap="1">
                <wp:simplePos x="0" y="0"/>
                <wp:positionH relativeFrom="column">
                  <wp:posOffset>1284605</wp:posOffset>
                </wp:positionH>
                <wp:positionV relativeFrom="paragraph">
                  <wp:posOffset>154305</wp:posOffset>
                </wp:positionV>
                <wp:extent cx="1423670" cy="485775"/>
                <wp:effectExtent l="8255" t="7620" r="15875" b="20955"/>
                <wp:wrapNone/>
                <wp:docPr id="3249" name="矩形 3249"/>
                <wp:cNvGraphicFramePr/>
                <a:graphic xmlns:a="http://schemas.openxmlformats.org/drawingml/2006/main">
                  <a:graphicData uri="http://schemas.microsoft.com/office/word/2010/wordprocessingShape">
                    <wps:wsp>
                      <wps:cNvSpPr/>
                      <wps:spPr>
                        <a:xfrm>
                          <a:off x="0" y="0"/>
                          <a:ext cx="1423670" cy="485775"/>
                        </a:xfrm>
                        <a:prstGeom prst="rect">
                          <a:avLst/>
                        </a:prstGeom>
                        <a:gradFill rotWithShape="0">
                          <a:gsLst>
                            <a:gs pos="0">
                              <a:srgbClr val="FFFFFF"/>
                            </a:gs>
                            <a:gs pos="100000">
                              <a:srgbClr val="FFFFFF"/>
                            </a:gs>
                          </a:gsLst>
                          <a:lin ang="0"/>
                          <a:tileRect/>
                        </a:gradFill>
                        <a:ln w="15875" cap="flat" cmpd="sng">
                          <a:solidFill>
                            <a:srgbClr val="000000"/>
                          </a:solidFill>
                          <a:prstDash val="solid"/>
                          <a:miter/>
                          <a:headEnd type="none" w="med" len="med"/>
                          <a:tailEnd type="none" w="med" len="med"/>
                        </a:ln>
                        <a:effectLst/>
                      </wps:spPr>
                      <wps:txbx>
                        <w:txbxContent>
                          <w:p>
                            <w:pPr>
                              <w:jc w:val="center"/>
                              <w:rPr>
                                <w:rFonts w:eastAsia="宋体"/>
                              </w:rPr>
                            </w:pPr>
                            <w:r>
                              <w:rPr>
                                <w:rFonts w:hint="eastAsia"/>
                              </w:rPr>
                              <w:t>具体承办人审核资料并确定缴费基数</w:t>
                            </w:r>
                          </w:p>
                        </w:txbxContent>
                      </wps:txbx>
                      <wps:bodyPr upright="1"/>
                    </wps:wsp>
                  </a:graphicData>
                </a:graphic>
              </wp:anchor>
            </w:drawing>
          </mc:Choice>
          <mc:Fallback>
            <w:pict>
              <v:rect id="_x0000_s1026" o:spid="_x0000_s1026" o:spt="1" style="position:absolute;left:0pt;margin-left:101.15pt;margin-top:12.15pt;height:38.25pt;width:112.1pt;z-index:-1925612544;mso-width-relative:page;mso-height-relative:page;" fillcolor="#FFFFFF" filled="t" stroked="t" coordsize="21600,21600" o:gfxdata="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pUP/8NcAAAAKAQAADwAAAAAAAAABACAAAAAiAAAAZHJzL2Rvd25yZXYueG1sUEsBAhQAFAAA&#10;AAgAh07iQIo3y6cpAgAAdwQAAA4AAAAAAAAAAQAgAAAAJgEAAGRycy9lMm9Eb2MueG1sUEsFBgAA&#10;AAAGAAYAWQEAAMEFAAAAAA==&#10;">
                <v:fill type="gradient" on="t" color2="#FFFFFF" angle="90" focus="100%" focussize="0,0">
                  <o:fill type="gradientUnscaled" v:ext="backwardCompatible"/>
                </v:fill>
                <v:stroke weight="1.25pt" color="#000000" joinstyle="miter"/>
                <v:imagedata o:title=""/>
                <o:lock v:ext="edit" aspectratio="f"/>
                <v:textbox>
                  <w:txbxContent>
                    <w:p>
                      <w:pPr>
                        <w:jc w:val="center"/>
                        <w:rPr>
                          <w:rFonts w:eastAsia="宋体"/>
                        </w:rPr>
                      </w:pPr>
                      <w:r>
                        <w:rPr>
                          <w:rFonts w:hint="eastAsia"/>
                        </w:rPr>
                        <w:t>具体承办人审核资料并确定缴费基数</w:t>
                      </w:r>
                    </w:p>
                  </w:txbxContent>
                </v:textbox>
              </v:rect>
            </w:pict>
          </mc:Fallback>
        </mc:AlternateContent>
      </w:r>
      <w:r>
        <w:rPr>
          <w:rFonts w:hint="eastAsia"/>
          <w:color w:val="000000"/>
        </w:rPr>
        <w:t xml:space="preserve">                                                </w:t>
      </w:r>
    </w:p>
    <w:p>
      <w:pPr>
        <w:rPr>
          <w:color w:val="000000"/>
        </w:rPr>
      </w:pPr>
      <w:r>
        <w:rPr>
          <w:rFonts w:hint="eastAsia"/>
          <w:color w:val="000000"/>
        </w:rPr>
        <w:t xml:space="preserve">                                            申请材料不齐全</w:t>
      </w:r>
    </w:p>
    <w:p>
      <w:pPr>
        <w:rPr>
          <w:color w:val="000000"/>
        </w:rPr>
      </w:pPr>
      <w:r>
        <mc:AlternateContent>
          <mc:Choice Requires="wps">
            <w:drawing>
              <wp:anchor distT="0" distB="0" distL="114300" distR="114300" simplePos="0" relativeHeight="2369357824" behindDoc="0" locked="0" layoutInCell="1" allowOverlap="1">
                <wp:simplePos x="0" y="0"/>
                <wp:positionH relativeFrom="column">
                  <wp:posOffset>2882900</wp:posOffset>
                </wp:positionH>
                <wp:positionV relativeFrom="paragraph">
                  <wp:posOffset>32385</wp:posOffset>
                </wp:positionV>
                <wp:extent cx="1103630" cy="10160"/>
                <wp:effectExtent l="0" t="43180" r="1270" b="60960"/>
                <wp:wrapNone/>
                <wp:docPr id="3250" name="直接连接符 3250"/>
                <wp:cNvGraphicFramePr/>
                <a:graphic xmlns:a="http://schemas.openxmlformats.org/drawingml/2006/main">
                  <a:graphicData uri="http://schemas.microsoft.com/office/word/2010/wordprocessingShape">
                    <wps:wsp>
                      <wps:cNvCnPr/>
                      <wps:spPr>
                        <a:xfrm>
                          <a:off x="0" y="0"/>
                          <a:ext cx="1103630" cy="10160"/>
                        </a:xfrm>
                        <a:prstGeom prst="line">
                          <a:avLst/>
                        </a:prstGeom>
                        <a:ln w="15875" cap="flat" cmpd="sng">
                          <a:solidFill>
                            <a:srgbClr val="000000"/>
                          </a:solidFill>
                          <a:prstDash val="solid"/>
                          <a:headEnd type="none" w="med" len="med"/>
                          <a:tailEnd type="arrow" w="med" len="med"/>
                        </a:ln>
                        <a:effectLst/>
                      </wps:spPr>
                      <wps:bodyPr upright="1"/>
                    </wps:wsp>
                  </a:graphicData>
                </a:graphic>
              </wp:anchor>
            </w:drawing>
          </mc:Choice>
          <mc:Fallback>
            <w:pict>
              <v:line id="_x0000_s1026" o:spid="_x0000_s1026" o:spt="20" style="position:absolute;left:0pt;margin-left:227pt;margin-top:2.55pt;height:0.8pt;width:86.9pt;z-index:-1925609472;mso-width-relative:page;mso-height-relative:page;" filled="f" stroked="t" coordsize="21600,21600" o:gfxdata="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XfgK5NkAAAAHAQAADwAAAAAAAAABACAAAAAiAAAAZHJzL2Rvd25yZXYueG1sUEsBAhQAFAAAAAgA&#10;h07iQDAkRS7rAQAAsAMAAA4AAAAAAAAAAQAgAAAAKAEAAGRycy9lMm9Eb2MueG1sUEsFBgAAAAAG&#10;AAYAWQEAAIUFAAAAAA==&#10;">
                <v:fill on="f" focussize="0,0"/>
                <v:stroke weight="1.25pt" color="#000000" joinstyle="round" endarrow="open"/>
                <v:imagedata o:title=""/>
                <o:lock v:ext="edit" aspectratio="f"/>
              </v:line>
            </w:pict>
          </mc:Fallback>
        </mc:AlternateContent>
      </w:r>
    </w:p>
    <w:p>
      <w:pPr>
        <w:rPr>
          <w:color w:val="000000"/>
        </w:rPr>
      </w:pPr>
      <w:r>
        <mc:AlternateContent>
          <mc:Choice Requires="wps">
            <w:drawing>
              <wp:anchor distT="0" distB="0" distL="114300" distR="114300" simplePos="0" relativeHeight="2369356800" behindDoc="0" locked="0" layoutInCell="1" allowOverlap="1">
                <wp:simplePos x="0" y="0"/>
                <wp:positionH relativeFrom="column">
                  <wp:posOffset>2009775</wp:posOffset>
                </wp:positionH>
                <wp:positionV relativeFrom="paragraph">
                  <wp:posOffset>68580</wp:posOffset>
                </wp:positionV>
                <wp:extent cx="635" cy="571500"/>
                <wp:effectExtent l="52070" t="0" r="61595" b="0"/>
                <wp:wrapNone/>
                <wp:docPr id="3251" name="直接连接符 3251"/>
                <wp:cNvGraphicFramePr/>
                <a:graphic xmlns:a="http://schemas.openxmlformats.org/drawingml/2006/main">
                  <a:graphicData uri="http://schemas.microsoft.com/office/word/2010/wordprocessingShape">
                    <wps:wsp>
                      <wps:cNvCnPr/>
                      <wps:spPr>
                        <a:xfrm>
                          <a:off x="0" y="0"/>
                          <a:ext cx="635" cy="571500"/>
                        </a:xfrm>
                        <a:prstGeom prst="line">
                          <a:avLst/>
                        </a:prstGeom>
                        <a:ln w="15875" cap="flat" cmpd="sng">
                          <a:solidFill>
                            <a:srgbClr val="000000"/>
                          </a:solidFill>
                          <a:prstDash val="solid"/>
                          <a:headEnd type="none" w="med" len="med"/>
                          <a:tailEnd type="arrow" w="med" len="med"/>
                        </a:ln>
                        <a:effectLst/>
                      </wps:spPr>
                      <wps:bodyPr upright="1"/>
                    </wps:wsp>
                  </a:graphicData>
                </a:graphic>
              </wp:anchor>
            </w:drawing>
          </mc:Choice>
          <mc:Fallback>
            <w:pict>
              <v:line id="_x0000_s1026" o:spid="_x0000_s1026" o:spt="20" style="position:absolute;left:0pt;margin-left:158.25pt;margin-top:5.4pt;height:45pt;width:0.05pt;z-index:-1925610496;mso-width-relative:page;mso-height-relative:page;" filled="f" stroked="t" coordsize="21600,21600" o:gfxdata="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JHU&#10;af/YAAAACgEAAA8AAAAAAAAAAQAgAAAAIgAAAGRycy9kb3ducmV2LnhtbFBLAQIUABQAAAAIAIdO&#10;4kCHH0Mm6gEAAK0DAAAOAAAAAAAAAAEAIAAAACcBAABkcnMvZTJvRG9jLnhtbFBLBQYAAAAABgAG&#10;AFkBAACDBQAAAAA=&#10;">
                <v:fill on="f" focussize="0,0"/>
                <v:stroke weight="1.25pt" color="#000000" joinstyle="round" endarrow="open"/>
                <v:imagedata o:title=""/>
                <o:lock v:ext="edit" aspectratio="f"/>
              </v:line>
            </w:pict>
          </mc:Fallback>
        </mc:AlternateContent>
      </w:r>
    </w:p>
    <w:p>
      <w:pPr>
        <w:tabs>
          <w:tab w:val="left" w:pos="3236"/>
        </w:tabs>
        <w:ind w:firstLine="3120" w:firstLineChars="1300"/>
        <w:rPr>
          <w:rFonts w:asciiTheme="minorEastAsia" w:hAnsiTheme="minorEastAsia" w:cstheme="minorEastAsia"/>
          <w:color w:val="000000"/>
          <w:sz w:val="24"/>
        </w:rPr>
      </w:pPr>
    </w:p>
    <w:p>
      <w:pPr>
        <w:rPr>
          <w:color w:val="000000"/>
        </w:rPr>
      </w:pPr>
    </w:p>
    <w:p>
      <w:pPr>
        <w:rPr>
          <w:rFonts w:eastAsia="宋体"/>
          <w:color w:val="000000"/>
        </w:rPr>
      </w:pPr>
      <w:r>
        <mc:AlternateContent>
          <mc:Choice Requires="wps">
            <w:drawing>
              <wp:anchor distT="0" distB="0" distL="114300" distR="114300" simplePos="0" relativeHeight="2369355776" behindDoc="0" locked="0" layoutInCell="1" allowOverlap="1">
                <wp:simplePos x="0" y="0"/>
                <wp:positionH relativeFrom="column">
                  <wp:posOffset>977265</wp:posOffset>
                </wp:positionH>
                <wp:positionV relativeFrom="paragraph">
                  <wp:posOffset>72390</wp:posOffset>
                </wp:positionV>
                <wp:extent cx="2110105" cy="1041400"/>
                <wp:effectExtent l="17780" t="8890" r="24765" b="16510"/>
                <wp:wrapNone/>
                <wp:docPr id="3252" name="流程图: 决策 3252"/>
                <wp:cNvGraphicFramePr/>
                <a:graphic xmlns:a="http://schemas.openxmlformats.org/drawingml/2006/main">
                  <a:graphicData uri="http://schemas.microsoft.com/office/word/2010/wordprocessingShape">
                    <wps:wsp>
                      <wps:cNvSpPr/>
                      <wps:spPr>
                        <a:xfrm>
                          <a:off x="0" y="0"/>
                          <a:ext cx="2110105" cy="1041400"/>
                        </a:xfrm>
                        <a:prstGeom prst="flowChartDecision">
                          <a:avLst/>
                        </a:prstGeom>
                        <a:gradFill rotWithShape="0">
                          <a:gsLst>
                            <a:gs pos="0">
                              <a:srgbClr val="FFFFFF"/>
                            </a:gs>
                            <a:gs pos="100000">
                              <a:srgbClr val="FFFFFF"/>
                            </a:gs>
                          </a:gsLst>
                          <a:lin ang="0"/>
                          <a:tileRect/>
                        </a:gradFill>
                        <a:ln w="15875" cap="flat" cmpd="sng">
                          <a:solidFill>
                            <a:srgbClr val="000000"/>
                          </a:solidFill>
                          <a:prstDash val="solid"/>
                          <a:miter/>
                          <a:headEnd type="none" w="med" len="med"/>
                          <a:tailEnd type="none" w="med" len="med"/>
                        </a:ln>
                        <a:effectLst/>
                      </wps:spPr>
                      <wps:txbx>
                        <w:txbxContent>
                          <w:p>
                            <w:pPr>
                              <w:ind w:firstLine="420" w:firstLineChars="200"/>
                            </w:pPr>
                            <w:r>
                              <w:rPr>
                                <w:rFonts w:hint="eastAsia"/>
                              </w:rPr>
                              <w:t>负责人</w:t>
                            </w:r>
                          </w:p>
                          <w:p>
                            <w:pPr>
                              <w:ind w:firstLine="525" w:firstLineChars="250"/>
                              <w:rPr>
                                <w:rFonts w:eastAsia="宋体"/>
                              </w:rPr>
                            </w:pPr>
                            <w:r>
                              <w:rPr>
                                <w:rFonts w:hint="eastAsia"/>
                              </w:rPr>
                              <w:t>审核</w:t>
                            </w:r>
                          </w:p>
                        </w:txbxContent>
                      </wps:txbx>
                      <wps:bodyPr upright="1"/>
                    </wps:wsp>
                  </a:graphicData>
                </a:graphic>
              </wp:anchor>
            </w:drawing>
          </mc:Choice>
          <mc:Fallback>
            <w:pict>
              <v:shape id="_x0000_s1026" o:spid="_x0000_s1026" o:spt="110" type="#_x0000_t110" style="position:absolute;left:0pt;margin-left:76.95pt;margin-top:5.7pt;height:82pt;width:166.15pt;z-index:-1925611520;mso-width-relative:page;mso-height-relative:page;" fillcolor="#FFFFFF" filled="t" stroked="t" coordsize="21600,21600" o:gfxdata="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BcIRwX2QAAAAoBAAAPAAAAAAAAAAEAIAAAACIA&#10;AABkcnMvZG93bnJldi54bWxQSwECFAAUAAAACACHTuJAvwxKe0ECAACQBAAADgAAAAAAAAABACAA&#10;AAAoAQAAZHJzL2Uyb0RvYy54bWxQSwUGAAAAAAYABgBZAQAA2wUAAAAA&#10;">
                <v:fill type="gradient" on="t" color2="#FFFFFF" angle="90" focus="100%" focussize="0,0">
                  <o:fill type="gradientUnscaled" v:ext="backwardCompatible"/>
                </v:fill>
                <v:stroke weight="1.25pt" color="#000000" joinstyle="miter"/>
                <v:imagedata o:title=""/>
                <o:lock v:ext="edit" aspectratio="f"/>
                <v:textbox>
                  <w:txbxContent>
                    <w:p>
                      <w:pPr>
                        <w:ind w:firstLine="420" w:firstLineChars="200"/>
                      </w:pPr>
                      <w:r>
                        <w:rPr>
                          <w:rFonts w:hint="eastAsia"/>
                        </w:rPr>
                        <w:t>负责人</w:t>
                      </w:r>
                    </w:p>
                    <w:p>
                      <w:pPr>
                        <w:ind w:firstLine="525" w:firstLineChars="250"/>
                        <w:rPr>
                          <w:rFonts w:eastAsia="宋体"/>
                        </w:rPr>
                      </w:pPr>
                      <w:r>
                        <w:rPr>
                          <w:rFonts w:hint="eastAsia"/>
                        </w:rPr>
                        <w:t>审核</w:t>
                      </w:r>
                    </w:p>
                  </w:txbxContent>
                </v:textbox>
              </v:shape>
            </w:pict>
          </mc:Fallback>
        </mc:AlternateContent>
      </w:r>
      <w:r>
        <w:rPr>
          <w:rFonts w:hint="eastAsia"/>
          <w:color w:val="000000"/>
        </w:rPr>
        <w:t xml:space="preserve">        </w:t>
      </w:r>
    </w:p>
    <w:p>
      <w:pPr>
        <w:rPr>
          <w:color w:val="000000"/>
        </w:rPr>
      </w:pPr>
    </w:p>
    <w:p>
      <w:pPr>
        <w:rPr>
          <w:color w:val="000000"/>
        </w:rPr>
      </w:pPr>
    </w:p>
    <w:p>
      <w:pPr>
        <w:rPr>
          <w:color w:val="000000"/>
        </w:rPr>
      </w:pPr>
    </w:p>
    <w:p>
      <w:pPr>
        <w:rPr>
          <w:color w:val="000000"/>
        </w:rPr>
      </w:pPr>
    </w:p>
    <w:p>
      <w:pPr>
        <w:rPr>
          <w:color w:val="000000"/>
        </w:rPr>
      </w:pPr>
      <w:r>
        <mc:AlternateContent>
          <mc:Choice Requires="wps">
            <w:drawing>
              <wp:anchor distT="0" distB="0" distL="114300" distR="114300" simplePos="0" relativeHeight="2369359872" behindDoc="0" locked="0" layoutInCell="1" allowOverlap="1">
                <wp:simplePos x="0" y="0"/>
                <wp:positionH relativeFrom="column">
                  <wp:posOffset>2045335</wp:posOffset>
                </wp:positionH>
                <wp:positionV relativeFrom="paragraph">
                  <wp:posOffset>161925</wp:posOffset>
                </wp:positionV>
                <wp:extent cx="6350" cy="462280"/>
                <wp:effectExtent l="51435" t="0" r="56515" b="13970"/>
                <wp:wrapNone/>
                <wp:docPr id="3253" name="直接连接符 3253"/>
                <wp:cNvGraphicFramePr/>
                <a:graphic xmlns:a="http://schemas.openxmlformats.org/drawingml/2006/main">
                  <a:graphicData uri="http://schemas.microsoft.com/office/word/2010/wordprocessingShape">
                    <wps:wsp>
                      <wps:cNvCnPr/>
                      <wps:spPr>
                        <a:xfrm flipH="1">
                          <a:off x="0" y="0"/>
                          <a:ext cx="6350" cy="462280"/>
                        </a:xfrm>
                        <a:prstGeom prst="line">
                          <a:avLst/>
                        </a:prstGeom>
                        <a:ln w="15875" cap="flat" cmpd="sng">
                          <a:solidFill>
                            <a:srgbClr val="000000"/>
                          </a:solidFill>
                          <a:prstDash val="solid"/>
                          <a:headEnd type="none" w="med" len="med"/>
                          <a:tailEnd type="arrow" w="med" len="med"/>
                        </a:ln>
                        <a:effectLst/>
                      </wps:spPr>
                      <wps:bodyPr upright="1"/>
                    </wps:wsp>
                  </a:graphicData>
                </a:graphic>
              </wp:anchor>
            </w:drawing>
          </mc:Choice>
          <mc:Fallback>
            <w:pict>
              <v:line id="_x0000_s1026" o:spid="_x0000_s1026" o:spt="20" style="position:absolute;left:0pt;flip:x;margin-left:161.05pt;margin-top:12.75pt;height:36.4pt;width:0.5pt;z-index:-1925607424;mso-width-relative:page;mso-height-relative:page;" filled="f" stroked="t" coordsize="21600,21600" o:gfxdata="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w6Rw1NYAAAAJAQAADwAAAAAAAAABACAAAAAiAAAAZHJzL2Rvd25yZXYueG1sUEsBAhQA&#10;FAAAAAgAh07iQByqg830AQAAuAMAAA4AAAAAAAAAAQAgAAAAJQEAAGRycy9lMm9Eb2MueG1sUEsF&#10;BgAAAAAGAAYAWQEAAIsFAAAAAA==&#10;">
                <v:fill on="f" focussize="0,0"/>
                <v:stroke weight="1.25pt" color="#000000" joinstyle="round" endarrow="open"/>
                <v:imagedata o:title=""/>
                <o:lock v:ext="edit" aspectratio="f"/>
              </v:line>
            </w:pict>
          </mc:Fallback>
        </mc:AlternateContent>
      </w:r>
    </w:p>
    <w:p>
      <w:pPr>
        <w:rPr>
          <w:color w:val="000000"/>
        </w:rPr>
      </w:pPr>
    </w:p>
    <w:p>
      <w:pPr>
        <w:rPr>
          <w:color w:val="000000"/>
        </w:rPr>
      </w:pPr>
    </w:p>
    <w:p>
      <w:pPr>
        <w:rPr>
          <w:color w:val="000000"/>
        </w:rPr>
      </w:pPr>
      <w:r>
        <mc:AlternateContent>
          <mc:Choice Requires="wps">
            <w:drawing>
              <wp:anchor distT="0" distB="0" distL="114300" distR="114300" simplePos="0" relativeHeight="2369360896" behindDoc="0" locked="0" layoutInCell="1" allowOverlap="1">
                <wp:simplePos x="0" y="0"/>
                <wp:positionH relativeFrom="column">
                  <wp:posOffset>1451610</wp:posOffset>
                </wp:positionH>
                <wp:positionV relativeFrom="paragraph">
                  <wp:posOffset>72390</wp:posOffset>
                </wp:positionV>
                <wp:extent cx="1219200" cy="533400"/>
                <wp:effectExtent l="8255" t="7620" r="10795" b="11430"/>
                <wp:wrapNone/>
                <wp:docPr id="3254" name="流程图: 过程 3254"/>
                <wp:cNvGraphicFramePr/>
                <a:graphic xmlns:a="http://schemas.openxmlformats.org/drawingml/2006/main">
                  <a:graphicData uri="http://schemas.microsoft.com/office/word/2010/wordprocessingShape">
                    <wps:wsp>
                      <wps:cNvSpPr/>
                      <wps:spPr>
                        <a:xfrm>
                          <a:off x="0" y="0"/>
                          <a:ext cx="1219200" cy="533400"/>
                        </a:xfrm>
                        <a:prstGeom prst="flowChartProcess">
                          <a:avLst/>
                        </a:prstGeom>
                        <a:gradFill rotWithShape="0">
                          <a:gsLst>
                            <a:gs pos="0">
                              <a:srgbClr val="FFFFFF"/>
                            </a:gs>
                            <a:gs pos="100000">
                              <a:srgbClr val="FFFFFF"/>
                            </a:gs>
                          </a:gsLst>
                          <a:lin ang="0"/>
                          <a:tileRect/>
                        </a:gradFill>
                        <a:ln w="15875" cap="flat" cmpd="sng">
                          <a:solidFill>
                            <a:srgbClr val="000000"/>
                          </a:solidFill>
                          <a:prstDash val="solid"/>
                          <a:miter/>
                          <a:headEnd type="none" w="med" len="med"/>
                          <a:tailEnd type="none" w="med" len="med"/>
                        </a:ln>
                        <a:effectLst/>
                      </wps:spPr>
                      <wps:txbx>
                        <w:txbxContent>
                          <w:p>
                            <w:pPr>
                              <w:jc w:val="center"/>
                              <w:rPr>
                                <w:rFonts w:eastAsia="宋体"/>
                              </w:rPr>
                            </w:pPr>
                            <w:r>
                              <w:rPr>
                                <w:rFonts w:hint="eastAsia"/>
                              </w:rPr>
                              <w:t>下达缴费通知单缴费</w:t>
                            </w:r>
                          </w:p>
                        </w:txbxContent>
                      </wps:txbx>
                      <wps:bodyPr upright="1"/>
                    </wps:wsp>
                  </a:graphicData>
                </a:graphic>
              </wp:anchor>
            </w:drawing>
          </mc:Choice>
          <mc:Fallback>
            <w:pict>
              <v:shape id="_x0000_s1026" o:spid="_x0000_s1026" o:spt="109" type="#_x0000_t109" style="position:absolute;left:0pt;margin-left:114.3pt;margin-top:5.7pt;height:42pt;width:96pt;z-index:-1925606400;mso-width-relative:page;mso-height-relative:page;" fillcolor="#FFFFFF" filled="t" stroked="t" coordsize="21600,21600" o:gfxdata="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MUR46zZAAAACQEAAA8AAAAAAAAAAQAgAAAAIgAAAGRy&#10;cy9kb3ducmV2LnhtbFBLAQIUABQAAAAIAIdO4kDusi/vPQIAAI4EAAAOAAAAAAAAAAEAIAAAACgB&#10;AABkcnMvZTJvRG9jLnhtbFBLBQYAAAAABgAGAFkBAADXBQAAAAA=&#10;">
                <v:fill type="gradient" on="t" color2="#FFFFFF" angle="90" focus="100%" focussize="0,0">
                  <o:fill type="gradientUnscaled" v:ext="backwardCompatible"/>
                </v:fill>
                <v:stroke weight="1.25pt" color="#000000" joinstyle="miter"/>
                <v:imagedata o:title=""/>
                <o:lock v:ext="edit" aspectratio="f"/>
                <v:textbox>
                  <w:txbxContent>
                    <w:p>
                      <w:pPr>
                        <w:jc w:val="center"/>
                        <w:rPr>
                          <w:rFonts w:eastAsia="宋体"/>
                        </w:rPr>
                      </w:pPr>
                      <w:r>
                        <w:rPr>
                          <w:rFonts w:hint="eastAsia"/>
                        </w:rPr>
                        <w:t>下达缴费通知单缴费</w:t>
                      </w:r>
                    </w:p>
                  </w:txbxContent>
                </v:textbox>
              </v:shape>
            </w:pict>
          </mc:Fallback>
        </mc:AlternateContent>
      </w:r>
    </w:p>
    <w:p>
      <w:pPr>
        <w:rPr>
          <w:color w:val="000000"/>
        </w:rPr>
      </w:pPr>
    </w:p>
    <w:p>
      <w:pPr>
        <w:rPr>
          <w:color w:val="000000"/>
        </w:rPr>
      </w:pPr>
    </w:p>
    <w:p>
      <w:pPr>
        <w:rPr>
          <w:color w:val="000000"/>
        </w:rPr>
      </w:pPr>
      <w:r>
        <mc:AlternateContent>
          <mc:Choice Requires="wps">
            <w:drawing>
              <wp:anchor distT="0" distB="0" distL="114300" distR="114300" simplePos="0" relativeHeight="2369361920" behindDoc="0" locked="0" layoutInCell="1" allowOverlap="1">
                <wp:simplePos x="0" y="0"/>
                <wp:positionH relativeFrom="column">
                  <wp:posOffset>2063115</wp:posOffset>
                </wp:positionH>
                <wp:positionV relativeFrom="paragraph">
                  <wp:posOffset>74295</wp:posOffset>
                </wp:positionV>
                <wp:extent cx="635" cy="568960"/>
                <wp:effectExtent l="52070" t="0" r="61595" b="2540"/>
                <wp:wrapNone/>
                <wp:docPr id="3255" name="直接连接符 3255"/>
                <wp:cNvGraphicFramePr/>
                <a:graphic xmlns:a="http://schemas.openxmlformats.org/drawingml/2006/main">
                  <a:graphicData uri="http://schemas.microsoft.com/office/word/2010/wordprocessingShape">
                    <wps:wsp>
                      <wps:cNvCnPr/>
                      <wps:spPr>
                        <a:xfrm>
                          <a:off x="0" y="0"/>
                          <a:ext cx="635" cy="568960"/>
                        </a:xfrm>
                        <a:prstGeom prst="line">
                          <a:avLst/>
                        </a:prstGeom>
                        <a:ln w="15875" cap="flat" cmpd="sng">
                          <a:solidFill>
                            <a:srgbClr val="000000"/>
                          </a:solidFill>
                          <a:prstDash val="solid"/>
                          <a:headEnd type="none" w="med" len="med"/>
                          <a:tailEnd type="arrow" w="med" len="med"/>
                        </a:ln>
                        <a:effectLst/>
                      </wps:spPr>
                      <wps:bodyPr upright="1"/>
                    </wps:wsp>
                  </a:graphicData>
                </a:graphic>
              </wp:anchor>
            </w:drawing>
          </mc:Choice>
          <mc:Fallback>
            <w:pict>
              <v:line id="_x0000_s1026" o:spid="_x0000_s1026" o:spt="20" style="position:absolute;left:0pt;margin-left:162.45pt;margin-top:5.85pt;height:44.8pt;width:0.05pt;z-index:-1925605376;mso-width-relative:page;mso-height-relative:page;" filled="f" stroked="t" coordsize="21600,21600" o:gfxdata="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F/d&#10;xQraAAAACgEAAA8AAAAAAAAAAQAgAAAAIgAAAGRycy9kb3ducmV2LnhtbFBLAQIUABQAAAAIAIdO&#10;4kCE2SZI6AEAAK0DAAAOAAAAAAAAAAEAIAAAACkBAABkcnMvZTJvRG9jLnhtbFBLBQYAAAAABgAG&#10;AFkBAACDBQAAAAA=&#10;">
                <v:fill on="f" focussize="0,0"/>
                <v:stroke weight="1.25pt" color="#000000" joinstyle="round" endarrow="open"/>
                <v:imagedata o:title=""/>
                <o:lock v:ext="edit" aspectratio="f"/>
              </v:line>
            </w:pict>
          </mc:Fallback>
        </mc:AlternateContent>
      </w:r>
    </w:p>
    <w:p>
      <w:pPr>
        <w:rPr>
          <w:color w:val="000000"/>
        </w:rPr>
      </w:pPr>
    </w:p>
    <w:p>
      <w:pPr>
        <w:rPr>
          <w:color w:val="000000"/>
        </w:rPr>
      </w:pPr>
    </w:p>
    <w:p>
      <w:pPr>
        <w:rPr>
          <w:color w:val="000000"/>
        </w:rPr>
      </w:pPr>
      <w:r>
        <mc:AlternateContent>
          <mc:Choice Requires="wps">
            <w:drawing>
              <wp:anchor distT="0" distB="0" distL="114300" distR="114300" simplePos="0" relativeHeight="2369362944" behindDoc="0" locked="0" layoutInCell="1" allowOverlap="1">
                <wp:simplePos x="0" y="0"/>
                <wp:positionH relativeFrom="column">
                  <wp:posOffset>1417320</wp:posOffset>
                </wp:positionH>
                <wp:positionV relativeFrom="paragraph">
                  <wp:posOffset>70485</wp:posOffset>
                </wp:positionV>
                <wp:extent cx="1266825" cy="409575"/>
                <wp:effectExtent l="8255" t="7620" r="20320" b="20955"/>
                <wp:wrapNone/>
                <wp:docPr id="3256" name="流程图: 终止 3256"/>
                <wp:cNvGraphicFramePr/>
                <a:graphic xmlns:a="http://schemas.openxmlformats.org/drawingml/2006/main">
                  <a:graphicData uri="http://schemas.microsoft.com/office/word/2010/wordprocessingShape">
                    <wps:wsp>
                      <wps:cNvSpPr/>
                      <wps:spPr>
                        <a:xfrm>
                          <a:off x="0" y="0"/>
                          <a:ext cx="1266825" cy="409575"/>
                        </a:xfrm>
                        <a:prstGeom prst="flowChartTerminator">
                          <a:avLst/>
                        </a:prstGeom>
                        <a:gradFill rotWithShape="0">
                          <a:gsLst>
                            <a:gs pos="0">
                              <a:srgbClr val="FFFFFF"/>
                            </a:gs>
                            <a:gs pos="100000">
                              <a:srgbClr val="FFFFFF"/>
                            </a:gs>
                          </a:gsLst>
                          <a:lin ang="0"/>
                          <a:tileRect/>
                        </a:gradFill>
                        <a:ln w="15875" cap="flat" cmpd="sng">
                          <a:solidFill>
                            <a:srgbClr val="000000"/>
                          </a:solidFill>
                          <a:prstDash val="solid"/>
                          <a:miter/>
                          <a:headEnd type="none" w="med" len="med"/>
                          <a:tailEnd type="none" w="med" len="med"/>
                        </a:ln>
                        <a:effectLst/>
                      </wps:spPr>
                      <wps:txbx>
                        <w:txbxContent>
                          <w:p>
                            <w:pPr>
                              <w:jc w:val="center"/>
                              <w:rPr>
                                <w:rFonts w:eastAsia="宋体"/>
                              </w:rPr>
                            </w:pPr>
                            <w:r>
                              <w:rPr>
                                <w:rFonts w:hint="eastAsia"/>
                              </w:rPr>
                              <w:t>录入数据库</w:t>
                            </w:r>
                          </w:p>
                        </w:txbxContent>
                      </wps:txbx>
                      <wps:bodyPr upright="1"/>
                    </wps:wsp>
                  </a:graphicData>
                </a:graphic>
              </wp:anchor>
            </w:drawing>
          </mc:Choice>
          <mc:Fallback>
            <w:pict>
              <v:shape id="_x0000_s1026" o:spid="_x0000_s1026" o:spt="116" type="#_x0000_t116" style="position:absolute;left:0pt;margin-left:111.6pt;margin-top:5.55pt;height:32.25pt;width:99.75pt;z-index:-1925604352;mso-width-relative:page;mso-height-relative:page;" fillcolor="#FFFFFF" filled="t" stroked="t" coordsize="21600,21600" o:gfxdata="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KpNZE2QAAAAkBAAAPAAAAAAAAAAEA&#10;IAAAACIAAABkcnMvZG93bnJldi54bWxQSwECFAAUAAAACACHTuJAmoeb3UcCAACRBAAADgAAAAAA&#10;AAABACAAAAAoAQAAZHJzL2Uyb0RvYy54bWxQSwUGAAAAAAYABgBZAQAA4QUAAAAA&#10;">
                <v:fill type="gradient" on="t" color2="#FFFFFF" angle="90" focus="100%" focussize="0,0">
                  <o:fill type="gradientUnscaled" v:ext="backwardCompatible"/>
                </v:fill>
                <v:stroke weight="1.25pt" color="#000000" joinstyle="miter"/>
                <v:imagedata o:title=""/>
                <o:lock v:ext="edit" aspectratio="f"/>
                <v:textbox>
                  <w:txbxContent>
                    <w:p>
                      <w:pPr>
                        <w:jc w:val="center"/>
                        <w:rPr>
                          <w:rFonts w:eastAsia="宋体"/>
                        </w:rPr>
                      </w:pPr>
                      <w:r>
                        <w:rPr>
                          <w:rFonts w:hint="eastAsia"/>
                        </w:rPr>
                        <w:t>录入数据库</w:t>
                      </w:r>
                    </w:p>
                  </w:txbxContent>
                </v:textbox>
              </v:shape>
            </w:pict>
          </mc:Fallback>
        </mc:AlternateContent>
      </w:r>
    </w:p>
    <w:p>
      <w:pPr>
        <w:rPr>
          <w:color w:val="000000"/>
        </w:rPr>
      </w:pPr>
    </w:p>
    <w:p>
      <w:pPr>
        <w:spacing w:line="600" w:lineRule="exact"/>
        <w:jc w:val="center"/>
        <w:rPr>
          <w:rFonts w:ascii="方正小标宋简体" w:hAnsi="方正小标宋简体" w:eastAsia="方正小标宋简体"/>
          <w:color w:val="000000"/>
          <w:sz w:val="44"/>
        </w:rPr>
      </w:pPr>
    </w:p>
    <w:p>
      <w:pPr>
        <w:spacing w:line="600" w:lineRule="exact"/>
        <w:jc w:val="center"/>
        <w:rPr>
          <w:rFonts w:ascii="方正小标宋简体" w:hAnsi="方正小标宋简体" w:eastAsia="方正小标宋简体"/>
          <w:color w:val="000000"/>
          <w:sz w:val="44"/>
        </w:rPr>
      </w:pPr>
      <w:r>
        <w:rPr>
          <w:rFonts w:hint="eastAsia" w:ascii="方正小标宋简体" w:hAnsi="方正小标宋简体" w:eastAsia="方正小标宋简体"/>
          <w:color w:val="000000"/>
          <w:sz w:val="44"/>
        </w:rPr>
        <w:t xml:space="preserve">              </w:t>
      </w:r>
    </w:p>
    <w:p>
      <w:pPr>
        <w:spacing w:line="600" w:lineRule="exact"/>
        <w:jc w:val="center"/>
        <w:rPr>
          <w:rFonts w:ascii="方正小标宋简体" w:hAnsi="方正小标宋简体" w:eastAsia="方正小标宋简体"/>
          <w:color w:val="000000"/>
          <w:sz w:val="44"/>
        </w:rPr>
      </w:pPr>
      <w:r>
        <w:rPr>
          <w:color w:val="000000"/>
        </w:rPr>
        <mc:AlternateContent>
          <mc:Choice Requires="wps">
            <w:drawing>
              <wp:anchor distT="0" distB="0" distL="114300" distR="114300" simplePos="0" relativeHeight="2369352704" behindDoc="0" locked="0" layoutInCell="1" allowOverlap="1">
                <wp:simplePos x="0" y="0"/>
                <wp:positionH relativeFrom="column">
                  <wp:posOffset>2324100</wp:posOffset>
                </wp:positionH>
                <wp:positionV relativeFrom="paragraph">
                  <wp:posOffset>173355</wp:posOffset>
                </wp:positionV>
                <wp:extent cx="3263265" cy="891540"/>
                <wp:effectExtent l="10795" t="0" r="21590" b="12065"/>
                <wp:wrapNone/>
                <wp:docPr id="193" name="矩形 193"/>
                <wp:cNvGraphicFramePr/>
                <a:graphic xmlns:a="http://schemas.openxmlformats.org/drawingml/2006/main">
                  <a:graphicData uri="http://schemas.microsoft.com/office/word/2010/wordprocessingShape">
                    <wps:wsp>
                      <wps:cNvSpPr/>
                      <wps:spPr>
                        <a:xfrm>
                          <a:off x="0" y="0"/>
                          <a:ext cx="3263265" cy="891540"/>
                        </a:xfrm>
                        <a:prstGeom prst="rect">
                          <a:avLst/>
                        </a:prstGeom>
                        <a:solidFill>
                          <a:srgbClr val="FFFFFF"/>
                        </a:solidFill>
                        <a:ln w="22225" cap="flat" cmpd="sng">
                          <a:solidFill>
                            <a:srgbClr val="FFFFFF"/>
                          </a:solidFill>
                          <a:prstDash val="solid"/>
                          <a:miter/>
                          <a:headEnd type="none" w="med" len="med"/>
                          <a:tailEnd type="none" w="med" len="med"/>
                        </a:ln>
                        <a:effectLst/>
                      </wps:spPr>
                      <wps:txbx>
                        <w:txbxContent>
                          <w:p>
                            <w:pPr>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承办机构：企业养老保险管理服务中心</w:t>
                            </w:r>
                          </w:p>
                          <w:p>
                            <w:pPr>
                              <w:spacing w:line="233" w:lineRule="auto"/>
                              <w:jc w:val="left"/>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咨询电话：0359-7530016</w:t>
                            </w:r>
                          </w:p>
                          <w:p>
                            <w:pPr>
                              <w:spacing w:line="320" w:lineRule="exact"/>
                              <w:jc w:val="left"/>
                              <w:rPr>
                                <w:rFonts w:ascii="仿宋_GB2312" w:eastAsia="仿宋_GB2312"/>
                                <w:b/>
                                <w:bCs/>
                                <w:sz w:val="24"/>
                              </w:rPr>
                            </w:pPr>
                          </w:p>
                        </w:txbxContent>
                      </wps:txbx>
                      <wps:bodyPr upright="1"/>
                    </wps:wsp>
                  </a:graphicData>
                </a:graphic>
              </wp:anchor>
            </w:drawing>
          </mc:Choice>
          <mc:Fallback>
            <w:pict>
              <v:rect id="_x0000_s1026" o:spid="_x0000_s1026" o:spt="1" style="position:absolute;left:0pt;margin-left:183pt;margin-top:13.65pt;height:70.2pt;width:256.95pt;z-index:-1925614592;mso-width-relative:page;mso-height-relative:page;" fillcolor="#FFFFFF" filled="t" stroked="t" coordsize="21600,21600" o:gfxdata="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8BXLFdoAAAAKAQAADwAAAAAAAAABACAAAAAiAAAAZHJzL2Rvd25yZXYueG1sUEsBAhQAFAAAAAgA&#10;h07iQHNoqK7qAQAA7gMAAA4AAAAAAAAAAQAgAAAAKQEAAGRycy9lMm9Eb2MueG1sUEsFBgAAAAAG&#10;AAYAWQEAAIUFAAAAAA==&#10;">
                <v:fill on="t" focussize="0,0"/>
                <v:stroke weight="1.75pt" color="#FFFFFF" joinstyle="miter"/>
                <v:imagedata o:title=""/>
                <o:lock v:ext="edit" aspectratio="f"/>
                <v:textbox>
                  <w:txbxContent>
                    <w:p>
                      <w:pPr>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承办机构：企业养老保险管理服务中心</w:t>
                      </w:r>
                    </w:p>
                    <w:p>
                      <w:pPr>
                        <w:spacing w:line="233" w:lineRule="auto"/>
                        <w:jc w:val="left"/>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咨询电话：0359-7530016</w:t>
                      </w:r>
                    </w:p>
                    <w:p>
                      <w:pPr>
                        <w:spacing w:line="320" w:lineRule="exact"/>
                        <w:jc w:val="left"/>
                        <w:rPr>
                          <w:rFonts w:ascii="仿宋_GB2312" w:eastAsia="仿宋_GB2312"/>
                          <w:b/>
                          <w:bCs/>
                          <w:sz w:val="24"/>
                        </w:rPr>
                      </w:pPr>
                    </w:p>
                  </w:txbxContent>
                </v:textbox>
              </v:rect>
            </w:pict>
          </mc:Fallback>
        </mc:AlternateContent>
      </w:r>
    </w:p>
    <w:p>
      <w:pPr>
        <w:rPr>
          <w:color w:val="000000"/>
        </w:rPr>
      </w:pPr>
    </w:p>
    <w:p>
      <w:pPr>
        <w:snapToGrid w:val="0"/>
        <w:jc w:val="both"/>
        <w:rPr>
          <w:rFonts w:hint="eastAsia" w:ascii="方正小标宋简体" w:hAnsi="方正小标宋简体" w:eastAsia="方正小标宋简体" w:cs="方正小标宋简体"/>
          <w:sz w:val="44"/>
          <w:szCs w:val="44"/>
        </w:rPr>
      </w:pPr>
    </w:p>
    <w:p>
      <w:pPr>
        <w:snapToGrid w:val="0"/>
        <w:ind w:firstLine="440" w:firstLineChars="100"/>
        <w:jc w:val="both"/>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企业养老保险参保登记（社会保险参保登记）</w:t>
      </w:r>
    </w:p>
    <w:p>
      <w:pPr>
        <w:snapToGrid w:val="0"/>
        <w:jc w:val="center"/>
        <w:rPr>
          <w:rFonts w:ascii="宋体" w:hAnsi="宋体" w:cs="宋体"/>
          <w:sz w:val="32"/>
          <w:szCs w:val="32"/>
        </w:rPr>
      </w:pPr>
      <w:r>
        <w:rPr>
          <w:rFonts w:hint="eastAsia" w:ascii="方正小标宋简体" w:hAnsi="方正小标宋简体" w:eastAsia="方正小标宋简体" w:cs="方正小标宋简体"/>
          <w:sz w:val="44"/>
          <w:szCs w:val="44"/>
        </w:rPr>
        <w:t>廉政风险防控图</w:t>
      </w:r>
    </w:p>
    <w:p>
      <w:pPr>
        <w:rPr>
          <w:rFonts w:ascii="宋体" w:hAnsi="宋体" w:cs="宋体"/>
          <w:b/>
          <w:bCs/>
          <w:sz w:val="44"/>
          <w:szCs w:val="44"/>
        </w:rPr>
      </w:pPr>
      <w:r>
        <w:rPr>
          <w:szCs w:val="21"/>
          <w:lang w:val="zh-CN"/>
        </w:rPr>
        <mc:AlternateContent>
          <mc:Choice Requires="wps">
            <w:drawing>
              <wp:anchor distT="0" distB="0" distL="114300" distR="114300" simplePos="0" relativeHeight="2370149376" behindDoc="0" locked="0" layoutInCell="1" allowOverlap="1">
                <wp:simplePos x="0" y="0"/>
                <wp:positionH relativeFrom="column">
                  <wp:posOffset>2057400</wp:posOffset>
                </wp:positionH>
                <wp:positionV relativeFrom="paragraph">
                  <wp:posOffset>198120</wp:posOffset>
                </wp:positionV>
                <wp:extent cx="1923415" cy="495300"/>
                <wp:effectExtent l="8890" t="4445" r="10795" b="14605"/>
                <wp:wrapNone/>
                <wp:docPr id="1773" name="流程图: 准备 1773"/>
                <wp:cNvGraphicFramePr/>
                <a:graphic xmlns:a="http://schemas.openxmlformats.org/drawingml/2006/main">
                  <a:graphicData uri="http://schemas.microsoft.com/office/word/2010/wordprocessingShape">
                    <wps:wsp>
                      <wps:cNvSpPr/>
                      <wps:spPr>
                        <a:xfrm>
                          <a:off x="0" y="0"/>
                          <a:ext cx="1923415" cy="495300"/>
                        </a:xfrm>
                        <a:prstGeom prst="flowChartPreparation">
                          <a:avLst/>
                        </a:prstGeom>
                        <a:noFill/>
                        <a:ln w="9525" cap="flat" cmpd="sng">
                          <a:solidFill>
                            <a:srgbClr val="000000"/>
                          </a:solidFill>
                          <a:prstDash val="solid"/>
                          <a:miter/>
                          <a:headEnd type="none" w="med" len="med"/>
                          <a:tailEnd type="none" w="med" len="med"/>
                        </a:ln>
                        <a:effectLst/>
                      </wps:spPr>
                      <wps:txbx>
                        <w:txbxContent>
                          <w:p>
                            <w:pPr>
                              <w:spacing w:beforeLines="50"/>
                            </w:pPr>
                            <w:r>
                              <w:rPr>
                                <w:rFonts w:hint="eastAsia"/>
                              </w:rPr>
                              <w:t>申请人提出申请</w:t>
                            </w:r>
                          </w:p>
                        </w:txbxContent>
                      </wps:txbx>
                      <wps:bodyPr upright="1"/>
                    </wps:wsp>
                  </a:graphicData>
                </a:graphic>
              </wp:anchor>
            </w:drawing>
          </mc:Choice>
          <mc:Fallback>
            <w:pict>
              <v:shape id="_x0000_s1026" o:spid="_x0000_s1026" o:spt="117" type="#_x0000_t117" style="position:absolute;left:0pt;margin-left:162pt;margin-top:15.6pt;height:39pt;width:151.45pt;z-index:-1924817920;mso-width-relative:page;mso-height-relative:page;" filled="f" stroked="t" coordsize="21600,21600" o:gfxdata="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fCgeVNkAAAAKAQAADwAAAAAAAAABACAAAAAiAAAA&#10;ZHJzL2Rvd25yZXYueG1sUEsBAhQAFAAAAAgAh07iQFNKCKgGAgAA4QMAAA4AAAAAAAAAAQAgAAAA&#10;KAEAAGRycy9lMm9Eb2MueG1sUEsFBgAAAAAGAAYAWQEAAKAFAAAAAA==&#10;">
                <v:fill on="f" focussize="0,0"/>
                <v:stroke color="#000000" joinstyle="miter"/>
                <v:imagedata o:title=""/>
                <o:lock v:ext="edit" aspectratio="f"/>
                <v:textbox>
                  <w:txbxContent>
                    <w:p>
                      <w:pPr>
                        <w:spacing w:beforeLines="50"/>
                      </w:pPr>
                      <w:r>
                        <w:rPr>
                          <w:rFonts w:hint="eastAsia"/>
                        </w:rPr>
                        <w:t>申请人提出申请</w:t>
                      </w:r>
                    </w:p>
                  </w:txbxContent>
                </v:textbox>
              </v:shape>
            </w:pict>
          </mc:Fallback>
        </mc:AlternateContent>
      </w:r>
    </w:p>
    <w:p/>
    <w:p>
      <w:r>
        <w:rPr>
          <w:lang w:val="zh-CN"/>
        </w:rPr>
        <mc:AlternateContent>
          <mc:Choice Requires="wps">
            <w:drawing>
              <wp:anchor distT="0" distB="0" distL="114300" distR="114300" simplePos="0" relativeHeight="2370144256" behindDoc="0" locked="0" layoutInCell="1" allowOverlap="1">
                <wp:simplePos x="0" y="0"/>
                <wp:positionH relativeFrom="column">
                  <wp:posOffset>2969895</wp:posOffset>
                </wp:positionH>
                <wp:positionV relativeFrom="paragraph">
                  <wp:posOffset>99060</wp:posOffset>
                </wp:positionV>
                <wp:extent cx="1905" cy="990600"/>
                <wp:effectExtent l="38100" t="0" r="36195" b="0"/>
                <wp:wrapNone/>
                <wp:docPr id="1787" name="直接箭头连接符 1787"/>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flip:x;margin-left:233.85pt;margin-top:7.8pt;height:78pt;width:0.15pt;z-index:-1924823040;mso-width-relative:page;mso-height-relative:page;" filled="f" stroked="t" coordsize="21600,21600" o:gfxdata="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E0619kAAAAKAQAADwAAAAAAAAABACAAAAAiAAAAZHJzL2Rvd25yZXYu&#10;eG1sUEsBAhQAFAAAAAgAh07iQCfd+or6AQAAwgMAAA4AAAAAAAAAAQAgAAAAKAEAAGRycy9lMm9E&#10;b2MueG1sUEsFBgAAAAAGAAYAWQEAAJQFAAAAAA==&#10;">
                <v:fill on="f" focussize="0,0"/>
                <v:stroke color="#000000" joinstyle="round" endarrow="block"/>
                <v:imagedata o:title=""/>
                <o:lock v:ext="edit" aspectratio="f"/>
              </v:shape>
            </w:pict>
          </mc:Fallback>
        </mc:AlternateContent>
      </w:r>
    </w:p>
    <w:p>
      <w:r>
        <mc:AlternateContent>
          <mc:Choice Requires="wps">
            <w:drawing>
              <wp:anchor distT="0" distB="0" distL="114300" distR="114300" simplePos="0" relativeHeight="2370139136" behindDoc="0" locked="0" layoutInCell="1" allowOverlap="1">
                <wp:simplePos x="0" y="0"/>
                <wp:positionH relativeFrom="column">
                  <wp:posOffset>4236720</wp:posOffset>
                </wp:positionH>
                <wp:positionV relativeFrom="paragraph">
                  <wp:posOffset>182245</wp:posOffset>
                </wp:positionV>
                <wp:extent cx="1592580" cy="1658620"/>
                <wp:effectExtent l="4445" t="4445" r="22225" b="13335"/>
                <wp:wrapNone/>
                <wp:docPr id="194" name="文本框 194"/>
                <wp:cNvGraphicFramePr/>
                <a:graphic xmlns:a="http://schemas.openxmlformats.org/drawingml/2006/main">
                  <a:graphicData uri="http://schemas.microsoft.com/office/word/2010/wordprocessingShape">
                    <wps:wsp>
                      <wps:cNvSpPr txBox="1"/>
                      <wps:spPr>
                        <a:xfrm>
                          <a:off x="0" y="0"/>
                          <a:ext cx="1592580" cy="165862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cs="宋体"/>
                                <w:sz w:val="18"/>
                                <w:szCs w:val="18"/>
                              </w:rPr>
                            </w:pPr>
                            <w:r>
                              <w:rPr>
                                <w:rFonts w:hint="eastAsia" w:ascii="宋体" w:hAnsi="宋体" w:cs="宋体"/>
                                <w:sz w:val="18"/>
                                <w:szCs w:val="18"/>
                              </w:rPr>
                              <w:t>1.建立受理单制度。</w:t>
                            </w:r>
                          </w:p>
                          <w:p>
                            <w:pPr>
                              <w:spacing w:line="240" w:lineRule="exact"/>
                              <w:rPr>
                                <w:rFonts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ascii="宋体" w:hAnsi="宋体" w:cs="宋体"/>
                                <w:sz w:val="18"/>
                                <w:szCs w:val="18"/>
                              </w:rPr>
                            </w:pPr>
                            <w:r>
                              <w:rPr>
                                <w:rFonts w:hint="eastAsia" w:ascii="宋体" w:hAnsi="宋体" w:cs="宋体"/>
                                <w:sz w:val="18"/>
                                <w:szCs w:val="18"/>
                              </w:rPr>
                              <w:t>4.内部监督检查、投诉举报受理。</w:t>
                            </w:r>
                          </w:p>
                          <w:p>
                            <w:pPr>
                              <w:spacing w:line="240" w:lineRule="exact"/>
                              <w:rPr>
                                <w:rFonts w:ascii="宋体" w:hAnsi="宋体" w:cs="宋体"/>
                                <w:sz w:val="18"/>
                                <w:szCs w:val="18"/>
                              </w:rPr>
                            </w:pPr>
                            <w:r>
                              <w:rPr>
                                <w:rFonts w:hint="eastAsia" w:ascii="宋体" w:hAnsi="宋体" w:cs="宋体"/>
                                <w:sz w:val="18"/>
                                <w:szCs w:val="18"/>
                              </w:rPr>
                              <w:t>责任人：狄永胜</w:t>
                            </w:r>
                          </w:p>
                        </w:txbxContent>
                      </wps:txbx>
                      <wps:bodyPr lIns="91439" tIns="45720" rIns="91439" bIns="45720" upright="1"/>
                    </wps:wsp>
                  </a:graphicData>
                </a:graphic>
              </wp:anchor>
            </w:drawing>
          </mc:Choice>
          <mc:Fallback>
            <w:pict>
              <v:shape id="_x0000_s1026" o:spid="_x0000_s1026" o:spt="202" type="#_x0000_t202" style="position:absolute;left:0pt;margin-left:333.6pt;margin-top:14.35pt;height:130.6pt;width:125.4pt;z-index:-1924828160;mso-width-relative:page;mso-height-relative:page;" filled="f" stroked="t" coordsize="21600,21600" o:gfxdata="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NhaftDWAAAACgEAAA8AAAAAAAAAAQAgAAAAIgAAAGRy&#10;cy9kb3ducmV2LnhtbFBLAQIUABQAAAAIAIdO4kDVUsNmBwIAAPgDAAAOAAAAAAAAAAEAIAAAACUB&#10;AABkcnMvZTJvRG9jLnhtbFBLBQYAAAAABgAGAFkBAACeBQAAAAA=&#10;">
                <v:fill on="f" focussize="0,0"/>
                <v:stroke color="#000000" joinstyle="miter"/>
                <v:imagedata o:title=""/>
                <o:lock v:ext="edit" aspectratio="f"/>
                <v:textbox inset="7.19992125984252pt,1.27mm,7.19992125984252pt,1.27mm">
                  <w:txbxContent>
                    <w:p>
                      <w:pPr>
                        <w:spacing w:line="240" w:lineRule="exact"/>
                        <w:rPr>
                          <w:rFonts w:ascii="宋体" w:hAnsi="宋体" w:cs="宋体"/>
                          <w:sz w:val="18"/>
                          <w:szCs w:val="18"/>
                        </w:rPr>
                      </w:pPr>
                      <w:r>
                        <w:rPr>
                          <w:rFonts w:hint="eastAsia" w:ascii="宋体" w:hAnsi="宋体" w:cs="宋体"/>
                          <w:sz w:val="18"/>
                          <w:szCs w:val="18"/>
                        </w:rPr>
                        <w:t>1.建立受理单制度。</w:t>
                      </w:r>
                    </w:p>
                    <w:p>
                      <w:pPr>
                        <w:spacing w:line="240" w:lineRule="exact"/>
                        <w:rPr>
                          <w:rFonts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ascii="宋体" w:hAnsi="宋体" w:cs="宋体"/>
                          <w:sz w:val="18"/>
                          <w:szCs w:val="18"/>
                        </w:rPr>
                      </w:pPr>
                      <w:r>
                        <w:rPr>
                          <w:rFonts w:hint="eastAsia" w:ascii="宋体" w:hAnsi="宋体" w:cs="宋体"/>
                          <w:sz w:val="18"/>
                          <w:szCs w:val="18"/>
                        </w:rPr>
                        <w:t>4.内部监督检查、投诉举报受理。</w:t>
                      </w:r>
                    </w:p>
                    <w:p>
                      <w:pPr>
                        <w:spacing w:line="240" w:lineRule="exact"/>
                        <w:rPr>
                          <w:rFonts w:ascii="宋体" w:hAnsi="宋体" w:cs="宋体"/>
                          <w:sz w:val="18"/>
                          <w:szCs w:val="18"/>
                        </w:rPr>
                      </w:pPr>
                      <w:r>
                        <w:rPr>
                          <w:rFonts w:hint="eastAsia" w:ascii="宋体" w:hAnsi="宋体" w:cs="宋体"/>
                          <w:sz w:val="18"/>
                          <w:szCs w:val="18"/>
                        </w:rPr>
                        <w:t>责任人：狄永胜</w:t>
                      </w:r>
                    </w:p>
                  </w:txbxContent>
                </v:textbox>
              </v:shape>
            </w:pict>
          </mc:Fallback>
        </mc:AlternateContent>
      </w:r>
    </w:p>
    <w:p>
      <w:r>
        <mc:AlternateContent>
          <mc:Choice Requires="wps">
            <w:drawing>
              <wp:anchor distT="0" distB="0" distL="114300" distR="114300" simplePos="0" relativeHeight="2370138112" behindDoc="0" locked="0" layoutInCell="1" allowOverlap="1">
                <wp:simplePos x="0" y="0"/>
                <wp:positionH relativeFrom="column">
                  <wp:posOffset>123190</wp:posOffset>
                </wp:positionH>
                <wp:positionV relativeFrom="paragraph">
                  <wp:posOffset>188595</wp:posOffset>
                </wp:positionV>
                <wp:extent cx="1591310" cy="1184275"/>
                <wp:effectExtent l="4445" t="4445" r="23495" b="11430"/>
                <wp:wrapNone/>
                <wp:docPr id="195" name="文本框 195"/>
                <wp:cNvGraphicFramePr/>
                <a:graphic xmlns:a="http://schemas.openxmlformats.org/drawingml/2006/main">
                  <a:graphicData uri="http://schemas.microsoft.com/office/word/2010/wordprocessingShape">
                    <wps:wsp>
                      <wps:cNvSpPr txBox="1"/>
                      <wps:spPr>
                        <a:xfrm>
                          <a:off x="0" y="0"/>
                          <a:ext cx="1591310" cy="118427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sz w:val="18"/>
                                <w:szCs w:val="18"/>
                              </w:rPr>
                            </w:pPr>
                            <w:r>
                              <w:rPr>
                                <w:rFonts w:hint="eastAsia"/>
                                <w:sz w:val="18"/>
                                <w:szCs w:val="18"/>
                              </w:rPr>
                              <w:t>1.故意刁难申请人。</w:t>
                            </w:r>
                          </w:p>
                          <w:p>
                            <w:pPr>
                              <w:spacing w:line="240" w:lineRule="exact"/>
                              <w:rPr>
                                <w:sz w:val="18"/>
                                <w:szCs w:val="18"/>
                              </w:rPr>
                            </w:pPr>
                            <w:r>
                              <w:rPr>
                                <w:rFonts w:hint="eastAsia"/>
                                <w:sz w:val="18"/>
                                <w:szCs w:val="18"/>
                              </w:rPr>
                              <w:t>2.不按规定程序受理。</w:t>
                            </w:r>
                          </w:p>
                          <w:p>
                            <w:pPr>
                              <w:spacing w:line="240" w:lineRule="exact"/>
                              <w:rPr>
                                <w:sz w:val="18"/>
                                <w:szCs w:val="18"/>
                              </w:rPr>
                            </w:pPr>
                            <w:r>
                              <w:rPr>
                                <w:rFonts w:hint="eastAsia"/>
                                <w:sz w:val="18"/>
                                <w:szCs w:val="18"/>
                              </w:rPr>
                              <w:t>3.无原因超时办理。</w:t>
                            </w:r>
                          </w:p>
                          <w:p>
                            <w:pPr>
                              <w:spacing w:line="240" w:lineRule="exact"/>
                              <w:rPr>
                                <w:sz w:val="18"/>
                                <w:szCs w:val="18"/>
                              </w:rPr>
                            </w:pPr>
                            <w:r>
                              <w:rPr>
                                <w:rFonts w:hint="eastAsia"/>
                                <w:sz w:val="18"/>
                                <w:szCs w:val="18"/>
                              </w:rPr>
                              <w:t>4.不能一次告知所需材料。</w:t>
                            </w:r>
                          </w:p>
                          <w:p>
                            <w:pPr>
                              <w:spacing w:line="240" w:lineRule="exact"/>
                              <w:rPr>
                                <w:sz w:val="18"/>
                                <w:szCs w:val="18"/>
                              </w:rPr>
                            </w:pPr>
                            <w:r>
                              <w:rPr>
                                <w:rFonts w:hint="eastAsia"/>
                                <w:sz w:val="18"/>
                                <w:szCs w:val="18"/>
                              </w:rPr>
                              <w:t>5.不严格审查或故意让虚假资料通过。</w:t>
                            </w:r>
                          </w:p>
                          <w:p>
                            <w:pPr>
                              <w:spacing w:line="240" w:lineRule="exact"/>
                              <w:rPr>
                                <w:sz w:val="18"/>
                                <w:szCs w:val="18"/>
                              </w:rPr>
                            </w:pPr>
                            <w:r>
                              <w:rPr>
                                <w:rFonts w:hint="eastAsia"/>
                                <w:sz w:val="18"/>
                                <w:szCs w:val="18"/>
                              </w:rPr>
                              <w:t>风险等级：低</w:t>
                            </w:r>
                          </w:p>
                        </w:txbxContent>
                      </wps:txbx>
                      <wps:bodyPr lIns="91439" tIns="45720" rIns="91439" bIns="45720" upright="1"/>
                    </wps:wsp>
                  </a:graphicData>
                </a:graphic>
              </wp:anchor>
            </w:drawing>
          </mc:Choice>
          <mc:Fallback>
            <w:pict>
              <v:shape id="_x0000_s1026" o:spid="_x0000_s1026" o:spt="202" type="#_x0000_t202" style="position:absolute;left:0pt;margin-left:9.7pt;margin-top:14.85pt;height:93.25pt;width:125.3pt;z-index:-1924829184;mso-width-relative:page;mso-height-relative:page;" filled="f" stroked="t" coordsize="21600,21600" o:gfxdata="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&#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hUsoZtUAAAAJAQAADwAAAAAAAAABACAAAAAiAAAAZHJz&#10;L2Rvd25yZXYueG1sUEsBAhQAFAAAAAgAh07iQGZyPdQHAgAA+AMAAA4AAAAAAAAAAQAgAAAAJAEA&#10;AGRycy9lMm9Eb2MueG1sUEsFBgAAAAAGAAYAWQEAAJ0FAAAAAA==&#10;">
                <v:fill on="f" focussize="0,0"/>
                <v:stroke color="#000000" joinstyle="miter"/>
                <v:imagedata o:title=""/>
                <o:lock v:ext="edit" aspectratio="f"/>
                <v:textbox inset="7.19992125984252pt,1.27mm,7.19992125984252pt,1.27mm">
                  <w:txbxContent>
                    <w:p>
                      <w:pPr>
                        <w:spacing w:line="240" w:lineRule="exact"/>
                        <w:rPr>
                          <w:sz w:val="18"/>
                          <w:szCs w:val="18"/>
                        </w:rPr>
                      </w:pPr>
                      <w:r>
                        <w:rPr>
                          <w:rFonts w:hint="eastAsia"/>
                          <w:sz w:val="18"/>
                          <w:szCs w:val="18"/>
                        </w:rPr>
                        <w:t>1.故意刁难申请人。</w:t>
                      </w:r>
                    </w:p>
                    <w:p>
                      <w:pPr>
                        <w:spacing w:line="240" w:lineRule="exact"/>
                        <w:rPr>
                          <w:sz w:val="18"/>
                          <w:szCs w:val="18"/>
                        </w:rPr>
                      </w:pPr>
                      <w:r>
                        <w:rPr>
                          <w:rFonts w:hint="eastAsia"/>
                          <w:sz w:val="18"/>
                          <w:szCs w:val="18"/>
                        </w:rPr>
                        <w:t>2.不按规定程序受理。</w:t>
                      </w:r>
                    </w:p>
                    <w:p>
                      <w:pPr>
                        <w:spacing w:line="240" w:lineRule="exact"/>
                        <w:rPr>
                          <w:sz w:val="18"/>
                          <w:szCs w:val="18"/>
                        </w:rPr>
                      </w:pPr>
                      <w:r>
                        <w:rPr>
                          <w:rFonts w:hint="eastAsia"/>
                          <w:sz w:val="18"/>
                          <w:szCs w:val="18"/>
                        </w:rPr>
                        <w:t>3.无原因超时办理。</w:t>
                      </w:r>
                    </w:p>
                    <w:p>
                      <w:pPr>
                        <w:spacing w:line="240" w:lineRule="exact"/>
                        <w:rPr>
                          <w:sz w:val="18"/>
                          <w:szCs w:val="18"/>
                        </w:rPr>
                      </w:pPr>
                      <w:r>
                        <w:rPr>
                          <w:rFonts w:hint="eastAsia"/>
                          <w:sz w:val="18"/>
                          <w:szCs w:val="18"/>
                        </w:rPr>
                        <w:t>4.不能一次告知所需材料。</w:t>
                      </w:r>
                    </w:p>
                    <w:p>
                      <w:pPr>
                        <w:spacing w:line="240" w:lineRule="exact"/>
                        <w:rPr>
                          <w:sz w:val="18"/>
                          <w:szCs w:val="18"/>
                        </w:rPr>
                      </w:pPr>
                      <w:r>
                        <w:rPr>
                          <w:rFonts w:hint="eastAsia"/>
                          <w:sz w:val="18"/>
                          <w:szCs w:val="18"/>
                        </w:rPr>
                        <w:t>5.不严格审查或故意让虚假资料通过。</w:t>
                      </w:r>
                    </w:p>
                    <w:p>
                      <w:pPr>
                        <w:spacing w:line="240" w:lineRule="exact"/>
                        <w:rPr>
                          <w:sz w:val="18"/>
                          <w:szCs w:val="18"/>
                        </w:rPr>
                      </w:pPr>
                      <w:r>
                        <w:rPr>
                          <w:rFonts w:hint="eastAsia"/>
                          <w:sz w:val="18"/>
                          <w:szCs w:val="18"/>
                        </w:rPr>
                        <w:t>风险等级：低</w:t>
                      </w:r>
                    </w:p>
                  </w:txbxContent>
                </v:textbox>
              </v:shape>
            </w:pict>
          </mc:Fallback>
        </mc:AlternateContent>
      </w:r>
    </w:p>
    <w:p/>
    <w:p>
      <w:r>
        <w:rPr>
          <w:szCs w:val="21"/>
        </w:rPr>
        <mc:AlternateContent>
          <mc:Choice Requires="wps">
            <w:drawing>
              <wp:anchor distT="0" distB="0" distL="114300" distR="114300" simplePos="0" relativeHeight="2370141184" behindDoc="0" locked="0" layoutInCell="1" allowOverlap="1">
                <wp:simplePos x="0" y="0"/>
                <wp:positionH relativeFrom="column">
                  <wp:posOffset>3475990</wp:posOffset>
                </wp:positionH>
                <wp:positionV relativeFrom="paragraph">
                  <wp:posOffset>99060</wp:posOffset>
                </wp:positionV>
                <wp:extent cx="753110" cy="300990"/>
                <wp:effectExtent l="0" t="0" r="0" b="0"/>
                <wp:wrapNone/>
                <wp:docPr id="196" name="文本框 196"/>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r>
                              <w:rPr>
                                <w:rFonts w:hint="eastAsia"/>
                              </w:rPr>
                              <w:t>防控措施</w:t>
                            </w:r>
                          </w:p>
                        </w:txbxContent>
                      </wps:txbx>
                      <wps:bodyPr lIns="91439" tIns="45720" rIns="91439" bIns="45720" upright="1"/>
                    </wps:wsp>
                  </a:graphicData>
                </a:graphic>
              </wp:anchor>
            </w:drawing>
          </mc:Choice>
          <mc:Fallback>
            <w:pict>
              <v:shape id="_x0000_s1026" o:spid="_x0000_s1026" o:spt="202" type="#_x0000_t202" style="position:absolute;left:0pt;margin-left:273.7pt;margin-top:7.8pt;height:23.7pt;width:59.3pt;z-index:-1924826112;mso-width-relative:page;mso-height-relative:page;" filled="f" stroked="f" coordsize="21600,21600" o:gfxdata="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jurh/tgAAAAJ&#10;AQAADwAAAAAAAAABACAAAAAiAAAAZHJzL2Rvd25yZXYueG1sUEsBAhQAFAAAAAgAh07iQF0i9iOq&#10;AQAANwMAAA4AAAAAAAAAAQAgAAAAJwEAAGRycy9lMm9Eb2MueG1sUEsFBgAAAAAGAAYAWQEAAEMF&#10;AAAAAA==&#10;">
                <v:fill on="f" focussize="0,0"/>
                <v:stroke on="f"/>
                <v:imagedata o:title=""/>
                <o:lock v:ext="edit" aspectratio="f"/>
                <v:textbox inset="7.19992125984252pt,1.27mm,7.19992125984252pt,1.27mm">
                  <w:txbxContent>
                    <w:p>
                      <w:r>
                        <w:rPr>
                          <w:rFonts w:hint="eastAsia"/>
                        </w:rPr>
                        <w:t>防控措施</w:t>
                      </w:r>
                    </w:p>
                  </w:txbxContent>
                </v:textbox>
              </v:shape>
            </w:pict>
          </mc:Fallback>
        </mc:AlternateContent>
      </w:r>
      <w:r>
        <w:rPr>
          <w:szCs w:val="21"/>
        </w:rPr>
        <mc:AlternateContent>
          <mc:Choice Requires="wps">
            <w:drawing>
              <wp:anchor distT="0" distB="0" distL="114300" distR="114300" simplePos="0" relativeHeight="2370140160"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197" name="文本框 197"/>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pPr>
                            <w:r>
                              <w:rPr>
                                <w:rFonts w:hint="eastAsia"/>
                              </w:rPr>
                              <w:t>风险点</w:t>
                            </w:r>
                          </w:p>
                        </w:txbxContent>
                      </wps:txbx>
                      <wps:bodyPr lIns="91439" tIns="45720" rIns="91439" bIns="45720" upright="1"/>
                    </wps:wsp>
                  </a:graphicData>
                </a:graphic>
              </wp:anchor>
            </w:drawing>
          </mc:Choice>
          <mc:Fallback>
            <w:pict>
              <v:shape id="_x0000_s1026" o:spid="_x0000_s1026" o:spt="202" type="#_x0000_t202" style="position:absolute;left:0pt;margin-left:153pt;margin-top:7.8pt;height:23.35pt;width:48.7pt;z-index:-1924827136;mso-width-relative:page;mso-height-relative:page;" filled="f" stroked="f" coordsize="21600,21600" o:gfxdata="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Er9VNNgAAAAJ&#10;AQAADwAAAAAAAAABACAAAAAiAAAAZHJzL2Rvd25yZXYueG1sUEsBAhQAFAAAAAgAh07iQNeHbziq&#10;AQAANwMAAA4AAAAAAAAAAQAgAAAAJwEAAGRycy9lMm9Eb2MueG1sUEsFBgAAAAAGAAYAWQEAAEMF&#10;AAAAAA==&#10;">
                <v:fill on="f" focussize="0,0"/>
                <v:stroke on="f"/>
                <v:imagedata o:title=""/>
                <o:lock v:ext="edit" aspectratio="f"/>
                <v:textbox inset="7.19992125984252pt,1.27mm,7.19992125984252pt,1.27mm">
                  <w:txbxContent>
                    <w:p>
                      <w:pPr>
                        <w:jc w:val="center"/>
                      </w:pPr>
                      <w:r>
                        <w:rPr>
                          <w:rFonts w:hint="eastAsia"/>
                        </w:rPr>
                        <w:t>风险点</w:t>
                      </w:r>
                    </w:p>
                  </w:txbxContent>
                </v:textbox>
              </v:shape>
            </w:pict>
          </mc:Fallback>
        </mc:AlternateContent>
      </w:r>
    </w:p>
    <w:p>
      <w:r>
        <w:rPr>
          <w:szCs w:val="21"/>
          <w:lang w:val="zh-CN"/>
        </w:rPr>
        <mc:AlternateContent>
          <mc:Choice Requires="wps">
            <w:drawing>
              <wp:anchor distT="0" distB="0" distL="114300" distR="114300" simplePos="0" relativeHeight="2370137088" behindDoc="0" locked="0" layoutInCell="1" allowOverlap="1">
                <wp:simplePos x="0" y="0"/>
                <wp:positionH relativeFrom="column">
                  <wp:posOffset>2457450</wp:posOffset>
                </wp:positionH>
                <wp:positionV relativeFrom="paragraph">
                  <wp:posOffset>72390</wp:posOffset>
                </wp:positionV>
                <wp:extent cx="971550" cy="323850"/>
                <wp:effectExtent l="4445" t="4445" r="14605" b="14605"/>
                <wp:wrapNone/>
                <wp:docPr id="1786" name="矩形 1786"/>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autoSpaceDE w:val="0"/>
                              <w:autoSpaceDN w:val="0"/>
                              <w:adjustRightInd w:val="0"/>
                              <w:spacing w:line="286" w:lineRule="auto"/>
                              <w:jc w:val="center"/>
                              <w:rPr>
                                <w:color w:val="000000"/>
                                <w:kern w:val="0"/>
                                <w:szCs w:val="21"/>
                                <w:lang w:val="zh-CN"/>
                              </w:rPr>
                            </w:pPr>
                            <w:r>
                              <w:rPr>
                                <w:rFonts w:hint="eastAsia"/>
                              </w:rPr>
                              <w:t>受理</w:t>
                            </w:r>
                          </w:p>
                        </w:txbxContent>
                      </wps:txbx>
                      <wps:bodyPr upright="1"/>
                    </wps:wsp>
                  </a:graphicData>
                </a:graphic>
              </wp:anchor>
            </w:drawing>
          </mc:Choice>
          <mc:Fallback>
            <w:pict>
              <v:rect id="_x0000_s1026" o:spid="_x0000_s1026" o:spt="1" style="position:absolute;left:0pt;margin-left:193.5pt;margin-top:5.7pt;height:25.5pt;width:76.5pt;z-index:-1924830208;mso-width-relative:page;mso-height-relative:page;" fillcolor="#FFFFFF" filled="t" stroked="t" coordsize="21600,21600" o:gfxdata="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qqA/K9gAAAAJAQAADwAAAAAAAAABACAAAAAiAAAAZHJzL2Rvd25yZXYueG1sUEsBAhQAFAAAAAgA&#10;h07iQOoBIizsAQAA7gMAAA4AAAAAAAAAAQAgAAAAJwEAAGRycy9lMm9Eb2MueG1sUEsFBgAAAAAG&#10;AAYAWQEAAIUFAAAAAA==&#10;">
                <v:fill on="t" focussize="0,0"/>
                <v:stroke color="#000000" joinstyle="miter"/>
                <v:imagedata o:title=""/>
                <o:lock v:ext="edit" aspectratio="f"/>
                <v:textbox>
                  <w:txbxContent>
                    <w:p>
                      <w:pPr>
                        <w:autoSpaceDE w:val="0"/>
                        <w:autoSpaceDN w:val="0"/>
                        <w:adjustRightInd w:val="0"/>
                        <w:spacing w:line="286" w:lineRule="auto"/>
                        <w:jc w:val="center"/>
                        <w:rPr>
                          <w:color w:val="000000"/>
                          <w:kern w:val="0"/>
                          <w:szCs w:val="21"/>
                          <w:lang w:val="zh-CN"/>
                        </w:rPr>
                      </w:pPr>
                      <w:r>
                        <w:rPr>
                          <w:rFonts w:hint="eastAsia"/>
                        </w:rPr>
                        <w:t>受理</w:t>
                      </w:r>
                    </w:p>
                  </w:txbxContent>
                </v:textbox>
              </v:rect>
            </w:pict>
          </mc:Fallback>
        </mc:AlternateContent>
      </w:r>
    </w:p>
    <w:p>
      <w:r>
        <mc:AlternateContent>
          <mc:Choice Requires="wps">
            <w:drawing>
              <wp:anchor distT="0" distB="0" distL="114300" distR="114300" simplePos="0" relativeHeight="2370143232" behindDoc="0" locked="0" layoutInCell="1" allowOverlap="1">
                <wp:simplePos x="0" y="0"/>
                <wp:positionH relativeFrom="column">
                  <wp:posOffset>1714500</wp:posOffset>
                </wp:positionH>
                <wp:positionV relativeFrom="paragraph">
                  <wp:posOffset>0</wp:posOffset>
                </wp:positionV>
                <wp:extent cx="737870" cy="5080"/>
                <wp:effectExtent l="0" t="33655" r="5080" b="37465"/>
                <wp:wrapNone/>
                <wp:docPr id="1772" name="直接连接符 1772"/>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35pt;margin-top:0pt;height:0.4pt;width:58.1pt;z-index:-1924824064;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K1IFPTXAAAABQEAAA8AAAAAAAAAAQAgAAAAIgAAAGRycy9kb3ducmV2LnhtbFBLAQIU&#10;ABQAAAAIAIdO4kBuUMdg9AEAALoDAAAOAAAAAAAAAAEAIAAAACYBAABkcnMvZTJvRG9jLnhtbFBL&#10;BQYAAAAABgAGAFkBAACMBQ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370142208" behindDoc="0" locked="0" layoutInCell="1" allowOverlap="1">
                <wp:simplePos x="0" y="0"/>
                <wp:positionH relativeFrom="column">
                  <wp:posOffset>3429000</wp:posOffset>
                </wp:positionH>
                <wp:positionV relativeFrom="paragraph">
                  <wp:posOffset>0</wp:posOffset>
                </wp:positionV>
                <wp:extent cx="737235" cy="635"/>
                <wp:effectExtent l="0" t="37465" r="5715" b="38100"/>
                <wp:wrapNone/>
                <wp:docPr id="1790" name="直接连接符 1790"/>
                <wp:cNvGraphicFramePr/>
                <a:graphic xmlns:a="http://schemas.openxmlformats.org/drawingml/2006/main">
                  <a:graphicData uri="http://schemas.microsoft.com/office/word/2010/wordprocessingShape">
                    <wps:wsp>
                      <wps:cNvCnPr/>
                      <wps:spPr>
                        <a:xfrm>
                          <a:off x="0" y="0"/>
                          <a:ext cx="737235"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0pt;margin-top:0pt;height:0.05pt;width:58.05pt;z-index:-1924825088;mso-width-relative:page;mso-height-relative:page;" filled="f" stroked="t" coordsize="21600,21600" o:gfxdata="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N/pM7DX&#10;AAAABQEAAA8AAAAAAAAAAQAgAAAAIgAAAGRycy9kb3ducmV2LnhtbFBLAQIUABQAAAAIAIdO4kDY&#10;4pG26AEAAK8DAAAOAAAAAAAAAAEAIAAAACYBAABkcnMvZTJvRG9jLnhtbFBLBQYAAAAABgAGAFkB&#10;AACABQAAAAA=&#10;">
                <v:fill on="f" focussize="0,0"/>
                <v:stroke color="#000000" joinstyle="round" endarrow="block"/>
                <v:imagedata o:title=""/>
                <o:lock v:ext="edit" aspectratio="f"/>
              </v:line>
            </w:pict>
          </mc:Fallback>
        </mc:AlternateContent>
      </w:r>
    </w:p>
    <w:p>
      <w:r>
        <w:rPr>
          <w:lang w:val="zh-CN"/>
        </w:rPr>
        <mc:AlternateContent>
          <mc:Choice Requires="wps">
            <w:drawing>
              <wp:anchor distT="0" distB="0" distL="114300" distR="114300" simplePos="0" relativeHeight="2370145280" behindDoc="0" locked="0" layoutInCell="1" allowOverlap="1">
                <wp:simplePos x="0" y="0"/>
                <wp:positionH relativeFrom="column">
                  <wp:posOffset>2969895</wp:posOffset>
                </wp:positionH>
                <wp:positionV relativeFrom="paragraph">
                  <wp:posOffset>0</wp:posOffset>
                </wp:positionV>
                <wp:extent cx="1905" cy="1386840"/>
                <wp:effectExtent l="38100" t="0" r="36195" b="3810"/>
                <wp:wrapNone/>
                <wp:docPr id="1770" name="直接箭头连接符 1770"/>
                <wp:cNvGraphicFramePr/>
                <a:graphic xmlns:a="http://schemas.openxmlformats.org/drawingml/2006/main">
                  <a:graphicData uri="http://schemas.microsoft.com/office/word/2010/wordprocessingShape">
                    <wps:wsp>
                      <wps:cNvCnPr/>
                      <wps:spPr>
                        <a:xfrm flipH="1">
                          <a:off x="0" y="0"/>
                          <a:ext cx="1905" cy="138684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flip:x;margin-left:233.85pt;margin-top:0pt;height:109.2pt;width:0.15pt;z-index:-1924822016;mso-width-relative:page;mso-height-relative:page;" filled="f" stroked="t" coordsize="21600,21600" o:gfxdata="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17J502AAAAAgBAAAPAAAAAAAAAAEAIAAAACIAAABkcnMvZG93bnJl&#10;di54bWxQSwECFAAUAAAACACHTuJAINnm9v0BAADDAwAADgAAAAAAAAABACAAAAAnAQAAZHJzL2Uy&#10;b0RvYy54bWxQSwUGAAAAAAYABgBZAQAAlgUAAAAA&#10;">
                <v:fill on="f" focussize="0,0"/>
                <v:stroke color="#000000" joinstyle="round" endarrow="block"/>
                <v:imagedata o:title=""/>
                <o:lock v:ext="edit" aspectratio="f"/>
              </v:shape>
            </w:pict>
          </mc:Fallback>
        </mc:AlternateContent>
      </w:r>
    </w:p>
    <w:p/>
    <w:p/>
    <w:p/>
    <w:p>
      <w:r>
        <mc:AlternateContent>
          <mc:Choice Requires="wps">
            <w:drawing>
              <wp:anchor distT="0" distB="0" distL="114300" distR="114300" simplePos="0" relativeHeight="2370130944" behindDoc="0" locked="0" layoutInCell="1" allowOverlap="1">
                <wp:simplePos x="0" y="0"/>
                <wp:positionH relativeFrom="column">
                  <wp:posOffset>4211320</wp:posOffset>
                </wp:positionH>
                <wp:positionV relativeFrom="paragraph">
                  <wp:posOffset>122555</wp:posOffset>
                </wp:positionV>
                <wp:extent cx="1617980" cy="1310005"/>
                <wp:effectExtent l="4445" t="5080" r="15875" b="18415"/>
                <wp:wrapNone/>
                <wp:docPr id="201" name="文本框 201"/>
                <wp:cNvGraphicFramePr/>
                <a:graphic xmlns:a="http://schemas.openxmlformats.org/drawingml/2006/main">
                  <a:graphicData uri="http://schemas.microsoft.com/office/word/2010/wordprocessingShape">
                    <wps:wsp>
                      <wps:cNvSpPr txBox="1"/>
                      <wps:spPr>
                        <a:xfrm>
                          <a:off x="0" y="0"/>
                          <a:ext cx="1617980" cy="131000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cs="宋体"/>
                                <w:sz w:val="18"/>
                                <w:szCs w:val="18"/>
                              </w:rPr>
                            </w:pPr>
                            <w:r>
                              <w:rPr>
                                <w:rFonts w:hint="eastAsia" w:ascii="宋体" w:hAnsi="宋体" w:cs="宋体"/>
                                <w:sz w:val="18"/>
                                <w:szCs w:val="18"/>
                              </w:rPr>
                              <w:t>1.量化审查标准，执行回避制度。</w:t>
                            </w:r>
                          </w:p>
                          <w:p>
                            <w:pPr>
                              <w:spacing w:line="240" w:lineRule="exact"/>
                              <w:rPr>
                                <w:rFonts w:ascii="宋体" w:hAnsi="宋体" w:cs="宋体"/>
                                <w:sz w:val="18"/>
                                <w:szCs w:val="18"/>
                              </w:rPr>
                            </w:pPr>
                            <w:r>
                              <w:rPr>
                                <w:rFonts w:hint="eastAsia" w:ascii="宋体" w:hAnsi="宋体" w:cs="宋体"/>
                                <w:sz w:val="18"/>
                                <w:szCs w:val="18"/>
                              </w:rPr>
                              <w:t>2.实行审批留痕制度。</w:t>
                            </w:r>
                          </w:p>
                          <w:p>
                            <w:pPr>
                              <w:spacing w:line="240" w:lineRule="exact"/>
                              <w:rPr>
                                <w:rFonts w:ascii="宋体" w:hAnsi="宋体" w:cs="宋体"/>
                                <w:sz w:val="18"/>
                                <w:szCs w:val="18"/>
                              </w:rPr>
                            </w:pPr>
                            <w:r>
                              <w:rPr>
                                <w:rFonts w:hint="eastAsia" w:ascii="宋体" w:hAnsi="宋体" w:cs="宋体"/>
                                <w:sz w:val="18"/>
                                <w:szCs w:val="18"/>
                              </w:rPr>
                              <w:t>3.定期抽查、集体评议。</w:t>
                            </w:r>
                          </w:p>
                          <w:p>
                            <w:pPr>
                              <w:spacing w:line="240" w:lineRule="exact"/>
                              <w:rPr>
                                <w:rFonts w:ascii="宋体" w:hAnsi="宋体" w:cs="宋体"/>
                                <w:sz w:val="18"/>
                                <w:szCs w:val="18"/>
                              </w:rPr>
                            </w:pPr>
                            <w:r>
                              <w:rPr>
                                <w:rFonts w:hint="eastAsia" w:ascii="宋体" w:hAnsi="宋体" w:cs="宋体"/>
                                <w:sz w:val="18"/>
                                <w:szCs w:val="18"/>
                              </w:rPr>
                              <w:t>4.加强纪检监察。</w:t>
                            </w:r>
                          </w:p>
                          <w:p>
                            <w:pPr>
                              <w:spacing w:line="240" w:lineRule="exact"/>
                              <w:rPr>
                                <w:rFonts w:ascii="宋体" w:hAnsi="宋体" w:cs="宋体"/>
                                <w:sz w:val="18"/>
                                <w:szCs w:val="18"/>
                              </w:rPr>
                            </w:pPr>
                            <w:r>
                              <w:rPr>
                                <w:rFonts w:hint="eastAsia" w:ascii="宋体" w:hAnsi="宋体" w:cs="宋体"/>
                                <w:sz w:val="18"/>
                                <w:szCs w:val="18"/>
                              </w:rPr>
                              <w:t>5.设立举报电话、举报箱和信访受理。</w:t>
                            </w:r>
                          </w:p>
                          <w:p>
                            <w:pPr>
                              <w:spacing w:line="240" w:lineRule="exact"/>
                              <w:rPr>
                                <w:rFonts w:ascii="宋体" w:hAnsi="宋体" w:cs="宋体"/>
                                <w:sz w:val="18"/>
                                <w:szCs w:val="18"/>
                              </w:rPr>
                            </w:pPr>
                            <w:r>
                              <w:rPr>
                                <w:rFonts w:hint="eastAsia" w:ascii="宋体" w:hAnsi="宋体" w:cs="宋体"/>
                                <w:sz w:val="18"/>
                                <w:szCs w:val="18"/>
                              </w:rPr>
                              <w:t>责任人：马旭辉</w:t>
                            </w:r>
                          </w:p>
                        </w:txbxContent>
                      </wps:txbx>
                      <wps:bodyPr lIns="91439" tIns="45720" rIns="91439" bIns="45720" upright="1"/>
                    </wps:wsp>
                  </a:graphicData>
                </a:graphic>
              </wp:anchor>
            </w:drawing>
          </mc:Choice>
          <mc:Fallback>
            <w:pict>
              <v:shape id="_x0000_s1026" o:spid="_x0000_s1026" o:spt="202" type="#_x0000_t202" style="position:absolute;left:0pt;margin-left:331.6pt;margin-top:9.65pt;height:103.15pt;width:127.4pt;z-index:-1924836352;mso-width-relative:page;mso-height-relative:page;" filled="f" stroked="t" coordsize="21600,21600" o:gfxdata="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XSb2ldYAAAAKAQAADwAAAAAAAAABACAAAAAiAAAAZHJz&#10;L2Rvd25yZXYueG1sUEsBAhQAFAAAAAgAh07iQDaopxkGAgAA+AMAAA4AAAAAAAAAAQAgAAAAJQEA&#10;AGRycy9lMm9Eb2MueG1sUEsFBgAAAAAGAAYAWQEAAJ0FAAAAAA==&#10;">
                <v:fill on="f" focussize="0,0"/>
                <v:stroke color="#000000" joinstyle="miter"/>
                <v:imagedata o:title=""/>
                <o:lock v:ext="edit" aspectratio="f"/>
                <v:textbox inset="7.19992125984252pt,1.27mm,7.19992125984252pt,1.27mm">
                  <w:txbxContent>
                    <w:p>
                      <w:pPr>
                        <w:spacing w:line="240" w:lineRule="exact"/>
                        <w:rPr>
                          <w:rFonts w:ascii="宋体" w:hAnsi="宋体" w:cs="宋体"/>
                          <w:sz w:val="18"/>
                          <w:szCs w:val="18"/>
                        </w:rPr>
                      </w:pPr>
                      <w:r>
                        <w:rPr>
                          <w:rFonts w:hint="eastAsia" w:ascii="宋体" w:hAnsi="宋体" w:cs="宋体"/>
                          <w:sz w:val="18"/>
                          <w:szCs w:val="18"/>
                        </w:rPr>
                        <w:t>1.量化审查标准，执行回避制度。</w:t>
                      </w:r>
                    </w:p>
                    <w:p>
                      <w:pPr>
                        <w:spacing w:line="240" w:lineRule="exact"/>
                        <w:rPr>
                          <w:rFonts w:ascii="宋体" w:hAnsi="宋体" w:cs="宋体"/>
                          <w:sz w:val="18"/>
                          <w:szCs w:val="18"/>
                        </w:rPr>
                      </w:pPr>
                      <w:r>
                        <w:rPr>
                          <w:rFonts w:hint="eastAsia" w:ascii="宋体" w:hAnsi="宋体" w:cs="宋体"/>
                          <w:sz w:val="18"/>
                          <w:szCs w:val="18"/>
                        </w:rPr>
                        <w:t>2.实行审批留痕制度。</w:t>
                      </w:r>
                    </w:p>
                    <w:p>
                      <w:pPr>
                        <w:spacing w:line="240" w:lineRule="exact"/>
                        <w:rPr>
                          <w:rFonts w:ascii="宋体" w:hAnsi="宋体" w:cs="宋体"/>
                          <w:sz w:val="18"/>
                          <w:szCs w:val="18"/>
                        </w:rPr>
                      </w:pPr>
                      <w:r>
                        <w:rPr>
                          <w:rFonts w:hint="eastAsia" w:ascii="宋体" w:hAnsi="宋体" w:cs="宋体"/>
                          <w:sz w:val="18"/>
                          <w:szCs w:val="18"/>
                        </w:rPr>
                        <w:t>3.定期抽查、集体评议。</w:t>
                      </w:r>
                    </w:p>
                    <w:p>
                      <w:pPr>
                        <w:spacing w:line="240" w:lineRule="exact"/>
                        <w:rPr>
                          <w:rFonts w:ascii="宋体" w:hAnsi="宋体" w:cs="宋体"/>
                          <w:sz w:val="18"/>
                          <w:szCs w:val="18"/>
                        </w:rPr>
                      </w:pPr>
                      <w:r>
                        <w:rPr>
                          <w:rFonts w:hint="eastAsia" w:ascii="宋体" w:hAnsi="宋体" w:cs="宋体"/>
                          <w:sz w:val="18"/>
                          <w:szCs w:val="18"/>
                        </w:rPr>
                        <w:t>4.加强纪检监察。</w:t>
                      </w:r>
                    </w:p>
                    <w:p>
                      <w:pPr>
                        <w:spacing w:line="240" w:lineRule="exact"/>
                        <w:rPr>
                          <w:rFonts w:ascii="宋体" w:hAnsi="宋体" w:cs="宋体"/>
                          <w:sz w:val="18"/>
                          <w:szCs w:val="18"/>
                        </w:rPr>
                      </w:pPr>
                      <w:r>
                        <w:rPr>
                          <w:rFonts w:hint="eastAsia" w:ascii="宋体" w:hAnsi="宋体" w:cs="宋体"/>
                          <w:sz w:val="18"/>
                          <w:szCs w:val="18"/>
                        </w:rPr>
                        <w:t>5.设立举报电话、举报箱和信访受理。</w:t>
                      </w:r>
                    </w:p>
                    <w:p>
                      <w:pPr>
                        <w:spacing w:line="240" w:lineRule="exact"/>
                        <w:rPr>
                          <w:rFonts w:ascii="宋体" w:hAnsi="宋体" w:cs="宋体"/>
                          <w:sz w:val="18"/>
                          <w:szCs w:val="18"/>
                        </w:rPr>
                      </w:pPr>
                      <w:r>
                        <w:rPr>
                          <w:rFonts w:hint="eastAsia" w:ascii="宋体" w:hAnsi="宋体" w:cs="宋体"/>
                          <w:sz w:val="18"/>
                          <w:szCs w:val="18"/>
                        </w:rPr>
                        <w:t>责任人：马旭辉</w:t>
                      </w:r>
                    </w:p>
                  </w:txbxContent>
                </v:textbox>
              </v:shape>
            </w:pict>
          </mc:Fallback>
        </mc:AlternateContent>
      </w:r>
      <w:r>
        <mc:AlternateContent>
          <mc:Choice Requires="wps">
            <w:drawing>
              <wp:anchor distT="0" distB="0" distL="114300" distR="114300" simplePos="0" relativeHeight="2370128896" behindDoc="0" locked="0" layoutInCell="1" allowOverlap="1">
                <wp:simplePos x="0" y="0"/>
                <wp:positionH relativeFrom="column">
                  <wp:posOffset>123190</wp:posOffset>
                </wp:positionH>
                <wp:positionV relativeFrom="paragraph">
                  <wp:posOffset>0</wp:posOffset>
                </wp:positionV>
                <wp:extent cx="1591310" cy="1485900"/>
                <wp:effectExtent l="4445" t="4445" r="23495" b="14605"/>
                <wp:wrapNone/>
                <wp:docPr id="198" name="文本框 198"/>
                <wp:cNvGraphicFramePr/>
                <a:graphic xmlns:a="http://schemas.openxmlformats.org/drawingml/2006/main">
                  <a:graphicData uri="http://schemas.microsoft.com/office/word/2010/wordprocessingShape">
                    <wps:wsp>
                      <wps:cNvSpPr txBox="1"/>
                      <wps:spPr>
                        <a:xfrm>
                          <a:off x="0" y="0"/>
                          <a:ext cx="1591310" cy="148590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cs="宋体"/>
                                <w:sz w:val="18"/>
                                <w:szCs w:val="18"/>
                              </w:rPr>
                            </w:pPr>
                            <w:r>
                              <w:rPr>
                                <w:rFonts w:hint="eastAsia" w:ascii="宋体" w:hAnsi="宋体" w:cs="宋体"/>
                                <w:sz w:val="18"/>
                                <w:szCs w:val="18"/>
                              </w:rPr>
                              <w:t>1.擅自增加或减少审查条件、程序。</w:t>
                            </w:r>
                          </w:p>
                          <w:p>
                            <w:pPr>
                              <w:spacing w:line="240" w:lineRule="exact"/>
                              <w:rPr>
                                <w:rFonts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ascii="宋体" w:hAnsi="宋体" w:cs="宋体"/>
                                <w:sz w:val="18"/>
                                <w:szCs w:val="18"/>
                              </w:rPr>
                            </w:pPr>
                            <w:r>
                              <w:rPr>
                                <w:rFonts w:hint="eastAsia" w:ascii="宋体" w:hAnsi="宋体" w:cs="宋体"/>
                                <w:sz w:val="18"/>
                                <w:szCs w:val="18"/>
                              </w:rPr>
                              <w:t>3.无原因超时办理。</w:t>
                            </w:r>
                          </w:p>
                          <w:p>
                            <w:pPr>
                              <w:spacing w:line="240" w:lineRule="exact"/>
                              <w:rPr>
                                <w:rFonts w:ascii="宋体" w:hAnsi="宋体" w:cs="宋体"/>
                                <w:sz w:val="18"/>
                                <w:szCs w:val="18"/>
                              </w:rPr>
                            </w:pPr>
                            <w:r>
                              <w:rPr>
                                <w:rFonts w:hint="eastAsia" w:ascii="宋体" w:hAnsi="宋体" w:cs="宋体"/>
                                <w:sz w:val="18"/>
                                <w:szCs w:val="18"/>
                              </w:rPr>
                              <w:t>4.向评审专家打招呼，提出非正常意图。</w:t>
                            </w:r>
                          </w:p>
                          <w:p>
                            <w:pPr>
                              <w:spacing w:line="240" w:lineRule="exact"/>
                              <w:rPr>
                                <w:rFonts w:ascii="宋体" w:hAnsi="宋体" w:cs="宋体"/>
                                <w:sz w:val="18"/>
                                <w:szCs w:val="18"/>
                              </w:rPr>
                            </w:pPr>
                            <w:r>
                              <w:rPr>
                                <w:rFonts w:hint="eastAsia" w:ascii="宋体" w:hAnsi="宋体" w:cs="宋体"/>
                                <w:sz w:val="18"/>
                                <w:szCs w:val="18"/>
                              </w:rPr>
                              <w:t>风险等级：中</w:t>
                            </w:r>
                          </w:p>
                        </w:txbxContent>
                      </wps:txbx>
                      <wps:bodyPr lIns="91439" tIns="45720" rIns="91439" bIns="45720" upright="1"/>
                    </wps:wsp>
                  </a:graphicData>
                </a:graphic>
              </wp:anchor>
            </w:drawing>
          </mc:Choice>
          <mc:Fallback>
            <w:pict>
              <v:shape id="_x0000_s1026" o:spid="_x0000_s1026" o:spt="202" type="#_x0000_t202" style="position:absolute;left:0pt;margin-left:9.7pt;margin-top:0pt;height:117pt;width:125.3pt;z-index:-1924838400;mso-width-relative:page;mso-height-relative:page;" filled="f" stroked="t" coordsize="21600,21600" o:gfxdata="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NpKJstIAAAAHAQAADwAAAAAAAAABACAAAAAiAAAAZHJzL2Rv&#10;d25yZXYueG1sUEsBAhQAFAAAAAgAh07iQNnqRjYHAgAA+AMAAA4AAAAAAAAAAQAgAAAAIQEAAGRy&#10;cy9lMm9Eb2MueG1sUEsFBgAAAAAGAAYAWQEAAJoFAAAAAA==&#10;">
                <v:fill on="f" focussize="0,0"/>
                <v:stroke color="#000000" joinstyle="miter"/>
                <v:imagedata o:title=""/>
                <o:lock v:ext="edit" aspectratio="f"/>
                <v:textbox inset="7.19992125984252pt,1.27mm,7.19992125984252pt,1.27mm">
                  <w:txbxContent>
                    <w:p>
                      <w:pPr>
                        <w:spacing w:line="240" w:lineRule="exact"/>
                        <w:rPr>
                          <w:rFonts w:ascii="宋体" w:hAnsi="宋体" w:cs="宋体"/>
                          <w:sz w:val="18"/>
                          <w:szCs w:val="18"/>
                        </w:rPr>
                      </w:pPr>
                      <w:r>
                        <w:rPr>
                          <w:rFonts w:hint="eastAsia" w:ascii="宋体" w:hAnsi="宋体" w:cs="宋体"/>
                          <w:sz w:val="18"/>
                          <w:szCs w:val="18"/>
                        </w:rPr>
                        <w:t>1.擅自增加或减少审查条件、程序。</w:t>
                      </w:r>
                    </w:p>
                    <w:p>
                      <w:pPr>
                        <w:spacing w:line="240" w:lineRule="exact"/>
                        <w:rPr>
                          <w:rFonts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ascii="宋体" w:hAnsi="宋体" w:cs="宋体"/>
                          <w:sz w:val="18"/>
                          <w:szCs w:val="18"/>
                        </w:rPr>
                      </w:pPr>
                      <w:r>
                        <w:rPr>
                          <w:rFonts w:hint="eastAsia" w:ascii="宋体" w:hAnsi="宋体" w:cs="宋体"/>
                          <w:sz w:val="18"/>
                          <w:szCs w:val="18"/>
                        </w:rPr>
                        <w:t>3.无原因超时办理。</w:t>
                      </w:r>
                    </w:p>
                    <w:p>
                      <w:pPr>
                        <w:spacing w:line="240" w:lineRule="exact"/>
                        <w:rPr>
                          <w:rFonts w:ascii="宋体" w:hAnsi="宋体" w:cs="宋体"/>
                          <w:sz w:val="18"/>
                          <w:szCs w:val="18"/>
                        </w:rPr>
                      </w:pPr>
                      <w:r>
                        <w:rPr>
                          <w:rFonts w:hint="eastAsia" w:ascii="宋体" w:hAnsi="宋体" w:cs="宋体"/>
                          <w:sz w:val="18"/>
                          <w:szCs w:val="18"/>
                        </w:rPr>
                        <w:t>4.向评审专家打招呼，提出非正常意图。</w:t>
                      </w:r>
                    </w:p>
                    <w:p>
                      <w:pPr>
                        <w:spacing w:line="240" w:lineRule="exact"/>
                        <w:rPr>
                          <w:rFonts w:ascii="宋体" w:hAnsi="宋体" w:cs="宋体"/>
                          <w:sz w:val="18"/>
                          <w:szCs w:val="18"/>
                        </w:rPr>
                      </w:pPr>
                      <w:r>
                        <w:rPr>
                          <w:rFonts w:hint="eastAsia" w:ascii="宋体" w:hAnsi="宋体" w:cs="宋体"/>
                          <w:sz w:val="18"/>
                          <w:szCs w:val="18"/>
                        </w:rPr>
                        <w:t>风险等级：中</w:t>
                      </w:r>
                    </w:p>
                  </w:txbxContent>
                </v:textbox>
              </v:shape>
            </w:pict>
          </mc:Fallback>
        </mc:AlternateContent>
      </w:r>
    </w:p>
    <w:p/>
    <w:p>
      <w:r>
        <w:rPr>
          <w:szCs w:val="21"/>
        </w:rPr>
        <mc:AlternateContent>
          <mc:Choice Requires="wps">
            <w:drawing>
              <wp:anchor distT="0" distB="0" distL="114300" distR="114300" simplePos="0" relativeHeight="2370132992"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199" name="文本框 199"/>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pPr>
                            <w:r>
                              <w:rPr>
                                <w:rFonts w:hint="eastAsia"/>
                              </w:rPr>
                              <w:t>风险点</w:t>
                            </w:r>
                          </w:p>
                        </w:txbxContent>
                      </wps:txbx>
                      <wps:bodyPr lIns="91439" tIns="45720" rIns="91439" bIns="45720" upright="1"/>
                    </wps:wsp>
                  </a:graphicData>
                </a:graphic>
              </wp:anchor>
            </w:drawing>
          </mc:Choice>
          <mc:Fallback>
            <w:pict>
              <v:shape id="_x0000_s1026" o:spid="_x0000_s1026" o:spt="202" type="#_x0000_t202" style="position:absolute;left:0pt;margin-left:153pt;margin-top:7.8pt;height:23.35pt;width:48.7pt;z-index:-1924834304;mso-width-relative:page;mso-height-relative:page;" filled="f" stroked="f" coordsize="21600,21600" o:gfxdata="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Er9VNNgAAAAJ&#10;AQAADwAAAAAAAAABACAAAAAiAAAAZHJzL2Rvd25yZXYueG1sUEsBAhQAFAAAAAgAh07iQAFKwzGq&#10;AQAANwMAAA4AAAAAAAAAAQAgAAAAJwEAAGRycy9lMm9Eb2MueG1sUEsFBgAAAAAGAAYAWQEAAEMF&#10;AAAAAA==&#10;">
                <v:fill on="f" focussize="0,0"/>
                <v:stroke on="f"/>
                <v:imagedata o:title=""/>
                <o:lock v:ext="edit" aspectratio="f"/>
                <v:textbox inset="7.19992125984252pt,1.27mm,7.19992125984252pt,1.27mm">
                  <w:txbxContent>
                    <w:p>
                      <w:pPr>
                        <w:jc w:val="center"/>
                      </w:pPr>
                      <w:r>
                        <w:rPr>
                          <w:rFonts w:hint="eastAsia"/>
                        </w:rPr>
                        <w:t>风险点</w:t>
                      </w:r>
                    </w:p>
                  </w:txbxContent>
                </v:textbox>
              </v:shape>
            </w:pict>
          </mc:Fallback>
        </mc:AlternateContent>
      </w:r>
      <w:r>
        <w:rPr>
          <w:szCs w:val="21"/>
        </w:rPr>
        <mc:AlternateContent>
          <mc:Choice Requires="wps">
            <w:drawing>
              <wp:anchor distT="0" distB="0" distL="114300" distR="114300" simplePos="0" relativeHeight="2370135040"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200" name="文本框 200"/>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pPr>
                            <w:r>
                              <w:rPr>
                                <w:rFonts w:hint="eastAsia"/>
                              </w:rPr>
                              <w:t>防控措施</w:t>
                            </w:r>
                          </w:p>
                        </w:txbxContent>
                      </wps:txbx>
                      <wps:bodyPr lIns="91439" tIns="45720" rIns="91439" bIns="45720" upright="1"/>
                    </wps:wsp>
                  </a:graphicData>
                </a:graphic>
              </wp:anchor>
            </w:drawing>
          </mc:Choice>
          <mc:Fallback>
            <w:pict>
              <v:shape id="_x0000_s1026" o:spid="_x0000_s1026" o:spt="202" type="#_x0000_t202" style="position:absolute;left:0pt;margin-left:270pt;margin-top:7.8pt;height:23.7pt;width:59.3pt;z-index:-1924832256;mso-width-relative:page;mso-height-relative:page;" filled="f" stroked="f" coordsize="21600,21600" o:gfxdata="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BtDgOb1wAAAAkB&#10;AAAPAAAAAAAAAAEAIAAAACIAAABkcnMvZG93bnJldi54bWxQSwECFAAUAAAACACHTuJAOG+mv6oB&#10;AAA3AwAADgAAAAAAAAABACAAAAAmAQAAZHJzL2Uyb0RvYy54bWxQSwUGAAAAAAYABgBZAQAAQgUA&#10;AAAA&#10;">
                <v:fill on="f" focussize="0,0"/>
                <v:stroke on="f"/>
                <v:imagedata o:title=""/>
                <o:lock v:ext="edit" aspectratio="f"/>
                <v:textbox inset="7.19992125984252pt,1.27mm,7.19992125984252pt,1.27mm">
                  <w:txbxContent>
                    <w:p>
                      <w:pPr>
                        <w:jc w:val="center"/>
                      </w:pPr>
                      <w:r>
                        <w:rPr>
                          <w:rFonts w:hint="eastAsia"/>
                        </w:rPr>
                        <w:t>防控措施</w:t>
                      </w:r>
                    </w:p>
                  </w:txbxContent>
                </v:textbox>
              </v:shape>
            </w:pict>
          </mc:Fallback>
        </mc:AlternateContent>
      </w:r>
    </w:p>
    <w:p>
      <w:r>
        <w:rPr>
          <w:szCs w:val="21"/>
          <w:lang w:val="zh-CN"/>
        </w:rPr>
        <mc:AlternateContent>
          <mc:Choice Requires="wps">
            <w:drawing>
              <wp:anchor distT="0" distB="0" distL="114300" distR="114300" simplePos="0" relativeHeight="2370131968" behindDoc="0" locked="0" layoutInCell="1" allowOverlap="1">
                <wp:simplePos x="0" y="0"/>
                <wp:positionH relativeFrom="column">
                  <wp:posOffset>2514600</wp:posOffset>
                </wp:positionH>
                <wp:positionV relativeFrom="paragraph">
                  <wp:posOffset>0</wp:posOffset>
                </wp:positionV>
                <wp:extent cx="972185" cy="323850"/>
                <wp:effectExtent l="4445" t="4445" r="13970" b="14605"/>
                <wp:wrapNone/>
                <wp:docPr id="1784" name="矩形 1784"/>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autoSpaceDE w:val="0"/>
                              <w:autoSpaceDN w:val="0"/>
                              <w:adjustRightInd w:val="0"/>
                              <w:spacing w:line="286" w:lineRule="auto"/>
                              <w:jc w:val="center"/>
                              <w:rPr>
                                <w:color w:val="000000"/>
                                <w:kern w:val="0"/>
                                <w:szCs w:val="21"/>
                                <w:lang w:val="zh-CN"/>
                              </w:rPr>
                            </w:pPr>
                            <w:r>
                              <w:rPr>
                                <w:rFonts w:hint="eastAsia"/>
                              </w:rPr>
                              <w:t>审查</w:t>
                            </w:r>
                          </w:p>
                        </w:txbxContent>
                      </wps:txbx>
                      <wps:bodyPr upright="1"/>
                    </wps:wsp>
                  </a:graphicData>
                </a:graphic>
              </wp:anchor>
            </w:drawing>
          </mc:Choice>
          <mc:Fallback>
            <w:pict>
              <v:rect id="_x0000_s1026" o:spid="_x0000_s1026" o:spt="1" style="position:absolute;left:0pt;margin-left:198pt;margin-top:0pt;height:25.5pt;width:76.55pt;z-index:-1924835328;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B1qOYbWAAAABwEAAA8AAAAAAAAAAQAgAAAAIgAAAGRycy9kb3ducmV2LnhtbFBLAQIUABQAAAAI&#10;AIdO4kAiAReL7wEAAO4DAAAOAAAAAAAAAAEAIAAAACUBAABkcnMvZTJvRG9jLnhtbFBLBQYAAAAA&#10;BgAGAFkBAACGBQAAAAA=&#10;">
                <v:fill on="t" focussize="0,0"/>
                <v:stroke color="#000000" joinstyle="miter"/>
                <v:imagedata o:title=""/>
                <o:lock v:ext="edit" aspectratio="f"/>
                <v:textbox>
                  <w:txbxContent>
                    <w:p>
                      <w:pPr>
                        <w:autoSpaceDE w:val="0"/>
                        <w:autoSpaceDN w:val="0"/>
                        <w:adjustRightInd w:val="0"/>
                        <w:spacing w:line="286" w:lineRule="auto"/>
                        <w:jc w:val="center"/>
                        <w:rPr>
                          <w:color w:val="000000"/>
                          <w:kern w:val="0"/>
                          <w:szCs w:val="21"/>
                          <w:lang w:val="zh-CN"/>
                        </w:rPr>
                      </w:pPr>
                      <w:r>
                        <w:rPr>
                          <w:rFonts w:hint="eastAsia"/>
                        </w:rPr>
                        <w:t>审查</w:t>
                      </w:r>
                    </w:p>
                  </w:txbxContent>
                </v:textbox>
              </v:rect>
            </w:pict>
          </mc:Fallback>
        </mc:AlternateContent>
      </w:r>
    </w:p>
    <w:p>
      <w:r>
        <mc:AlternateContent>
          <mc:Choice Requires="wps">
            <w:drawing>
              <wp:anchor distT="0" distB="0" distL="114300" distR="114300" simplePos="0" relativeHeight="2370136064"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3258" name="直接连接符 3258"/>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4.9pt;margin-top:0pt;height:0.15pt;width:58.1pt;z-index:-1924831232;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sd+E&#10;bdcAAAAFAQAADwAAAAAAAAABACAAAAAiAAAAZHJzL2Rvd25yZXYueG1sUEsBAhQAFAAAAAgAh07i&#10;QLg/PtzqAQAAsAMAAA4AAAAAAAAAAQAgAAAAJgEAAGRycy9lMm9Eb2MueG1sUEsFBgAAAAAGAAYA&#10;WQEAAIIF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370134016" behindDoc="0" locked="0" layoutInCell="1" allowOverlap="1">
                <wp:simplePos x="0" y="0"/>
                <wp:positionH relativeFrom="column">
                  <wp:posOffset>1776730</wp:posOffset>
                </wp:positionH>
                <wp:positionV relativeFrom="paragraph">
                  <wp:posOffset>0</wp:posOffset>
                </wp:positionV>
                <wp:extent cx="737870" cy="6985"/>
                <wp:effectExtent l="0" t="31750" r="5080" b="37465"/>
                <wp:wrapNone/>
                <wp:docPr id="3259" name="直接连接符 3259"/>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39.9pt;margin-top:0pt;height:0.55pt;width:58.1pt;z-index:-1924833280;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FM63DtYAAAAGAQAADwAAAAAAAAABACAAAAAiAAAAZHJzL2Rvd25yZXYueG1sUEsBAhQA&#10;FAAAAAgAh07iQEuxU0b0AQAAugMAAA4AAAAAAAAAAQAgAAAAJQEAAGRycy9lMm9Eb2MueG1sUEsF&#10;BgAAAAAGAAYAWQEAAIsFAAAAAA==&#10;">
                <v:fill on="f" focussize="0,0"/>
                <v:stroke color="#000000" joinstyle="round" endarrow="block"/>
                <v:imagedata o:title=""/>
                <o:lock v:ext="edit" aspectratio="f"/>
              </v:line>
            </w:pict>
          </mc:Fallback>
        </mc:AlternateContent>
      </w:r>
    </w:p>
    <w:p>
      <w:r>
        <w:rPr>
          <w:lang w:val="zh-CN"/>
        </w:rPr>
        <mc:AlternateContent>
          <mc:Choice Requires="wps">
            <w:drawing>
              <wp:anchor distT="0" distB="0" distL="114300" distR="114300" simplePos="0" relativeHeight="2370146304" behindDoc="0" locked="0" layoutInCell="1" allowOverlap="1">
                <wp:simplePos x="0" y="0"/>
                <wp:positionH relativeFrom="column">
                  <wp:posOffset>2969895</wp:posOffset>
                </wp:positionH>
                <wp:positionV relativeFrom="paragraph">
                  <wp:posOffset>0</wp:posOffset>
                </wp:positionV>
                <wp:extent cx="1905" cy="990600"/>
                <wp:effectExtent l="38100" t="0" r="36195" b="0"/>
                <wp:wrapNone/>
                <wp:docPr id="1792" name="直接箭头连接符 1792"/>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flip:x;margin-left:233.85pt;margin-top:0pt;height:78pt;width:0.15pt;z-index:-1924820992;mso-width-relative:page;mso-height-relative:page;" filled="f" stroked="t" coordsize="21600,21600" o:gfxdata="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CLA4+v2AAAAAgBAAAPAAAAAAAAAAEAIAAAACIAAABkcnMvZG93bnJldi54&#10;bWxQSwECFAAUAAAACACHTuJAPOIQIvoBAADCAwAADgAAAAAAAAABACAAAAAnAQAAZHJzL2Uyb0Rv&#10;Yy54bWxQSwUGAAAAAAYABgBZAQAAkwUAAAAA&#10;">
                <v:fill on="f" focussize="0,0"/>
                <v:stroke color="#000000" joinstyle="round" endarrow="block"/>
                <v:imagedata o:title=""/>
                <o:lock v:ext="edit" aspectratio="f"/>
              </v:shape>
            </w:pict>
          </mc:Fallback>
        </mc:AlternateContent>
      </w:r>
    </w:p>
    <w:p/>
    <w:p/>
    <w:p>
      <w:r>
        <w:rPr>
          <w:szCs w:val="21"/>
          <w:lang w:val="zh-CN"/>
        </w:rPr>
        <mc:AlternateContent>
          <mc:Choice Requires="wps">
            <w:drawing>
              <wp:anchor distT="0" distB="0" distL="114300" distR="114300" simplePos="0" relativeHeight="2370160640" behindDoc="0" locked="0" layoutInCell="1" allowOverlap="1">
                <wp:simplePos x="0" y="0"/>
                <wp:positionH relativeFrom="column">
                  <wp:posOffset>4237990</wp:posOffset>
                </wp:positionH>
                <wp:positionV relativeFrom="paragraph">
                  <wp:posOffset>174625</wp:posOffset>
                </wp:positionV>
                <wp:extent cx="1591310" cy="850900"/>
                <wp:effectExtent l="4445" t="5080" r="23495" b="20320"/>
                <wp:wrapNone/>
                <wp:docPr id="204" name="文本框 204"/>
                <wp:cNvGraphicFramePr/>
                <a:graphic xmlns:a="http://schemas.openxmlformats.org/drawingml/2006/main">
                  <a:graphicData uri="http://schemas.microsoft.com/office/word/2010/wordprocessingShape">
                    <wps:wsp>
                      <wps:cNvSpPr txBox="1"/>
                      <wps:spPr>
                        <a:xfrm>
                          <a:off x="0" y="0"/>
                          <a:ext cx="1591310" cy="85090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ascii="宋体" w:hAnsi="宋体" w:cs="宋体"/>
                                <w:sz w:val="18"/>
                                <w:szCs w:val="18"/>
                              </w:rPr>
                            </w:pPr>
                            <w:r>
                              <w:rPr>
                                <w:rFonts w:hint="eastAsia" w:ascii="宋体" w:hAnsi="宋体" w:cs="宋体"/>
                                <w:sz w:val="18"/>
                                <w:szCs w:val="18"/>
                              </w:rPr>
                              <w:t>2.严格执行责任追究制度。</w:t>
                            </w:r>
                          </w:p>
                          <w:p>
                            <w:pPr>
                              <w:spacing w:line="240" w:lineRule="exact"/>
                              <w:rPr>
                                <w:rFonts w:ascii="宋体" w:hAnsi="宋体" w:cs="宋体"/>
                                <w:sz w:val="18"/>
                                <w:szCs w:val="18"/>
                              </w:rPr>
                            </w:pPr>
                            <w:r>
                              <w:rPr>
                                <w:rFonts w:hint="eastAsia" w:ascii="宋体" w:hAnsi="宋体" w:cs="宋体"/>
                                <w:sz w:val="18"/>
                                <w:szCs w:val="18"/>
                              </w:rPr>
                              <w:t>责任人：马旭辉</w:t>
                            </w:r>
                          </w:p>
                        </w:txbxContent>
                      </wps:txbx>
                      <wps:bodyPr lIns="91439" tIns="45720" rIns="91439" bIns="45720" upright="1"/>
                    </wps:wsp>
                  </a:graphicData>
                </a:graphic>
              </wp:anchor>
            </w:drawing>
          </mc:Choice>
          <mc:Fallback>
            <w:pict>
              <v:shape id="_x0000_s1026" o:spid="_x0000_s1026" o:spt="202" type="#_x0000_t202" style="position:absolute;left:0pt;margin-left:333.7pt;margin-top:13.75pt;height:67pt;width:125.3pt;z-index:-1924806656;mso-width-relative:page;mso-height-relative:page;" filled="f" stroked="t" coordsize="21600,21600" o:gfxdata="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S7+VD1wAAAAoBAAAPAAAAAAAAAAEAIAAAACIAAABk&#10;cnMvZG93bnJldi54bWxQSwECFAAUAAAACACHTuJAy70Y/wcCAAD3AwAADgAAAAAAAAABACAAAAAm&#10;AQAAZHJzL2Uyb0RvYy54bWxQSwUGAAAAAAYABgBZAQAAnwUAAAAA&#10;">
                <v:fill on="f" focussize="0,0"/>
                <v:stroke color="#000000" joinstyle="miter"/>
                <v:imagedata o:title=""/>
                <o:lock v:ext="edit" aspectratio="f"/>
                <v:textbox inset="7.19992125984252pt,1.27mm,7.19992125984252pt,1.27mm">
                  <w:txbxContent>
                    <w:p>
                      <w:pPr>
                        <w:spacing w:line="240" w:lineRule="exact"/>
                        <w:rPr>
                          <w:rFonts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ascii="宋体" w:hAnsi="宋体" w:cs="宋体"/>
                          <w:sz w:val="18"/>
                          <w:szCs w:val="18"/>
                        </w:rPr>
                      </w:pPr>
                      <w:r>
                        <w:rPr>
                          <w:rFonts w:hint="eastAsia" w:ascii="宋体" w:hAnsi="宋体" w:cs="宋体"/>
                          <w:sz w:val="18"/>
                          <w:szCs w:val="18"/>
                        </w:rPr>
                        <w:t>2.严格执行责任追究制度。</w:t>
                      </w:r>
                    </w:p>
                    <w:p>
                      <w:pPr>
                        <w:spacing w:line="240" w:lineRule="exact"/>
                        <w:rPr>
                          <w:rFonts w:ascii="宋体" w:hAnsi="宋体" w:cs="宋体"/>
                          <w:sz w:val="18"/>
                          <w:szCs w:val="18"/>
                        </w:rPr>
                      </w:pPr>
                      <w:r>
                        <w:rPr>
                          <w:rFonts w:hint="eastAsia" w:ascii="宋体" w:hAnsi="宋体" w:cs="宋体"/>
                          <w:sz w:val="18"/>
                          <w:szCs w:val="18"/>
                        </w:rPr>
                        <w:t>责任人：马旭辉</w:t>
                      </w:r>
                    </w:p>
                  </w:txbxContent>
                </v:textbox>
              </v:shape>
            </w:pict>
          </mc:Fallback>
        </mc:AlternateContent>
      </w:r>
      <w:r>
        <w:rPr>
          <w:szCs w:val="21"/>
          <w:lang w:val="zh-CN"/>
        </w:rPr>
        <mc:AlternateContent>
          <mc:Choice Requires="wps">
            <w:drawing>
              <wp:anchor distT="0" distB="0" distL="114300" distR="114300" simplePos="0" relativeHeight="2370154496" behindDoc="0" locked="0" layoutInCell="1" allowOverlap="1">
                <wp:simplePos x="0" y="0"/>
                <wp:positionH relativeFrom="column">
                  <wp:posOffset>142240</wp:posOffset>
                </wp:positionH>
                <wp:positionV relativeFrom="paragraph">
                  <wp:posOffset>75565</wp:posOffset>
                </wp:positionV>
                <wp:extent cx="1591310" cy="1073785"/>
                <wp:effectExtent l="4445" t="4445" r="23495" b="7620"/>
                <wp:wrapNone/>
                <wp:docPr id="209" name="文本框 209"/>
                <wp:cNvGraphicFramePr/>
                <a:graphic xmlns:a="http://schemas.openxmlformats.org/drawingml/2006/main">
                  <a:graphicData uri="http://schemas.microsoft.com/office/word/2010/wordprocessingShape">
                    <wps:wsp>
                      <wps:cNvSpPr txBox="1"/>
                      <wps:spPr>
                        <a:xfrm>
                          <a:off x="0" y="0"/>
                          <a:ext cx="1591310" cy="107378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ascii="宋体" w:hAnsi="宋体"/>
                                <w:sz w:val="18"/>
                                <w:szCs w:val="18"/>
                              </w:rPr>
                            </w:pPr>
                            <w:r>
                              <w:rPr>
                                <w:rFonts w:hint="eastAsia" w:ascii="宋体" w:hAnsi="宋体"/>
                                <w:sz w:val="18"/>
                                <w:szCs w:val="18"/>
                              </w:rPr>
                              <w:t>2.违反程序、违规越权审核审批。</w:t>
                            </w:r>
                          </w:p>
                          <w:p>
                            <w:pPr>
                              <w:spacing w:line="240" w:lineRule="exact"/>
                              <w:rPr>
                                <w:rFonts w:ascii="宋体" w:hAnsi="宋体"/>
                                <w:sz w:val="18"/>
                                <w:szCs w:val="18"/>
                              </w:rPr>
                            </w:pPr>
                            <w:r>
                              <w:rPr>
                                <w:rFonts w:hint="eastAsia" w:ascii="宋体" w:hAnsi="宋体"/>
                                <w:sz w:val="18"/>
                                <w:szCs w:val="18"/>
                              </w:rPr>
                              <w:t>3.会审、会签中压件不办，或不按规定把关。</w:t>
                            </w:r>
                          </w:p>
                          <w:p>
                            <w:pPr>
                              <w:spacing w:line="240" w:lineRule="exact"/>
                              <w:rPr>
                                <w:sz w:val="18"/>
                                <w:szCs w:val="18"/>
                              </w:rPr>
                            </w:pPr>
                            <w:r>
                              <w:rPr>
                                <w:rFonts w:hint="eastAsia"/>
                                <w:sz w:val="18"/>
                                <w:szCs w:val="18"/>
                              </w:rPr>
                              <w:t>风险等级：中</w:t>
                            </w:r>
                          </w:p>
                          <w:p>
                            <w:pPr>
                              <w:spacing w:line="240" w:lineRule="exact"/>
                              <w:rPr>
                                <w:sz w:val="18"/>
                                <w:szCs w:val="18"/>
                              </w:rPr>
                            </w:pPr>
                          </w:p>
                        </w:txbxContent>
                      </wps:txbx>
                      <wps:bodyPr lIns="91439" tIns="45720" rIns="91439" bIns="45720" upright="1"/>
                    </wps:wsp>
                  </a:graphicData>
                </a:graphic>
              </wp:anchor>
            </w:drawing>
          </mc:Choice>
          <mc:Fallback>
            <w:pict>
              <v:shape id="_x0000_s1026" o:spid="_x0000_s1026" o:spt="202" type="#_x0000_t202" style="position:absolute;left:0pt;margin-left:11.2pt;margin-top:5.95pt;height:84.55pt;width:125.3pt;z-index:-1924812800;mso-width-relative:page;mso-height-relative:page;" filled="f" stroked="t" coordsize="21600,21600" o:gfxdata="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w82Gq1QAAAAkBAAAPAAAAAAAAAAEAIAAAACIAAABkcnMv&#10;ZG93bnJldi54bWxQSwECFAAUAAAACACHTuJAWQpuCgYCAAD4AwAADgAAAAAAAAABACAAAAAkAQAA&#10;ZHJzL2Uyb0RvYy54bWxQSwUGAAAAAAYABgBZAQAAnAUAAAAA&#10;">
                <v:fill on="f" focussize="0,0"/>
                <v:stroke color="#000000" joinstyle="miter"/>
                <v:imagedata o:title=""/>
                <o:lock v:ext="edit" aspectratio="f"/>
                <v:textbox inset="7.19992125984252pt,1.27mm,7.19992125984252pt,1.27mm">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ascii="宋体" w:hAnsi="宋体"/>
                          <w:sz w:val="18"/>
                          <w:szCs w:val="18"/>
                        </w:rPr>
                      </w:pPr>
                      <w:r>
                        <w:rPr>
                          <w:rFonts w:hint="eastAsia" w:ascii="宋体" w:hAnsi="宋体"/>
                          <w:sz w:val="18"/>
                          <w:szCs w:val="18"/>
                        </w:rPr>
                        <w:t>2.违反程序、违规越权审核审批。</w:t>
                      </w:r>
                    </w:p>
                    <w:p>
                      <w:pPr>
                        <w:spacing w:line="240" w:lineRule="exact"/>
                        <w:rPr>
                          <w:rFonts w:ascii="宋体" w:hAnsi="宋体"/>
                          <w:sz w:val="18"/>
                          <w:szCs w:val="18"/>
                        </w:rPr>
                      </w:pPr>
                      <w:r>
                        <w:rPr>
                          <w:rFonts w:hint="eastAsia" w:ascii="宋体" w:hAnsi="宋体"/>
                          <w:sz w:val="18"/>
                          <w:szCs w:val="18"/>
                        </w:rPr>
                        <w:t>3.会审、会签中压件不办，或不按规定把关。</w:t>
                      </w:r>
                    </w:p>
                    <w:p>
                      <w:pPr>
                        <w:spacing w:line="240" w:lineRule="exact"/>
                        <w:rPr>
                          <w:sz w:val="18"/>
                          <w:szCs w:val="18"/>
                        </w:rPr>
                      </w:pPr>
                      <w:r>
                        <w:rPr>
                          <w:rFonts w:hint="eastAsia"/>
                          <w:sz w:val="18"/>
                          <w:szCs w:val="18"/>
                        </w:rPr>
                        <w:t>风险等级：中</w:t>
                      </w:r>
                    </w:p>
                    <w:p>
                      <w:pPr>
                        <w:spacing w:line="240" w:lineRule="exact"/>
                        <w:rPr>
                          <w:sz w:val="18"/>
                          <w:szCs w:val="18"/>
                        </w:rPr>
                      </w:pPr>
                    </w:p>
                  </w:txbxContent>
                </v:textbox>
              </v:shape>
            </w:pict>
          </mc:Fallback>
        </mc:AlternateContent>
      </w:r>
    </w:p>
    <w:p>
      <w:r>
        <w:rPr>
          <w:szCs w:val="21"/>
          <w:lang w:val="zh-CN"/>
        </w:rPr>
        <mc:AlternateContent>
          <mc:Choice Requires="wps">
            <w:drawing>
              <wp:anchor distT="0" distB="0" distL="114300" distR="114300" simplePos="0" relativeHeight="2370153472"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206" name="文本框 206"/>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pPr>
                            <w:r>
                              <w:rPr>
                                <w:rFonts w:hint="eastAsia"/>
                              </w:rPr>
                              <w:t>防控措施</w:t>
                            </w:r>
                          </w:p>
                        </w:txbxContent>
                      </wps:txbx>
                      <wps:bodyPr lIns="91439" tIns="45720" rIns="91439" bIns="45720" upright="1"/>
                    </wps:wsp>
                  </a:graphicData>
                </a:graphic>
              </wp:anchor>
            </w:drawing>
          </mc:Choice>
          <mc:Fallback>
            <w:pict>
              <v:shape id="_x0000_s1026" o:spid="_x0000_s1026" o:spt="202" type="#_x0000_t202" style="position:absolute;left:0pt;margin-left:270pt;margin-top:7.8pt;height:23.7pt;width:59.3pt;z-index:-1924813824;mso-width-relative:page;mso-height-relative:page;" filled="f" stroked="f" coordsize="21600,21600" o:gfxdata="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G0OA5vXAAAA&#10;CQEAAA8AAAAAAAAAAQAgAAAAIgAAAGRycy9kb3ducmV2LnhtbFBLAQIUABQAAAAIAIdO4kBrcNx1&#10;rAEAADcDAAAOAAAAAAAAAAEAIAAAACYBAABkcnMvZTJvRG9jLnhtbFBLBQYAAAAABgAGAFkBAABE&#10;BQAAAAA=&#10;">
                <v:fill on="f" focussize="0,0"/>
                <v:stroke on="f"/>
                <v:imagedata o:title=""/>
                <o:lock v:ext="edit" aspectratio="f"/>
                <v:textbox inset="7.19992125984252pt,1.27mm,7.19992125984252pt,1.27mm">
                  <w:txbxContent>
                    <w:p>
                      <w:pPr>
                        <w:jc w:val="center"/>
                      </w:pPr>
                      <w:r>
                        <w:rPr>
                          <w:rFonts w:hint="eastAsia"/>
                        </w:rPr>
                        <w:t>防控措施</w:t>
                      </w:r>
                    </w:p>
                  </w:txbxContent>
                </v:textbox>
              </v:shape>
            </w:pict>
          </mc:Fallback>
        </mc:AlternateContent>
      </w:r>
      <w:r>
        <w:rPr>
          <w:lang w:val="zh-CN"/>
        </w:rPr>
        <mc:AlternateContent>
          <mc:Choice Requires="wps">
            <w:drawing>
              <wp:anchor distT="0" distB="0" distL="114300" distR="114300" simplePos="0" relativeHeight="2370152448" behindDoc="0" locked="0" layoutInCell="1" allowOverlap="1">
                <wp:simplePos x="0" y="0"/>
                <wp:positionH relativeFrom="column">
                  <wp:posOffset>1896110</wp:posOffset>
                </wp:positionH>
                <wp:positionV relativeFrom="paragraph">
                  <wp:posOffset>99060</wp:posOffset>
                </wp:positionV>
                <wp:extent cx="618490" cy="296545"/>
                <wp:effectExtent l="0" t="0" r="0" b="0"/>
                <wp:wrapNone/>
                <wp:docPr id="203" name="文本框 203"/>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pPr>
                            <w:r>
                              <w:rPr>
                                <w:rFonts w:hint="eastAsia"/>
                              </w:rPr>
                              <w:t>风险点</w:t>
                            </w:r>
                          </w:p>
                        </w:txbxContent>
                      </wps:txbx>
                      <wps:bodyPr lIns="91439" tIns="45720" rIns="91439" bIns="45720" upright="1"/>
                    </wps:wsp>
                  </a:graphicData>
                </a:graphic>
              </wp:anchor>
            </w:drawing>
          </mc:Choice>
          <mc:Fallback>
            <w:pict>
              <v:shape id="_x0000_s1026" o:spid="_x0000_s1026" o:spt="202" type="#_x0000_t202" style="position:absolute;left:0pt;margin-left:149.3pt;margin-top:7.8pt;height:23.35pt;width:48.7pt;z-index:-1924814848;mso-width-relative:page;mso-height-relative:page;" filled="f" stroked="f" coordsize="21600,21600" o:gfxdata="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CtFRHr2QAA&#10;AAkBAAAPAAAAAAAAAAEAIAAAACIAAABkcnMvZG93bnJldi54bWxQSwECFAAUAAAACACHTuJAgz8W&#10;4qsBAAA3AwAADgAAAAAAAAABACAAAAAoAQAAZHJzL2Uyb0RvYy54bWxQSwUGAAAAAAYABgBZAQAA&#10;RQUAAAAA&#10;">
                <v:fill on="f" focussize="0,0"/>
                <v:stroke on="f"/>
                <v:imagedata o:title=""/>
                <o:lock v:ext="edit" aspectratio="f"/>
                <v:textbox inset="7.19992125984252pt,1.27mm,7.19992125984252pt,1.27mm">
                  <w:txbxContent>
                    <w:p>
                      <w:pPr>
                        <w:jc w:val="center"/>
                      </w:pPr>
                      <w:r>
                        <w:rPr>
                          <w:rFonts w:hint="eastAsia"/>
                        </w:rPr>
                        <w:t>风险点</w:t>
                      </w:r>
                    </w:p>
                  </w:txbxContent>
                </v:textbox>
              </v:shape>
            </w:pict>
          </mc:Fallback>
        </mc:AlternateContent>
      </w:r>
    </w:p>
    <w:p>
      <w:r>
        <w:rPr>
          <w:szCs w:val="21"/>
          <w:lang w:val="zh-CN"/>
        </w:rPr>
        <mc:AlternateContent>
          <mc:Choice Requires="wps">
            <w:drawing>
              <wp:anchor distT="0" distB="0" distL="114300" distR="114300" simplePos="0" relativeHeight="2370125824" behindDoc="0" locked="0" layoutInCell="1" allowOverlap="1">
                <wp:simplePos x="0" y="0"/>
                <wp:positionH relativeFrom="column">
                  <wp:posOffset>2514600</wp:posOffset>
                </wp:positionH>
                <wp:positionV relativeFrom="paragraph">
                  <wp:posOffset>67945</wp:posOffset>
                </wp:positionV>
                <wp:extent cx="972185" cy="323850"/>
                <wp:effectExtent l="4445" t="4445" r="13970" b="14605"/>
                <wp:wrapNone/>
                <wp:docPr id="3260" name="矩形 3260"/>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autoSpaceDE w:val="0"/>
                              <w:autoSpaceDN w:val="0"/>
                              <w:adjustRightInd w:val="0"/>
                              <w:spacing w:line="286" w:lineRule="auto"/>
                              <w:jc w:val="center"/>
                              <w:rPr>
                                <w:color w:val="000000"/>
                                <w:kern w:val="0"/>
                                <w:lang w:val="zh-CN"/>
                              </w:rPr>
                            </w:pPr>
                            <w:r>
                              <w:rPr>
                                <w:rFonts w:hint="eastAsia"/>
                                <w:szCs w:val="18"/>
                              </w:rPr>
                              <w:t>决定</w:t>
                            </w:r>
                          </w:p>
                        </w:txbxContent>
                      </wps:txbx>
                      <wps:bodyPr upright="1"/>
                    </wps:wsp>
                  </a:graphicData>
                </a:graphic>
              </wp:anchor>
            </w:drawing>
          </mc:Choice>
          <mc:Fallback>
            <w:pict>
              <v:rect id="_x0000_s1026" o:spid="_x0000_s1026" o:spt="1" style="position:absolute;left:0pt;margin-left:198pt;margin-top:5.35pt;height:25.5pt;width:76.55pt;z-index:-1924841472;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BDuhl92AAAAAkBAAAPAAAAAAAAAAEAIAAAACIAAABkcnMvZG93bnJldi54bWxQSwECFAAUAAAA&#10;CACHTuJA/nhMr+4BAADuAwAADgAAAAAAAAABACAAAAAnAQAAZHJzL2Uyb0RvYy54bWxQSwUGAAAA&#10;AAYABgBZAQAAhwUAAAAA&#10;">
                <v:fill on="t" focussize="0,0"/>
                <v:stroke color="#000000" joinstyle="miter"/>
                <v:imagedata o:title=""/>
                <o:lock v:ext="edit" aspectratio="f"/>
                <v:textbox>
                  <w:txbxContent>
                    <w:p>
                      <w:pPr>
                        <w:autoSpaceDE w:val="0"/>
                        <w:autoSpaceDN w:val="0"/>
                        <w:adjustRightInd w:val="0"/>
                        <w:spacing w:line="286" w:lineRule="auto"/>
                        <w:jc w:val="center"/>
                        <w:rPr>
                          <w:color w:val="000000"/>
                          <w:kern w:val="0"/>
                          <w:lang w:val="zh-CN"/>
                        </w:rPr>
                      </w:pPr>
                      <w:r>
                        <w:rPr>
                          <w:rFonts w:hint="eastAsia"/>
                          <w:szCs w:val="18"/>
                        </w:rPr>
                        <w:t>决定</w:t>
                      </w:r>
                    </w:p>
                  </w:txbxContent>
                </v:textbox>
              </v:rect>
            </w:pict>
          </mc:Fallback>
        </mc:AlternateContent>
      </w:r>
    </w:p>
    <w:p>
      <w:r>
        <w:rPr>
          <w:szCs w:val="21"/>
          <w:lang w:val="zh-CN"/>
        </w:rPr>
        <mc:AlternateContent>
          <mc:Choice Requires="wps">
            <w:drawing>
              <wp:anchor distT="0" distB="0" distL="114300" distR="114300" simplePos="0" relativeHeight="2370151424"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3266" name="直接连接符 3266"/>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4.9pt;margin-top:0pt;height:0.15pt;width:58.1pt;z-index:-1924815872;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x&#10;34Rt1wAAAAUBAAAPAAAAAAAAAAEAIAAAACIAAABkcnMvZG93bnJldi54bWxQSwECFAAUAAAACACH&#10;TuJAkyZf4OwBAACwAwAADgAAAAAAAAABACAAAAAmAQAAZHJzL2Uyb0RvYy54bWxQSwUGAAAAAAYA&#10;BgBZAQAAhAUAAAAA&#10;">
                <v:fill on="f" focussize="0,0"/>
                <v:stroke color="#000000" joinstyle="round" endarrow="block"/>
                <v:imagedata o:title=""/>
                <o:lock v:ext="edit" aspectratio="f"/>
              </v:line>
            </w:pict>
          </mc:Fallback>
        </mc:AlternateContent>
      </w:r>
      <w:r>
        <w:rPr>
          <w:szCs w:val="21"/>
          <w:lang w:val="zh-CN"/>
        </w:rPr>
        <mc:AlternateContent>
          <mc:Choice Requires="wps">
            <w:drawing>
              <wp:anchor distT="0" distB="0" distL="114300" distR="114300" simplePos="0" relativeHeight="2370150400" behindDoc="0" locked="0" layoutInCell="1" allowOverlap="1">
                <wp:simplePos x="0" y="0"/>
                <wp:positionH relativeFrom="column">
                  <wp:posOffset>1776730</wp:posOffset>
                </wp:positionH>
                <wp:positionV relativeFrom="paragraph">
                  <wp:posOffset>0</wp:posOffset>
                </wp:positionV>
                <wp:extent cx="737870" cy="6985"/>
                <wp:effectExtent l="0" t="31750" r="5080" b="37465"/>
                <wp:wrapNone/>
                <wp:docPr id="3267" name="直接连接符 3267"/>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39.9pt;margin-top:0pt;height:0.55pt;width:58.1pt;z-index:-1924816896;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FM63DtYAAAAGAQAADwAAAAAAAAABACAAAAAiAAAAZHJzL2Rvd25yZXYueG1sUEsBAhQA&#10;FAAAAAgAh07iQEXSD4L0AQAAugMAAA4AAAAAAAAAAQAgAAAAJQEAAGRycy9lMm9Eb2MueG1sUEsF&#10;BgAAAAAGAAYAWQEAAIsFAAAAAA==&#10;">
                <v:fill on="f" focussize="0,0"/>
                <v:stroke color="#000000" joinstyle="round" endarrow="block"/>
                <v:imagedata o:title=""/>
                <o:lock v:ext="edit" aspectratio="f"/>
              </v:line>
            </w:pict>
          </mc:Fallback>
        </mc:AlternateContent>
      </w:r>
    </w:p>
    <w:p>
      <w:r>
        <w:rPr>
          <w:lang w:val="zh-CN"/>
        </w:rPr>
        <mc:AlternateContent>
          <mc:Choice Requires="wps">
            <w:drawing>
              <wp:anchor distT="0" distB="0" distL="114300" distR="114300" simplePos="0" relativeHeight="2370148352" behindDoc="0" locked="0" layoutInCell="1" allowOverlap="1">
                <wp:simplePos x="0" y="0"/>
                <wp:positionH relativeFrom="column">
                  <wp:posOffset>2971800</wp:posOffset>
                </wp:positionH>
                <wp:positionV relativeFrom="paragraph">
                  <wp:posOffset>0</wp:posOffset>
                </wp:positionV>
                <wp:extent cx="635" cy="1287780"/>
                <wp:effectExtent l="37465" t="0" r="38100" b="7620"/>
                <wp:wrapNone/>
                <wp:docPr id="3265" name="直接箭头连接符 3265"/>
                <wp:cNvGraphicFramePr/>
                <a:graphic xmlns:a="http://schemas.openxmlformats.org/drawingml/2006/main">
                  <a:graphicData uri="http://schemas.microsoft.com/office/word/2010/wordprocessingShape">
                    <wps:wsp>
                      <wps:cNvCnPr/>
                      <wps:spPr>
                        <a:xfrm>
                          <a:off x="0" y="0"/>
                          <a:ext cx="635" cy="128778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margin-left:234pt;margin-top:0pt;height:101.4pt;width:0.05pt;z-index:-1924818944;mso-width-relative:page;mso-height-relative:page;" filled="f" stroked="t" coordsize="21600,21600" o:gfxdata="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PIA5cPXAAAACAEAAA8AAAAAAAAAAQAgAAAAIgAAAGRycy9kb3ducmV2LnhtbFBLAQIU&#10;ABQAAAAIAIdO4kAN8Enc9AEAALgDAAAOAAAAAAAAAAEAIAAAACYBAABkcnMvZTJvRG9jLnhtbFBL&#10;BQYAAAAABgAGAFkBAACMBQAAAAA=&#10;">
                <v:fill on="f" focussize="0,0"/>
                <v:stroke color="#000000" joinstyle="round" endarrow="block"/>
                <v:imagedata o:title=""/>
                <o:lock v:ext="edit" aspectratio="f"/>
              </v:shape>
            </w:pict>
          </mc:Fallback>
        </mc:AlternateContent>
      </w:r>
    </w:p>
    <w:p/>
    <w:p/>
    <w:p>
      <w:pPr>
        <w:spacing w:line="240" w:lineRule="exact"/>
        <w:rPr>
          <w:rFonts w:ascii="宋体" w:hAnsi="宋体"/>
          <w:sz w:val="18"/>
          <w:szCs w:val="18"/>
        </w:rPr>
      </w:pPr>
    </w:p>
    <w:p>
      <w:pPr>
        <w:rPr>
          <w:rFonts w:ascii="宋体" w:hAnsi="宋体" w:cs="宋体"/>
          <w:b/>
          <w:bCs/>
          <w:sz w:val="44"/>
          <w:szCs w:val="44"/>
        </w:rPr>
      </w:pPr>
      <w:r>
        <mc:AlternateContent>
          <mc:Choice Requires="wps">
            <w:drawing>
              <wp:anchor distT="0" distB="0" distL="114300" distR="114300" simplePos="0" relativeHeight="2370129920" behindDoc="0" locked="0" layoutInCell="1" allowOverlap="1">
                <wp:simplePos x="0" y="0"/>
                <wp:positionH relativeFrom="column">
                  <wp:posOffset>4229100</wp:posOffset>
                </wp:positionH>
                <wp:positionV relativeFrom="paragraph">
                  <wp:posOffset>234315</wp:posOffset>
                </wp:positionV>
                <wp:extent cx="1591310" cy="718820"/>
                <wp:effectExtent l="4445" t="4445" r="23495" b="19685"/>
                <wp:wrapNone/>
                <wp:docPr id="202" name="文本框 202"/>
                <wp:cNvGraphicFramePr/>
                <a:graphic xmlns:a="http://schemas.openxmlformats.org/drawingml/2006/main">
                  <a:graphicData uri="http://schemas.microsoft.com/office/word/2010/wordprocessingShape">
                    <wps:wsp>
                      <wps:cNvSpPr txBox="1"/>
                      <wps:spPr>
                        <a:xfrm>
                          <a:off x="0" y="0"/>
                          <a:ext cx="1591310" cy="71882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cs="宋体"/>
                                <w:sz w:val="18"/>
                                <w:szCs w:val="18"/>
                              </w:rPr>
                            </w:pPr>
                            <w:r>
                              <w:rPr>
                                <w:rFonts w:hint="eastAsia" w:ascii="宋体" w:hAnsi="宋体" w:cs="宋体"/>
                                <w:sz w:val="18"/>
                                <w:szCs w:val="18"/>
                              </w:rPr>
                              <w:t>1.政务公开。</w:t>
                            </w:r>
                          </w:p>
                          <w:p>
                            <w:pPr>
                              <w:spacing w:line="240" w:lineRule="exact"/>
                              <w:rPr>
                                <w:rFonts w:ascii="宋体" w:hAnsi="宋体" w:cs="宋体"/>
                                <w:sz w:val="18"/>
                                <w:szCs w:val="18"/>
                              </w:rPr>
                            </w:pPr>
                            <w:r>
                              <w:rPr>
                                <w:rFonts w:hint="eastAsia" w:ascii="宋体" w:hAnsi="宋体" w:cs="宋体"/>
                                <w:sz w:val="18"/>
                                <w:szCs w:val="18"/>
                              </w:rPr>
                              <w:t>2.加强内部监管，落实责任追究。</w:t>
                            </w:r>
                          </w:p>
                          <w:p>
                            <w:pPr>
                              <w:spacing w:line="240" w:lineRule="exact"/>
                              <w:rPr>
                                <w:rFonts w:ascii="宋体" w:hAnsi="宋体" w:cs="宋体"/>
                                <w:sz w:val="18"/>
                                <w:szCs w:val="18"/>
                              </w:rPr>
                            </w:pPr>
                            <w:r>
                              <w:rPr>
                                <w:rFonts w:hint="eastAsia" w:ascii="宋体" w:hAnsi="宋体" w:cs="宋体"/>
                                <w:sz w:val="18"/>
                                <w:szCs w:val="18"/>
                              </w:rPr>
                              <w:t>责任人：狄永胜</w:t>
                            </w:r>
                          </w:p>
                        </w:txbxContent>
                      </wps:txbx>
                      <wps:bodyPr lIns="91439" tIns="45720" rIns="91439" bIns="45720" upright="1"/>
                    </wps:wsp>
                  </a:graphicData>
                </a:graphic>
              </wp:anchor>
            </w:drawing>
          </mc:Choice>
          <mc:Fallback>
            <w:pict>
              <v:shape id="_x0000_s1026" o:spid="_x0000_s1026" o:spt="202" type="#_x0000_t202" style="position:absolute;left:0pt;margin-left:333pt;margin-top:18.45pt;height:56.6pt;width:125.3pt;z-index:-1924837376;mso-width-relative:page;mso-height-relative:page;" filled="f" stroked="t" coordsize="21600,21600" o:gfxdata="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KfQNj1wAAAAoBAAAPAAAAAAAAAAEAIAAAACIAAABk&#10;cnMvZG93bnJldi54bWxQSwECFAAUAAAACACHTuJA8j5HSwcCAAD3AwAADgAAAAAAAAABACAAAAAm&#10;AQAAZHJzL2Uyb0RvYy54bWxQSwUGAAAAAAYABgBZAQAAnwUAAAAA&#10;">
                <v:fill on="f" focussize="0,0"/>
                <v:stroke color="#000000" joinstyle="miter"/>
                <v:imagedata o:title=""/>
                <o:lock v:ext="edit" aspectratio="f"/>
                <v:textbox inset="7.19992125984252pt,1.27mm,7.19992125984252pt,1.27mm">
                  <w:txbxContent>
                    <w:p>
                      <w:pPr>
                        <w:spacing w:line="240" w:lineRule="exact"/>
                        <w:rPr>
                          <w:rFonts w:ascii="宋体" w:hAnsi="宋体" w:cs="宋体"/>
                          <w:sz w:val="18"/>
                          <w:szCs w:val="18"/>
                        </w:rPr>
                      </w:pPr>
                      <w:r>
                        <w:rPr>
                          <w:rFonts w:hint="eastAsia" w:ascii="宋体" w:hAnsi="宋体" w:cs="宋体"/>
                          <w:sz w:val="18"/>
                          <w:szCs w:val="18"/>
                        </w:rPr>
                        <w:t>1.政务公开。</w:t>
                      </w:r>
                    </w:p>
                    <w:p>
                      <w:pPr>
                        <w:spacing w:line="240" w:lineRule="exact"/>
                        <w:rPr>
                          <w:rFonts w:ascii="宋体" w:hAnsi="宋体" w:cs="宋体"/>
                          <w:sz w:val="18"/>
                          <w:szCs w:val="18"/>
                        </w:rPr>
                      </w:pPr>
                      <w:r>
                        <w:rPr>
                          <w:rFonts w:hint="eastAsia" w:ascii="宋体" w:hAnsi="宋体" w:cs="宋体"/>
                          <w:sz w:val="18"/>
                          <w:szCs w:val="18"/>
                        </w:rPr>
                        <w:t>2.加强内部监管，落实责任追究。</w:t>
                      </w:r>
                    </w:p>
                    <w:p>
                      <w:pPr>
                        <w:spacing w:line="240" w:lineRule="exact"/>
                        <w:rPr>
                          <w:rFonts w:ascii="宋体" w:hAnsi="宋体" w:cs="宋体"/>
                          <w:sz w:val="18"/>
                          <w:szCs w:val="18"/>
                        </w:rPr>
                      </w:pPr>
                      <w:r>
                        <w:rPr>
                          <w:rFonts w:hint="eastAsia" w:ascii="宋体" w:hAnsi="宋体" w:cs="宋体"/>
                          <w:sz w:val="18"/>
                          <w:szCs w:val="18"/>
                        </w:rPr>
                        <w:t>责任人：狄永胜</w:t>
                      </w:r>
                    </w:p>
                  </w:txbxContent>
                </v:textbox>
              </v:shape>
            </w:pict>
          </mc:Fallback>
        </mc:AlternateContent>
      </w:r>
      <w:r>
        <mc:AlternateContent>
          <mc:Choice Requires="wps">
            <w:drawing>
              <wp:anchor distT="0" distB="0" distL="114300" distR="114300" simplePos="0" relativeHeight="2370127872" behindDoc="0" locked="0" layoutInCell="1" allowOverlap="1">
                <wp:simplePos x="0" y="0"/>
                <wp:positionH relativeFrom="column">
                  <wp:posOffset>114300</wp:posOffset>
                </wp:positionH>
                <wp:positionV relativeFrom="paragraph">
                  <wp:posOffset>305435</wp:posOffset>
                </wp:positionV>
                <wp:extent cx="1591310" cy="567055"/>
                <wp:effectExtent l="4445" t="4445" r="23495" b="19050"/>
                <wp:wrapNone/>
                <wp:docPr id="205" name="文本框 205"/>
                <wp:cNvGraphicFramePr/>
                <a:graphic xmlns:a="http://schemas.openxmlformats.org/drawingml/2006/main">
                  <a:graphicData uri="http://schemas.microsoft.com/office/word/2010/wordprocessingShape">
                    <wps:wsp>
                      <wps:cNvSpPr txBox="1"/>
                      <wps:spPr>
                        <a:xfrm>
                          <a:off x="0" y="0"/>
                          <a:ext cx="1591310" cy="56705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cs="宋体"/>
                                <w:sz w:val="18"/>
                                <w:szCs w:val="18"/>
                              </w:rPr>
                            </w:pPr>
                            <w:r>
                              <w:rPr>
                                <w:rFonts w:hint="eastAsia" w:ascii="宋体" w:hAnsi="宋体" w:cs="宋体"/>
                                <w:sz w:val="18"/>
                                <w:szCs w:val="18"/>
                              </w:rPr>
                              <w:t>1.未及时送达。</w:t>
                            </w:r>
                          </w:p>
                          <w:p>
                            <w:pPr>
                              <w:spacing w:line="240" w:lineRule="exact"/>
                              <w:rPr>
                                <w:rFonts w:ascii="宋体" w:hAnsi="宋体" w:cs="宋体"/>
                                <w:sz w:val="18"/>
                                <w:szCs w:val="18"/>
                              </w:rPr>
                            </w:pPr>
                            <w:r>
                              <w:rPr>
                                <w:rFonts w:hint="eastAsia" w:ascii="宋体" w:hAnsi="宋体" w:cs="宋体"/>
                                <w:sz w:val="18"/>
                                <w:szCs w:val="18"/>
                              </w:rPr>
                              <w:t>2.不及时办结。</w:t>
                            </w:r>
                          </w:p>
                          <w:p>
                            <w:pPr>
                              <w:spacing w:line="240" w:lineRule="exact"/>
                              <w:rPr>
                                <w:rFonts w:ascii="宋体" w:hAnsi="宋体" w:cs="宋体"/>
                                <w:sz w:val="18"/>
                                <w:szCs w:val="18"/>
                              </w:rPr>
                            </w:pPr>
                            <w:r>
                              <w:rPr>
                                <w:rFonts w:hint="eastAsia" w:ascii="宋体" w:hAnsi="宋体" w:cs="宋体"/>
                                <w:sz w:val="18"/>
                                <w:szCs w:val="18"/>
                              </w:rPr>
                              <w:t>风险等级：低</w:t>
                            </w:r>
                          </w:p>
                        </w:txbxContent>
                      </wps:txbx>
                      <wps:bodyPr lIns="91439" tIns="45720" rIns="91439" bIns="45720" upright="1"/>
                    </wps:wsp>
                  </a:graphicData>
                </a:graphic>
              </wp:anchor>
            </w:drawing>
          </mc:Choice>
          <mc:Fallback>
            <w:pict>
              <v:shape id="_x0000_s1026" o:spid="_x0000_s1026" o:spt="202" type="#_x0000_t202" style="position:absolute;left:0pt;margin-left:9pt;margin-top:24.05pt;height:44.65pt;width:125.3pt;z-index:-1924839424;mso-width-relative:page;mso-height-relative:page;" filled="f" stroked="t" coordsize="21600,21600" o:gfxdata="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HMgDdUAAAAJAQAADwAAAAAAAAABACAAAAAiAAAAZHJz&#10;L2Rvd25yZXYueG1sUEsBAhQAFAAAAAgAh07iQH6bRuEHAgAA9wMAAA4AAAAAAAAAAQAgAAAAJAEA&#10;AGRycy9lMm9Eb2MueG1sUEsFBgAAAAAGAAYAWQEAAJ0FAAAAAA==&#10;">
                <v:fill on="f" focussize="0,0"/>
                <v:stroke color="#000000" joinstyle="miter"/>
                <v:imagedata o:title=""/>
                <o:lock v:ext="edit" aspectratio="f"/>
                <v:textbox inset="7.19992125984252pt,1.27mm,7.19992125984252pt,1.27mm">
                  <w:txbxContent>
                    <w:p>
                      <w:pPr>
                        <w:spacing w:line="240" w:lineRule="exact"/>
                        <w:rPr>
                          <w:rFonts w:ascii="宋体" w:hAnsi="宋体" w:cs="宋体"/>
                          <w:sz w:val="18"/>
                          <w:szCs w:val="18"/>
                        </w:rPr>
                      </w:pPr>
                      <w:r>
                        <w:rPr>
                          <w:rFonts w:hint="eastAsia" w:ascii="宋体" w:hAnsi="宋体" w:cs="宋体"/>
                          <w:sz w:val="18"/>
                          <w:szCs w:val="18"/>
                        </w:rPr>
                        <w:t>1.未及时送达。</w:t>
                      </w:r>
                    </w:p>
                    <w:p>
                      <w:pPr>
                        <w:spacing w:line="240" w:lineRule="exact"/>
                        <w:rPr>
                          <w:rFonts w:ascii="宋体" w:hAnsi="宋体" w:cs="宋体"/>
                          <w:sz w:val="18"/>
                          <w:szCs w:val="18"/>
                        </w:rPr>
                      </w:pPr>
                      <w:r>
                        <w:rPr>
                          <w:rFonts w:hint="eastAsia" w:ascii="宋体" w:hAnsi="宋体" w:cs="宋体"/>
                          <w:sz w:val="18"/>
                          <w:szCs w:val="18"/>
                        </w:rPr>
                        <w:t>2.不及时办结。</w:t>
                      </w:r>
                    </w:p>
                    <w:p>
                      <w:pPr>
                        <w:spacing w:line="240" w:lineRule="exact"/>
                        <w:rPr>
                          <w:rFonts w:ascii="宋体" w:hAnsi="宋体" w:cs="宋体"/>
                          <w:sz w:val="18"/>
                          <w:szCs w:val="18"/>
                        </w:rPr>
                      </w:pPr>
                      <w:r>
                        <w:rPr>
                          <w:rFonts w:hint="eastAsia" w:ascii="宋体" w:hAnsi="宋体" w:cs="宋体"/>
                          <w:sz w:val="18"/>
                          <w:szCs w:val="18"/>
                        </w:rPr>
                        <w:t>风险等级：低</w:t>
                      </w:r>
                    </w:p>
                  </w:txbxContent>
                </v:textbox>
              </v:shape>
            </w:pict>
          </mc:Fallback>
        </mc:AlternateContent>
      </w:r>
      <w:r>
        <w:rPr>
          <w:lang w:val="zh-CN"/>
        </w:rPr>
        <mc:AlternateContent>
          <mc:Choice Requires="wps">
            <w:drawing>
              <wp:anchor distT="0" distB="0" distL="114300" distR="114300" simplePos="0" relativeHeight="2370159616" behindDoc="0" locked="0" layoutInCell="1" allowOverlap="1">
                <wp:simplePos x="0" y="0"/>
                <wp:positionH relativeFrom="column">
                  <wp:posOffset>3457575</wp:posOffset>
                </wp:positionH>
                <wp:positionV relativeFrom="paragraph">
                  <wp:posOffset>278130</wp:posOffset>
                </wp:positionV>
                <wp:extent cx="753110" cy="300990"/>
                <wp:effectExtent l="0" t="0" r="0" b="0"/>
                <wp:wrapNone/>
                <wp:docPr id="208" name="文本框 208"/>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pPr>
                            <w:r>
                              <w:rPr>
                                <w:rFonts w:hint="eastAsia"/>
                              </w:rPr>
                              <w:t>防控措施</w:t>
                            </w:r>
                          </w:p>
                        </w:txbxContent>
                      </wps:txbx>
                      <wps:bodyPr lIns="91439" tIns="45720" rIns="91439" bIns="45720" upright="1"/>
                    </wps:wsp>
                  </a:graphicData>
                </a:graphic>
              </wp:anchor>
            </w:drawing>
          </mc:Choice>
          <mc:Fallback>
            <w:pict>
              <v:shape id="_x0000_s1026" o:spid="_x0000_s1026" o:spt="202" type="#_x0000_t202" style="position:absolute;left:0pt;margin-left:272.25pt;margin-top:21.9pt;height:23.7pt;width:59.3pt;z-index:-1924807680;mso-width-relative:page;mso-height-relative:page;" filled="f" stroked="f" coordsize="21600,21600" o:gfxdata="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Ll5GavZAAAA&#10;CQEAAA8AAAAAAAAAAQAgAAAAIgAAAGRycy9kb3ducmV2LnhtbFBLAQIUABQAAAAIAIdO4kC9vXB8&#10;qgEAADcDAAAOAAAAAAAAAAEAIAAAACgBAABkcnMvZTJvRG9jLnhtbFBLBQYAAAAABgAGAFkBAABE&#10;BQAAAAA=&#10;">
                <v:fill on="f" focussize="0,0"/>
                <v:stroke on="f"/>
                <v:imagedata o:title=""/>
                <o:lock v:ext="edit" aspectratio="f"/>
                <v:textbox inset="7.19992125984252pt,1.27mm,7.19992125984252pt,1.27mm">
                  <w:txbxContent>
                    <w:p>
                      <w:pPr>
                        <w:jc w:val="center"/>
                      </w:pPr>
                      <w:r>
                        <w:rPr>
                          <w:rFonts w:hint="eastAsia"/>
                        </w:rPr>
                        <w:t>防控措施</w:t>
                      </w:r>
                    </w:p>
                  </w:txbxContent>
                </v:textbox>
              </v:shape>
            </w:pict>
          </mc:Fallback>
        </mc:AlternateContent>
      </w:r>
      <w:r>
        <w:rPr>
          <w:rFonts w:ascii="宋体" w:hAnsi="宋体" w:cs="宋体"/>
          <w:b/>
          <w:bCs/>
          <w:sz w:val="44"/>
          <w:szCs w:val="44"/>
          <w:lang w:val="zh-CN"/>
        </w:rPr>
        <mc:AlternateContent>
          <mc:Choice Requires="wps">
            <w:drawing>
              <wp:anchor distT="0" distB="0" distL="114300" distR="114300" simplePos="0" relativeHeight="2370155520" behindDoc="0" locked="0" layoutInCell="1" allowOverlap="1">
                <wp:simplePos x="0" y="0"/>
                <wp:positionH relativeFrom="column">
                  <wp:posOffset>2514600</wp:posOffset>
                </wp:positionH>
                <wp:positionV relativeFrom="paragraph">
                  <wp:posOffset>369570</wp:posOffset>
                </wp:positionV>
                <wp:extent cx="972185" cy="323850"/>
                <wp:effectExtent l="4445" t="4445" r="13970" b="14605"/>
                <wp:wrapNone/>
                <wp:docPr id="1777" name="矩形 1777"/>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autoSpaceDE w:val="0"/>
                              <w:autoSpaceDN w:val="0"/>
                              <w:adjustRightInd w:val="0"/>
                              <w:spacing w:line="286" w:lineRule="auto"/>
                              <w:jc w:val="center"/>
                              <w:rPr>
                                <w:color w:val="000000"/>
                                <w:kern w:val="0"/>
                                <w:lang w:val="zh-CN"/>
                              </w:rPr>
                            </w:pPr>
                            <w:r>
                              <w:rPr>
                                <w:rFonts w:hint="eastAsia"/>
                                <w:szCs w:val="18"/>
                              </w:rPr>
                              <w:t>送 达</w:t>
                            </w:r>
                          </w:p>
                        </w:txbxContent>
                      </wps:txbx>
                      <wps:bodyPr upright="1"/>
                    </wps:wsp>
                  </a:graphicData>
                </a:graphic>
              </wp:anchor>
            </w:drawing>
          </mc:Choice>
          <mc:Fallback>
            <w:pict>
              <v:rect id="_x0000_s1026" o:spid="_x0000_s1026" o:spt="1" style="position:absolute;left:0pt;margin-left:198pt;margin-top:29.1pt;height:25.5pt;width:76.55pt;z-index:-1924811776;mso-width-relative:page;mso-height-relative:page;" fillcolor="#FFFFFF" filled="t" stroked="t" coordsize="21600,21600" o:gfxdata="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iZgv2NkAAAAKAQAADwAAAAAAAAABACAAAAAiAAAAZHJzL2Rvd25yZXYueG1sUEsBAhQAFAAA&#10;AAgAh07iQHDq5kPuAQAA7gMAAA4AAAAAAAAAAQAgAAAAKAEAAGRycy9lMm9Eb2MueG1sUEsFBgAA&#10;AAAGAAYAWQEAAIgFAAAAAA==&#10;">
                <v:fill on="t" focussize="0,0"/>
                <v:stroke color="#000000" joinstyle="miter"/>
                <v:imagedata o:title=""/>
                <o:lock v:ext="edit" aspectratio="f"/>
                <v:textbox>
                  <w:txbxContent>
                    <w:p>
                      <w:pPr>
                        <w:autoSpaceDE w:val="0"/>
                        <w:autoSpaceDN w:val="0"/>
                        <w:adjustRightInd w:val="0"/>
                        <w:spacing w:line="286" w:lineRule="auto"/>
                        <w:jc w:val="center"/>
                        <w:rPr>
                          <w:color w:val="000000"/>
                          <w:kern w:val="0"/>
                          <w:lang w:val="zh-CN"/>
                        </w:rPr>
                      </w:pPr>
                      <w:r>
                        <w:rPr>
                          <w:rFonts w:hint="eastAsia"/>
                          <w:szCs w:val="18"/>
                        </w:rPr>
                        <w:t>送 达</w:t>
                      </w:r>
                    </w:p>
                  </w:txbxContent>
                </v:textbox>
              </v:rect>
            </w:pict>
          </mc:Fallback>
        </mc:AlternateContent>
      </w:r>
      <w:r>
        <w:rPr>
          <w:rFonts w:ascii="宋体" w:hAnsi="宋体" w:cs="宋体"/>
          <w:b/>
          <w:bCs/>
          <w:sz w:val="44"/>
          <w:szCs w:val="44"/>
          <w:lang w:val="zh-CN"/>
        </w:rPr>
        <mc:AlternateContent>
          <mc:Choice Requires="wps">
            <w:drawing>
              <wp:anchor distT="0" distB="0" distL="114300" distR="114300" simplePos="0" relativeHeight="2370157568" behindDoc="0" locked="0" layoutInCell="1" allowOverlap="1">
                <wp:simplePos x="0" y="0"/>
                <wp:positionH relativeFrom="column">
                  <wp:posOffset>1943100</wp:posOffset>
                </wp:positionH>
                <wp:positionV relativeFrom="paragraph">
                  <wp:posOffset>297815</wp:posOffset>
                </wp:positionV>
                <wp:extent cx="618490" cy="296545"/>
                <wp:effectExtent l="0" t="0" r="0" b="0"/>
                <wp:wrapNone/>
                <wp:docPr id="207" name="文本框 207"/>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pPr>
                            <w:r>
                              <w:rPr>
                                <w:rFonts w:hint="eastAsia"/>
                              </w:rPr>
                              <w:t>风险点</w:t>
                            </w:r>
                          </w:p>
                        </w:txbxContent>
                      </wps:txbx>
                      <wps:bodyPr lIns="91439" tIns="45720" rIns="91439" bIns="45720" upright="1"/>
                    </wps:wsp>
                  </a:graphicData>
                </a:graphic>
              </wp:anchor>
            </w:drawing>
          </mc:Choice>
          <mc:Fallback>
            <w:pict>
              <v:shape id="_x0000_s1026" o:spid="_x0000_s1026" o:spt="202" type="#_x0000_t202" style="position:absolute;left:0pt;margin-left:153pt;margin-top:23.45pt;height:23.35pt;width:48.7pt;z-index:-1924809728;mso-width-relative:page;mso-height-relative:page;" filled="f" stroked="f" coordsize="21600,21600" o:gfxdata="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OK+SD2QAA&#10;AAkBAAAPAAAAAAAAAAEAIAAAACIAAABkcnMvZG93bnJldi54bWxQSwECFAAUAAAACACHTuJA4dVF&#10;bqsBAAA3AwAADgAAAAAAAAABACAAAAAoAQAAZHJzL2Uyb0RvYy54bWxQSwUGAAAAAAYABgBZAQAA&#10;RQUAAAAA&#10;">
                <v:fill on="f" focussize="0,0"/>
                <v:stroke on="f"/>
                <v:imagedata o:title=""/>
                <o:lock v:ext="edit" aspectratio="f"/>
                <v:textbox inset="7.19992125984252pt,1.27mm,7.19992125984252pt,1.27mm">
                  <w:txbxContent>
                    <w:p>
                      <w:pPr>
                        <w:jc w:val="center"/>
                      </w:pPr>
                      <w:r>
                        <w:rPr>
                          <w:rFonts w:hint="eastAsia"/>
                        </w:rPr>
                        <w:t>风险点</w:t>
                      </w:r>
                    </w:p>
                  </w:txbxContent>
                </v:textbox>
              </v:shape>
            </w:pict>
          </mc:Fallback>
        </mc:AlternateContent>
      </w:r>
    </w:p>
    <w:p>
      <w:r>
        <w:rPr>
          <w:szCs w:val="21"/>
          <w:lang w:val="zh-CN"/>
        </w:rPr>
        <mc:AlternateContent>
          <mc:Choice Requires="wps">
            <w:drawing>
              <wp:anchor distT="0" distB="0" distL="114300" distR="114300" simplePos="0" relativeHeight="2370126848" behindDoc="0" locked="0" layoutInCell="1" allowOverlap="1">
                <wp:simplePos x="0" y="0"/>
                <wp:positionH relativeFrom="column">
                  <wp:posOffset>2409825</wp:posOffset>
                </wp:positionH>
                <wp:positionV relativeFrom="paragraph">
                  <wp:posOffset>830580</wp:posOffset>
                </wp:positionV>
                <wp:extent cx="1143000" cy="358140"/>
                <wp:effectExtent l="4445" t="4445" r="14605" b="18415"/>
                <wp:wrapNone/>
                <wp:docPr id="1779" name="圆角矩形 1779"/>
                <wp:cNvGraphicFramePr/>
                <a:graphic xmlns:a="http://schemas.openxmlformats.org/drawingml/2006/main">
                  <a:graphicData uri="http://schemas.microsoft.com/office/word/2010/wordprocessingShape">
                    <wps:wsp>
                      <wps:cNvSpPr/>
                      <wps:spPr>
                        <a:xfrm>
                          <a:off x="0" y="0"/>
                          <a:ext cx="1143000" cy="358140"/>
                        </a:xfrm>
                        <a:prstGeom prst="roundRect">
                          <a:avLst>
                            <a:gd name="adj" fmla="val 50000"/>
                          </a:avLst>
                        </a:prstGeom>
                        <a:solidFill>
                          <a:srgbClr val="FFFFFF"/>
                        </a:solidFill>
                        <a:ln w="9525" cap="flat" cmpd="sng">
                          <a:solidFill>
                            <a:srgbClr val="000000"/>
                          </a:solidFill>
                          <a:prstDash val="solid"/>
                          <a:headEnd type="none" w="med" len="med"/>
                          <a:tailEnd type="none" w="med" len="med"/>
                        </a:ln>
                        <a:effectLst/>
                      </wps:spPr>
                      <wps:txbx>
                        <w:txbxContent>
                          <w:p>
                            <w:pPr>
                              <w:jc w:val="center"/>
                            </w:pPr>
                            <w:r>
                              <w:rPr>
                                <w:rFonts w:hint="eastAsia"/>
                                <w:szCs w:val="18"/>
                              </w:rPr>
                              <w:t>办结</w:t>
                            </w:r>
                          </w:p>
                        </w:txbxContent>
                      </wps:txbx>
                      <wps:bodyPr upright="1"/>
                    </wps:wsp>
                  </a:graphicData>
                </a:graphic>
              </wp:anchor>
            </w:drawing>
          </mc:Choice>
          <mc:Fallback>
            <w:pict>
              <v:roundrect id="_x0000_s1026" o:spid="_x0000_s1026" o:spt="2" style="position:absolute;left:0pt;margin-left:189.75pt;margin-top:65.4pt;height:28.2pt;width:90pt;z-index:-1924840448;mso-width-relative:page;mso-height-relative:page;" fillcolor="#FFFFFF" filled="t" stroked="t" coordsize="21600,21600" arcsize="0.5" o:gfxdata="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cw4CC2AAAAAsBAAAPAAAAAAAA&#10;AAEAIAAAACIAAABkcnMvZG93bnJldi54bWxQSwECFAAUAAAACACHTuJAndBZjxICAAAcBAAADgAA&#10;AAAAAAABACAAAAAnAQAAZHJzL2Uyb0RvYy54bWxQSwUGAAAAAAYABgBZAQAAqwUAAAAA&#10;">
                <v:fill on="t" focussize="0,0"/>
                <v:stroke color="#000000" joinstyle="round"/>
                <v:imagedata o:title=""/>
                <o:lock v:ext="edit" aspectratio="f"/>
                <v:textbox>
                  <w:txbxContent>
                    <w:p>
                      <w:pPr>
                        <w:jc w:val="center"/>
                      </w:pPr>
                      <w:r>
                        <w:rPr>
                          <w:rFonts w:hint="eastAsia"/>
                          <w:szCs w:val="18"/>
                        </w:rPr>
                        <w:t>办结</w:t>
                      </w:r>
                    </w:p>
                  </w:txbxContent>
                </v:textbox>
              </v:roundrect>
            </w:pict>
          </mc:Fallback>
        </mc:AlternateContent>
      </w:r>
      <w:r>
        <w:rPr>
          <w:rFonts w:ascii="宋体" w:hAnsi="宋体" w:cs="宋体"/>
          <w:b/>
          <w:bCs/>
          <w:sz w:val="44"/>
          <w:szCs w:val="44"/>
          <w:lang w:val="zh-CN"/>
        </w:rPr>
        <mc:AlternateContent>
          <mc:Choice Requires="wps">
            <w:drawing>
              <wp:anchor distT="0" distB="0" distL="114300" distR="114300" simplePos="0" relativeHeight="2370158592" behindDoc="0" locked="0" layoutInCell="1" allowOverlap="1">
                <wp:simplePos x="0" y="0"/>
                <wp:positionH relativeFrom="column">
                  <wp:posOffset>3491230</wp:posOffset>
                </wp:positionH>
                <wp:positionV relativeFrom="paragraph">
                  <wp:posOffset>196215</wp:posOffset>
                </wp:positionV>
                <wp:extent cx="737870" cy="1905"/>
                <wp:effectExtent l="0" t="36195" r="5080" b="38100"/>
                <wp:wrapNone/>
                <wp:docPr id="1780" name="直接连接符 1780"/>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4.9pt;margin-top:15.45pt;height:0.15pt;width:58.1pt;z-index:-1924808704;mso-width-relative:page;mso-height-relative:page;" filled="f" stroked="t" coordsize="21600,21600" o:gfxdata="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q&#10;NUDq2gAAAAkBAAAPAAAAAAAAAAEAIAAAACIAAABkcnMvZG93bnJldi54bWxQSwECFAAUAAAACACH&#10;TuJAPOHmOukBAACwAwAADgAAAAAAAAABACAAAAApAQAAZHJzL2Uyb0RvYy54bWxQSwUGAAAAAAYA&#10;BgBZAQAAhAUAAAAA&#10;">
                <v:fill on="f" focussize="0,0"/>
                <v:stroke color="#000000" joinstyle="round" endarrow="block"/>
                <v:imagedata o:title=""/>
                <o:lock v:ext="edit" aspectratio="f"/>
              </v:line>
            </w:pict>
          </mc:Fallback>
        </mc:AlternateContent>
      </w:r>
      <w:r>
        <w:rPr>
          <w:rFonts w:ascii="宋体" w:hAnsi="宋体" w:cs="宋体"/>
          <w:b/>
          <w:bCs/>
          <w:sz w:val="44"/>
          <w:szCs w:val="44"/>
          <w:lang w:val="zh-CN"/>
        </w:rPr>
        <mc:AlternateContent>
          <mc:Choice Requires="wps">
            <w:drawing>
              <wp:anchor distT="0" distB="0" distL="114300" distR="114300" simplePos="0" relativeHeight="2370156544" behindDoc="0" locked="0" layoutInCell="1" allowOverlap="1">
                <wp:simplePos x="0" y="0"/>
                <wp:positionH relativeFrom="column">
                  <wp:posOffset>1714500</wp:posOffset>
                </wp:positionH>
                <wp:positionV relativeFrom="paragraph">
                  <wp:posOffset>191135</wp:posOffset>
                </wp:positionV>
                <wp:extent cx="737870" cy="6985"/>
                <wp:effectExtent l="0" t="31750" r="5080" b="37465"/>
                <wp:wrapNone/>
                <wp:docPr id="1781" name="直接连接符 1781"/>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35pt;margin-top:15.05pt;height:0.55pt;width:58.1pt;z-index:-1924810752;mso-width-relative:page;mso-height-relative:page;" filled="f" stroked="t" coordsize="21600,21600" o:gfxdata="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AMzLztoAAAAJAQAADwAAAAAAAAABACAAAAAiAAAAZHJzL2Rvd25yZXYueG1sUEsB&#10;AhQAFAAAAAgAh07iQB988MDzAQAAugMAAA4AAAAAAAAAAQAgAAAAKQEAAGRycy9lMm9Eb2MueG1s&#10;UEsFBgAAAAAGAAYAWQEAAI4FAAAAAA==&#10;">
                <v:fill on="f" focussize="0,0"/>
                <v:stroke color="#000000" joinstyle="round" endarrow="block"/>
                <v:imagedata o:title=""/>
                <o:lock v:ext="edit" aspectratio="f"/>
              </v:line>
            </w:pict>
          </mc:Fallback>
        </mc:AlternateContent>
      </w:r>
      <w:r>
        <w:rPr>
          <w:lang w:val="zh-CN"/>
        </w:rPr>
        <mc:AlternateContent>
          <mc:Choice Requires="wps">
            <w:drawing>
              <wp:anchor distT="0" distB="0" distL="114300" distR="114300" simplePos="0" relativeHeight="2370147328" behindDoc="0" locked="0" layoutInCell="1" allowOverlap="1">
                <wp:simplePos x="0" y="0"/>
                <wp:positionH relativeFrom="column">
                  <wp:posOffset>2971800</wp:posOffset>
                </wp:positionH>
                <wp:positionV relativeFrom="paragraph">
                  <wp:posOffset>297180</wp:posOffset>
                </wp:positionV>
                <wp:extent cx="635" cy="495300"/>
                <wp:effectExtent l="37465" t="0" r="38100" b="0"/>
                <wp:wrapNone/>
                <wp:docPr id="1782" name="直接箭头连接符 1782"/>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margin-left:234pt;margin-top:23.4pt;height:39pt;width:0.05pt;z-index:-1924819968;mso-width-relative:page;mso-height-relative:page;" filled="f" stroked="t" coordsize="21600,21600" o:gfxdata="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mZf2P2AAAAAoBAAAPAAAAAAAAAAEAIAAAACIAAABkcnMvZG93bnJldi54bWxQSwEC&#10;FAAUAAAACACHTuJAMfUSWPQBAAC3AwAADgAAAAAAAAABACAAAAAnAQAAZHJzL2Uyb0RvYy54bWxQ&#10;SwUGAAAAAAYABgBZAQAAjQUAAAAA&#10;">
                <v:fill on="f" focussize="0,0"/>
                <v:stroke color="#000000" joinstyle="round" endarrow="block"/>
                <v:imagedata o:title=""/>
                <o:lock v:ext="edit" aspectratio="f"/>
              </v:shape>
            </w:pict>
          </mc:Fallback>
        </mc:AlternateContent>
      </w:r>
    </w:p>
    <w:p>
      <w:pPr>
        <w:rPr>
          <w:rFonts w:ascii="宋体" w:hAnsi="宋体"/>
          <w:sz w:val="18"/>
          <w:szCs w:val="18"/>
        </w:rPr>
      </w:pPr>
    </w:p>
    <w:p>
      <w:pPr>
        <w:rPr>
          <w:rFonts w:ascii="宋体" w:hAnsi="宋体"/>
          <w:sz w:val="18"/>
          <w:szCs w:val="18"/>
        </w:rPr>
      </w:pPr>
    </w:p>
    <w:p>
      <w:pPr>
        <w:rPr>
          <w:rFonts w:ascii="宋体" w:hAnsi="宋体"/>
          <w:sz w:val="18"/>
          <w:szCs w:val="18"/>
        </w:rPr>
      </w:pPr>
    </w:p>
    <w:p>
      <w:pPr>
        <w:rPr>
          <w:rFonts w:ascii="宋体" w:hAnsi="宋体"/>
          <w:sz w:val="18"/>
          <w:szCs w:val="18"/>
        </w:rPr>
      </w:pPr>
    </w:p>
    <w:p>
      <w:pPr>
        <w:rPr>
          <w:rFonts w:ascii="宋体" w:hAnsi="宋体"/>
          <w:sz w:val="18"/>
          <w:szCs w:val="18"/>
        </w:rPr>
      </w:pPr>
    </w:p>
    <w:p>
      <w:pPr>
        <w:keepNext w:val="0"/>
        <w:keepLines w:val="0"/>
        <w:pageBreakBefore w:val="0"/>
        <w:widowControl w:val="0"/>
        <w:kinsoku/>
        <w:wordWrap/>
        <w:overflowPunct/>
        <w:topLinePunct w:val="0"/>
        <w:autoSpaceDE/>
        <w:autoSpaceDN/>
        <w:bidi w:val="0"/>
        <w:adjustRightInd/>
        <w:snapToGrid/>
        <w:spacing w:line="360" w:lineRule="exact"/>
        <w:ind w:firstLine="4779" w:firstLineChars="1700"/>
        <w:textAlignment w:val="auto"/>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承办机构：企业养老保险管理服务中心</w:t>
      </w:r>
    </w:p>
    <w:p>
      <w:pPr>
        <w:keepNext w:val="0"/>
        <w:keepLines w:val="0"/>
        <w:pageBreakBefore w:val="0"/>
        <w:widowControl w:val="0"/>
        <w:kinsoku/>
        <w:wordWrap/>
        <w:overflowPunct/>
        <w:topLinePunct w:val="0"/>
        <w:autoSpaceDE/>
        <w:autoSpaceDN/>
        <w:bidi w:val="0"/>
        <w:adjustRightInd/>
        <w:snapToGrid/>
        <w:spacing w:line="360" w:lineRule="exact"/>
        <w:ind w:firstLine="5341" w:firstLineChars="1900"/>
        <w:jc w:val="left"/>
        <w:textAlignment w:val="auto"/>
        <w:rPr>
          <w:rFonts w:ascii="仿宋_GB2312" w:hAnsi="仿宋_GB2312" w:eastAsia="仿宋_GB2312" w:cs="仿宋_GB2312"/>
          <w:b/>
          <w:bCs/>
          <w:sz w:val="28"/>
          <w:szCs w:val="28"/>
        </w:rPr>
      </w:pPr>
      <w:r>
        <w:rPr>
          <w:rFonts w:hint="eastAsia" w:ascii="仿宋_GB2312" w:hAnsi="仿宋_GB2312" w:eastAsia="仿宋_GB2312" w:cs="仿宋_GB2312"/>
          <w:b/>
          <w:bCs/>
          <w:sz w:val="28"/>
          <w:szCs w:val="28"/>
        </w:rPr>
        <w:t>咨询电话：0359-7530016</w:t>
      </w:r>
    </w:p>
    <w:p>
      <w:pPr>
        <w:rPr>
          <w:rFonts w:ascii="宋体" w:hAnsi="宋体"/>
          <w:sz w:val="18"/>
          <w:szCs w:val="18"/>
        </w:rPr>
      </w:pPr>
    </w:p>
    <w:p>
      <w:pPr>
        <w:widowControl/>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失业保险参保登记（社会保险参保登记）</w:t>
      </w:r>
    </w:p>
    <w:p>
      <w:pPr>
        <w:jc w:val="center"/>
        <w:rPr>
          <w:rFonts w:hint="eastAsia"/>
          <w:b/>
          <w:sz w:val="28"/>
        </w:rPr>
      </w:pPr>
      <w:r>
        <w:rPr>
          <w:rFonts w:hint="eastAsia" w:ascii="方正小标宋简体" w:hAnsi="方正小标宋简体" w:eastAsia="方正小标宋简体" w:cs="方正小标宋简体"/>
          <w:sz w:val="44"/>
          <w:szCs w:val="44"/>
          <w:lang w:eastAsia="zh-CN"/>
        </w:rPr>
        <w:t>流程图</w:t>
      </w:r>
    </w:p>
    <w:p>
      <w:pPr>
        <w:spacing w:beforeLines="0" w:afterLines="0"/>
        <w:rPr>
          <w:rFonts w:hint="default"/>
          <w:color w:val="000000"/>
          <w:sz w:val="28"/>
        </w:rPr>
      </w:pPr>
      <w:r>
        <w:rPr>
          <w:rFonts w:hint="default"/>
          <w:sz w:val="21"/>
        </w:rPr>
        <mc:AlternateContent>
          <mc:Choice Requires="wps">
            <w:drawing>
              <wp:anchor distT="0" distB="0" distL="114300" distR="114300" simplePos="0" relativeHeight="2368499712" behindDoc="0" locked="0" layoutInCell="1" allowOverlap="1">
                <wp:simplePos x="0" y="0"/>
                <wp:positionH relativeFrom="column">
                  <wp:posOffset>1725295</wp:posOffset>
                </wp:positionH>
                <wp:positionV relativeFrom="paragraph">
                  <wp:posOffset>23495</wp:posOffset>
                </wp:positionV>
                <wp:extent cx="1515110" cy="558165"/>
                <wp:effectExtent l="4445" t="5080" r="23495" b="8255"/>
                <wp:wrapNone/>
                <wp:docPr id="66" name="圆角矩形 66"/>
                <wp:cNvGraphicFramePr/>
                <a:graphic xmlns:a="http://schemas.openxmlformats.org/drawingml/2006/main">
                  <a:graphicData uri="http://schemas.microsoft.com/office/word/2010/wordprocessingShape">
                    <wps:wsp>
                      <wps:cNvSpPr/>
                      <wps:spPr>
                        <a:xfrm>
                          <a:off x="0" y="0"/>
                          <a:ext cx="1515110" cy="558165"/>
                        </a:xfrm>
                        <a:prstGeom prst="roundRect">
                          <a:avLst>
                            <a:gd name="adj" fmla="val 50000"/>
                          </a:avLst>
                        </a:prstGeom>
                        <a:solidFill>
                          <a:srgbClr val="FFFFFF"/>
                        </a:solidFill>
                        <a:ln w="9525" cap="flat" cmpd="sng">
                          <a:solidFill>
                            <a:srgbClr val="000000"/>
                          </a:solidFill>
                          <a:prstDash val="solid"/>
                          <a:round/>
                          <a:headEnd type="none" w="med" len="med"/>
                          <a:tailEnd type="none" w="med" len="med"/>
                        </a:ln>
                      </wps:spPr>
                      <wps:txbx>
                        <w:txbxContent>
                          <w:p>
                            <w:pPr>
                              <w:autoSpaceDE w:val="0"/>
                              <w:autoSpaceDN w:val="0"/>
                              <w:adjustRightInd w:val="0"/>
                              <w:spacing w:line="280" w:lineRule="exact"/>
                              <w:rPr>
                                <w:rFonts w:hint="eastAsia" w:ascii="仿宋_GB2312" w:eastAsia="仿宋_GB2312"/>
                                <w:color w:val="000000"/>
                                <w:kern w:val="0"/>
                                <w:sz w:val="24"/>
                              </w:rPr>
                            </w:pPr>
                            <w:r>
                              <w:rPr>
                                <w:rFonts w:hint="eastAsia" w:ascii="仿宋_GB2312" w:eastAsia="仿宋_GB2312"/>
                                <w:color w:val="000000"/>
                                <w:kern w:val="0"/>
                                <w:sz w:val="24"/>
                              </w:rPr>
                              <w:t>申请人提出申请</w:t>
                            </w:r>
                          </w:p>
                        </w:txbxContent>
                      </wps:txbx>
                      <wps:bodyPr upright="1"/>
                    </wps:wsp>
                  </a:graphicData>
                </a:graphic>
              </wp:anchor>
            </w:drawing>
          </mc:Choice>
          <mc:Fallback>
            <w:pict>
              <v:roundrect id="_x0000_s1026" o:spid="_x0000_s1026" o:spt="2" style="position:absolute;left:0pt;margin-left:135.85pt;margin-top:1.85pt;height:43.95pt;width:119.3pt;z-index:-1926467584;mso-width-relative:page;mso-height-relative:page;" fillcolor="#FFFFFF" filled="t" stroked="t" coordsize="21600,21600" arcsize="0.5" o:gfxdata="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Lqnkj7YAAAACAEAAA8AAAAAAAAAAQAgAAAA&#10;IgAAAGRycy9kb3ducmV2LnhtbFBLAQIUABQAAAAIAIdO4kDKKJlxCwIAABQEAAAOAAAAAAAAAAEA&#10;IAAAACcBAABkcnMvZTJvRG9jLnhtbFBLBQYAAAAABgAGAFkBAACkBQAAAAA=&#10;">
                <v:fill on="t" focussize="0,0"/>
                <v:stroke color="#000000" joinstyle="round"/>
                <v:imagedata o:title=""/>
                <o:lock v:ext="edit" aspectratio="f"/>
                <v:textbox>
                  <w:txbxContent>
                    <w:p>
                      <w:pPr>
                        <w:autoSpaceDE w:val="0"/>
                        <w:autoSpaceDN w:val="0"/>
                        <w:adjustRightInd w:val="0"/>
                        <w:spacing w:line="280" w:lineRule="exact"/>
                        <w:rPr>
                          <w:rFonts w:hint="eastAsia" w:ascii="仿宋_GB2312" w:eastAsia="仿宋_GB2312"/>
                          <w:color w:val="000000"/>
                          <w:kern w:val="0"/>
                          <w:sz w:val="24"/>
                        </w:rPr>
                      </w:pPr>
                      <w:r>
                        <w:rPr>
                          <w:rFonts w:hint="eastAsia" w:ascii="仿宋_GB2312" w:eastAsia="仿宋_GB2312"/>
                          <w:color w:val="000000"/>
                          <w:kern w:val="0"/>
                          <w:sz w:val="24"/>
                        </w:rPr>
                        <w:t>申请人提出申请</w:t>
                      </w:r>
                    </w:p>
                  </w:txbxContent>
                </v:textbox>
              </v:roundrect>
            </w:pict>
          </mc:Fallback>
        </mc:AlternateContent>
      </w:r>
      <w:r>
        <w:rPr>
          <w:rFonts w:hint="eastAsia"/>
          <w:color w:val="000000"/>
          <w:sz w:val="28"/>
        </w:rPr>
        <w:t xml:space="preserve">                                         补齐材料后</w:t>
      </w:r>
    </w:p>
    <w:p>
      <w:pPr>
        <w:spacing w:beforeLines="0" w:afterLines="0"/>
        <w:rPr>
          <w:rFonts w:hint="default"/>
          <w:color w:val="000000"/>
          <w:sz w:val="28"/>
        </w:rPr>
      </w:pPr>
      <w:r>
        <w:rPr>
          <w:rFonts w:hint="default"/>
          <w:sz w:val="21"/>
        </w:rPr>
        <mc:AlternateContent>
          <mc:Choice Requires="wps">
            <w:drawing>
              <wp:anchor distT="0" distB="0" distL="114300" distR="114300" simplePos="0" relativeHeight="2368480256" behindDoc="0" locked="0" layoutInCell="1" allowOverlap="1">
                <wp:simplePos x="0" y="0"/>
                <wp:positionH relativeFrom="column">
                  <wp:posOffset>2518410</wp:posOffset>
                </wp:positionH>
                <wp:positionV relativeFrom="paragraph">
                  <wp:posOffset>282575</wp:posOffset>
                </wp:positionV>
                <wp:extent cx="9525" cy="371475"/>
                <wp:effectExtent l="30480" t="0" r="36195" b="9525"/>
                <wp:wrapNone/>
                <wp:docPr id="70" name="直接箭头连接符 70"/>
                <wp:cNvGraphicFramePr/>
                <a:graphic xmlns:a="http://schemas.openxmlformats.org/drawingml/2006/main">
                  <a:graphicData uri="http://schemas.microsoft.com/office/word/2010/wordprocessingShape">
                    <wps:wsp>
                      <wps:cNvCnPr/>
                      <wps:spPr>
                        <a:xfrm>
                          <a:off x="0" y="0"/>
                          <a:ext cx="9525" cy="371475"/>
                        </a:xfrm>
                        <a:prstGeom prst="straightConnector1">
                          <a:avLst/>
                        </a:prstGeom>
                        <a:ln w="9525" cap="flat" cmpd="sng">
                          <a:solidFill>
                            <a:srgbClr val="00000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margin-left:198.3pt;margin-top:22.25pt;height:29.25pt;width:0.75pt;z-index:-1926487040;mso-width-relative:page;mso-height-relative:page;" filled="f" stroked="t" coordsize="21600,21600" o:gfxdata="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Ed2h7DaAAAACgEAAA8AAAAAAAAAAQAgAAAAIgAAAGRycy9kb3ducmV2LnhtbFBLAQIUABQAAAAI&#10;AIdO4kBzPBal6wEAALADAAAOAAAAAAAAAAEAIAAAACkBAABkcnMvZTJvRG9jLnhtbFBLBQYAAAAA&#10;BgAGAFkBAACGBQAAAAA=&#10;">
                <v:fill on="f" focussize="0,0"/>
                <v:stroke color="#000000" joinstyle="round" endarrow="block"/>
                <v:imagedata o:title=""/>
                <o:lock v:ext="edit" aspectratio="f"/>
              </v:shape>
            </w:pict>
          </mc:Fallback>
        </mc:AlternateContent>
      </w:r>
      <w:r>
        <w:rPr>
          <w:rFonts w:hint="default"/>
          <w:sz w:val="28"/>
        </w:rPr>
        <mc:AlternateContent>
          <mc:Choice Requires="wps">
            <w:drawing>
              <wp:anchor distT="0" distB="0" distL="114300" distR="114300" simplePos="0" relativeHeight="2368484352" behindDoc="0" locked="0" layoutInCell="1" allowOverlap="1">
                <wp:simplePos x="0" y="0"/>
                <wp:positionH relativeFrom="column">
                  <wp:posOffset>5147310</wp:posOffset>
                </wp:positionH>
                <wp:positionV relativeFrom="paragraph">
                  <wp:posOffset>1905</wp:posOffset>
                </wp:positionV>
                <wp:extent cx="15240" cy="612140"/>
                <wp:effectExtent l="0" t="0" r="0" b="0"/>
                <wp:wrapNone/>
                <wp:docPr id="71" name="直接连接符 71"/>
                <wp:cNvGraphicFramePr/>
                <a:graphic xmlns:a="http://schemas.openxmlformats.org/drawingml/2006/main">
                  <a:graphicData uri="http://schemas.microsoft.com/office/word/2010/wordprocessingShape">
                    <wps:wsp>
                      <wps:cNvCnPr/>
                      <wps:spPr>
                        <a:xfrm flipH="1" flipV="1">
                          <a:off x="0" y="0"/>
                          <a:ext cx="15240" cy="612140"/>
                        </a:xfrm>
                        <a:prstGeom prst="line">
                          <a:avLst/>
                        </a:prstGeom>
                        <a:ln w="12700" cap="flat" cmpd="sng">
                          <a:solidFill>
                            <a:srgbClr val="000000"/>
                          </a:solidFill>
                          <a:prstDash val="solid"/>
                          <a:miter/>
                          <a:headEnd type="none" w="med" len="med"/>
                          <a:tailEnd type="none" w="med" len="med"/>
                        </a:ln>
                      </wps:spPr>
                      <wps:bodyPr upright="1"/>
                    </wps:wsp>
                  </a:graphicData>
                </a:graphic>
              </wp:anchor>
            </w:drawing>
          </mc:Choice>
          <mc:Fallback>
            <w:pict>
              <v:line id="_x0000_s1026" o:spid="_x0000_s1026" o:spt="20" style="position:absolute;left:0pt;flip:x y;margin-left:405.3pt;margin-top:0.15pt;height:48.2pt;width:1.2pt;z-index:-1926482944;mso-width-relative:page;mso-height-relative:page;" filled="f" stroked="t" coordsize="21600,21600" o:gfxdata="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FnKNMtgAAAAHAQAADwAAAAAAAAABACAAAAAiAAAAZHJzL2Rvd25yZXYueG1sUEsBAhQAFAAAAAgA&#10;h07iQEYZgXzsAQAAugMAAA4AAAAAAAAAAQAgAAAAJwEAAGRycy9lMm9Eb2MueG1sUEsFBgAAAAAG&#10;AAYAWQEAAIUFAAAAAA==&#10;">
                <v:fill on="f" focussize="0,0"/>
                <v:stroke weight="1pt" color="#000000" joinstyle="miter"/>
                <v:imagedata o:title=""/>
                <o:lock v:ext="edit" aspectratio="f"/>
              </v:line>
            </w:pict>
          </mc:Fallback>
        </mc:AlternateContent>
      </w:r>
      <w:r>
        <w:rPr>
          <w:rFonts w:hint="default"/>
          <w:sz w:val="28"/>
        </w:rPr>
        <mc:AlternateContent>
          <mc:Choice Requires="wps">
            <w:drawing>
              <wp:anchor distT="0" distB="0" distL="114300" distR="114300" simplePos="0" relativeHeight="2368485376" behindDoc="0" locked="0" layoutInCell="1" allowOverlap="1">
                <wp:simplePos x="0" y="0"/>
                <wp:positionH relativeFrom="column">
                  <wp:posOffset>3242310</wp:posOffset>
                </wp:positionH>
                <wp:positionV relativeFrom="paragraph">
                  <wp:posOffset>10160</wp:posOffset>
                </wp:positionV>
                <wp:extent cx="1914525" cy="10795"/>
                <wp:effectExtent l="0" t="38735" r="9525" b="64770"/>
                <wp:wrapNone/>
                <wp:docPr id="68" name="直接箭头连接符 68"/>
                <wp:cNvGraphicFramePr/>
                <a:graphic xmlns:a="http://schemas.openxmlformats.org/drawingml/2006/main">
                  <a:graphicData uri="http://schemas.microsoft.com/office/word/2010/wordprocessingShape">
                    <wps:wsp>
                      <wps:cNvCnPr/>
                      <wps:spPr>
                        <a:xfrm flipH="1">
                          <a:off x="0" y="0"/>
                          <a:ext cx="1914525" cy="10795"/>
                        </a:xfrm>
                        <a:prstGeom prst="straightConnector1">
                          <a:avLst/>
                        </a:prstGeom>
                        <a:ln w="6350"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2" type="#_x0000_t32" style="position:absolute;left:0pt;flip:x;margin-left:255.3pt;margin-top:0.8pt;height:0.85pt;width:150.75pt;z-index:-1926481920;mso-width-relative:page;mso-height-relative:page;" filled="f" stroked="t" coordsize="21600,21600" o:gfxdata="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MtoPaLWAAAABwEAAA8AAAAAAAAAAQAgAAAAIgAAAGRycy9kb3ducmV2LnhtbFBL&#10;AQIUABQAAAAIAIdO4kBGdsFp+AEAALkDAAAOAAAAAAAAAAEAIAAAACUBAABkcnMvZTJvRG9jLnht&#10;bFBLBQYAAAAABgAGAFkBAACPBQAAAAA=&#10;">
                <v:fill on="f" focussize="0,0"/>
                <v:stroke weight="0.5pt" color="#000000" joinstyle="miter" endarrow="open"/>
                <v:imagedata o:title=""/>
                <o:lock v:ext="edit" aspectratio="f"/>
              </v:shape>
            </w:pict>
          </mc:Fallback>
        </mc:AlternateContent>
      </w:r>
    </w:p>
    <w:p>
      <w:pPr>
        <w:spacing w:beforeLines="0" w:afterLines="0"/>
        <w:rPr>
          <w:rFonts w:hint="default"/>
          <w:color w:val="000000"/>
          <w:sz w:val="28"/>
        </w:rPr>
      </w:pPr>
      <w:r>
        <w:rPr>
          <w:rFonts w:hint="default"/>
          <w:sz w:val="28"/>
        </w:rPr>
        <mc:AlternateContent>
          <mc:Choice Requires="wps">
            <w:drawing>
              <wp:anchor distT="0" distB="0" distL="114300" distR="114300" simplePos="0" relativeHeight="2368488448" behindDoc="0" locked="0" layoutInCell="1" allowOverlap="1">
                <wp:simplePos x="0" y="0"/>
                <wp:positionH relativeFrom="column">
                  <wp:posOffset>-447040</wp:posOffset>
                </wp:positionH>
                <wp:positionV relativeFrom="paragraph">
                  <wp:posOffset>290830</wp:posOffset>
                </wp:positionV>
                <wp:extent cx="1227455" cy="1301115"/>
                <wp:effectExtent l="6350" t="6350" r="23495" b="6985"/>
                <wp:wrapNone/>
                <wp:docPr id="69" name="流程图: 可选过程 69"/>
                <wp:cNvGraphicFramePr/>
                <a:graphic xmlns:a="http://schemas.openxmlformats.org/drawingml/2006/main">
                  <a:graphicData uri="http://schemas.microsoft.com/office/word/2010/wordprocessingShape">
                    <wps:wsp>
                      <wps:cNvSpPr/>
                      <wps:spPr>
                        <a:xfrm>
                          <a:off x="0" y="0"/>
                          <a:ext cx="1227455" cy="1301115"/>
                        </a:xfrm>
                        <a:prstGeom prst="flowChartAlternateProcess">
                          <a:avLst/>
                        </a:prstGeom>
                        <a:solidFill>
                          <a:srgbClr val="FFFFFF"/>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shape id="_x0000_s1026" o:spid="_x0000_s1026" o:spt="176" type="#_x0000_t176" style="position:absolute;left:0pt;margin-left:-35.2pt;margin-top:22.9pt;height:102.45pt;width:96.65pt;z-index:-1926478848;v-text-anchor:middle;mso-width-relative:page;mso-height-relative:page;" fillcolor="#FFFFFF" filled="t" stroked="t" coordsize="21600,21600" o:gfxdata="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9g2e+tkAAAAKAQAADwAAAAAA&#10;AAABACAAAAAiAAAAZHJzL2Rvd25yZXYueG1sUEsBAhQAFAAAAAgAh07iQPlhAggSAgAABwQAAA4A&#10;AAAAAAAAAQAgAAAAKAEAAGRycy9lMm9Eb2MueG1sUEsFBgAAAAAGAAYAWQEAAKwFAAAAAA==&#10;">
                <v:fill on="t" focussize="0,0"/>
                <v:stroke weight="1pt" color="#000000" joinstyle="miter"/>
                <v:imagedata o:title=""/>
                <o:lock v:ext="edit" aspectratio="f"/>
              </v:shape>
            </w:pict>
          </mc:Fallback>
        </mc:AlternateContent>
      </w:r>
      <w:r>
        <w:rPr>
          <w:rFonts w:hint="default"/>
          <w:sz w:val="21"/>
        </w:rPr>
        <mc:AlternateContent>
          <mc:Choice Requires="wps">
            <w:drawing>
              <wp:anchor distT="0" distB="0" distL="114300" distR="114300" simplePos="0" relativeHeight="2368489472" behindDoc="0" locked="0" layoutInCell="1" allowOverlap="1">
                <wp:simplePos x="0" y="0"/>
                <wp:positionH relativeFrom="column">
                  <wp:posOffset>1305560</wp:posOffset>
                </wp:positionH>
                <wp:positionV relativeFrom="paragraph">
                  <wp:posOffset>313690</wp:posOffset>
                </wp:positionV>
                <wp:extent cx="2429510" cy="1198880"/>
                <wp:effectExtent l="10795" t="5080" r="17145" b="15240"/>
                <wp:wrapNone/>
                <wp:docPr id="72" name="菱形 72"/>
                <wp:cNvGraphicFramePr/>
                <a:graphic xmlns:a="http://schemas.openxmlformats.org/drawingml/2006/main">
                  <a:graphicData uri="http://schemas.microsoft.com/office/word/2010/wordprocessingShape">
                    <wps:wsp>
                      <wps:cNvSpPr/>
                      <wps:spPr>
                        <a:xfrm>
                          <a:off x="0" y="0"/>
                          <a:ext cx="2429510" cy="1198880"/>
                        </a:xfrm>
                        <a:prstGeom prst="diamond">
                          <a:avLst/>
                        </a:prstGeom>
                        <a:solidFill>
                          <a:srgbClr val="FFFFFF"/>
                        </a:solidFill>
                        <a:ln w="9525" cap="flat" cmpd="sng">
                          <a:solidFill>
                            <a:srgbClr val="000000"/>
                          </a:solidFill>
                          <a:prstDash val="solid"/>
                          <a:miter/>
                          <a:headEnd type="none" w="med" len="med"/>
                          <a:tailEnd type="none" w="med" len="med"/>
                        </a:ln>
                      </wps:spPr>
                      <wps:txbx>
                        <w:txbxContent>
                          <w:p>
                            <w:pPr>
                              <w:spacing w:beforeLines="0" w:afterLines="0" w:line="280" w:lineRule="exact"/>
                              <w:jc w:val="center"/>
                              <w:rPr>
                                <w:rFonts w:hint="eastAsia" w:ascii="仿宋_GB2312" w:eastAsia="仿宋_GB2312"/>
                                <w:color w:val="000000"/>
                                <w:kern w:val="0"/>
                                <w:sz w:val="24"/>
                                <w:lang w:val="zh-CN"/>
                              </w:rPr>
                            </w:pPr>
                            <w:r>
                              <w:rPr>
                                <w:rFonts w:hint="eastAsia" w:ascii="仿宋_GB2312" w:eastAsia="仿宋_GB2312"/>
                                <w:color w:val="000000"/>
                                <w:kern w:val="0"/>
                                <w:sz w:val="24"/>
                                <w:lang w:val="zh-CN"/>
                              </w:rPr>
                              <w:t>工作人员对申请审查处理</w:t>
                            </w:r>
                          </w:p>
                        </w:txbxContent>
                      </wps:txbx>
                      <wps:bodyPr lIns="91439" tIns="45720" rIns="91439" bIns="45720" upright="1"/>
                    </wps:wsp>
                  </a:graphicData>
                </a:graphic>
              </wp:anchor>
            </w:drawing>
          </mc:Choice>
          <mc:Fallback>
            <w:pict>
              <v:shape id="_x0000_s1026" o:spid="_x0000_s1026" o:spt="4" type="#_x0000_t4" style="position:absolute;left:0pt;margin-left:102.8pt;margin-top:24.7pt;height:94.4pt;width:191.3pt;z-index:-1926477824;mso-width-relative:page;mso-height-relative:page;" fillcolor="#FFFFFF" filled="t" stroked="t" coordsize="21600,21600" o:gfxdata="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BFcSqNoAAAAKAQAADwAAAAAAAAABACAAAAAi&#10;AAAAZHJzL2Rvd25yZXYueG1sUEsBAhQAFAAAAAgAh07iQMNGEpcIAgAAFQQAAA4AAAAAAAAAAQAg&#10;AAAAKQEAAGRycy9lMm9Eb2MueG1sUEsFBgAAAAAGAAYAWQEAAKMFAAAAAA==&#10;">
                <v:fill on="t" focussize="0,0"/>
                <v:stroke color="#000000" joinstyle="miter"/>
                <v:imagedata o:title=""/>
                <o:lock v:ext="edit" aspectratio="f"/>
                <v:textbox inset="7.19992125984252pt,1.27mm,7.19992125984252pt,1.27mm">
                  <w:txbxContent>
                    <w:p>
                      <w:pPr>
                        <w:spacing w:beforeLines="0" w:afterLines="0" w:line="280" w:lineRule="exact"/>
                        <w:jc w:val="center"/>
                        <w:rPr>
                          <w:rFonts w:hint="eastAsia" w:ascii="仿宋_GB2312" w:eastAsia="仿宋_GB2312"/>
                          <w:color w:val="000000"/>
                          <w:kern w:val="0"/>
                          <w:sz w:val="24"/>
                          <w:lang w:val="zh-CN"/>
                        </w:rPr>
                      </w:pPr>
                      <w:r>
                        <w:rPr>
                          <w:rFonts w:hint="eastAsia" w:ascii="仿宋_GB2312" w:eastAsia="仿宋_GB2312"/>
                          <w:color w:val="000000"/>
                          <w:kern w:val="0"/>
                          <w:sz w:val="24"/>
                          <w:lang w:val="zh-CN"/>
                        </w:rPr>
                        <w:t>工作人员对申请审查处理</w:t>
                      </w:r>
                    </w:p>
                  </w:txbxContent>
                </v:textbox>
              </v:shape>
            </w:pict>
          </mc:Fallback>
        </mc:AlternateContent>
      </w:r>
      <w:r>
        <w:rPr>
          <w:rFonts w:hint="default"/>
          <w:sz w:val="21"/>
        </w:rPr>
        <mc:AlternateContent>
          <mc:Choice Requires="wps">
            <w:drawing>
              <wp:anchor distT="0" distB="0" distL="114300" distR="114300" simplePos="0" relativeHeight="2368482304" behindDoc="0" locked="0" layoutInCell="1" allowOverlap="1">
                <wp:simplePos x="0" y="0"/>
                <wp:positionH relativeFrom="column">
                  <wp:posOffset>4488180</wp:posOffset>
                </wp:positionH>
                <wp:positionV relativeFrom="paragraph">
                  <wp:posOffset>299085</wp:posOffset>
                </wp:positionV>
                <wp:extent cx="1647825" cy="1143000"/>
                <wp:effectExtent l="4445" t="4445" r="5080" b="14605"/>
                <wp:wrapNone/>
                <wp:docPr id="73" name="文本框 73"/>
                <wp:cNvGraphicFramePr/>
                <a:graphic xmlns:a="http://schemas.openxmlformats.org/drawingml/2006/main">
                  <a:graphicData uri="http://schemas.microsoft.com/office/word/2010/wordprocessingShape">
                    <wps:wsp>
                      <wps:cNvSpPr txBox="1"/>
                      <wps:spPr>
                        <a:xfrm>
                          <a:off x="0" y="0"/>
                          <a:ext cx="1647825" cy="1143000"/>
                        </a:xfrm>
                        <a:prstGeom prst="rect">
                          <a:avLst/>
                        </a:prstGeom>
                        <a:solidFill>
                          <a:srgbClr val="FFFFFF"/>
                        </a:solidFill>
                        <a:ln w="6350" cap="flat" cmpd="sng">
                          <a:solidFill>
                            <a:srgbClr val="000000"/>
                          </a:solidFill>
                          <a:prstDash val="solid"/>
                          <a:round/>
                          <a:headEnd type="none" w="med" len="med"/>
                          <a:tailEnd type="none" w="med" len="med"/>
                        </a:ln>
                      </wps:spPr>
                      <wps:txbx>
                        <w:txbxContent>
                          <w:p>
                            <w:pPr>
                              <w:spacing w:beforeLines="0" w:afterLines="0" w:line="240" w:lineRule="atLeast"/>
                              <w:rPr>
                                <w:rFonts w:hint="eastAsia" w:ascii="仿宋_GB2312" w:eastAsia="仿宋_GB2312"/>
                                <w:color w:val="000000"/>
                                <w:kern w:val="0"/>
                                <w:sz w:val="24"/>
                                <w:lang w:val="zh-CN"/>
                              </w:rPr>
                            </w:pPr>
                            <w:r>
                              <w:rPr>
                                <w:rFonts w:hint="eastAsia" w:ascii="仿宋_GB2312" w:eastAsia="仿宋_GB2312"/>
                                <w:color w:val="000000"/>
                                <w:kern w:val="0"/>
                                <w:sz w:val="24"/>
                                <w:lang w:val="zh-CN"/>
                              </w:rPr>
                              <w:t>申请材料不全，不符合法定形式，告知申请人所需补充材料，出具《一次性补正材料告知书》</w:t>
                            </w:r>
                          </w:p>
                        </w:txbxContent>
                      </wps:txbx>
                      <wps:bodyPr upright="1"/>
                    </wps:wsp>
                  </a:graphicData>
                </a:graphic>
              </wp:anchor>
            </w:drawing>
          </mc:Choice>
          <mc:Fallback>
            <w:pict>
              <v:shape id="_x0000_s1026" o:spid="_x0000_s1026" o:spt="202" type="#_x0000_t202" style="position:absolute;left:0pt;margin-left:353.4pt;margin-top:23.55pt;height:90pt;width:129.75pt;z-index:-1926484992;mso-width-relative:page;mso-height-relative:page;" fillcolor="#FFFFFF" filled="t" stroked="t" coordsize="21600,21600" o:gfxdata="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UHlYtNcAAAAKAQAADwAAAAAAAAABACAAAAAiAAAAZHJzL2Rvd25yZXYueG1sUEsB&#10;AhQAFAAAAAgAh07iQBHdvfz2AQAA6wMAAA4AAAAAAAAAAQAgAAAAJgEAAGRycy9lMm9Eb2MueG1s&#10;UEsFBgAAAAAGAAYAWQEAAI4FAAAAAA==&#10;">
                <v:fill on="t" focussize="0,0"/>
                <v:stroke weight="0.5pt" color="#000000" joinstyle="round"/>
                <v:imagedata o:title=""/>
                <o:lock v:ext="edit" aspectratio="f"/>
                <v:textbox>
                  <w:txbxContent>
                    <w:p>
                      <w:pPr>
                        <w:spacing w:beforeLines="0" w:afterLines="0" w:line="240" w:lineRule="atLeast"/>
                        <w:rPr>
                          <w:rFonts w:hint="eastAsia" w:ascii="仿宋_GB2312" w:eastAsia="仿宋_GB2312"/>
                          <w:color w:val="000000"/>
                          <w:kern w:val="0"/>
                          <w:sz w:val="24"/>
                          <w:lang w:val="zh-CN"/>
                        </w:rPr>
                      </w:pPr>
                      <w:r>
                        <w:rPr>
                          <w:rFonts w:hint="eastAsia" w:ascii="仿宋_GB2312" w:eastAsia="仿宋_GB2312"/>
                          <w:color w:val="000000"/>
                          <w:kern w:val="0"/>
                          <w:sz w:val="24"/>
                          <w:lang w:val="zh-CN"/>
                        </w:rPr>
                        <w:t>申请材料不全，不符合法定形式，告知申请人所需补充材料，出具《一次性补正材料告知书》</w:t>
                      </w:r>
                    </w:p>
                  </w:txbxContent>
                </v:textbox>
              </v:shape>
            </w:pict>
          </mc:Fallback>
        </mc:AlternateContent>
      </w:r>
      <w:r>
        <w:rPr>
          <w:rFonts w:hint="eastAsia"/>
          <w:color w:val="000000"/>
          <w:sz w:val="28"/>
        </w:rPr>
        <w:t xml:space="preserve">                                           </w:t>
      </w:r>
    </w:p>
    <w:p>
      <w:pPr>
        <w:spacing w:beforeLines="0" w:afterLines="0"/>
        <w:rPr>
          <w:rFonts w:hint="eastAsia"/>
          <w:color w:val="000000"/>
          <w:sz w:val="28"/>
        </w:rPr>
      </w:pPr>
      <w:r>
        <w:rPr>
          <w:rFonts w:hint="default"/>
          <w:sz w:val="28"/>
        </w:rPr>
        <mc:AlternateContent>
          <mc:Choice Requires="wps">
            <w:drawing>
              <wp:anchor distT="0" distB="0" distL="114300" distR="114300" simplePos="0" relativeHeight="2368490496" behindDoc="0" locked="0" layoutInCell="1" allowOverlap="1">
                <wp:simplePos x="0" y="0"/>
                <wp:positionH relativeFrom="column">
                  <wp:posOffset>-405765</wp:posOffset>
                </wp:positionH>
                <wp:positionV relativeFrom="paragraph">
                  <wp:posOffset>3175</wp:posOffset>
                </wp:positionV>
                <wp:extent cx="1085215" cy="1161415"/>
                <wp:effectExtent l="4445" t="4445" r="15240" b="15240"/>
                <wp:wrapNone/>
                <wp:docPr id="67" name="文本框 67"/>
                <wp:cNvGraphicFramePr/>
                <a:graphic xmlns:a="http://schemas.openxmlformats.org/drawingml/2006/main">
                  <a:graphicData uri="http://schemas.microsoft.com/office/word/2010/wordprocessingShape">
                    <wps:wsp>
                      <wps:cNvSpPr txBox="1"/>
                      <wps:spPr>
                        <a:xfrm>
                          <a:off x="0" y="0"/>
                          <a:ext cx="1085215" cy="1161415"/>
                        </a:xfrm>
                        <a:prstGeom prst="rect">
                          <a:avLst/>
                        </a:prstGeom>
                        <a:solidFill>
                          <a:srgbClr val="FFFFFF"/>
                        </a:solidFill>
                        <a:ln w="6350" cap="flat" cmpd="sng">
                          <a:solidFill>
                            <a:srgbClr val="FFFFFF"/>
                          </a:solidFill>
                          <a:prstDash val="solid"/>
                          <a:round/>
                          <a:headEnd type="none" w="med" len="med"/>
                          <a:tailEnd type="none" w="med" len="med"/>
                        </a:ln>
                      </wps:spPr>
                      <wps:txbx>
                        <w:txbxContent>
                          <w:p>
                            <w:pPr>
                              <w:autoSpaceDE w:val="0"/>
                              <w:autoSpaceDN w:val="0"/>
                              <w:adjustRightInd w:val="0"/>
                              <w:spacing w:beforeLines="0" w:afterLines="0" w:line="280" w:lineRule="exact"/>
                              <w:rPr>
                                <w:rFonts w:hint="eastAsia" w:ascii="仿宋_GB2312" w:eastAsia="仿宋_GB2312"/>
                                <w:color w:val="000000"/>
                                <w:kern w:val="0"/>
                                <w:sz w:val="24"/>
                              </w:rPr>
                            </w:pPr>
                            <w:r>
                              <w:rPr>
                                <w:rFonts w:hint="eastAsia" w:ascii="仿宋_GB2312" w:eastAsia="仿宋_GB2312"/>
                                <w:color w:val="000000"/>
                                <w:kern w:val="0"/>
                                <w:sz w:val="21"/>
                              </w:rPr>
                              <w:t>不属于本单位职权范围，告知申请人向有关部门申请，出具《不予受理告知书</w:t>
                            </w:r>
                            <w:r>
                              <w:rPr>
                                <w:rFonts w:hint="eastAsia" w:ascii="仿宋_GB2312" w:eastAsia="仿宋_GB2312"/>
                                <w:color w:val="000000"/>
                                <w:kern w:val="0"/>
                                <w:sz w:val="24"/>
                              </w:rPr>
                              <w:t>知书》</w:t>
                            </w:r>
                          </w:p>
                        </w:txbxContent>
                      </wps:txbx>
                      <wps:bodyPr upright="1"/>
                    </wps:wsp>
                  </a:graphicData>
                </a:graphic>
              </wp:anchor>
            </w:drawing>
          </mc:Choice>
          <mc:Fallback>
            <w:pict>
              <v:shape id="_x0000_s1026" o:spid="_x0000_s1026" o:spt="202" type="#_x0000_t202" style="position:absolute;left:0pt;margin-left:-31.95pt;margin-top:0.25pt;height:91.45pt;width:85.45pt;z-index:-1926476800;mso-width-relative:page;mso-height-relative:page;" fillcolor="#FFFFFF" filled="t" stroked="t" coordsize="21600,21600" o:gfxdata="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wGhNwNgAAAAIAQAADwAAAAAAAAABACAAAAAiAAAAZHJzL2Rvd25yZXYueG1sUEsBAhQAFAAAAAgA&#10;h07iQIK3zwDsAQAA6wMAAA4AAAAAAAAAAQAgAAAAJwEAAGRycy9lMm9Eb2MueG1sUEsFBgAAAAAG&#10;AAYAWQEAAIUFAAAAAA==&#10;">
                <v:fill on="t" focussize="0,0"/>
                <v:stroke weight="0.5pt" color="#FFFFFF" joinstyle="round"/>
                <v:imagedata o:title=""/>
                <o:lock v:ext="edit" aspectratio="f"/>
                <v:textbox>
                  <w:txbxContent>
                    <w:p>
                      <w:pPr>
                        <w:autoSpaceDE w:val="0"/>
                        <w:autoSpaceDN w:val="0"/>
                        <w:adjustRightInd w:val="0"/>
                        <w:spacing w:beforeLines="0" w:afterLines="0" w:line="280" w:lineRule="exact"/>
                        <w:rPr>
                          <w:rFonts w:hint="eastAsia" w:ascii="仿宋_GB2312" w:eastAsia="仿宋_GB2312"/>
                          <w:color w:val="000000"/>
                          <w:kern w:val="0"/>
                          <w:sz w:val="24"/>
                        </w:rPr>
                      </w:pPr>
                      <w:r>
                        <w:rPr>
                          <w:rFonts w:hint="eastAsia" w:ascii="仿宋_GB2312" w:eastAsia="仿宋_GB2312"/>
                          <w:color w:val="000000"/>
                          <w:kern w:val="0"/>
                          <w:sz w:val="21"/>
                        </w:rPr>
                        <w:t>不属于本单位职权范围，告知申请人向有关部门申请，出具《不予受理告知书</w:t>
                      </w:r>
                      <w:r>
                        <w:rPr>
                          <w:rFonts w:hint="eastAsia" w:ascii="仿宋_GB2312" w:eastAsia="仿宋_GB2312"/>
                          <w:color w:val="000000"/>
                          <w:kern w:val="0"/>
                          <w:sz w:val="24"/>
                        </w:rPr>
                        <w:t>知书》</w:t>
                      </w:r>
                    </w:p>
                  </w:txbxContent>
                </v:textbox>
              </v:shape>
            </w:pict>
          </mc:Fallback>
        </mc:AlternateContent>
      </w:r>
      <w:r>
        <w:rPr>
          <w:rFonts w:hint="default"/>
          <w:sz w:val="28"/>
        </w:rPr>
        <mc:AlternateContent>
          <mc:Choice Requires="wps">
            <w:drawing>
              <wp:anchor distT="0" distB="0" distL="114300" distR="114300" simplePos="0" relativeHeight="2368500736" behindDoc="0" locked="0" layoutInCell="1" allowOverlap="1">
                <wp:simplePos x="0" y="0"/>
                <wp:positionH relativeFrom="column">
                  <wp:posOffset>805180</wp:posOffset>
                </wp:positionH>
                <wp:positionV relativeFrom="paragraph">
                  <wp:posOffset>65405</wp:posOffset>
                </wp:positionV>
                <wp:extent cx="791210" cy="276860"/>
                <wp:effectExtent l="4445" t="4445" r="23495" b="23495"/>
                <wp:wrapNone/>
                <wp:docPr id="74" name="文本框 74"/>
                <wp:cNvGraphicFramePr/>
                <a:graphic xmlns:a="http://schemas.openxmlformats.org/drawingml/2006/main">
                  <a:graphicData uri="http://schemas.microsoft.com/office/word/2010/wordprocessingShape">
                    <wps:wsp>
                      <wps:cNvSpPr txBox="1"/>
                      <wps:spPr>
                        <a:xfrm>
                          <a:off x="0" y="0"/>
                          <a:ext cx="791210" cy="276860"/>
                        </a:xfrm>
                        <a:prstGeom prst="rect">
                          <a:avLst/>
                        </a:prstGeom>
                        <a:solidFill>
                          <a:srgbClr val="FFFFFF"/>
                        </a:solidFill>
                        <a:ln w="6350" cap="flat" cmpd="sng">
                          <a:solidFill>
                            <a:srgbClr val="FFFFFF"/>
                          </a:solidFill>
                          <a:prstDash val="solid"/>
                          <a:round/>
                          <a:headEnd type="none" w="med" len="med"/>
                          <a:tailEnd type="none" w="med" len="med"/>
                        </a:ln>
                      </wps:spPr>
                      <wps:txbx>
                        <w:txbxContent>
                          <w:p>
                            <w:pPr>
                              <w:spacing w:beforeLines="0" w:afterLines="0"/>
                              <w:rPr>
                                <w:rFonts w:hint="eastAsia"/>
                                <w:sz w:val="21"/>
                              </w:rPr>
                            </w:pPr>
                            <w:r>
                              <w:rPr>
                                <w:rFonts w:hint="eastAsia"/>
                                <w:sz w:val="21"/>
                              </w:rPr>
                              <w:t>不予受理</w:t>
                            </w:r>
                          </w:p>
                        </w:txbxContent>
                      </wps:txbx>
                      <wps:bodyPr upright="1"/>
                    </wps:wsp>
                  </a:graphicData>
                </a:graphic>
              </wp:anchor>
            </w:drawing>
          </mc:Choice>
          <mc:Fallback>
            <w:pict>
              <v:shape id="_x0000_s1026" o:spid="_x0000_s1026" o:spt="202" type="#_x0000_t202" style="position:absolute;left:0pt;margin-left:63.4pt;margin-top:5.15pt;height:21.8pt;width:62.3pt;z-index:-1926466560;mso-width-relative:page;mso-height-relative:page;" fillcolor="#FFFFFF" filled="t" stroked="t" coordsize="21600,21600" o:gfxdata="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GQDAR9gAAAAJAQAADwAAAAAAAAABACAAAAAiAAAAZHJzL2Rvd25yZXYueG1sUEsBAhQAFAAA&#10;AAgAh07iQJrHhuvvAQAA6QMAAA4AAAAAAAAAAQAgAAAAJwEAAGRycy9lMm9Eb2MueG1sUEsFBgAA&#10;AAAGAAYAWQEAAIgFAAAAAA==&#10;">
                <v:fill on="t" focussize="0,0"/>
                <v:stroke weight="0.5pt" color="#FFFFFF" joinstyle="round"/>
                <v:imagedata o:title=""/>
                <o:lock v:ext="edit" aspectratio="f"/>
                <v:textbox>
                  <w:txbxContent>
                    <w:p>
                      <w:pPr>
                        <w:spacing w:beforeLines="0" w:afterLines="0"/>
                        <w:rPr>
                          <w:rFonts w:hint="eastAsia"/>
                          <w:sz w:val="21"/>
                        </w:rPr>
                      </w:pPr>
                      <w:r>
                        <w:rPr>
                          <w:rFonts w:hint="eastAsia"/>
                          <w:sz w:val="21"/>
                        </w:rPr>
                        <w:t>不予受理</w:t>
                      </w:r>
                    </w:p>
                  </w:txbxContent>
                </v:textbox>
              </v:shape>
            </w:pict>
          </mc:Fallback>
        </mc:AlternateContent>
      </w:r>
      <w:r>
        <w:rPr>
          <w:rFonts w:hint="eastAsia"/>
          <w:color w:val="000000"/>
          <w:sz w:val="28"/>
        </w:rPr>
        <w:t xml:space="preserve">                                          </w:t>
      </w:r>
    </w:p>
    <w:p>
      <w:pPr>
        <w:tabs>
          <w:tab w:val="left" w:pos="6291"/>
        </w:tabs>
        <w:spacing w:beforeLines="0" w:afterLines="0"/>
        <w:ind w:firstLine="5880" w:firstLineChars="2100"/>
        <w:rPr>
          <w:rFonts w:hint="eastAsia"/>
          <w:color w:val="000000"/>
          <w:sz w:val="28"/>
        </w:rPr>
      </w:pPr>
      <w:r>
        <w:rPr>
          <w:rFonts w:hint="default"/>
          <w:sz w:val="28"/>
        </w:rPr>
        <mc:AlternateContent>
          <mc:Choice Requires="wps">
            <w:drawing>
              <wp:anchor distT="0" distB="0" distL="114300" distR="114300" simplePos="0" relativeHeight="2368487424" behindDoc="0" locked="0" layoutInCell="1" allowOverlap="1">
                <wp:simplePos x="0" y="0"/>
                <wp:positionH relativeFrom="column">
                  <wp:posOffset>798830</wp:posOffset>
                </wp:positionH>
                <wp:positionV relativeFrom="paragraph">
                  <wp:posOffset>123190</wp:posOffset>
                </wp:positionV>
                <wp:extent cx="508000" cy="9525"/>
                <wp:effectExtent l="0" t="41275" r="6350" b="63500"/>
                <wp:wrapNone/>
                <wp:docPr id="77" name="直接箭头连接符 77"/>
                <wp:cNvGraphicFramePr/>
                <a:graphic xmlns:a="http://schemas.openxmlformats.org/drawingml/2006/main">
                  <a:graphicData uri="http://schemas.microsoft.com/office/word/2010/wordprocessingShape">
                    <wps:wsp>
                      <wps:cNvCnPr/>
                      <wps:spPr>
                        <a:xfrm flipH="1">
                          <a:off x="0" y="0"/>
                          <a:ext cx="508000" cy="9525"/>
                        </a:xfrm>
                        <a:prstGeom prst="straightConnector1">
                          <a:avLst/>
                        </a:prstGeom>
                        <a:ln w="6350"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2" type="#_x0000_t32" style="position:absolute;left:0pt;flip:x;margin-left:62.9pt;margin-top:9.7pt;height:0.75pt;width:40pt;z-index:-1926479872;mso-width-relative:page;mso-height-relative:page;" filled="f" stroked="t" coordsize="21600,21600" o:gfxdata="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S4Vbw1gAAAAkBAAAPAAAAAAAAAAEAIAAAACIAAABkcnMvZG93bnJldi54bWxQSwEC&#10;FAAUAAAACACHTuJAOjqy0PYBAAC3AwAADgAAAAAAAAABACAAAAAlAQAAZHJzL2Uyb0RvYy54bWxQ&#10;SwUGAAAAAAYABgBZAQAAjQUAAAAA&#10;">
                <v:fill on="f" focussize="0,0"/>
                <v:stroke weight="0.5pt" color="#000000" joinstyle="miter" endarrow="open"/>
                <v:imagedata o:title=""/>
                <o:lock v:ext="edit" aspectratio="f"/>
              </v:shape>
            </w:pict>
          </mc:Fallback>
        </mc:AlternateContent>
      </w:r>
      <w:r>
        <w:rPr>
          <w:rFonts w:hint="default"/>
          <w:sz w:val="28"/>
        </w:rPr>
        <mc:AlternateContent>
          <mc:Choice Requires="wps">
            <w:drawing>
              <wp:anchor distT="0" distB="0" distL="114300" distR="114300" simplePos="0" relativeHeight="2368481280" behindDoc="0" locked="0" layoutInCell="1" allowOverlap="1">
                <wp:simplePos x="0" y="0"/>
                <wp:positionH relativeFrom="column">
                  <wp:posOffset>3744595</wp:posOffset>
                </wp:positionH>
                <wp:positionV relativeFrom="paragraph">
                  <wp:posOffset>253365</wp:posOffset>
                </wp:positionV>
                <wp:extent cx="755015" cy="14605"/>
                <wp:effectExtent l="0" t="47625" r="6985" b="52070"/>
                <wp:wrapNone/>
                <wp:docPr id="79" name="直接箭头连接符 79"/>
                <wp:cNvGraphicFramePr/>
                <a:graphic xmlns:a="http://schemas.openxmlformats.org/drawingml/2006/main">
                  <a:graphicData uri="http://schemas.microsoft.com/office/word/2010/wordprocessingShape">
                    <wps:wsp>
                      <wps:cNvCnPr/>
                      <wps:spPr>
                        <a:xfrm flipV="1">
                          <a:off x="0" y="0"/>
                          <a:ext cx="755015" cy="14605"/>
                        </a:xfrm>
                        <a:prstGeom prst="straightConnector1">
                          <a:avLst/>
                        </a:prstGeom>
                        <a:ln w="6350"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2" type="#_x0000_t32" style="position:absolute;left:0pt;flip:y;margin-left:294.85pt;margin-top:19.95pt;height:1.15pt;width:59.45pt;z-index:-1926486016;mso-width-relative:page;mso-height-relative:page;" filled="f" stroked="t" coordsize="21600,21600" o:gfxdata="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LuWKqjaAAAACQEAAA8AAAAAAAAAAQAgAAAAIgAAAGRycy9kb3ducmV2Lnht&#10;bFBLAQIUABQAAAAIAIdO4kDV4se/9wEAALgDAAAOAAAAAAAAAAEAIAAAACkBAABkcnMvZTJvRG9j&#10;LnhtbFBLBQYAAAAABgAGAFkBAACSBQAAAAA=&#10;">
                <v:fill on="f" focussize="0,0"/>
                <v:stroke weight="0.5pt" color="#000000" joinstyle="miter" endarrow="open"/>
                <v:imagedata o:title=""/>
                <o:lock v:ext="edit" aspectratio="f"/>
              </v:shape>
            </w:pict>
          </mc:Fallback>
        </mc:AlternateContent>
      </w:r>
      <w:r>
        <w:rPr>
          <w:rFonts w:hint="eastAsia"/>
          <w:color w:val="000000"/>
          <w:sz w:val="28"/>
        </w:rPr>
        <w:t>材料不全</w:t>
      </w:r>
    </w:p>
    <w:p>
      <w:pPr>
        <w:tabs>
          <w:tab w:val="left" w:pos="7068"/>
        </w:tabs>
        <w:spacing w:beforeLines="0" w:afterLines="0"/>
        <w:rPr>
          <w:rFonts w:hint="default"/>
          <w:color w:val="000000"/>
          <w:sz w:val="28"/>
        </w:rPr>
      </w:pPr>
      <w:r>
        <w:rPr>
          <w:rFonts w:hint="eastAsia"/>
          <w:color w:val="000000"/>
          <w:sz w:val="28"/>
        </w:rPr>
        <w:tab/>
      </w:r>
    </w:p>
    <w:p>
      <w:pPr>
        <w:spacing w:beforeLines="0" w:afterLines="0" w:line="520" w:lineRule="exact"/>
        <w:rPr>
          <w:rFonts w:hint="eastAsia" w:ascii="仿宋_GB2312" w:eastAsia="仿宋_GB2312"/>
          <w:color w:val="000000"/>
          <w:sz w:val="24"/>
        </w:rPr>
      </w:pPr>
      <w:r>
        <w:rPr>
          <w:rFonts w:hint="default"/>
          <w:sz w:val="32"/>
        </w:rPr>
        <mc:AlternateContent>
          <mc:Choice Requires="wps">
            <w:drawing>
              <wp:anchor distT="0" distB="0" distL="114300" distR="114300" simplePos="0" relativeHeight="2368486400" behindDoc="0" locked="0" layoutInCell="1" allowOverlap="1">
                <wp:simplePos x="0" y="0"/>
                <wp:positionH relativeFrom="column">
                  <wp:posOffset>2539365</wp:posOffset>
                </wp:positionH>
                <wp:positionV relativeFrom="paragraph">
                  <wp:posOffset>33020</wp:posOffset>
                </wp:positionV>
                <wp:extent cx="8890" cy="654685"/>
                <wp:effectExtent l="41275" t="0" r="64135" b="12065"/>
                <wp:wrapNone/>
                <wp:docPr id="80" name="直接箭头连接符 80"/>
                <wp:cNvGraphicFramePr/>
                <a:graphic xmlns:a="http://schemas.openxmlformats.org/drawingml/2006/main">
                  <a:graphicData uri="http://schemas.microsoft.com/office/word/2010/wordprocessingShape">
                    <wps:wsp>
                      <wps:cNvCnPr/>
                      <wps:spPr>
                        <a:xfrm>
                          <a:off x="0" y="0"/>
                          <a:ext cx="8890" cy="654685"/>
                        </a:xfrm>
                        <a:prstGeom prst="straightConnector1">
                          <a:avLst/>
                        </a:prstGeom>
                        <a:ln w="6350"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2" type="#_x0000_t32" style="position:absolute;left:0pt;margin-left:199.95pt;margin-top:2.6pt;height:51.55pt;width:0.7pt;z-index:-1926480896;mso-width-relative:page;mso-height-relative:page;" filled="f" stroked="t" coordsize="21600,21600" o:gfxdata="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z3nXS2QAAAAkBAAAPAAAAAAAAAAEAIAAAACIAAABkcnMvZG93bnJldi54bWxQSwECFAAUAAAA&#10;CACHTuJArNoX7u0BAACtAwAADgAAAAAAAAABACAAAAAoAQAAZHJzL2Uyb0RvYy54bWxQSwUGAAAA&#10;AAYABgBZAQAAhwUAAAAA&#10;">
                <v:fill on="f" focussize="0,0"/>
                <v:stroke weight="0.5pt" color="#000000" joinstyle="miter" endarrow="open"/>
                <v:imagedata o:title=""/>
                <o:lock v:ext="edit" aspectratio="f"/>
              </v:shape>
            </w:pict>
          </mc:Fallback>
        </mc:AlternateContent>
      </w:r>
      <w:r>
        <w:rPr>
          <w:rFonts w:hint="eastAsia" w:ascii="仿宋_GB2312" w:eastAsia="仿宋_GB2312"/>
          <w:color w:val="000000"/>
          <w:sz w:val="32"/>
        </w:rPr>
        <w:t xml:space="preserve">                           </w:t>
      </w:r>
      <w:r>
        <w:rPr>
          <w:rFonts w:hint="eastAsia" w:ascii="仿宋_GB2312" w:eastAsia="仿宋_GB2312"/>
          <w:color w:val="000000"/>
          <w:sz w:val="24"/>
        </w:rPr>
        <w:t>准予受理</w:t>
      </w:r>
    </w:p>
    <w:p>
      <w:pPr>
        <w:spacing w:beforeLines="0" w:afterLines="0" w:line="520" w:lineRule="exact"/>
        <w:rPr>
          <w:rFonts w:hint="eastAsia" w:ascii="仿宋_GB2312" w:eastAsia="仿宋_GB2312"/>
          <w:color w:val="000000"/>
          <w:sz w:val="24"/>
        </w:rPr>
      </w:pPr>
      <w:r>
        <w:rPr>
          <w:rFonts w:hint="eastAsia" w:ascii="仿宋_GB2312" w:eastAsia="仿宋_GB2312"/>
          <w:color w:val="000000"/>
          <w:sz w:val="24"/>
        </w:rPr>
        <w:t xml:space="preserve">                                  出具《受理告知书》</w:t>
      </w:r>
    </w:p>
    <w:p>
      <w:pPr>
        <w:spacing w:beforeLines="0" w:afterLines="0" w:line="520" w:lineRule="exact"/>
        <w:rPr>
          <w:rFonts w:hint="eastAsia" w:ascii="仿宋_GB2312" w:eastAsia="仿宋_GB2312"/>
          <w:color w:val="000000"/>
          <w:sz w:val="32"/>
        </w:rPr>
      </w:pPr>
      <w:r>
        <w:rPr>
          <w:rFonts w:hint="default"/>
          <w:sz w:val="32"/>
        </w:rPr>
        <mc:AlternateContent>
          <mc:Choice Requires="wps">
            <w:drawing>
              <wp:anchor distT="0" distB="0" distL="114300" distR="114300" simplePos="0" relativeHeight="2368483328" behindDoc="0" locked="0" layoutInCell="1" allowOverlap="1">
                <wp:simplePos x="0" y="0"/>
                <wp:positionH relativeFrom="column">
                  <wp:posOffset>1489075</wp:posOffset>
                </wp:positionH>
                <wp:positionV relativeFrom="paragraph">
                  <wp:posOffset>17780</wp:posOffset>
                </wp:positionV>
                <wp:extent cx="2271395" cy="681990"/>
                <wp:effectExtent l="4445" t="4445" r="10160" b="18415"/>
                <wp:wrapNone/>
                <wp:docPr id="81" name="矩形 81"/>
                <wp:cNvGraphicFramePr/>
                <a:graphic xmlns:a="http://schemas.openxmlformats.org/drawingml/2006/main">
                  <a:graphicData uri="http://schemas.microsoft.com/office/word/2010/wordprocessingShape">
                    <wps:wsp>
                      <wps:cNvSpPr/>
                      <wps:spPr>
                        <a:xfrm>
                          <a:off x="0" y="0"/>
                          <a:ext cx="2271395" cy="68199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beforeLines="0" w:afterLines="0" w:line="280" w:lineRule="exact"/>
                              <w:jc w:val="center"/>
                              <w:rPr>
                                <w:rFonts w:hint="eastAsia" w:ascii="仿宋_GB2312" w:eastAsia="仿宋_GB2312"/>
                                <w:color w:val="000000"/>
                                <w:kern w:val="0"/>
                                <w:sz w:val="24"/>
                              </w:rPr>
                            </w:pPr>
                            <w:r>
                              <w:rPr>
                                <w:rFonts w:hint="eastAsia" w:ascii="仿宋_GB2312" w:eastAsia="仿宋_GB2312"/>
                                <w:color w:val="000000"/>
                                <w:kern w:val="0"/>
                                <w:sz w:val="24"/>
                              </w:rPr>
                              <w:t>审核</w:t>
                            </w:r>
                          </w:p>
                          <w:p>
                            <w:pPr>
                              <w:autoSpaceDE w:val="0"/>
                              <w:autoSpaceDN w:val="0"/>
                              <w:adjustRightInd w:val="0"/>
                              <w:spacing w:beforeLines="0" w:afterLines="0" w:line="280" w:lineRule="exact"/>
                              <w:rPr>
                                <w:rFonts w:hint="eastAsia" w:ascii="仿宋_GB2312" w:eastAsia="仿宋_GB2312"/>
                                <w:color w:val="000000"/>
                                <w:kern w:val="0"/>
                                <w:sz w:val="24"/>
                              </w:rPr>
                            </w:pPr>
                            <w:r>
                              <w:rPr>
                                <w:rFonts w:hint="eastAsia" w:ascii="仿宋_GB2312" w:eastAsia="仿宋_GB2312"/>
                                <w:color w:val="000000"/>
                                <w:kern w:val="0"/>
                                <w:sz w:val="24"/>
                              </w:rPr>
                              <w:t>承办人提出初审意见，审核人进行审查，形成审核意见</w:t>
                            </w:r>
                          </w:p>
                        </w:txbxContent>
                      </wps:txbx>
                      <wps:bodyPr lIns="91439" tIns="45720" rIns="91439" bIns="45720" upright="1"/>
                    </wps:wsp>
                  </a:graphicData>
                </a:graphic>
              </wp:anchor>
            </w:drawing>
          </mc:Choice>
          <mc:Fallback>
            <w:pict>
              <v:rect id="_x0000_s1026" o:spid="_x0000_s1026" o:spt="1" style="position:absolute;left:0pt;margin-left:117.25pt;margin-top:1.4pt;height:53.7pt;width:178.85pt;z-index:-1926483968;mso-width-relative:page;mso-height-relative:page;" fillcolor="#FFFFFF" filled="t" stroked="t" coordsize="21600,21600" o:gfxdata="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21XQh9kAAAAJAQAADwAAAAAAAAABACAAAAAiAAAAZHJz&#10;L2Rvd25yZXYueG1sUEsBAhQAFAAAAAgAh07iQMV5QecDAgAAEQQAAA4AAAAAAAAAAQAgAAAAKAEA&#10;AGRycy9lMm9Eb2MueG1sUEsFBgAAAAAGAAYAWQEAAJ0FAAAAAA==&#10;">
                <v:fill on="t" focussize="0,0"/>
                <v:stroke color="#000000" joinstyle="miter"/>
                <v:imagedata o:title=""/>
                <o:lock v:ext="edit" aspectratio="f"/>
                <v:textbox inset="7.19992125984252pt,1.27mm,7.19992125984252pt,1.27mm">
                  <w:txbxContent>
                    <w:p>
                      <w:pPr>
                        <w:autoSpaceDE w:val="0"/>
                        <w:autoSpaceDN w:val="0"/>
                        <w:adjustRightInd w:val="0"/>
                        <w:spacing w:beforeLines="0" w:afterLines="0" w:line="280" w:lineRule="exact"/>
                        <w:jc w:val="center"/>
                        <w:rPr>
                          <w:rFonts w:hint="eastAsia" w:ascii="仿宋_GB2312" w:eastAsia="仿宋_GB2312"/>
                          <w:color w:val="000000"/>
                          <w:kern w:val="0"/>
                          <w:sz w:val="24"/>
                        </w:rPr>
                      </w:pPr>
                      <w:r>
                        <w:rPr>
                          <w:rFonts w:hint="eastAsia" w:ascii="仿宋_GB2312" w:eastAsia="仿宋_GB2312"/>
                          <w:color w:val="000000"/>
                          <w:kern w:val="0"/>
                          <w:sz w:val="24"/>
                        </w:rPr>
                        <w:t>审核</w:t>
                      </w:r>
                    </w:p>
                    <w:p>
                      <w:pPr>
                        <w:autoSpaceDE w:val="0"/>
                        <w:autoSpaceDN w:val="0"/>
                        <w:adjustRightInd w:val="0"/>
                        <w:spacing w:beforeLines="0" w:afterLines="0" w:line="280" w:lineRule="exact"/>
                        <w:rPr>
                          <w:rFonts w:hint="eastAsia" w:ascii="仿宋_GB2312" w:eastAsia="仿宋_GB2312"/>
                          <w:color w:val="000000"/>
                          <w:kern w:val="0"/>
                          <w:sz w:val="24"/>
                        </w:rPr>
                      </w:pPr>
                      <w:r>
                        <w:rPr>
                          <w:rFonts w:hint="eastAsia" w:ascii="仿宋_GB2312" w:eastAsia="仿宋_GB2312"/>
                          <w:color w:val="000000"/>
                          <w:kern w:val="0"/>
                          <w:sz w:val="24"/>
                        </w:rPr>
                        <w:t>承办人提出初审意见，审核人进行审查，形成审核意见</w:t>
                      </w:r>
                    </w:p>
                  </w:txbxContent>
                </v:textbox>
              </v:rect>
            </w:pict>
          </mc:Fallback>
        </mc:AlternateContent>
      </w:r>
    </w:p>
    <w:p>
      <w:pPr>
        <w:spacing w:beforeLines="0" w:afterLines="0"/>
        <w:rPr>
          <w:rFonts w:hint="default"/>
          <w:color w:val="000000"/>
          <w:sz w:val="28"/>
        </w:rPr>
      </w:pPr>
    </w:p>
    <w:p>
      <w:pPr>
        <w:tabs>
          <w:tab w:val="left" w:pos="6428"/>
        </w:tabs>
        <w:spacing w:beforeLines="0" w:afterLines="0"/>
        <w:rPr>
          <w:rFonts w:hint="default"/>
          <w:color w:val="000000"/>
          <w:sz w:val="28"/>
        </w:rPr>
      </w:pPr>
      <w:r>
        <w:rPr>
          <w:rFonts w:hint="default"/>
          <w:sz w:val="21"/>
        </w:rPr>
        <mc:AlternateContent>
          <mc:Choice Requires="wps">
            <w:drawing>
              <wp:anchor distT="0" distB="0" distL="114300" distR="114300" simplePos="0" relativeHeight="2368492544" behindDoc="0" locked="0" layoutInCell="1" allowOverlap="1">
                <wp:simplePos x="0" y="0"/>
                <wp:positionH relativeFrom="column">
                  <wp:posOffset>2613660</wp:posOffset>
                </wp:positionH>
                <wp:positionV relativeFrom="paragraph">
                  <wp:posOffset>46990</wp:posOffset>
                </wp:positionV>
                <wp:extent cx="3810" cy="310515"/>
                <wp:effectExtent l="37465" t="0" r="34925" b="13335"/>
                <wp:wrapNone/>
                <wp:docPr id="75" name="直接箭头连接符 75"/>
                <wp:cNvGraphicFramePr/>
                <a:graphic xmlns:a="http://schemas.openxmlformats.org/drawingml/2006/main">
                  <a:graphicData uri="http://schemas.microsoft.com/office/word/2010/wordprocessingShape">
                    <wps:wsp>
                      <wps:cNvCnPr/>
                      <wps:spPr>
                        <a:xfrm flipH="1">
                          <a:off x="0" y="0"/>
                          <a:ext cx="3810" cy="310515"/>
                        </a:xfrm>
                        <a:prstGeom prst="straightConnector1">
                          <a:avLst/>
                        </a:prstGeom>
                        <a:ln w="9525" cap="flat" cmpd="sng">
                          <a:solidFill>
                            <a:srgbClr val="00000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flip:x;margin-left:205.8pt;margin-top:3.7pt;height:24.45pt;width:0.3pt;z-index:-1926474752;mso-width-relative:page;mso-height-relative:page;" filled="f" stroked="t" coordsize="21600,21600" o:gfxdata="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8sPXx2AAAAAgBAAAPAAAAAAAAAAEAIAAAACIAAABkcnMvZG93bnJldi54&#10;bWxQSwECFAAUAAAACACHTuJAcR+ijvoBAAC6AwAADgAAAAAAAAABACAAAAAnAQAAZHJzL2Uyb0Rv&#10;Yy54bWxQSwUGAAAAAAYABgBZAQAAkwUAAAAA&#10;">
                <v:fill on="f" focussize="0,0"/>
                <v:stroke color="#000000" joinstyle="round" endarrow="block"/>
                <v:imagedata o:title=""/>
                <o:lock v:ext="edit" aspectratio="f"/>
              </v:shape>
            </w:pict>
          </mc:Fallback>
        </mc:AlternateContent>
      </w:r>
      <w:r>
        <w:rPr>
          <w:rFonts w:hint="eastAsia"/>
          <w:color w:val="000000"/>
          <w:sz w:val="28"/>
        </w:rPr>
        <w:tab/>
      </w:r>
    </w:p>
    <w:p>
      <w:pPr>
        <w:spacing w:beforeLines="0" w:afterLines="0"/>
        <w:rPr>
          <w:rFonts w:hint="default"/>
          <w:sz w:val="21"/>
        </w:rPr>
      </w:pPr>
      <w:r>
        <w:rPr>
          <w:rFonts w:hint="default"/>
          <w:sz w:val="21"/>
        </w:rPr>
        <mc:AlternateContent>
          <mc:Choice Requires="wps">
            <w:drawing>
              <wp:anchor distT="0" distB="0" distL="114300" distR="114300" simplePos="0" relativeHeight="2368491520" behindDoc="0" locked="0" layoutInCell="1" allowOverlap="1">
                <wp:simplePos x="0" y="0"/>
                <wp:positionH relativeFrom="column">
                  <wp:posOffset>1744345</wp:posOffset>
                </wp:positionH>
                <wp:positionV relativeFrom="paragraph">
                  <wp:posOffset>17780</wp:posOffset>
                </wp:positionV>
                <wp:extent cx="1790065" cy="391160"/>
                <wp:effectExtent l="4445" t="5080" r="15240" b="22860"/>
                <wp:wrapNone/>
                <wp:docPr id="76" name="矩形 76"/>
                <wp:cNvGraphicFramePr/>
                <a:graphic xmlns:a="http://schemas.openxmlformats.org/drawingml/2006/main">
                  <a:graphicData uri="http://schemas.microsoft.com/office/word/2010/wordprocessingShape">
                    <wps:wsp>
                      <wps:cNvSpPr/>
                      <wps:spPr>
                        <a:xfrm>
                          <a:off x="0" y="0"/>
                          <a:ext cx="1790065" cy="39116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beforeLines="0" w:afterLines="0" w:line="280" w:lineRule="exact"/>
                              <w:ind w:firstLine="560" w:firstLineChars="200"/>
                              <w:rPr>
                                <w:rFonts w:hint="eastAsia" w:ascii="仿宋_GB2312" w:eastAsia="仿宋_GB2312"/>
                                <w:color w:val="000000"/>
                                <w:kern w:val="0"/>
                                <w:sz w:val="28"/>
                                <w:lang w:val="zh-CN"/>
                              </w:rPr>
                            </w:pPr>
                            <w:r>
                              <w:rPr>
                                <w:rFonts w:hint="eastAsia" w:ascii="仿宋_GB2312" w:eastAsia="仿宋_GB2312"/>
                                <w:color w:val="000000"/>
                                <w:kern w:val="0"/>
                                <w:sz w:val="28"/>
                                <w:lang w:val="zh-CN"/>
                              </w:rPr>
                              <w:t>参保登记</w:t>
                            </w:r>
                          </w:p>
                        </w:txbxContent>
                      </wps:txbx>
                      <wps:bodyPr upright="1"/>
                    </wps:wsp>
                  </a:graphicData>
                </a:graphic>
              </wp:anchor>
            </w:drawing>
          </mc:Choice>
          <mc:Fallback>
            <w:pict>
              <v:rect id="_x0000_s1026" o:spid="_x0000_s1026" o:spt="1" style="position:absolute;left:0pt;margin-left:137.35pt;margin-top:1.4pt;height:30.8pt;width:140.95pt;z-index:-1926475776;mso-width-relative:page;mso-height-relative:page;" fillcolor="#FFFFFF" filled="t" stroked="t" coordsize="21600,21600" o:gfxdata="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bu5v&#10;i9cAAAAIAQAADwAAAAAAAAABACAAAAAiAAAAZHJzL2Rvd25yZXYueG1sUEsBAhQAFAAAAAgAh07i&#10;QKFvxQzqAQAA3QMAAA4AAAAAAAAAAQAgAAAAJgEAAGRycy9lMm9Eb2MueG1sUEsFBgAAAAAGAAYA&#10;WQEAAIIFAAAAAA==&#10;">
                <v:fill on="t" focussize="0,0"/>
                <v:stroke color="#000000" joinstyle="miter"/>
                <v:imagedata o:title=""/>
                <o:lock v:ext="edit" aspectratio="f"/>
                <v:textbox>
                  <w:txbxContent>
                    <w:p>
                      <w:pPr>
                        <w:autoSpaceDE w:val="0"/>
                        <w:autoSpaceDN w:val="0"/>
                        <w:adjustRightInd w:val="0"/>
                        <w:spacing w:beforeLines="0" w:afterLines="0" w:line="280" w:lineRule="exact"/>
                        <w:ind w:firstLine="560" w:firstLineChars="200"/>
                        <w:rPr>
                          <w:rFonts w:hint="eastAsia" w:ascii="仿宋_GB2312" w:eastAsia="仿宋_GB2312"/>
                          <w:color w:val="000000"/>
                          <w:kern w:val="0"/>
                          <w:sz w:val="28"/>
                          <w:lang w:val="zh-CN"/>
                        </w:rPr>
                      </w:pPr>
                      <w:r>
                        <w:rPr>
                          <w:rFonts w:hint="eastAsia" w:ascii="仿宋_GB2312" w:eastAsia="仿宋_GB2312"/>
                          <w:color w:val="000000"/>
                          <w:kern w:val="0"/>
                          <w:sz w:val="28"/>
                          <w:lang w:val="zh-CN"/>
                        </w:rPr>
                        <w:t>参保登记</w:t>
                      </w:r>
                    </w:p>
                  </w:txbxContent>
                </v:textbox>
              </v:rect>
            </w:pict>
          </mc:Fallback>
        </mc:AlternateContent>
      </w:r>
    </w:p>
    <w:p>
      <w:pPr>
        <w:spacing w:beforeLines="0" w:afterLines="0"/>
        <w:rPr>
          <w:rFonts w:hint="eastAsia"/>
          <w:sz w:val="21"/>
        </w:rPr>
      </w:pPr>
      <w:r>
        <w:rPr>
          <w:rFonts w:hint="default"/>
          <w:sz w:val="28"/>
        </w:rPr>
        <mc:AlternateContent>
          <mc:Choice Requires="wps">
            <w:drawing>
              <wp:anchor distT="0" distB="0" distL="114300" distR="114300" simplePos="0" relativeHeight="2368495616" behindDoc="0" locked="0" layoutInCell="1" allowOverlap="1">
                <wp:simplePos x="0" y="0"/>
                <wp:positionH relativeFrom="column">
                  <wp:posOffset>2632710</wp:posOffset>
                </wp:positionH>
                <wp:positionV relativeFrom="paragraph">
                  <wp:posOffset>179705</wp:posOffset>
                </wp:positionV>
                <wp:extent cx="9525" cy="466725"/>
                <wp:effectExtent l="41275" t="0" r="63500" b="9525"/>
                <wp:wrapNone/>
                <wp:docPr id="78" name="直接连接符 78"/>
                <wp:cNvGraphicFramePr/>
                <a:graphic xmlns:a="http://schemas.openxmlformats.org/drawingml/2006/main">
                  <a:graphicData uri="http://schemas.microsoft.com/office/word/2010/wordprocessingShape">
                    <wps:wsp>
                      <wps:cNvCnPr/>
                      <wps:spPr>
                        <a:xfrm>
                          <a:off x="0" y="0"/>
                          <a:ext cx="9525" cy="466725"/>
                        </a:xfrm>
                        <a:prstGeom prst="line">
                          <a:avLst/>
                        </a:prstGeom>
                        <a:ln w="9525" cap="flat" cmpd="sng">
                          <a:solidFill>
                            <a:srgbClr val="000000"/>
                          </a:solidFill>
                          <a:prstDash val="solid"/>
                          <a:round/>
                          <a:headEnd type="none" w="med" len="med"/>
                          <a:tailEnd type="arrow" w="med" len="med"/>
                        </a:ln>
                      </wps:spPr>
                      <wps:bodyPr upright="1"/>
                    </wps:wsp>
                  </a:graphicData>
                </a:graphic>
              </wp:anchor>
            </w:drawing>
          </mc:Choice>
          <mc:Fallback>
            <w:pict>
              <v:line id="_x0000_s1026" o:spid="_x0000_s1026" o:spt="20" style="position:absolute;left:0pt;margin-left:207.3pt;margin-top:14.15pt;height:36.75pt;width:0.75pt;z-index:-1926471680;mso-width-relative:page;mso-height-relative:page;" filled="f" stroked="t" coordsize="21600,21600" o:gfxdata="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xyPjK2QAAAAoB&#10;AAAPAAAAAAAAAAEAIAAAACIAAABkcnMvZG93bnJldi54bWxQSwECFAAUAAAACACHTuJA9MX7veEB&#10;AAClAwAADgAAAAAAAAABACAAAAAoAQAAZHJzL2Uyb0RvYy54bWxQSwUGAAAAAAYABgBZAQAAewUA&#10;AAAA&#10;">
                <v:fill on="f" focussize="0,0"/>
                <v:stroke color="#000000" joinstyle="round" endarrow="open"/>
                <v:imagedata o:title=""/>
                <o:lock v:ext="edit" aspectratio="f"/>
              </v:line>
            </w:pict>
          </mc:Fallback>
        </mc:AlternateContent>
      </w:r>
      <w:r>
        <w:rPr>
          <w:rFonts w:hint="eastAsia"/>
          <w:sz w:val="21"/>
        </w:rPr>
        <w:t xml:space="preserve">        </w:t>
      </w:r>
    </w:p>
    <w:p>
      <w:pPr>
        <w:spacing w:beforeLines="0" w:afterLines="0"/>
        <w:rPr>
          <w:rFonts w:hint="default"/>
          <w:color w:val="000000"/>
          <w:sz w:val="28"/>
        </w:rPr>
      </w:pPr>
      <w:r>
        <w:rPr>
          <w:rFonts w:hint="eastAsia"/>
          <w:color w:val="000000"/>
          <w:sz w:val="28"/>
        </w:rPr>
        <w:t xml:space="preserve">      </w:t>
      </w:r>
    </w:p>
    <w:p>
      <w:pPr>
        <w:spacing w:beforeLines="0" w:afterLines="0"/>
        <w:rPr>
          <w:rFonts w:hint="default"/>
          <w:color w:val="000000"/>
          <w:sz w:val="28"/>
        </w:rPr>
      </w:pPr>
      <w:r>
        <w:rPr>
          <w:rFonts w:hint="default"/>
          <w:sz w:val="28"/>
        </w:rPr>
        <mc:AlternateContent>
          <mc:Choice Requires="wps">
            <w:drawing>
              <wp:anchor distT="0" distB="0" distL="114300" distR="114300" simplePos="0" relativeHeight="2368493568" behindDoc="0" locked="0" layoutInCell="1" allowOverlap="1">
                <wp:simplePos x="0" y="0"/>
                <wp:positionH relativeFrom="column">
                  <wp:posOffset>1861185</wp:posOffset>
                </wp:positionH>
                <wp:positionV relativeFrom="paragraph">
                  <wp:posOffset>109220</wp:posOffset>
                </wp:positionV>
                <wp:extent cx="1591310" cy="591820"/>
                <wp:effectExtent l="6350" t="6350" r="21590" b="11430"/>
                <wp:wrapNone/>
                <wp:docPr id="84" name="矩形 84"/>
                <wp:cNvGraphicFramePr/>
                <a:graphic xmlns:a="http://schemas.openxmlformats.org/drawingml/2006/main">
                  <a:graphicData uri="http://schemas.microsoft.com/office/word/2010/wordprocessingShape">
                    <wps:wsp>
                      <wps:cNvSpPr/>
                      <wps:spPr>
                        <a:xfrm>
                          <a:off x="0" y="0"/>
                          <a:ext cx="1591310" cy="591820"/>
                        </a:xfrm>
                        <a:prstGeom prst="rect">
                          <a:avLst/>
                        </a:prstGeom>
                        <a:solidFill>
                          <a:srgbClr val="FFFFFF"/>
                        </a:solidFill>
                        <a:ln w="12700" cap="flat" cmpd="sng">
                          <a:solidFill>
                            <a:srgbClr val="000000"/>
                          </a:solidFill>
                          <a:prstDash val="solid"/>
                          <a:miter/>
                          <a:headEnd type="none" w="med" len="med"/>
                          <a:tailEnd type="none" w="med" len="med"/>
                        </a:ln>
                      </wps:spPr>
                      <wps:txbx>
                        <w:txbxContent>
                          <w:p>
                            <w:pPr>
                              <w:spacing w:beforeLines="0" w:afterLines="0"/>
                              <w:rPr>
                                <w:rFonts w:hint="eastAsia" w:ascii="仿宋_GB2312" w:eastAsia="仿宋_GB2312"/>
                                <w:color w:val="000000"/>
                                <w:kern w:val="0"/>
                                <w:sz w:val="24"/>
                                <w:lang w:val="zh-CN"/>
                              </w:rPr>
                            </w:pPr>
                            <w:r>
                              <w:rPr>
                                <w:rFonts w:hint="eastAsia" w:ascii="仿宋_GB2312" w:eastAsia="仿宋_GB2312"/>
                                <w:color w:val="000000"/>
                                <w:kern w:val="0"/>
                                <w:sz w:val="24"/>
                                <w:lang w:val="zh-CN"/>
                              </w:rPr>
                              <w:t>核定缴费数据并开具业务票</w:t>
                            </w:r>
                          </w:p>
                        </w:txbxContent>
                      </wps:txbx>
                      <wps:bodyPr anchor="ctr" upright="1"/>
                    </wps:wsp>
                  </a:graphicData>
                </a:graphic>
              </wp:anchor>
            </w:drawing>
          </mc:Choice>
          <mc:Fallback>
            <w:pict>
              <v:rect id="_x0000_s1026" o:spid="_x0000_s1026" o:spt="1" style="position:absolute;left:0pt;margin-left:146.55pt;margin-top:8.6pt;height:46.6pt;width:125.3pt;z-index:-1926473728;v-text-anchor:middle;mso-width-relative:page;mso-height-relative:page;" fillcolor="#FFFFFF" filled="t" stroked="t" coordsize="21600,21600" o:gfxdata="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BlyuYnXAAAACgEAAA8AAAAAAAAAAQAgAAAAIgAAAGRycy9kb3ducmV2LnhtbFBLAQIUABQA&#10;AAAIAIdO4kBvCj6C8QEAAOsDAAAOAAAAAAAAAAEAIAAAACYBAABkcnMvZTJvRG9jLnhtbFBLBQYA&#10;AAAABgAGAFkBAACJBQAAAAA=&#10;">
                <v:fill on="t" focussize="0,0"/>
                <v:stroke weight="1pt" color="#000000" joinstyle="miter"/>
                <v:imagedata o:title=""/>
                <o:lock v:ext="edit" aspectratio="f"/>
                <v:textbox>
                  <w:txbxContent>
                    <w:p>
                      <w:pPr>
                        <w:spacing w:beforeLines="0" w:afterLines="0"/>
                        <w:rPr>
                          <w:rFonts w:hint="eastAsia" w:ascii="仿宋_GB2312" w:eastAsia="仿宋_GB2312"/>
                          <w:color w:val="000000"/>
                          <w:kern w:val="0"/>
                          <w:sz w:val="24"/>
                          <w:lang w:val="zh-CN"/>
                        </w:rPr>
                      </w:pPr>
                      <w:r>
                        <w:rPr>
                          <w:rFonts w:hint="eastAsia" w:ascii="仿宋_GB2312" w:eastAsia="仿宋_GB2312"/>
                          <w:color w:val="000000"/>
                          <w:kern w:val="0"/>
                          <w:sz w:val="24"/>
                          <w:lang w:val="zh-CN"/>
                        </w:rPr>
                        <w:t>核定缴费数据并开具业务票</w:t>
                      </w:r>
                    </w:p>
                  </w:txbxContent>
                </v:textbox>
              </v:rect>
            </w:pict>
          </mc:Fallback>
        </mc:AlternateContent>
      </w:r>
    </w:p>
    <w:p>
      <w:pPr>
        <w:spacing w:beforeLines="0" w:afterLines="0"/>
        <w:rPr>
          <w:rFonts w:hint="default"/>
          <w:color w:val="000000"/>
          <w:sz w:val="28"/>
        </w:rPr>
      </w:pPr>
    </w:p>
    <w:p>
      <w:pPr>
        <w:spacing w:beforeLines="0" w:afterLines="0"/>
        <w:rPr>
          <w:rFonts w:hint="default"/>
          <w:color w:val="000000"/>
          <w:sz w:val="28"/>
        </w:rPr>
      </w:pPr>
      <w:r>
        <w:rPr>
          <w:rFonts w:hint="default"/>
          <w:sz w:val="21"/>
        </w:rPr>
        <mc:AlternateContent>
          <mc:Choice Requires="wps">
            <w:drawing>
              <wp:anchor distT="0" distB="0" distL="114300" distR="114300" simplePos="0" relativeHeight="2368498688" behindDoc="0" locked="0" layoutInCell="1" allowOverlap="1">
                <wp:simplePos x="0" y="0"/>
                <wp:positionH relativeFrom="column">
                  <wp:posOffset>2632075</wp:posOffset>
                </wp:positionH>
                <wp:positionV relativeFrom="paragraph">
                  <wp:posOffset>35560</wp:posOffset>
                </wp:positionV>
                <wp:extent cx="10795" cy="346075"/>
                <wp:effectExtent l="29845" t="0" r="35560" b="15875"/>
                <wp:wrapNone/>
                <wp:docPr id="86" name="直接箭头连接符 86"/>
                <wp:cNvGraphicFramePr/>
                <a:graphic xmlns:a="http://schemas.openxmlformats.org/drawingml/2006/main">
                  <a:graphicData uri="http://schemas.microsoft.com/office/word/2010/wordprocessingShape">
                    <wps:wsp>
                      <wps:cNvCnPr/>
                      <wps:spPr>
                        <a:xfrm>
                          <a:off x="0" y="0"/>
                          <a:ext cx="10795" cy="346075"/>
                        </a:xfrm>
                        <a:prstGeom prst="straightConnector1">
                          <a:avLst/>
                        </a:prstGeom>
                        <a:ln w="9525" cap="flat" cmpd="sng">
                          <a:solidFill>
                            <a:srgbClr val="00000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margin-left:207.25pt;margin-top:2.8pt;height:27.25pt;width:0.85pt;z-index:-1926468608;mso-width-relative:page;mso-height-relative:page;" filled="f" stroked="t" coordsize="21600,21600" o:gfxdata="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B+kDzQ2AAAAAgBAAAPAAAAAAAAAAEAIAAAACIAAABkcnMvZG93bnJldi54bWxQSwECFAAU&#10;AAAACACHTuJAblnzvPEBAACxAwAADgAAAAAAAAABACAAAAAnAQAAZHJzL2Uyb0RvYy54bWxQSwUG&#10;AAAAAAYABgBZAQAAigUAAAAA&#10;">
                <v:fill on="f" focussize="0,0"/>
                <v:stroke color="#000000" joinstyle="round" endarrow="block"/>
                <v:imagedata o:title=""/>
                <o:lock v:ext="edit" aspectratio="f"/>
              </v:shape>
            </w:pict>
          </mc:Fallback>
        </mc:AlternateContent>
      </w:r>
    </w:p>
    <w:p>
      <w:pPr>
        <w:spacing w:beforeLines="0" w:afterLines="0"/>
        <w:rPr>
          <w:rFonts w:hint="default"/>
          <w:color w:val="000000"/>
          <w:sz w:val="28"/>
        </w:rPr>
      </w:pPr>
      <w:r>
        <w:rPr>
          <w:rFonts w:hint="default"/>
          <w:sz w:val="21"/>
        </w:rPr>
        <mc:AlternateContent>
          <mc:Choice Requires="wps">
            <w:drawing>
              <wp:anchor distT="0" distB="0" distL="114300" distR="114300" simplePos="0" relativeHeight="2368496640" behindDoc="0" locked="0" layoutInCell="1" allowOverlap="1">
                <wp:simplePos x="0" y="0"/>
                <wp:positionH relativeFrom="column">
                  <wp:posOffset>1885315</wp:posOffset>
                </wp:positionH>
                <wp:positionV relativeFrom="paragraph">
                  <wp:posOffset>32385</wp:posOffset>
                </wp:positionV>
                <wp:extent cx="1546860" cy="325755"/>
                <wp:effectExtent l="4445" t="4445" r="10795" b="12700"/>
                <wp:wrapNone/>
                <wp:docPr id="83" name="文本框 83"/>
                <wp:cNvGraphicFramePr/>
                <a:graphic xmlns:a="http://schemas.openxmlformats.org/drawingml/2006/main">
                  <a:graphicData uri="http://schemas.microsoft.com/office/word/2010/wordprocessingShape">
                    <wps:wsp>
                      <wps:cNvSpPr txBox="1"/>
                      <wps:spPr>
                        <a:xfrm>
                          <a:off x="0" y="0"/>
                          <a:ext cx="1546860" cy="32575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beforeLines="0" w:afterLines="0"/>
                              <w:jc w:val="center"/>
                              <w:rPr>
                                <w:rFonts w:hint="eastAsia"/>
                                <w:sz w:val="24"/>
                              </w:rPr>
                            </w:pPr>
                            <w:r>
                              <w:rPr>
                                <w:rFonts w:hint="eastAsia"/>
                                <w:sz w:val="24"/>
                              </w:rPr>
                              <w:t>参保单位缴费</w:t>
                            </w:r>
                          </w:p>
                        </w:txbxContent>
                      </wps:txbx>
                      <wps:bodyPr upright="1"/>
                    </wps:wsp>
                  </a:graphicData>
                </a:graphic>
              </wp:anchor>
            </w:drawing>
          </mc:Choice>
          <mc:Fallback>
            <w:pict>
              <v:shape id="_x0000_s1026" o:spid="_x0000_s1026" o:spt="202" type="#_x0000_t202" style="position:absolute;left:0pt;margin-left:148.45pt;margin-top:2.55pt;height:25.65pt;width:121.8pt;z-index:-1926470656;mso-width-relative:page;mso-height-relative:page;" fillcolor="#FFFFFF" filled="t" stroked="t" coordsize="21600,21600" o:gfxdata="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zepPE2AAAAAgBAAAPAAAAAAAAAAEAIAAAACIAAABkcnMvZG93bnJldi54bWxQSwECFAAU&#10;AAAACACHTuJAxTpEePEBAADqAwAADgAAAAAAAAABACAAAAAnAQAAZHJzL2Uyb0RvYy54bWxQSwUG&#10;AAAAAAYABgBZAQAAigUAAAAA&#10;">
                <v:fill on="t" focussize="0,0"/>
                <v:stroke color="#000000" joinstyle="miter"/>
                <v:imagedata o:title=""/>
                <o:lock v:ext="edit" aspectratio="f"/>
                <v:textbox>
                  <w:txbxContent>
                    <w:p>
                      <w:pPr>
                        <w:spacing w:beforeLines="0" w:afterLines="0"/>
                        <w:jc w:val="center"/>
                        <w:rPr>
                          <w:rFonts w:hint="eastAsia"/>
                          <w:sz w:val="24"/>
                        </w:rPr>
                      </w:pPr>
                      <w:r>
                        <w:rPr>
                          <w:rFonts w:hint="eastAsia"/>
                          <w:sz w:val="24"/>
                        </w:rPr>
                        <w:t>参保单位缴费</w:t>
                      </w:r>
                    </w:p>
                  </w:txbxContent>
                </v:textbox>
              </v:shape>
            </w:pict>
          </mc:Fallback>
        </mc:AlternateContent>
      </w:r>
    </w:p>
    <w:p>
      <w:pPr>
        <w:spacing w:beforeLines="0" w:afterLines="0"/>
        <w:rPr>
          <w:rFonts w:hint="default"/>
          <w:color w:val="000000"/>
          <w:sz w:val="28"/>
        </w:rPr>
      </w:pPr>
      <w:r>
        <w:rPr>
          <w:rFonts w:hint="default"/>
          <w:sz w:val="28"/>
        </w:rPr>
        <mc:AlternateContent>
          <mc:Choice Requires="wps">
            <w:drawing>
              <wp:anchor distT="0" distB="0" distL="114300" distR="114300" simplePos="0" relativeHeight="2368497664" behindDoc="0" locked="0" layoutInCell="1" allowOverlap="1">
                <wp:simplePos x="0" y="0"/>
                <wp:positionH relativeFrom="column">
                  <wp:posOffset>2651760</wp:posOffset>
                </wp:positionH>
                <wp:positionV relativeFrom="paragraph">
                  <wp:posOffset>17145</wp:posOffset>
                </wp:positionV>
                <wp:extent cx="635" cy="390525"/>
                <wp:effectExtent l="48895" t="0" r="64770" b="9525"/>
                <wp:wrapNone/>
                <wp:docPr id="85" name="直接连接符 85"/>
                <wp:cNvGraphicFramePr/>
                <a:graphic xmlns:a="http://schemas.openxmlformats.org/drawingml/2006/main">
                  <a:graphicData uri="http://schemas.microsoft.com/office/word/2010/wordprocessingShape">
                    <wps:wsp>
                      <wps:cNvCnPr/>
                      <wps:spPr>
                        <a:xfrm flipH="1">
                          <a:off x="0" y="0"/>
                          <a:ext cx="635" cy="390525"/>
                        </a:xfrm>
                        <a:prstGeom prst="line">
                          <a:avLst/>
                        </a:prstGeom>
                        <a:ln w="9525" cap="flat" cmpd="sng">
                          <a:solidFill>
                            <a:srgbClr val="000000"/>
                          </a:solidFill>
                          <a:prstDash val="solid"/>
                          <a:round/>
                          <a:headEnd type="none" w="med" len="med"/>
                          <a:tailEnd type="arrow" w="med" len="med"/>
                        </a:ln>
                      </wps:spPr>
                      <wps:bodyPr upright="1"/>
                    </wps:wsp>
                  </a:graphicData>
                </a:graphic>
              </wp:anchor>
            </w:drawing>
          </mc:Choice>
          <mc:Fallback>
            <w:pict>
              <v:line id="_x0000_s1026" o:spid="_x0000_s1026" o:spt="20" style="position:absolute;left:0pt;flip:x;margin-left:208.8pt;margin-top:1.35pt;height:30.75pt;width:0.05pt;z-index:-1926469632;mso-width-relative:page;mso-height-relative:page;" filled="f" stroked="t" coordsize="21600,21600" o:gfxdata="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H1hArTWAAAACAEAAA8AAAAAAAAAAQAgAAAAIgAAAGRycy9kb3ducmV2LnhtbFBLAQIUABQAAAAI&#10;AIdO4kAVi2Gn7wEAAK4DAAAOAAAAAAAAAAEAIAAAACUBAABkcnMvZTJvRG9jLnhtbFBLBQYAAAAA&#10;BgAGAFkBAACGBQAAAAA=&#10;">
                <v:fill on="f" focussize="0,0"/>
                <v:stroke color="#000000" joinstyle="round" endarrow="open"/>
                <v:imagedata o:title=""/>
                <o:lock v:ext="edit" aspectratio="f"/>
              </v:line>
            </w:pict>
          </mc:Fallback>
        </mc:AlternateContent>
      </w:r>
    </w:p>
    <w:p>
      <w:pPr>
        <w:spacing w:beforeLines="0" w:afterLines="0"/>
        <w:rPr>
          <w:rFonts w:hint="default"/>
          <w:color w:val="000000"/>
          <w:sz w:val="28"/>
        </w:rPr>
      </w:pPr>
      <w:r>
        <w:rPr>
          <w:rFonts w:hint="eastAsia"/>
          <w:color w:val="000000"/>
        </w:rPr>
        <mc:AlternateContent>
          <mc:Choice Requires="wps">
            <w:drawing>
              <wp:anchor distT="0" distB="0" distL="114300" distR="114300" simplePos="0" relativeHeight="251721728" behindDoc="0" locked="0" layoutInCell="1" allowOverlap="1">
                <wp:simplePos x="0" y="0"/>
                <wp:positionH relativeFrom="column">
                  <wp:posOffset>3667125</wp:posOffset>
                </wp:positionH>
                <wp:positionV relativeFrom="paragraph">
                  <wp:posOffset>236220</wp:posOffset>
                </wp:positionV>
                <wp:extent cx="3263265" cy="891540"/>
                <wp:effectExtent l="10795" t="0" r="21590" b="12065"/>
                <wp:wrapNone/>
                <wp:docPr id="3257" name="Rectangle 82"/>
                <wp:cNvGraphicFramePr/>
                <a:graphic xmlns:a="http://schemas.openxmlformats.org/drawingml/2006/main">
                  <a:graphicData uri="http://schemas.microsoft.com/office/word/2010/wordprocessingShape">
                    <wps:wsp>
                      <wps:cNvSpPr/>
                      <wps:spPr>
                        <a:xfrm>
                          <a:off x="0" y="0"/>
                          <a:ext cx="3263265" cy="891540"/>
                        </a:xfrm>
                        <a:prstGeom prst="rect">
                          <a:avLst/>
                        </a:prstGeom>
                        <a:solidFill>
                          <a:srgbClr val="FFFFFF"/>
                        </a:solidFill>
                        <a:ln w="22225" cap="flat" cmpd="sng">
                          <a:solidFill>
                            <a:srgbClr val="FFFFFF"/>
                          </a:solidFill>
                          <a:prstDash val="solid"/>
                          <a:miter/>
                          <a:headEnd type="none" w="med" len="med"/>
                          <a:tailEnd type="none" w="med" len="med"/>
                        </a:ln>
                      </wps:spPr>
                      <wps:txbx>
                        <w:txbxContent>
                          <w:p>
                            <w:pPr>
                              <w:rPr>
                                <w:rFonts w:hint="eastAsia" w:ascii="仿宋_GB2312" w:hAnsi="仿宋_GB2312" w:eastAsia="仿宋_GB2312" w:cs="仿宋_GB2312"/>
                                <w:b/>
                                <w:bCs/>
                                <w:sz w:val="28"/>
                                <w:szCs w:val="28"/>
                                <w:lang w:eastAsia="zh-CN"/>
                              </w:rPr>
                            </w:pPr>
                            <w:r>
                              <w:rPr>
                                <w:rFonts w:hint="eastAsia" w:ascii="仿宋_GB2312" w:hAnsi="仿宋_GB2312" w:eastAsia="仿宋_GB2312" w:cs="仿宋_GB2312"/>
                                <w:b/>
                                <w:bCs/>
                                <w:sz w:val="28"/>
                                <w:szCs w:val="28"/>
                                <w:lang w:eastAsia="zh-CN"/>
                              </w:rPr>
                              <w:t>承办机构：职工失业保险管理服务中心</w:t>
                            </w:r>
                          </w:p>
                          <w:p>
                            <w:pPr>
                              <w:spacing w:line="233" w:lineRule="auto"/>
                              <w:jc w:val="left"/>
                              <w:rPr>
                                <w:rFonts w:hint="default" w:ascii="仿宋_GB2312" w:hAnsi="仿宋_GB2312" w:eastAsia="仿宋_GB2312" w:cs="仿宋_GB2312"/>
                                <w:b/>
                                <w:bCs/>
                                <w:sz w:val="28"/>
                                <w:szCs w:val="28"/>
                                <w:lang w:val="en-US" w:eastAsia="zh-CN"/>
                              </w:rPr>
                            </w:pPr>
                            <w:r>
                              <w:rPr>
                                <w:rFonts w:hint="eastAsia" w:ascii="仿宋_GB2312" w:hAnsi="仿宋_GB2312" w:eastAsia="仿宋_GB2312" w:cs="仿宋_GB2312"/>
                                <w:b/>
                                <w:bCs/>
                                <w:sz w:val="28"/>
                                <w:szCs w:val="28"/>
                              </w:rPr>
                              <w:t>咨询电话：</w:t>
                            </w:r>
                            <w:r>
                              <w:rPr>
                                <w:rFonts w:hint="eastAsia" w:ascii="仿宋_GB2312" w:hAnsi="仿宋_GB2312" w:eastAsia="仿宋_GB2312" w:cs="仿宋_GB2312"/>
                                <w:b/>
                                <w:bCs/>
                                <w:sz w:val="28"/>
                                <w:szCs w:val="28"/>
                                <w:lang w:val="en-US" w:eastAsia="zh-CN"/>
                              </w:rPr>
                              <w:t>0359-</w:t>
                            </w:r>
                            <w:r>
                              <w:rPr>
                                <w:rFonts w:hint="eastAsia" w:ascii="仿宋_GB2312" w:hAnsi="仿宋_GB2312" w:eastAsia="仿宋_GB2312" w:cs="仿宋_GB2312"/>
                                <w:b/>
                                <w:bCs/>
                                <w:sz w:val="28"/>
                                <w:szCs w:val="28"/>
                              </w:rPr>
                              <w:t>75</w:t>
                            </w:r>
                            <w:r>
                              <w:rPr>
                                <w:rFonts w:hint="eastAsia" w:ascii="仿宋_GB2312" w:hAnsi="仿宋_GB2312" w:eastAsia="仿宋_GB2312" w:cs="仿宋_GB2312"/>
                                <w:b/>
                                <w:bCs/>
                                <w:sz w:val="28"/>
                                <w:szCs w:val="28"/>
                                <w:lang w:val="en-US" w:eastAsia="zh-CN"/>
                              </w:rPr>
                              <w:t>30020</w:t>
                            </w:r>
                          </w:p>
                          <w:p>
                            <w:pPr>
                              <w:spacing w:line="320" w:lineRule="exact"/>
                              <w:jc w:val="left"/>
                              <w:rPr>
                                <w:rFonts w:hint="eastAsia" w:ascii="仿宋_GB2312" w:eastAsia="仿宋_GB2312"/>
                                <w:b/>
                                <w:bCs/>
                                <w:sz w:val="24"/>
                              </w:rPr>
                            </w:pPr>
                          </w:p>
                        </w:txbxContent>
                      </wps:txbx>
                      <wps:bodyPr upright="1"/>
                    </wps:wsp>
                  </a:graphicData>
                </a:graphic>
              </wp:anchor>
            </w:drawing>
          </mc:Choice>
          <mc:Fallback>
            <w:pict>
              <v:rect id="Rectangle 82" o:spid="_x0000_s1026" o:spt="1" style="position:absolute;left:0pt;margin-left:288.75pt;margin-top:18.6pt;height:70.2pt;width:256.95pt;z-index:251721728;mso-width-relative:page;mso-height-relative:page;" fillcolor="#FFFFFF" filled="t" stroked="t" coordsize="21600,21600" o:gfxdata="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hNgcidsAAAALAQAA&#10;DwAAAAAAAAABACAAAAAiAAAAZHJzL2Rvd25yZXYueG1sUEsBAhQAFAAAAAgAh07iQAg67W7dAQAA&#10;4wMAAA4AAAAAAAAAAQAgAAAAKgEAAGRycy9lMm9Eb2MueG1sUEsFBgAAAAAGAAYAWQEAAHkFAAAA&#10;AA==&#10;">
                <v:fill on="t" focussize="0,0"/>
                <v:stroke weight="1.75pt" color="#FFFFFF" joinstyle="miter"/>
                <v:imagedata o:title=""/>
                <o:lock v:ext="edit" aspectratio="f"/>
                <v:textbox>
                  <w:txbxContent>
                    <w:p>
                      <w:pPr>
                        <w:rPr>
                          <w:rFonts w:hint="eastAsia" w:ascii="仿宋_GB2312" w:hAnsi="仿宋_GB2312" w:eastAsia="仿宋_GB2312" w:cs="仿宋_GB2312"/>
                          <w:b/>
                          <w:bCs/>
                          <w:sz w:val="28"/>
                          <w:szCs w:val="28"/>
                          <w:lang w:eastAsia="zh-CN"/>
                        </w:rPr>
                      </w:pPr>
                      <w:r>
                        <w:rPr>
                          <w:rFonts w:hint="eastAsia" w:ascii="仿宋_GB2312" w:hAnsi="仿宋_GB2312" w:eastAsia="仿宋_GB2312" w:cs="仿宋_GB2312"/>
                          <w:b/>
                          <w:bCs/>
                          <w:sz w:val="28"/>
                          <w:szCs w:val="28"/>
                          <w:lang w:eastAsia="zh-CN"/>
                        </w:rPr>
                        <w:t>承办机构：职工失业保险管理服务中心</w:t>
                      </w:r>
                    </w:p>
                    <w:p>
                      <w:pPr>
                        <w:spacing w:line="233" w:lineRule="auto"/>
                        <w:jc w:val="left"/>
                        <w:rPr>
                          <w:rFonts w:hint="default" w:ascii="仿宋_GB2312" w:hAnsi="仿宋_GB2312" w:eastAsia="仿宋_GB2312" w:cs="仿宋_GB2312"/>
                          <w:b/>
                          <w:bCs/>
                          <w:sz w:val="28"/>
                          <w:szCs w:val="28"/>
                          <w:lang w:val="en-US" w:eastAsia="zh-CN"/>
                        </w:rPr>
                      </w:pPr>
                      <w:r>
                        <w:rPr>
                          <w:rFonts w:hint="eastAsia" w:ascii="仿宋_GB2312" w:hAnsi="仿宋_GB2312" w:eastAsia="仿宋_GB2312" w:cs="仿宋_GB2312"/>
                          <w:b/>
                          <w:bCs/>
                          <w:sz w:val="28"/>
                          <w:szCs w:val="28"/>
                        </w:rPr>
                        <w:t>咨询电话：</w:t>
                      </w:r>
                      <w:r>
                        <w:rPr>
                          <w:rFonts w:hint="eastAsia" w:ascii="仿宋_GB2312" w:hAnsi="仿宋_GB2312" w:eastAsia="仿宋_GB2312" w:cs="仿宋_GB2312"/>
                          <w:b/>
                          <w:bCs/>
                          <w:sz w:val="28"/>
                          <w:szCs w:val="28"/>
                          <w:lang w:val="en-US" w:eastAsia="zh-CN"/>
                        </w:rPr>
                        <w:t>0359-</w:t>
                      </w:r>
                      <w:r>
                        <w:rPr>
                          <w:rFonts w:hint="eastAsia" w:ascii="仿宋_GB2312" w:hAnsi="仿宋_GB2312" w:eastAsia="仿宋_GB2312" w:cs="仿宋_GB2312"/>
                          <w:b/>
                          <w:bCs/>
                          <w:sz w:val="28"/>
                          <w:szCs w:val="28"/>
                        </w:rPr>
                        <w:t>75</w:t>
                      </w:r>
                      <w:r>
                        <w:rPr>
                          <w:rFonts w:hint="eastAsia" w:ascii="仿宋_GB2312" w:hAnsi="仿宋_GB2312" w:eastAsia="仿宋_GB2312" w:cs="仿宋_GB2312"/>
                          <w:b/>
                          <w:bCs/>
                          <w:sz w:val="28"/>
                          <w:szCs w:val="28"/>
                          <w:lang w:val="en-US" w:eastAsia="zh-CN"/>
                        </w:rPr>
                        <w:t>30020</w:t>
                      </w:r>
                    </w:p>
                    <w:p>
                      <w:pPr>
                        <w:spacing w:line="320" w:lineRule="exact"/>
                        <w:jc w:val="left"/>
                        <w:rPr>
                          <w:rFonts w:hint="eastAsia" w:ascii="仿宋_GB2312" w:eastAsia="仿宋_GB2312"/>
                          <w:b/>
                          <w:bCs/>
                          <w:sz w:val="24"/>
                        </w:rPr>
                      </w:pPr>
                    </w:p>
                  </w:txbxContent>
                </v:textbox>
              </v:rect>
            </w:pict>
          </mc:Fallback>
        </mc:AlternateContent>
      </w:r>
      <w:r>
        <w:rPr>
          <w:rFonts w:hint="default"/>
          <w:sz w:val="21"/>
        </w:rPr>
        <mc:AlternateContent>
          <mc:Choice Requires="wps">
            <w:drawing>
              <wp:anchor distT="0" distB="0" distL="114300" distR="114300" simplePos="0" relativeHeight="2368494592" behindDoc="0" locked="0" layoutInCell="1" allowOverlap="1">
                <wp:simplePos x="0" y="0"/>
                <wp:positionH relativeFrom="column">
                  <wp:posOffset>1913890</wp:posOffset>
                </wp:positionH>
                <wp:positionV relativeFrom="paragraph">
                  <wp:posOffset>102235</wp:posOffset>
                </wp:positionV>
                <wp:extent cx="1556385" cy="386080"/>
                <wp:effectExtent l="5080" t="4445" r="19685" b="9525"/>
                <wp:wrapNone/>
                <wp:docPr id="82" name="流程图: 终止 82"/>
                <wp:cNvGraphicFramePr/>
                <a:graphic xmlns:a="http://schemas.openxmlformats.org/drawingml/2006/main">
                  <a:graphicData uri="http://schemas.microsoft.com/office/word/2010/wordprocessingShape">
                    <wps:wsp>
                      <wps:cNvSpPr/>
                      <wps:spPr>
                        <a:xfrm>
                          <a:off x="0" y="0"/>
                          <a:ext cx="1556385" cy="386080"/>
                        </a:xfrm>
                        <a:prstGeom prst="flowChartTerminator">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beforeLines="0" w:afterLines="0" w:line="280" w:lineRule="exact"/>
                              <w:jc w:val="center"/>
                              <w:rPr>
                                <w:rFonts w:hint="eastAsia" w:ascii="仿宋_GB2312" w:eastAsia="仿宋_GB2312"/>
                                <w:color w:val="000000"/>
                                <w:kern w:val="0"/>
                                <w:sz w:val="24"/>
                                <w:lang w:val="zh-CN"/>
                              </w:rPr>
                            </w:pPr>
                            <w:r>
                              <w:rPr>
                                <w:rFonts w:hint="eastAsia" w:ascii="仿宋_GB2312" w:eastAsia="仿宋_GB2312"/>
                                <w:color w:val="000000"/>
                                <w:kern w:val="0"/>
                                <w:sz w:val="24"/>
                                <w:lang w:val="zh-CN"/>
                              </w:rPr>
                              <w:t>开具财务票据</w:t>
                            </w:r>
                          </w:p>
                          <w:p>
                            <w:pPr>
                              <w:autoSpaceDE w:val="0"/>
                              <w:autoSpaceDN w:val="0"/>
                              <w:adjustRightInd w:val="0"/>
                              <w:spacing w:beforeLines="0" w:afterLines="0" w:line="280" w:lineRule="exact"/>
                              <w:jc w:val="center"/>
                              <w:rPr>
                                <w:rFonts w:hint="eastAsia" w:ascii="仿宋_GB2312" w:eastAsia="仿宋_GB2312"/>
                                <w:color w:val="000000"/>
                                <w:kern w:val="0"/>
                                <w:sz w:val="24"/>
                              </w:rPr>
                            </w:pPr>
                          </w:p>
                        </w:txbxContent>
                      </wps:txbx>
                      <wps:bodyPr upright="1"/>
                    </wps:wsp>
                  </a:graphicData>
                </a:graphic>
              </wp:anchor>
            </w:drawing>
          </mc:Choice>
          <mc:Fallback>
            <w:pict>
              <v:shape id="_x0000_s1026" o:spid="_x0000_s1026" o:spt="116" type="#_x0000_t116" style="position:absolute;left:0pt;margin-left:150.7pt;margin-top:8.05pt;height:30.4pt;width:122.55pt;z-index:-1926472704;mso-width-relative:page;mso-height-relative:page;" fillcolor="#FFFFFF" filled="t" stroked="t" coordsize="21600,21600" o:gfxdata="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dtlR+2QAAAAkBAAAPAAAAAAAAAAEAIAAAACIA&#10;AABkcnMvZG93bnJldi54bWxQSwECFAAUAAAACACHTuJAcPWkowgCAAD3AwAADgAAAAAAAAABACAA&#10;AAAoAQAAZHJzL2Uyb0RvYy54bWxQSwUGAAAAAAYABgBZAQAAogUAAAAA&#10;">
                <v:fill on="t" focussize="0,0"/>
                <v:stroke color="#000000" joinstyle="miter"/>
                <v:imagedata o:title=""/>
                <o:lock v:ext="edit" aspectratio="f"/>
                <v:textbox>
                  <w:txbxContent>
                    <w:p>
                      <w:pPr>
                        <w:autoSpaceDE w:val="0"/>
                        <w:autoSpaceDN w:val="0"/>
                        <w:adjustRightInd w:val="0"/>
                        <w:spacing w:beforeLines="0" w:afterLines="0" w:line="280" w:lineRule="exact"/>
                        <w:jc w:val="center"/>
                        <w:rPr>
                          <w:rFonts w:hint="eastAsia" w:ascii="仿宋_GB2312" w:eastAsia="仿宋_GB2312"/>
                          <w:color w:val="000000"/>
                          <w:kern w:val="0"/>
                          <w:sz w:val="24"/>
                          <w:lang w:val="zh-CN"/>
                        </w:rPr>
                      </w:pPr>
                      <w:r>
                        <w:rPr>
                          <w:rFonts w:hint="eastAsia" w:ascii="仿宋_GB2312" w:eastAsia="仿宋_GB2312"/>
                          <w:color w:val="000000"/>
                          <w:kern w:val="0"/>
                          <w:sz w:val="24"/>
                          <w:lang w:val="zh-CN"/>
                        </w:rPr>
                        <w:t>开具财务票据</w:t>
                      </w:r>
                    </w:p>
                    <w:p>
                      <w:pPr>
                        <w:autoSpaceDE w:val="0"/>
                        <w:autoSpaceDN w:val="0"/>
                        <w:adjustRightInd w:val="0"/>
                        <w:spacing w:beforeLines="0" w:afterLines="0" w:line="280" w:lineRule="exact"/>
                        <w:jc w:val="center"/>
                        <w:rPr>
                          <w:rFonts w:hint="eastAsia" w:ascii="仿宋_GB2312" w:eastAsia="仿宋_GB2312"/>
                          <w:color w:val="000000"/>
                          <w:kern w:val="0"/>
                          <w:sz w:val="24"/>
                        </w:rPr>
                      </w:pPr>
                    </w:p>
                  </w:txbxContent>
                </v:textbox>
              </v:shape>
            </w:pict>
          </mc:Fallback>
        </mc:AlternateContent>
      </w:r>
    </w:p>
    <w:p>
      <w:pPr>
        <w:numPr>
          <w:ilvl w:val="0"/>
          <w:numId w:val="0"/>
        </w:numPr>
        <w:jc w:val="left"/>
        <w:rPr>
          <w:rFonts w:hint="eastAsia" w:ascii="仿宋_GB2312" w:hAnsi="仿宋_GB2312" w:eastAsia="仿宋_GB2312"/>
          <w:b/>
          <w:sz w:val="32"/>
        </w:rPr>
      </w:pPr>
    </w:p>
    <w:p>
      <w:pPr>
        <w:spacing w:beforeLines="0" w:afterLines="0" w:line="240" w:lineRule="auto"/>
        <w:rPr>
          <w:rFonts w:hint="eastAsia"/>
          <w:b/>
          <w:sz w:val="28"/>
        </w:rPr>
      </w:pPr>
    </w:p>
    <w:p>
      <w:pPr>
        <w:snapToGrid w:val="0"/>
        <w:ind w:firstLine="1320" w:firstLineChars="300"/>
        <w:jc w:val="both"/>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失业保险参保登记（社会保险参保登记）</w:t>
      </w: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廉政风险防控图</w:t>
      </w:r>
    </w:p>
    <w:p>
      <w:pPr>
        <w:rPr>
          <w:rFonts w:hint="eastAsia" w:ascii="宋体" w:hAnsi="宋体"/>
          <w:kern w:val="2"/>
          <w:sz w:val="18"/>
          <w:szCs w:val="18"/>
          <w:lang w:bidi="ar-SA"/>
        </w:rPr>
      </w:pPr>
    </w:p>
    <w:p>
      <w:pPr>
        <w:rPr>
          <w:rFonts w:hint="eastAsia" w:ascii="宋体" w:hAnsi="宋体"/>
          <w:kern w:val="2"/>
          <w:sz w:val="18"/>
          <w:szCs w:val="18"/>
          <w:lang w:bidi="ar-SA"/>
        </w:rPr>
      </w:pPr>
      <w:r>
        <w:rPr>
          <w:rFonts w:hint="eastAsia" w:ascii="方正小标宋简体" w:hAnsi="方正小标宋简体" w:eastAsia="方正小标宋简体" w:cs="方正小标宋简体"/>
          <w:sz w:val="44"/>
          <w:szCs w:val="44"/>
          <w:lang w:val="en-US" w:eastAsia="zh-CN"/>
        </w:rPr>
        <w:t xml:space="preserve"> </w:t>
      </w:r>
    </w:p>
    <w:p>
      <w:pPr>
        <w:rPr>
          <w:rFonts w:hint="eastAsia" w:ascii="宋体" w:hAnsi="宋体" w:cs="宋体"/>
          <w:b/>
          <w:bCs/>
          <w:sz w:val="44"/>
          <w:szCs w:val="44"/>
        </w:rPr>
      </w:pPr>
      <w:r>
        <w:rPr>
          <w:rFonts w:hint="eastAsia"/>
          <w:szCs w:val="21"/>
        </w:rPr>
        <mc:AlternateContent>
          <mc:Choice Requires="wps">
            <w:drawing>
              <wp:anchor distT="0" distB="0" distL="114300" distR="114300" simplePos="0" relativeHeight="2368522240" behindDoc="0" locked="0" layoutInCell="1" allowOverlap="1">
                <wp:simplePos x="0" y="0"/>
                <wp:positionH relativeFrom="column">
                  <wp:posOffset>1981200</wp:posOffset>
                </wp:positionH>
                <wp:positionV relativeFrom="paragraph">
                  <wp:posOffset>198120</wp:posOffset>
                </wp:positionV>
                <wp:extent cx="2009140" cy="619125"/>
                <wp:effectExtent l="7620" t="5080" r="21590" b="4445"/>
                <wp:wrapNone/>
                <wp:docPr id="99" name="流程图: 准备 99"/>
                <wp:cNvGraphicFramePr/>
                <a:graphic xmlns:a="http://schemas.openxmlformats.org/drawingml/2006/main">
                  <a:graphicData uri="http://schemas.microsoft.com/office/word/2010/wordprocessingShape">
                    <wps:wsp>
                      <wps:cNvSpPr/>
                      <wps:spPr>
                        <a:xfrm>
                          <a:off x="0" y="0"/>
                          <a:ext cx="2009140" cy="619125"/>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eastAsia="宋体"/>
                                <w:lang w:eastAsia="zh-CN"/>
                              </w:rPr>
                            </w:pPr>
                            <w:r>
                              <w:rPr>
                                <w:rFonts w:hint="eastAsia"/>
                                <w:lang w:eastAsia="zh-CN"/>
                              </w:rPr>
                              <w:t>失业保险经办机构</w:t>
                            </w:r>
                          </w:p>
                        </w:txbxContent>
                      </wps:txbx>
                      <wps:bodyPr upright="1"/>
                    </wps:wsp>
                  </a:graphicData>
                </a:graphic>
              </wp:anchor>
            </w:drawing>
          </mc:Choice>
          <mc:Fallback>
            <w:pict>
              <v:shape id="_x0000_s1026" o:spid="_x0000_s1026" o:spt="117" type="#_x0000_t117" style="position:absolute;left:0pt;margin-left:156pt;margin-top:15.6pt;height:48.75pt;width:158.2pt;z-index:-1926445056;mso-width-relative:page;mso-height-relative:page;" filled="f" stroked="t" coordsize="21600,21600" o:gfxdata="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wykIvtgAAAAKAQAADwAAAAAAAAABACAAAAAiAAAAZHJzL2Rvd25y&#10;ZXYueG1sUEsBAhQAFAAAAAgAh07iQFHDfBT+AQAAzwMAAA4AAAAAAAAAAQAgAAAAJwEAAGRycy9l&#10;Mm9Eb2MueG1sUEsFBgAAAAAGAAYAWQEAAJcFAAAAAA==&#10;">
                <v:fill on="f" focussize="0,0"/>
                <v:stroke color="#000000" joinstyle="miter"/>
                <v:imagedata o:title=""/>
                <o:lock v:ext="edit" aspectratio="f"/>
                <v:textbox>
                  <w:txbxContent>
                    <w:p>
                      <w:pPr>
                        <w:spacing w:before="156" w:beforeLines="50"/>
                        <w:rPr>
                          <w:rFonts w:hint="eastAsia" w:eastAsia="宋体"/>
                          <w:lang w:eastAsia="zh-CN"/>
                        </w:rPr>
                      </w:pPr>
                      <w:r>
                        <w:rPr>
                          <w:rFonts w:hint="eastAsia"/>
                          <w:lang w:eastAsia="zh-CN"/>
                        </w:rPr>
                        <w:t>失业保险经办机构</w:t>
                      </w:r>
                    </w:p>
                  </w:txbxContent>
                </v:textbox>
              </v:shape>
            </w:pict>
          </mc:Fallback>
        </mc:AlternateContent>
      </w:r>
    </w:p>
    <w:p>
      <w:pPr>
        <w:rPr>
          <w:rFonts w:hint="eastAsia"/>
        </w:rPr>
      </w:pPr>
    </w:p>
    <w:p>
      <w:pPr>
        <w:rPr>
          <w:rFonts w:hint="eastAsia"/>
        </w:rPr>
      </w:pPr>
      <w:r>
        <mc:AlternateContent>
          <mc:Choice Requires="wps">
            <w:drawing>
              <wp:anchor distT="0" distB="0" distL="114300" distR="114300" simplePos="0" relativeHeight="2368518144" behindDoc="0" locked="0" layoutInCell="1" allowOverlap="1">
                <wp:simplePos x="0" y="0"/>
                <wp:positionH relativeFrom="column">
                  <wp:posOffset>2967990</wp:posOffset>
                </wp:positionH>
                <wp:positionV relativeFrom="paragraph">
                  <wp:posOffset>99060</wp:posOffset>
                </wp:positionV>
                <wp:extent cx="3810" cy="870585"/>
                <wp:effectExtent l="37465" t="0" r="34925" b="5715"/>
                <wp:wrapNone/>
                <wp:docPr id="102" name="直接箭头连接符 102"/>
                <wp:cNvGraphicFramePr/>
                <a:graphic xmlns:a="http://schemas.openxmlformats.org/drawingml/2006/main">
                  <a:graphicData uri="http://schemas.microsoft.com/office/word/2010/wordprocessingShape">
                    <wps:wsp>
                      <wps:cNvCnPr/>
                      <wps:spPr>
                        <a:xfrm flipH="1">
                          <a:off x="0" y="0"/>
                          <a:ext cx="3810" cy="87058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33.7pt;margin-top:7.8pt;height:68.55pt;width:0.3pt;z-index:-1926449152;mso-width-relative:page;mso-height-relative:page;" filled="f" stroked="t" coordsize="21600,21600" o:gfxdata="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Ib/fnTYAAAACgEAAA8AAAAAAAAAAQAgAAAAIgAAAGRycy9kb3ducmV2LnhtbFBLAQIU&#10;ABQAAAAIAIdO4kB0XHjq8wEAALIDAAAOAAAAAAAAAAEAIAAAACcBAABkcnMvZTJvRG9jLnhtbFBL&#10;BQYAAAAABgAGAFkBAACM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mc:AlternateContent>
          <mc:Choice Requires="wps">
            <w:drawing>
              <wp:anchor distT="0" distB="0" distL="114300" distR="114300" simplePos="0" relativeHeight="2368513024" behindDoc="0" locked="0" layoutInCell="1" allowOverlap="1">
                <wp:simplePos x="0" y="0"/>
                <wp:positionH relativeFrom="column">
                  <wp:posOffset>4285615</wp:posOffset>
                </wp:positionH>
                <wp:positionV relativeFrom="paragraph">
                  <wp:posOffset>13970</wp:posOffset>
                </wp:positionV>
                <wp:extent cx="1592580" cy="1172845"/>
                <wp:effectExtent l="5080" t="5080" r="21590" b="22225"/>
                <wp:wrapNone/>
                <wp:docPr id="100" name="文本框 100"/>
                <wp:cNvGraphicFramePr/>
                <a:graphic xmlns:a="http://schemas.openxmlformats.org/drawingml/2006/main">
                  <a:graphicData uri="http://schemas.microsoft.com/office/word/2010/wordprocessingShape">
                    <wps:wsp>
                      <wps:cNvSpPr txBox="1"/>
                      <wps:spPr>
                        <a:xfrm>
                          <a:off x="0" y="0"/>
                          <a:ext cx="1592580" cy="117284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3.政务公开，明确工作程序、时限等，按照规定办理。</w:t>
                            </w:r>
                          </w:p>
                          <w:p>
                            <w:pPr>
                              <w:spacing w:line="240" w:lineRule="exact"/>
                              <w:rPr>
                                <w:rFonts w:hint="eastAsia" w:ascii="宋体" w:hAnsi="宋体" w:cs="宋体"/>
                                <w:sz w:val="18"/>
                                <w:szCs w:val="18"/>
                              </w:rPr>
                            </w:pPr>
                            <w:r>
                              <w:rPr>
                                <w:rFonts w:hint="eastAsia" w:ascii="宋体" w:hAnsi="宋体" w:cs="宋体"/>
                                <w:sz w:val="18"/>
                                <w:szCs w:val="18"/>
                              </w:rPr>
                              <w:t>责任人：政务窗口受理人</w:t>
                            </w:r>
                          </w:p>
                        </w:txbxContent>
                      </wps:txbx>
                      <wps:bodyPr lIns="91439" tIns="45719" rIns="91439" bIns="45719" upright="1"/>
                    </wps:wsp>
                  </a:graphicData>
                </a:graphic>
              </wp:anchor>
            </w:drawing>
          </mc:Choice>
          <mc:Fallback>
            <w:pict>
              <v:shape id="_x0000_s1026" o:spid="_x0000_s1026" o:spt="202" type="#_x0000_t202" style="position:absolute;left:0pt;margin-left:337.45pt;margin-top:1.1pt;height:92.35pt;width:125.4pt;z-index:-1926454272;mso-width-relative:page;mso-height-relative:page;" filled="f" stroked="t" coordsize="21600,21600" o:gfxdata="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57AYe1wAAAAkBAAAPAAAAAAAAAAEAIAAAACIAAABkcnMv&#10;ZG93bnJldi54bWxQSwECFAAUAAAACACHTuJAr0/uowQCAAD4AwAADgAAAAAAAAABACAAAAAmAQAA&#10;ZHJzL2Uyb0RvYy54bWxQSwUGAAAAAAYABgBZAQAAnA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3.政务公开，明确工作程序、时限等，按照规定办理。</w:t>
                      </w:r>
                    </w:p>
                    <w:p>
                      <w:pPr>
                        <w:spacing w:line="240" w:lineRule="exact"/>
                        <w:rPr>
                          <w:rFonts w:hint="eastAsia" w:ascii="宋体" w:hAnsi="宋体" w:cs="宋体"/>
                          <w:sz w:val="18"/>
                          <w:szCs w:val="18"/>
                        </w:rPr>
                      </w:pPr>
                      <w:r>
                        <w:rPr>
                          <w:rFonts w:hint="eastAsia" w:ascii="宋体" w:hAnsi="宋体" w:cs="宋体"/>
                          <w:sz w:val="18"/>
                          <w:szCs w:val="18"/>
                        </w:rPr>
                        <w:t>责任人：政务窗口受理人</w:t>
                      </w:r>
                    </w:p>
                  </w:txbxContent>
                </v:textbox>
              </v:shape>
            </w:pict>
          </mc:Fallback>
        </mc:AlternateContent>
      </w:r>
      <w:r>
        <mc:AlternateContent>
          <mc:Choice Requires="wps">
            <w:drawing>
              <wp:anchor distT="0" distB="0" distL="114300" distR="114300" simplePos="0" relativeHeight="2368512000" behindDoc="0" locked="0" layoutInCell="1" allowOverlap="1">
                <wp:simplePos x="0" y="0"/>
                <wp:positionH relativeFrom="column">
                  <wp:posOffset>123190</wp:posOffset>
                </wp:positionH>
                <wp:positionV relativeFrom="paragraph">
                  <wp:posOffset>97155</wp:posOffset>
                </wp:positionV>
                <wp:extent cx="1582420" cy="1026160"/>
                <wp:effectExtent l="4445" t="4445" r="13335" b="17145"/>
                <wp:wrapNone/>
                <wp:docPr id="101" name="文本框 101"/>
                <wp:cNvGraphicFramePr/>
                <a:graphic xmlns:a="http://schemas.openxmlformats.org/drawingml/2006/main">
                  <a:graphicData uri="http://schemas.microsoft.com/office/word/2010/wordprocessingShape">
                    <wps:wsp>
                      <wps:cNvSpPr txBox="1"/>
                      <wps:spPr>
                        <a:xfrm>
                          <a:off x="0" y="0"/>
                          <a:ext cx="1582420" cy="102616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故意刁难</w:t>
                            </w:r>
                            <w:r>
                              <w:rPr>
                                <w:rFonts w:hint="eastAsia" w:ascii="宋体" w:hAnsi="宋体" w:cs="宋体"/>
                                <w:color w:val="000000"/>
                                <w:sz w:val="18"/>
                                <w:szCs w:val="18"/>
                              </w:rPr>
                              <w:t>经办人</w:t>
                            </w:r>
                            <w:r>
                              <w:rPr>
                                <w:rFonts w:hint="eastAsia" w:ascii="宋体" w:hAnsi="宋体" w:cs="宋体"/>
                                <w:sz w:val="18"/>
                                <w:szCs w:val="18"/>
                              </w:rPr>
                              <w:t>。</w:t>
                            </w:r>
                          </w:p>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无原因超时办理，久拖不办。</w:t>
                            </w:r>
                          </w:p>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不能一次性告知所需材料。</w:t>
                            </w:r>
                          </w:p>
                          <w:p>
                            <w:pPr>
                              <w:numPr>
                                <w:ilvl w:val="0"/>
                                <w:numId w:val="0"/>
                              </w:numPr>
                              <w:spacing w:line="240" w:lineRule="exact"/>
                              <w:ind w:leftChars="0"/>
                              <w:jc w:val="left"/>
                              <w:rPr>
                                <w:rFonts w:hint="eastAsia"/>
                                <w:sz w:val="18"/>
                                <w:szCs w:val="18"/>
                              </w:rPr>
                            </w:pPr>
                            <w:r>
                              <w:rPr>
                                <w:rFonts w:hint="eastAsia"/>
                                <w:sz w:val="18"/>
                                <w:szCs w:val="18"/>
                              </w:rPr>
                              <w:t>风险等级：中</w:t>
                            </w:r>
                          </w:p>
                        </w:txbxContent>
                      </wps:txbx>
                      <wps:bodyPr lIns="91439" tIns="45719" rIns="91439" bIns="45719" upright="1"/>
                    </wps:wsp>
                  </a:graphicData>
                </a:graphic>
              </wp:anchor>
            </w:drawing>
          </mc:Choice>
          <mc:Fallback>
            <w:pict>
              <v:shape id="_x0000_s1026" o:spid="_x0000_s1026" o:spt="202" type="#_x0000_t202" style="position:absolute;left:0pt;margin-left:9.7pt;margin-top:7.65pt;height:80.8pt;width:124.6pt;z-index:-1926455296;mso-width-relative:page;mso-height-relative:page;" filled="f" stroked="t" coordsize="21600,21600" o:gfxdata="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AZR4H7XAAAACQEAAA8AAAAAAAAAAQAgAAAAIgAAAGRy&#10;cy9kb3ducmV2LnhtbFBLAQIUABQAAAAIAIdO4kAbZnoHBgIAAPgDAAAOAAAAAAAAAAEAIAAAACYB&#10;AABkcnMvZTJvRG9jLnhtbFBLBQYAAAAABgAGAFkBAACeBQAAAAA=&#10;">
                <v:fill on="f" focussize="0,0"/>
                <v:stroke color="#000000" joinstyle="miter"/>
                <v:imagedata o:title=""/>
                <o:lock v:ext="edit" aspectratio="f"/>
                <v:textbox inset="7.19992125984252pt,3.59992125984252pt,7.19992125984252pt,3.59992125984252pt">
                  <w:txbxContent>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故意刁难</w:t>
                      </w:r>
                      <w:r>
                        <w:rPr>
                          <w:rFonts w:hint="eastAsia" w:ascii="宋体" w:hAnsi="宋体" w:cs="宋体"/>
                          <w:color w:val="000000"/>
                          <w:sz w:val="18"/>
                          <w:szCs w:val="18"/>
                        </w:rPr>
                        <w:t>经办人</w:t>
                      </w:r>
                      <w:r>
                        <w:rPr>
                          <w:rFonts w:hint="eastAsia" w:ascii="宋体" w:hAnsi="宋体" w:cs="宋体"/>
                          <w:sz w:val="18"/>
                          <w:szCs w:val="18"/>
                        </w:rPr>
                        <w:t>。</w:t>
                      </w:r>
                    </w:p>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无原因超时办理，久拖不办。</w:t>
                      </w:r>
                    </w:p>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不能一次性告知所需材料。</w:t>
                      </w:r>
                    </w:p>
                    <w:p>
                      <w:pPr>
                        <w:numPr>
                          <w:ilvl w:val="0"/>
                          <w:numId w:val="0"/>
                        </w:numPr>
                        <w:spacing w:line="240" w:lineRule="exact"/>
                        <w:ind w:leftChars="0"/>
                        <w:jc w:val="left"/>
                        <w:rPr>
                          <w:rFonts w:hint="eastAsia"/>
                          <w:sz w:val="18"/>
                          <w:szCs w:val="18"/>
                        </w:rPr>
                      </w:pPr>
                      <w:r>
                        <w:rPr>
                          <w:rFonts w:hint="eastAsia"/>
                          <w:sz w:val="18"/>
                          <w:szCs w:val="18"/>
                        </w:rPr>
                        <w:t>风险等级：中</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368510976" behindDoc="0" locked="0" layoutInCell="1" allowOverlap="1">
                <wp:simplePos x="0" y="0"/>
                <wp:positionH relativeFrom="column">
                  <wp:posOffset>2486025</wp:posOffset>
                </wp:positionH>
                <wp:positionV relativeFrom="paragraph">
                  <wp:posOffset>184785</wp:posOffset>
                </wp:positionV>
                <wp:extent cx="971550" cy="561340"/>
                <wp:effectExtent l="4445" t="4445" r="14605" b="5715"/>
                <wp:wrapNone/>
                <wp:docPr id="103" name="矩形 103"/>
                <wp:cNvGraphicFramePr/>
                <a:graphic xmlns:a="http://schemas.openxmlformats.org/drawingml/2006/main">
                  <a:graphicData uri="http://schemas.microsoft.com/office/word/2010/wordprocessingShape">
                    <wps:wsp>
                      <wps:cNvSpPr/>
                      <wps:spPr>
                        <a:xfrm>
                          <a:off x="0" y="0"/>
                          <a:ext cx="971550" cy="5613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eastAsia="宋体"/>
                                <w:color w:val="000000"/>
                                <w:kern w:val="0"/>
                                <w:sz w:val="24"/>
                                <w:lang w:val="zh-CN" w:eastAsia="zh-CN"/>
                              </w:rPr>
                            </w:pPr>
                            <w:r>
                              <w:rPr>
                                <w:rFonts w:hint="eastAsia"/>
                                <w:sz w:val="24"/>
                                <w:lang w:eastAsia="zh-CN"/>
                              </w:rPr>
                              <w:t>承办人审查申报材料</w:t>
                            </w:r>
                          </w:p>
                        </w:txbxContent>
                      </wps:txbx>
                      <wps:bodyPr upright="1"/>
                    </wps:wsp>
                  </a:graphicData>
                </a:graphic>
              </wp:anchor>
            </w:drawing>
          </mc:Choice>
          <mc:Fallback>
            <w:pict>
              <v:rect id="_x0000_s1026" o:spid="_x0000_s1026" o:spt="1" style="position:absolute;left:0pt;margin-left:195.75pt;margin-top:14.55pt;height:44.2pt;width:76.5pt;z-index:-1926456320;mso-width-relative:page;mso-height-relative:page;" fillcolor="#FFFFFF" filled="t" stroked="t" coordsize="21600,21600" o:gfxdata="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IPg&#10;JonYAAAACgEAAA8AAAAAAAAAAQAgAAAAIgAAAGRycy9kb3ducmV2LnhtbFBLAQIUABQAAAAIAIdO&#10;4kCEh7Nc6gEAAN4DAAAOAAAAAAAAAAEAIAAAACcBAABkcnMvZTJvRG9jLnhtbFBLBQYAAAAABgAG&#10;AFkBAACDBQAAAAA=&#10;">
                <v:fill on="t" focussize="0,0"/>
                <v:stroke color="#000000" joinstyle="miter"/>
                <v:imagedata o:title=""/>
                <o:lock v:ext="edit" aspectratio="f"/>
                <v:textbox>
                  <w:txbxContent>
                    <w:p>
                      <w:pPr>
                        <w:autoSpaceDE w:val="0"/>
                        <w:autoSpaceDN w:val="0"/>
                        <w:adjustRightInd w:val="0"/>
                        <w:spacing w:line="286" w:lineRule="auto"/>
                        <w:jc w:val="center"/>
                        <w:rPr>
                          <w:rFonts w:hint="eastAsia" w:eastAsia="宋体"/>
                          <w:color w:val="000000"/>
                          <w:kern w:val="0"/>
                          <w:sz w:val="24"/>
                          <w:lang w:val="zh-CN" w:eastAsia="zh-CN"/>
                        </w:rPr>
                      </w:pPr>
                      <w:r>
                        <w:rPr>
                          <w:rFonts w:hint="eastAsia"/>
                          <w:sz w:val="24"/>
                          <w:lang w:eastAsia="zh-CN"/>
                        </w:rPr>
                        <w:t>承办人审查申报材料</w:t>
                      </w:r>
                    </w:p>
                  </w:txbxContent>
                </v:textbox>
              </v:rect>
            </w:pict>
          </mc:Fallback>
        </mc:AlternateContent>
      </w:r>
      <w:r>
        <w:rPr>
          <w:szCs w:val="21"/>
        </w:rPr>
        <mc:AlternateContent>
          <mc:Choice Requires="wps">
            <w:drawing>
              <wp:anchor distT="0" distB="0" distL="114300" distR="114300" simplePos="0" relativeHeight="2368514048" behindDoc="0" locked="0" layoutInCell="1" allowOverlap="1">
                <wp:simplePos x="0" y="0"/>
                <wp:positionH relativeFrom="column">
                  <wp:posOffset>1819275</wp:posOffset>
                </wp:positionH>
                <wp:positionV relativeFrom="paragraph">
                  <wp:posOffset>99060</wp:posOffset>
                </wp:positionV>
                <wp:extent cx="618490" cy="296545"/>
                <wp:effectExtent l="0" t="0" r="0" b="0"/>
                <wp:wrapNone/>
                <wp:docPr id="104" name="文本框 104"/>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43.25pt;margin-top:7.8pt;height:23.35pt;width:48.7pt;z-index:-1926453248;mso-width-relative:page;mso-height-relative:page;" filled="f" stroked="f" coordsize="21600,21600" o:gfxdata="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Fzlt2fXAAAACQEA&#10;AA8AAAAAAAAAAQAgAAAAIgAAAGRycy9kb3ducmV2LnhtbFBLAQIUABQAAAAIAIdO4kDJZVSRqQEA&#10;ADcDAAAOAAAAAAAAAAEAIAAAACYBAABkcnMvZTJvRG9jLnhtbFBLBQYAAAAABgAGAFkBAABBBQAA&#10;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2368515072" behindDoc="0" locked="0" layoutInCell="1" allowOverlap="1">
                <wp:simplePos x="0" y="0"/>
                <wp:positionH relativeFrom="column">
                  <wp:posOffset>3475990</wp:posOffset>
                </wp:positionH>
                <wp:positionV relativeFrom="paragraph">
                  <wp:posOffset>99060</wp:posOffset>
                </wp:positionV>
                <wp:extent cx="753110" cy="300990"/>
                <wp:effectExtent l="0" t="0" r="0" b="0"/>
                <wp:wrapNone/>
                <wp:docPr id="105" name="文本框 105"/>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73.7pt;margin-top:7.8pt;height:23.7pt;width:59.3pt;z-index:-1926452224;mso-width-relative:page;mso-height-relative:page;" filled="f" stroked="f" coordsize="21600,21600" o:gfxdata="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BBeO3Y1wAAAAkB&#10;AAAPAAAAAAAAAAEAIAAAACIAAABkcnMvZG93bnJldi54bWxQSwECFAAUAAAACACHTuJAQ8DNiqoB&#10;AAA3AwAADgAAAAAAAAABACAAAAAmAQAAZHJzL2Uyb0RvYy54bWxQSwUGAAAAAAYABgBZAQAAQgUA&#10;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p>
    <w:p>
      <w:pPr>
        <w:rPr>
          <w:rFonts w:hint="eastAsia"/>
        </w:rPr>
      </w:pPr>
      <w:r>
        <mc:AlternateContent>
          <mc:Choice Requires="wps">
            <w:drawing>
              <wp:anchor distT="0" distB="0" distL="114300" distR="114300" simplePos="0" relativeHeight="2368516096" behindDoc="0" locked="0" layoutInCell="1" allowOverlap="1">
                <wp:simplePos x="0" y="0"/>
                <wp:positionH relativeFrom="column">
                  <wp:posOffset>3442335</wp:posOffset>
                </wp:positionH>
                <wp:positionV relativeFrom="paragraph">
                  <wp:posOffset>198120</wp:posOffset>
                </wp:positionV>
                <wp:extent cx="828040" cy="635"/>
                <wp:effectExtent l="0" t="37465" r="10160" b="38100"/>
                <wp:wrapNone/>
                <wp:docPr id="106" name="直接连接符 106"/>
                <wp:cNvGraphicFramePr/>
                <a:graphic xmlns:a="http://schemas.openxmlformats.org/drawingml/2006/main">
                  <a:graphicData uri="http://schemas.microsoft.com/office/word/2010/wordprocessingShape">
                    <wps:wsp>
                      <wps:cNvCnPr/>
                      <wps:spPr>
                        <a:xfrm>
                          <a:off x="0" y="0"/>
                          <a:ext cx="82804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1.05pt;margin-top:15.6pt;height:0.05pt;width:65.2pt;z-index:-1926451200;mso-width-relative:page;mso-height-relative:page;" filled="f" stroked="t" coordsize="21600,21600" o:gfxdata="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o5zpA2gAA&#10;AAkBAAAPAAAAAAAAAAEAIAAAACIAAABkcnMvZG93bnJldi54bWxQSwECFAAUAAAACACHTuJA8XTp&#10;q+MBAACfAwAADgAAAAAAAAABACAAAAApAQAAZHJzL2Uyb0RvYy54bWxQSwUGAAAAAAYABgBZAQAA&#10;fgUAAAAA&#10;">
                <v:fill on="f" focussize="0,0"/>
                <v:stroke color="#000000" joinstyle="round" endarrow="block"/>
                <v:imagedata o:title=""/>
                <o:lock v:ext="edit" aspectratio="f"/>
              </v:line>
            </w:pict>
          </mc:Fallback>
        </mc:AlternateContent>
      </w:r>
    </w:p>
    <w:p>
      <w:pPr>
        <w:rPr>
          <w:rFonts w:hint="eastAsia"/>
        </w:rPr>
      </w:pPr>
      <w:r>
        <mc:AlternateContent>
          <mc:Choice Requires="wps">
            <w:drawing>
              <wp:anchor distT="0" distB="0" distL="114300" distR="114300" simplePos="0" relativeHeight="2368517120" behindDoc="0" locked="0" layoutInCell="1" allowOverlap="1">
                <wp:simplePos x="0" y="0"/>
                <wp:positionH relativeFrom="column">
                  <wp:posOffset>1714500</wp:posOffset>
                </wp:positionH>
                <wp:positionV relativeFrom="paragraph">
                  <wp:posOffset>0</wp:posOffset>
                </wp:positionV>
                <wp:extent cx="737870" cy="5080"/>
                <wp:effectExtent l="0" t="33655" r="5080" b="37465"/>
                <wp:wrapNone/>
                <wp:docPr id="108" name="直接连接符 108"/>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35pt;margin-top:0pt;height:0.4pt;width:58.1pt;z-index:-1926450176;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K1IFPTXAAAABQEAAA8AAAAAAAAAAQAgAAAAIgAAAGRycy9kb3ducmV2LnhtbFBLAQIUABQAAAAI&#10;AIdO4kA2ZJu87gEAAKoDAAAOAAAAAAAAAAEAIAAAACYBAABkcnMvZTJvRG9jLnhtbFBLBQYAAAAA&#10;BgAGAFkBAACGBQAAAAA=&#10;">
                <v:fill on="f" focussize="0,0"/>
                <v:stroke color="#000000" joinstyle="round" endarrow="block"/>
                <v:imagedata o:title=""/>
                <o:lock v:ext="edit" aspectratio="f"/>
              </v:line>
            </w:pict>
          </mc:Fallback>
        </mc:AlternateContent>
      </w:r>
    </w:p>
    <w:p>
      <w:pPr>
        <w:rPr>
          <w:rFonts w:hint="eastAsia"/>
        </w:rPr>
      </w:pPr>
    </w:p>
    <w:p>
      <w:pPr>
        <w:rPr>
          <w:rFonts w:hint="eastAsia"/>
        </w:rPr>
      </w:pPr>
      <w:r>
        <mc:AlternateContent>
          <mc:Choice Requires="wps">
            <w:drawing>
              <wp:anchor distT="0" distB="0" distL="114300" distR="114300" simplePos="0" relativeHeight="2368519168" behindDoc="0" locked="0" layoutInCell="1" allowOverlap="1">
                <wp:simplePos x="0" y="0"/>
                <wp:positionH relativeFrom="column">
                  <wp:posOffset>2969895</wp:posOffset>
                </wp:positionH>
                <wp:positionV relativeFrom="paragraph">
                  <wp:posOffset>-46355</wp:posOffset>
                </wp:positionV>
                <wp:extent cx="1905" cy="1235075"/>
                <wp:effectExtent l="38100" t="0" r="36195" b="3175"/>
                <wp:wrapNone/>
                <wp:docPr id="107" name="直接箭头连接符 107"/>
                <wp:cNvGraphicFramePr/>
                <a:graphic xmlns:a="http://schemas.openxmlformats.org/drawingml/2006/main">
                  <a:graphicData uri="http://schemas.microsoft.com/office/word/2010/wordprocessingShape">
                    <wps:wsp>
                      <wps:cNvCnPr>
                        <a:stCxn id="103" idx="2"/>
                      </wps:cNvCnPr>
                      <wps:spPr>
                        <a:xfrm flipH="1">
                          <a:off x="0" y="0"/>
                          <a:ext cx="1905" cy="123507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33.85pt;margin-top:-3.65pt;height:97.25pt;width:0.15pt;z-index:-1926448128;mso-width-relative:page;mso-height-relative:page;" filled="f" stroked="t" coordsize="21600,21600" o:gfxdata="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uD6fE9kAAAAKAQAADwAAAAAAAAABACAAAAAiAAAAZHJz&#10;L2Rvd25yZXYueG1sUEsBAhQAFAAAAAgAh07iQMtBVGMDAgAA2wMAAA4AAAAAAAAAAQAgAAAAKAEA&#10;AGRycy9lMm9Eb2MueG1sUEsFBgAAAAAGAAYAWQEAAJ0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mc:AlternateContent>
          <mc:Choice Requires="wps">
            <w:drawing>
              <wp:anchor distT="0" distB="0" distL="114300" distR="114300" simplePos="0" relativeHeight="2368503808" behindDoc="0" locked="0" layoutInCell="1" allowOverlap="1">
                <wp:simplePos x="0" y="0"/>
                <wp:positionH relativeFrom="column">
                  <wp:posOffset>123190</wp:posOffset>
                </wp:positionH>
                <wp:positionV relativeFrom="paragraph">
                  <wp:posOffset>85725</wp:posOffset>
                </wp:positionV>
                <wp:extent cx="1563370" cy="1333500"/>
                <wp:effectExtent l="4445" t="4445" r="13335" b="14605"/>
                <wp:wrapNone/>
                <wp:docPr id="113" name="文本框 113"/>
                <wp:cNvGraphicFramePr/>
                <a:graphic xmlns:a="http://schemas.openxmlformats.org/drawingml/2006/main">
                  <a:graphicData uri="http://schemas.microsoft.com/office/word/2010/wordprocessingShape">
                    <wps:wsp>
                      <wps:cNvSpPr txBox="1"/>
                      <wps:spPr>
                        <a:xfrm>
                          <a:off x="0" y="0"/>
                          <a:ext cx="1563370" cy="1333500"/>
                        </a:xfrm>
                        <a:prstGeom prst="rect">
                          <a:avLst/>
                        </a:prstGeom>
                        <a:noFill/>
                        <a:ln w="9525" cap="flat" cmpd="sng">
                          <a:solidFill>
                            <a:srgbClr val="000000"/>
                          </a:solidFill>
                          <a:prstDash val="solid"/>
                          <a:miter/>
                          <a:headEnd type="none" w="med" len="med"/>
                          <a:tailEnd type="none" w="med" len="med"/>
                        </a:ln>
                      </wps:spPr>
                      <wps:txbx>
                        <w:txbxContent>
                          <w:p>
                            <w:pPr>
                              <w:numPr>
                                <w:ilvl w:val="0"/>
                                <w:numId w:val="2"/>
                              </w:numPr>
                              <w:spacing w:line="240" w:lineRule="exact"/>
                              <w:rPr>
                                <w:rFonts w:hint="eastAsia" w:ascii="宋体" w:hAnsi="宋体" w:cs="宋体"/>
                                <w:sz w:val="18"/>
                                <w:szCs w:val="18"/>
                              </w:rPr>
                            </w:pP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wps:txbx>
                      <wps:bodyPr lIns="91439" tIns="45719" rIns="91439" bIns="45719" upright="1"/>
                    </wps:wsp>
                  </a:graphicData>
                </a:graphic>
              </wp:anchor>
            </w:drawing>
          </mc:Choice>
          <mc:Fallback>
            <w:pict>
              <v:shape id="_x0000_s1026" o:spid="_x0000_s1026" o:spt="202" type="#_x0000_t202" style="position:absolute;left:0pt;margin-left:9.7pt;margin-top:6.75pt;height:105pt;width:123.1pt;z-index:-1926463488;mso-width-relative:page;mso-height-relative:page;" filled="f" stroked="t" coordsize="21600,21600" o:gfxdata="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QrtftNUAAAAJAQAADwAAAAAAAAABACAAAAAiAAAAZHJz&#10;L2Rvd25yZXYueG1sUEsBAhQAFAAAAAgAh07iQDSm3u8HAgAA+AMAAA4AAAAAAAAAAQAgAAAAJAEA&#10;AGRycy9lMm9Eb2MueG1sUEsFBgAAAAAGAAYAWQEAAJ0FAAAAAA==&#10;">
                <v:fill on="f" focussize="0,0"/>
                <v:stroke color="#000000" joinstyle="miter"/>
                <v:imagedata o:title=""/>
                <o:lock v:ext="edit" aspectratio="f"/>
                <v:textbox inset="7.19992125984252pt,3.59992125984252pt,7.19992125984252pt,3.59992125984252pt">
                  <w:txbxContent>
                    <w:p>
                      <w:pPr>
                        <w:numPr>
                          <w:ilvl w:val="0"/>
                          <w:numId w:val="2"/>
                        </w:numPr>
                        <w:spacing w:line="240" w:lineRule="exact"/>
                        <w:rPr>
                          <w:rFonts w:hint="eastAsia" w:ascii="宋体" w:hAnsi="宋体" w:cs="宋体"/>
                          <w:sz w:val="18"/>
                          <w:szCs w:val="18"/>
                        </w:rPr>
                      </w:pP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mc:Fallback>
        </mc:AlternateContent>
      </w:r>
    </w:p>
    <w:p>
      <w:pPr>
        <w:rPr>
          <w:rFonts w:hint="eastAsia"/>
        </w:rPr>
      </w:pPr>
      <w:r>
        <mc:AlternateContent>
          <mc:Choice Requires="wps">
            <w:drawing>
              <wp:anchor distT="0" distB="0" distL="114300" distR="114300" simplePos="0" relativeHeight="2368504832" behindDoc="0" locked="0" layoutInCell="1" allowOverlap="1">
                <wp:simplePos x="0" y="0"/>
                <wp:positionH relativeFrom="column">
                  <wp:posOffset>4245610</wp:posOffset>
                </wp:positionH>
                <wp:positionV relativeFrom="paragraph">
                  <wp:posOffset>121920</wp:posOffset>
                </wp:positionV>
                <wp:extent cx="1617980" cy="918845"/>
                <wp:effectExtent l="4445" t="5080" r="15875" b="9525"/>
                <wp:wrapNone/>
                <wp:docPr id="109" name="文本框 109"/>
                <wp:cNvGraphicFramePr/>
                <a:graphic xmlns:a="http://schemas.openxmlformats.org/drawingml/2006/main">
                  <a:graphicData uri="http://schemas.microsoft.com/office/word/2010/wordprocessingShape">
                    <wps:wsp>
                      <wps:cNvSpPr txBox="1"/>
                      <wps:spPr>
                        <a:xfrm>
                          <a:off x="0" y="0"/>
                          <a:ext cx="1617980" cy="91884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.加强纪检监察。</w:t>
                            </w:r>
                          </w:p>
                          <w:p>
                            <w:pPr>
                              <w:spacing w:line="240" w:lineRule="exact"/>
                              <w:rPr>
                                <w:rFonts w:hint="eastAsia" w:ascii="宋体" w:hAnsi="宋体" w:cs="宋体"/>
                                <w:sz w:val="18"/>
                                <w:szCs w:val="18"/>
                              </w:rPr>
                            </w:pPr>
                            <w:r>
                              <w:rPr>
                                <w:rFonts w:hint="eastAsia" w:ascii="宋体" w:hAnsi="宋体" w:cs="宋体"/>
                                <w:sz w:val="18"/>
                                <w:szCs w:val="18"/>
                              </w:rPr>
                              <w:t>责任人：处室负责人</w:t>
                            </w:r>
                          </w:p>
                        </w:txbxContent>
                      </wps:txbx>
                      <wps:bodyPr lIns="91439" tIns="45719" rIns="91439" bIns="45719" upright="1"/>
                    </wps:wsp>
                  </a:graphicData>
                </a:graphic>
              </wp:anchor>
            </w:drawing>
          </mc:Choice>
          <mc:Fallback>
            <w:pict>
              <v:shape id="_x0000_s1026" o:spid="_x0000_s1026" o:spt="202" type="#_x0000_t202" style="position:absolute;left:0pt;margin-left:334.3pt;margin-top:9.6pt;height:72.35pt;width:127.4pt;z-index:-1926462464;mso-width-relative:page;mso-height-relative:page;" filled="f" stroked="t" coordsize="21600,21600" o:gfxdata="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P3NG/fXAAAACgEAAA8AAAAAAAAAAQAgAAAAIgAAAGRycy9k&#10;b3ducmV2LnhtbFBLAQIUABQAAAAIAIdO4kC38y8dAwIAAPcDAAAOAAAAAAAAAAEAIAAAACYBAABk&#10;cnMvZTJvRG9jLnhtbFBLBQYAAAAABgAGAFkBAACb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.加强纪检监察。</w:t>
                      </w:r>
                    </w:p>
                    <w:p>
                      <w:pPr>
                        <w:spacing w:line="240" w:lineRule="exact"/>
                        <w:rPr>
                          <w:rFonts w:hint="eastAsia" w:ascii="宋体" w:hAnsi="宋体" w:cs="宋体"/>
                          <w:sz w:val="18"/>
                          <w:szCs w:val="18"/>
                        </w:rPr>
                      </w:pPr>
                      <w:r>
                        <w:rPr>
                          <w:rFonts w:hint="eastAsia" w:ascii="宋体" w:hAnsi="宋体" w:cs="宋体"/>
                          <w:sz w:val="18"/>
                          <w:szCs w:val="18"/>
                        </w:rPr>
                        <w:t>责任人：处室负责人</w:t>
                      </w:r>
                    </w:p>
                  </w:txbxContent>
                </v:textbox>
              </v:shape>
            </w:pict>
          </mc:Fallback>
        </mc:AlternateContent>
      </w:r>
    </w:p>
    <w:p>
      <w:pPr>
        <w:rPr>
          <w:rFonts w:hint="eastAsia"/>
        </w:rPr>
      </w:pPr>
      <w:r>
        <w:rPr>
          <w:szCs w:val="21"/>
        </w:rPr>
        <mc:AlternateContent>
          <mc:Choice Requires="wps">
            <w:drawing>
              <wp:anchor distT="0" distB="0" distL="114300" distR="114300" simplePos="0" relativeHeight="2368506880" behindDoc="0" locked="0" layoutInCell="1" allowOverlap="1">
                <wp:simplePos x="0" y="0"/>
                <wp:positionH relativeFrom="column">
                  <wp:posOffset>1866900</wp:posOffset>
                </wp:positionH>
                <wp:positionV relativeFrom="paragraph">
                  <wp:posOffset>99060</wp:posOffset>
                </wp:positionV>
                <wp:extent cx="618490" cy="296545"/>
                <wp:effectExtent l="0" t="0" r="0" b="0"/>
                <wp:wrapNone/>
                <wp:docPr id="110" name="文本框 110"/>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47pt;margin-top:7.8pt;height:23.35pt;width:48.7pt;z-index:-1926460416;mso-width-relative:page;mso-height-relative:page;" filled="f" stroked="f" coordsize="21600,21600" o:gfxdata="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BsdIir2AAAAAkB&#10;AAAPAAAAAAAAAAEAIAAAACIAAABkcnMvZG93bnJldi54bWxQSwECFAAUAAAACACHTuJAbBhz2KkB&#10;AAA3AwAADgAAAAAAAAABACAAAAAnAQAAZHJzL2Uyb0RvYy54bWxQSwUGAAAAAAYABgBZAQAAQgUA&#10;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2368508928"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111" name="文本框 111"/>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70pt;margin-top:7.8pt;height:23.7pt;width:59.3pt;z-index:-1926458368;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KKcD73WAAAACQEA&#10;AA8AAAAAAAAAAQAgAAAAIgAAAGRycy9kb3ducmV2LnhtbFBLAQIUABQAAAAIAIdO4kDmverDqgEA&#10;ADcDAAAOAAAAAAAAAAEAIAAAACUBAABkcnMvZTJvRG9jLnhtbFBLBQYAAAAABgAGAFkBAABBBQAA&#10;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mc:AlternateContent>
          <mc:Choice Requires="wps">
            <w:drawing>
              <wp:anchor distT="0" distB="0" distL="114300" distR="114300" simplePos="0" relativeHeight="2368507904" behindDoc="0" locked="0" layoutInCell="1" allowOverlap="1">
                <wp:simplePos x="0" y="0"/>
                <wp:positionH relativeFrom="column">
                  <wp:posOffset>1700530</wp:posOffset>
                </wp:positionH>
                <wp:positionV relativeFrom="paragraph">
                  <wp:posOffset>188595</wp:posOffset>
                </wp:positionV>
                <wp:extent cx="791845" cy="6985"/>
                <wp:effectExtent l="0" t="31750" r="8255" b="37465"/>
                <wp:wrapNone/>
                <wp:docPr id="112" name="直接连接符 112"/>
                <wp:cNvGraphicFramePr/>
                <a:graphic xmlns:a="http://schemas.openxmlformats.org/drawingml/2006/main">
                  <a:graphicData uri="http://schemas.microsoft.com/office/word/2010/wordprocessingShape">
                    <wps:wsp>
                      <wps:cNvCnPr/>
                      <wps:spPr>
                        <a:xfrm flipH="1">
                          <a:off x="0" y="0"/>
                          <a:ext cx="791845"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33.9pt;margin-top:14.85pt;height:0.55pt;width:62.35pt;z-index:-1926459392;mso-width-relative:page;mso-height-relative:page;" filled="f" stroked="t" coordsize="21600,21600" o:gfxdata="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D+8W1DaAAAACQEAAA8AAAAAAAAAAQAgAAAAIgAAAGRycy9kb3ducmV2LnhtbFBLAQIUABQAAAAI&#10;AIdO4kAMve0B6wEAAKoDAAAOAAAAAAAAAAEAIAAAACkBAABkcnMvZTJvRG9jLnhtbFBLBQYAAAAA&#10;BgAGAFkBAACGBQ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368509952" behindDoc="0" locked="0" layoutInCell="1" allowOverlap="1">
                <wp:simplePos x="0" y="0"/>
                <wp:positionH relativeFrom="column">
                  <wp:posOffset>3500120</wp:posOffset>
                </wp:positionH>
                <wp:positionV relativeFrom="paragraph">
                  <wp:posOffset>198120</wp:posOffset>
                </wp:positionV>
                <wp:extent cx="737870" cy="1905"/>
                <wp:effectExtent l="0" t="36195" r="5080" b="38100"/>
                <wp:wrapNone/>
                <wp:docPr id="90" name="直接连接符 90"/>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5.6pt;margin-top:15.6pt;height:0.15pt;width:58.1pt;z-index:-1926457344;mso-width-relative:page;mso-height-relative:page;" filled="f" stroked="t" coordsize="21600,21600" o:gfxdata="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14p16dkAAAAJ&#10;AQAADwAAAAAAAAABACAAAAAiAAAAZHJzL2Rvd25yZXYueG1sUEsBAhQAFAAAAAgAh07iQO00oi3i&#10;AQAAngMAAA4AAAAAAAAAAQAgAAAAKAEAAGRycy9lMm9Eb2MueG1sUEsFBgAAAAAGAAYAWQEAAHwF&#10;AAAAAA==&#10;">
                <v:fill on="f" focussize="0,0"/>
                <v:stroke color="#000000" joinstyle="round" endarrow="block"/>
                <v:imagedata o:title=""/>
                <o:lock v:ext="edit" aspectratio="f"/>
              </v:line>
            </w:pict>
          </mc:Fallback>
        </mc:AlternateContent>
      </w:r>
      <w:r>
        <w:rPr>
          <w:rFonts w:hint="eastAsia"/>
          <w:szCs w:val="21"/>
        </w:rPr>
        <mc:AlternateContent>
          <mc:Choice Requires="wps">
            <w:drawing>
              <wp:anchor distT="0" distB="0" distL="114300" distR="114300" simplePos="0" relativeHeight="2368505856" behindDoc="0" locked="0" layoutInCell="1" allowOverlap="1">
                <wp:simplePos x="0" y="0"/>
                <wp:positionH relativeFrom="column">
                  <wp:posOffset>2514600</wp:posOffset>
                </wp:positionH>
                <wp:positionV relativeFrom="paragraph">
                  <wp:posOffset>0</wp:posOffset>
                </wp:positionV>
                <wp:extent cx="972185" cy="323850"/>
                <wp:effectExtent l="4445" t="4445" r="13970" b="14605"/>
                <wp:wrapNone/>
                <wp:docPr id="87" name="矩形 87"/>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sz w:val="24"/>
                                <w:lang w:val="zh-CN"/>
                              </w:rPr>
                            </w:pPr>
                            <w:r>
                              <w:rPr>
                                <w:rFonts w:hint="eastAsia"/>
                                <w:sz w:val="24"/>
                              </w:rPr>
                              <w:t>审核</w:t>
                            </w:r>
                          </w:p>
                        </w:txbxContent>
                      </wps:txbx>
                      <wps:bodyPr upright="1"/>
                    </wps:wsp>
                  </a:graphicData>
                </a:graphic>
              </wp:anchor>
            </w:drawing>
          </mc:Choice>
          <mc:Fallback>
            <w:pict>
              <v:rect id="_x0000_s1026" o:spid="_x0000_s1026" o:spt="1" style="position:absolute;left:0pt;margin-left:198pt;margin-top:0pt;height:25.5pt;width:76.55pt;z-index:-1926461440;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AdajmG&#10;1gAAAAcBAAAPAAAAAAAAAAEAIAAAACIAAABkcnMvZG93bnJldi54bWxQSwECFAAUAAAACACHTuJA&#10;hZQ0LuoBAADcAwAADgAAAAAAAAABACAAAAAlAQAAZHJzL2Uyb0RvYy54bWxQSwUGAAAAAAYABgBZ&#10;AQAAgQUAAAAA&#10;">
                <v:fill on="t" focussize="0,0"/>
                <v:stroke color="#000000" joinstyle="miter"/>
                <v:imagedata o:title=""/>
                <o:lock v:ext="edit" aspectratio="f"/>
                <v:textbox>
                  <w:txbxContent>
                    <w:p>
                      <w:pPr>
                        <w:autoSpaceDE w:val="0"/>
                        <w:autoSpaceDN w:val="0"/>
                        <w:adjustRightInd w:val="0"/>
                        <w:spacing w:line="286" w:lineRule="auto"/>
                        <w:jc w:val="center"/>
                        <w:rPr>
                          <w:rFonts w:hint="eastAsia"/>
                          <w:sz w:val="24"/>
                          <w:lang w:val="zh-CN"/>
                        </w:rPr>
                      </w:pPr>
                      <w:r>
                        <w:rPr>
                          <w:rFonts w:hint="eastAsia"/>
                          <w:sz w:val="24"/>
                        </w:rPr>
                        <w:t>审核</w:t>
                      </w:r>
                    </w:p>
                  </w:txbxContent>
                </v:textbox>
              </v:rect>
            </w:pict>
          </mc:Fallback>
        </mc:AlternateContent>
      </w:r>
    </w:p>
    <w:p>
      <w:pPr>
        <w:rPr>
          <w:rFonts w:hint="eastAsia"/>
        </w:rPr>
      </w:pPr>
      <w:r>
        <mc:AlternateContent>
          <mc:Choice Requires="wps">
            <w:drawing>
              <wp:anchor distT="0" distB="0" distL="114300" distR="114300" simplePos="0" relativeHeight="2368520192" behindDoc="0" locked="0" layoutInCell="1" allowOverlap="1">
                <wp:simplePos x="0" y="0"/>
                <wp:positionH relativeFrom="column">
                  <wp:posOffset>2977515</wp:posOffset>
                </wp:positionH>
                <wp:positionV relativeFrom="paragraph">
                  <wp:posOffset>160655</wp:posOffset>
                </wp:positionV>
                <wp:extent cx="0" cy="1076325"/>
                <wp:effectExtent l="38100" t="0" r="38100" b="9525"/>
                <wp:wrapNone/>
                <wp:docPr id="94" name="直接箭头连接符 94"/>
                <wp:cNvGraphicFramePr/>
                <a:graphic xmlns:a="http://schemas.openxmlformats.org/drawingml/2006/main">
                  <a:graphicData uri="http://schemas.microsoft.com/office/word/2010/wordprocessingShape">
                    <wps:wsp>
                      <wps:cNvCnPr>
                        <a:stCxn id="103" idx="2"/>
                      </wps:cNvCnPr>
                      <wps:spPr>
                        <a:xfrm>
                          <a:off x="0" y="0"/>
                          <a:ext cx="0" cy="107632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34.45pt;margin-top:12.65pt;height:84.75pt;width:0pt;z-index:-1926447104;mso-width-relative:page;mso-height-relative:page;" filled="f" stroked="t" coordsize="21600,21600" o:gfxdata="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tKm1NkAAAAKAQAADwAAAAAAAAABACAAAAAiAAAAZHJzL2Rvd25yZXYu&#10;eG1sUEsBAhQAFAAAAAgAh07iQDHrh3L6AQAAzAMAAA4AAAAAAAAAAQAgAAAAKAEAAGRycy9lMm9E&#10;b2MueG1sUEsFBgAAAAAGAAYAWQEAAJQ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w:rPr>
          <w:rFonts w:hint="eastAsia"/>
          <w:szCs w:val="21"/>
        </w:rPr>
        <mc:AlternateContent>
          <mc:Choice Requires="wps">
            <w:drawing>
              <wp:anchor distT="0" distB="0" distL="114300" distR="114300" simplePos="0" relativeHeight="2368528384" behindDoc="0" locked="0" layoutInCell="1" allowOverlap="1">
                <wp:simplePos x="0" y="0"/>
                <wp:positionH relativeFrom="column">
                  <wp:posOffset>4237990</wp:posOffset>
                </wp:positionH>
                <wp:positionV relativeFrom="paragraph">
                  <wp:posOffset>170815</wp:posOffset>
                </wp:positionV>
                <wp:extent cx="1591310" cy="850265"/>
                <wp:effectExtent l="4445" t="4445" r="23495" b="21590"/>
                <wp:wrapNone/>
                <wp:docPr id="89" name="文本框 89"/>
                <wp:cNvGraphicFramePr/>
                <a:graphic xmlns:a="http://schemas.openxmlformats.org/drawingml/2006/main">
                  <a:graphicData uri="http://schemas.microsoft.com/office/word/2010/wordprocessingShape">
                    <wps:wsp>
                      <wps:cNvSpPr txBox="1"/>
                      <wps:spPr>
                        <a:xfrm>
                          <a:off x="0" y="0"/>
                          <a:ext cx="1591310" cy="85026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 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eastAsia="zh-CN"/>
                              </w:rPr>
                            </w:pPr>
                            <w:r>
                              <w:rPr>
                                <w:rFonts w:hint="eastAsia" w:ascii="宋体" w:hAnsi="宋体" w:cs="宋体"/>
                                <w:sz w:val="18"/>
                                <w:szCs w:val="18"/>
                              </w:rPr>
                              <w:t>责任人：分管</w:t>
                            </w:r>
                            <w:r>
                              <w:rPr>
                                <w:rFonts w:hint="eastAsia" w:ascii="宋体" w:hAnsi="宋体" w:cs="宋体"/>
                                <w:sz w:val="18"/>
                                <w:szCs w:val="18"/>
                                <w:lang w:eastAsia="zh-CN"/>
                              </w:rPr>
                              <w:t>主任</w:t>
                            </w:r>
                          </w:p>
                        </w:txbxContent>
                      </wps:txbx>
                      <wps:bodyPr lIns="91439" tIns="45719" rIns="91439" bIns="45719" upright="1"/>
                    </wps:wsp>
                  </a:graphicData>
                </a:graphic>
              </wp:anchor>
            </w:drawing>
          </mc:Choice>
          <mc:Fallback>
            <w:pict>
              <v:shape id="_x0000_s1026" o:spid="_x0000_s1026" o:spt="202" type="#_x0000_t202" style="position:absolute;left:0pt;margin-left:333.7pt;margin-top:13.45pt;height:66.95pt;width:125.3pt;z-index:-1926438912;mso-width-relative:page;mso-height-relative:page;" filled="f" stroked="t" coordsize="21600,21600" o:gfxdata="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ptGlC1wAAAAoBAAAPAAAAAAAAAAEAIAAAACIAAABkcnMv&#10;ZG93bnJldi54bWxQSwECFAAUAAAACACHTuJAYZ9++AQCAAD1AwAADgAAAAAAAAABACAAAAAmAQAA&#10;ZHJzL2Uyb0RvYy54bWxQSwUGAAAAAAYABgBZAQAAnA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 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eastAsia="zh-CN"/>
                        </w:rPr>
                      </w:pPr>
                      <w:r>
                        <w:rPr>
                          <w:rFonts w:hint="eastAsia" w:ascii="宋体" w:hAnsi="宋体" w:cs="宋体"/>
                          <w:sz w:val="18"/>
                          <w:szCs w:val="18"/>
                        </w:rPr>
                        <w:t>责任人：分管</w:t>
                      </w:r>
                      <w:r>
                        <w:rPr>
                          <w:rFonts w:hint="eastAsia" w:ascii="宋体" w:hAnsi="宋体" w:cs="宋体"/>
                          <w:sz w:val="18"/>
                          <w:szCs w:val="18"/>
                          <w:lang w:eastAsia="zh-CN"/>
                        </w:rPr>
                        <w:t>主任</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368527360" behindDoc="0" locked="0" layoutInCell="1" allowOverlap="1">
                <wp:simplePos x="0" y="0"/>
                <wp:positionH relativeFrom="column">
                  <wp:posOffset>104140</wp:posOffset>
                </wp:positionH>
                <wp:positionV relativeFrom="paragraph">
                  <wp:posOffset>143510</wp:posOffset>
                </wp:positionV>
                <wp:extent cx="1591310" cy="555625"/>
                <wp:effectExtent l="4445" t="5080" r="23495" b="10795"/>
                <wp:wrapNone/>
                <wp:docPr id="97" name="文本框 97"/>
                <wp:cNvGraphicFramePr/>
                <a:graphic xmlns:a="http://schemas.openxmlformats.org/drawingml/2006/main">
                  <a:graphicData uri="http://schemas.microsoft.com/office/word/2010/wordprocessingShape">
                    <wps:wsp>
                      <wps:cNvSpPr txBox="1"/>
                      <wps:spPr>
                        <a:xfrm>
                          <a:off x="0" y="0"/>
                          <a:ext cx="1591310" cy="555625"/>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sz w:val="18"/>
                                <w:szCs w:val="18"/>
                              </w:rPr>
                            </w:pPr>
                            <w:r>
                              <w:rPr>
                                <w:rFonts w:hint="eastAsia" w:ascii="宋体" w:hAnsi="宋体"/>
                                <w:sz w:val="18"/>
                                <w:szCs w:val="18"/>
                                <w:lang w:val="en-US" w:eastAsia="zh-CN"/>
                              </w:rPr>
                              <w:t>1.</w:t>
                            </w:r>
                            <w:r>
                              <w:rPr>
                                <w:rFonts w:hint="eastAsia" w:ascii="宋体" w:hAnsi="宋体"/>
                                <w:sz w:val="18"/>
                                <w:szCs w:val="18"/>
                              </w:rPr>
                              <w:t>未开具缴款凭证。</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a:graphicData>
                </a:graphic>
              </wp:anchor>
            </w:drawing>
          </mc:Choice>
          <mc:Fallback>
            <w:pict>
              <v:shape id="_x0000_s1026" o:spid="_x0000_s1026" o:spt="202" type="#_x0000_t202" style="position:absolute;left:0pt;margin-left:8.2pt;margin-top:11.3pt;height:43.75pt;width:125.3pt;z-index:-1926439936;mso-width-relative:page;mso-height-relative:page;" filled="f" stroked="t" coordsize="21600,21600" o:gfxdata="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BSimpvUAAAACQEAAA8AAAAAAAAAAQAgAAAAIgAAAGRycy9kb3du&#10;cmV2LnhtbFBLAQIUABQAAAAIAIdO4kAN+eklAwIAAPUDAAAOAAAAAAAAAAEAIAAAACMBAABkcnMv&#10;ZTJvRG9jLnhtbFBLBQYAAAAABgAGAFkBAACYBQ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sz w:val="18"/>
                          <w:szCs w:val="18"/>
                        </w:rPr>
                      </w:pPr>
                      <w:r>
                        <w:rPr>
                          <w:rFonts w:hint="eastAsia" w:ascii="宋体" w:hAnsi="宋体"/>
                          <w:sz w:val="18"/>
                          <w:szCs w:val="18"/>
                          <w:lang w:val="en-US" w:eastAsia="zh-CN"/>
                        </w:rPr>
                        <w:t>1.</w:t>
                      </w:r>
                      <w:r>
                        <w:rPr>
                          <w:rFonts w:hint="eastAsia" w:ascii="宋体" w:hAnsi="宋体"/>
                          <w:sz w:val="18"/>
                          <w:szCs w:val="18"/>
                        </w:rPr>
                        <w:t>未开具缴款凭证。</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mc:Fallback>
        </mc:AlternateContent>
      </w:r>
      <w:r>
        <w:rPr>
          <w:szCs w:val="21"/>
        </w:rPr>
        <mc:AlternateContent>
          <mc:Choice Requires="wps">
            <w:drawing>
              <wp:anchor distT="0" distB="0" distL="114300" distR="114300" simplePos="0" relativeHeight="2368526336"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98" name="文本框 98"/>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70pt;margin-top:7.8pt;height:23.7pt;width:59.3pt;z-index:-1926440960;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KKcD73WAAAACQEA&#10;AA8AAAAAAAAAAQAgAAAAIgAAAGRycy9kb3ducmV2LnhtbFBLAQIUABQAAAAIAIdO4kAyNeGFqgEA&#10;ADUDAAAOAAAAAAAAAAEAIAAAACUBAABkcnMvZTJvRG9jLnhtbFBLBQYAAAAABgAGAFkBAABBBQAA&#10;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rPr>
        <mc:AlternateContent>
          <mc:Choice Requires="wps">
            <w:drawing>
              <wp:anchor distT="0" distB="0" distL="114300" distR="114300" simplePos="0" relativeHeight="2368525312" behindDoc="0" locked="0" layoutInCell="1" allowOverlap="1">
                <wp:simplePos x="0" y="0"/>
                <wp:positionH relativeFrom="column">
                  <wp:posOffset>1896110</wp:posOffset>
                </wp:positionH>
                <wp:positionV relativeFrom="paragraph">
                  <wp:posOffset>99060</wp:posOffset>
                </wp:positionV>
                <wp:extent cx="618490" cy="296545"/>
                <wp:effectExtent l="0" t="0" r="0" b="0"/>
                <wp:wrapNone/>
                <wp:docPr id="96" name="文本框 96"/>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49.3pt;margin-top:7.8pt;height:23.35pt;width:48.7pt;z-index:-1926441984;mso-width-relative:page;mso-height-relative:page;" filled="f" stroked="f" coordsize="21600,21600" o:gfxdata="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GKHHc3XAAAACQEA&#10;AA8AAAAAAAAAAQAgAAAAIgAAAGRycy9kb3ducmV2LnhtbFBLAQIUABQAAAAIAIdO4kCciNafqQEA&#10;ADUDAAAOAAAAAAAAAAEAIAAAACYBAABkcnMvZTJvRG9jLnhtbFBLBQYAAAAABgAGAFkBAABBBQAA&#10;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368523264" behindDoc="0" locked="0" layoutInCell="1" allowOverlap="1">
                <wp:simplePos x="0" y="0"/>
                <wp:positionH relativeFrom="column">
                  <wp:posOffset>1710055</wp:posOffset>
                </wp:positionH>
                <wp:positionV relativeFrom="paragraph">
                  <wp:posOffset>188595</wp:posOffset>
                </wp:positionV>
                <wp:extent cx="791845" cy="6985"/>
                <wp:effectExtent l="0" t="31750" r="8255" b="37465"/>
                <wp:wrapNone/>
                <wp:docPr id="88" name="直接连接符 88"/>
                <wp:cNvGraphicFramePr/>
                <a:graphic xmlns:a="http://schemas.openxmlformats.org/drawingml/2006/main">
                  <a:graphicData uri="http://schemas.microsoft.com/office/word/2010/wordprocessingShape">
                    <wps:wsp>
                      <wps:cNvCnPr/>
                      <wps:spPr>
                        <a:xfrm flipH="1">
                          <a:off x="0" y="0"/>
                          <a:ext cx="791845"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34.65pt;margin-top:14.85pt;height:0.55pt;width:62.35pt;z-index:-1926444032;mso-width-relative:page;mso-height-relative:page;" filled="f" stroked="t" coordsize="21600,21600" o:gfxdata="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A/jEs3ZAAAACQEAAA8AAAAAAAAAAQAgAAAAIgAAAGRycy9kb3ducmV2LnhtbFBLAQIUABQAAAAI&#10;AIdO4kC6yezd7AEAAKgDAAAOAAAAAAAAAAEAIAAAACgBAABkcnMvZTJvRG9jLnhtbFBLBQYAAAAA&#10;BgAGAFkBAACGBQAAAAA=&#10;">
                <v:fill on="f" focussize="0,0"/>
                <v:stroke color="#000000" joinstyle="round" endarrow="block"/>
                <v:imagedata o:title=""/>
                <o:lock v:ext="edit" aspectratio="f"/>
              </v:line>
            </w:pict>
          </mc:Fallback>
        </mc:AlternateContent>
      </w:r>
      <w:r>
        <w:rPr>
          <w:rFonts w:hint="eastAsia"/>
          <w:szCs w:val="21"/>
        </w:rPr>
        <mc:AlternateContent>
          <mc:Choice Requires="wps">
            <w:drawing>
              <wp:anchor distT="0" distB="0" distL="114300" distR="114300" simplePos="0" relativeHeight="2368501760" behindDoc="0" locked="0" layoutInCell="1" allowOverlap="1">
                <wp:simplePos x="0" y="0"/>
                <wp:positionH relativeFrom="column">
                  <wp:posOffset>2514600</wp:posOffset>
                </wp:positionH>
                <wp:positionV relativeFrom="paragraph">
                  <wp:posOffset>67945</wp:posOffset>
                </wp:positionV>
                <wp:extent cx="972185" cy="323850"/>
                <wp:effectExtent l="4445" t="4445" r="13970" b="14605"/>
                <wp:wrapNone/>
                <wp:docPr id="93" name="矩形 93"/>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eastAsia="宋体"/>
                                <w:sz w:val="24"/>
                                <w:lang w:val="zh-CN" w:eastAsia="zh-CN"/>
                              </w:rPr>
                            </w:pPr>
                            <w:r>
                              <w:rPr>
                                <w:rFonts w:hint="eastAsia"/>
                                <w:sz w:val="24"/>
                                <w:lang w:eastAsia="zh-CN"/>
                              </w:rPr>
                              <w:t>及时受理</w:t>
                            </w:r>
                          </w:p>
                        </w:txbxContent>
                      </wps:txbx>
                      <wps:bodyPr upright="1"/>
                    </wps:wsp>
                  </a:graphicData>
                </a:graphic>
              </wp:anchor>
            </w:drawing>
          </mc:Choice>
          <mc:Fallback>
            <w:pict>
              <v:rect id="_x0000_s1026" o:spid="_x0000_s1026" o:spt="1" style="position:absolute;left:0pt;margin-left:198pt;margin-top:5.35pt;height:25.5pt;width:76.55pt;z-index:-1926465536;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Q7oZ&#10;fdgAAAAJAQAADwAAAAAAAAABACAAAAAiAAAAZHJzL2Rvd25yZXYueG1sUEsBAhQAFAAAAAgAh07i&#10;QEC6FJ7pAQAA3AMAAA4AAAAAAAAAAQAgAAAAJwEAAGRycy9lMm9Eb2MueG1sUEsFBgAAAAAGAAYA&#10;WQEAAIIFAAAAAA==&#10;">
                <v:fill on="t" focussize="0,0"/>
                <v:stroke color="#000000" joinstyle="miter"/>
                <v:imagedata o:title=""/>
                <o:lock v:ext="edit" aspectratio="f"/>
                <v:textbox>
                  <w:txbxContent>
                    <w:p>
                      <w:pPr>
                        <w:autoSpaceDE w:val="0"/>
                        <w:autoSpaceDN w:val="0"/>
                        <w:adjustRightInd w:val="0"/>
                        <w:spacing w:line="286" w:lineRule="auto"/>
                        <w:jc w:val="center"/>
                        <w:rPr>
                          <w:rFonts w:hint="eastAsia" w:eastAsia="宋体"/>
                          <w:sz w:val="24"/>
                          <w:lang w:val="zh-CN" w:eastAsia="zh-CN"/>
                        </w:rPr>
                      </w:pPr>
                      <w:r>
                        <w:rPr>
                          <w:rFonts w:hint="eastAsia"/>
                          <w:sz w:val="24"/>
                          <w:lang w:eastAsia="zh-CN"/>
                        </w:rPr>
                        <w:t>及时受理</w:t>
                      </w:r>
                    </w:p>
                  </w:txbxContent>
                </v:textbox>
              </v:rect>
            </w:pict>
          </mc:Fallback>
        </mc:AlternateContent>
      </w:r>
    </w:p>
    <w:p>
      <w:pPr>
        <w:rPr>
          <w:rFonts w:hint="eastAsia"/>
        </w:rPr>
      </w:pPr>
      <w:r>
        <mc:AlternateContent>
          <mc:Choice Requires="wps">
            <w:drawing>
              <wp:anchor distT="0" distB="0" distL="114300" distR="114300" simplePos="0" relativeHeight="2368521216" behindDoc="0" locked="0" layoutInCell="1" allowOverlap="1">
                <wp:simplePos x="0" y="0"/>
                <wp:positionH relativeFrom="column">
                  <wp:posOffset>2967990</wp:posOffset>
                </wp:positionH>
                <wp:positionV relativeFrom="paragraph">
                  <wp:posOffset>198120</wp:posOffset>
                </wp:positionV>
                <wp:extent cx="3810" cy="1042670"/>
                <wp:effectExtent l="38100" t="0" r="34290" b="5080"/>
                <wp:wrapNone/>
                <wp:docPr id="92" name="直接箭头连接符 92"/>
                <wp:cNvGraphicFramePr/>
                <a:graphic xmlns:a="http://schemas.openxmlformats.org/drawingml/2006/main">
                  <a:graphicData uri="http://schemas.microsoft.com/office/word/2010/wordprocessingShape">
                    <wps:wsp>
                      <wps:cNvCnPr>
                        <a:stCxn id="103" idx="2"/>
                      </wps:cNvCnPr>
                      <wps:spPr>
                        <a:xfrm flipH="1">
                          <a:off x="0" y="0"/>
                          <a:ext cx="3810" cy="104267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33.7pt;margin-top:15.6pt;height:82.1pt;width:0.3pt;z-index:-1926446080;mso-width-relative:page;mso-height-relative:page;" filled="f" stroked="t" coordsize="21600,21600" o:gfxdata="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126WqdkAAAAKAQAADwAAAAAAAAABACAAAAAiAAAA&#10;ZHJzL2Rvd25yZXYueG1sUEsBAhQAFAAAAAgAh07iQAvRPF4GAgAA2QMAAA4AAAAAAAAAAQAgAAAA&#10;KAEAAGRycy9lMm9Eb2MueG1sUEsFBgAAAAAGAAYAWQEAAKAFAAAAAA==&#10;">
                <v:fill on="f" focussize="0,0"/>
                <v:stroke color="#000000" joinstyle="round" endarrow="block"/>
                <v:imagedata o:title=""/>
                <o:lock v:ext="edit" aspectratio="f"/>
              </v:shape>
            </w:pict>
          </mc:Fallback>
        </mc:AlternateContent>
      </w:r>
      <w:r>
        <w:rPr>
          <w:rFonts w:hint="eastAsia"/>
          <w:szCs w:val="21"/>
        </w:rPr>
        <mc:AlternateContent>
          <mc:Choice Requires="wps">
            <w:drawing>
              <wp:anchor distT="0" distB="0" distL="114300" distR="114300" simplePos="0" relativeHeight="2368524288"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91" name="直接连接符 91"/>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4.9pt;margin-top:0pt;height:0.15pt;width:58.1pt;z-index:-1926443008;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LHfhG3XAAAABQEA&#10;AA8AAAAAAAAAAQAgAAAAIgAAAGRycy9kb3ducmV2LnhtbFBLAQIUABQAAAAIAIdO4kAXH7GQ4gEA&#10;AJ4DAAAOAAAAAAAAAAEAIAAAACYBAABkcnMvZTJvRG9jLnhtbFBLBQYAAAAABgAGAFkBAAB6BQAA&#10;AAA=&#10;">
                <v:fill on="f" focussize="0,0"/>
                <v:stroke color="#000000" joinstyle="round" endarrow="block"/>
                <v:imagedata o:title=""/>
                <o:lock v:ext="edit" aspectratio="f"/>
              </v:line>
            </w:pict>
          </mc:Fallback>
        </mc:AlternateContent>
      </w:r>
    </w:p>
    <w:p>
      <w:pPr>
        <w:rPr>
          <w:rFonts w:hint="eastAsia"/>
        </w:rPr>
      </w:pPr>
    </w:p>
    <w:p>
      <w:pPr>
        <w:rPr>
          <w:rFonts w:hint="eastAsia"/>
        </w:rPr>
      </w:pPr>
    </w:p>
    <w:p>
      <w:pPr>
        <w:rPr>
          <w:rFonts w:hint="eastAsia"/>
        </w:rPr>
      </w:pPr>
    </w:p>
    <w:p>
      <w:pPr>
        <w:rPr>
          <w:rFonts w:hint="eastAsia" w:ascii="宋体" w:hAnsi="宋体" w:cs="宋体"/>
          <w:b/>
          <w:bCs/>
          <w:sz w:val="44"/>
          <w:szCs w:val="44"/>
        </w:rPr>
      </w:pPr>
    </w:p>
    <w:p>
      <w:pPr>
        <w:rPr>
          <w:rFonts w:hint="eastAsia" w:ascii="宋体" w:hAnsi="宋体" w:cs="宋体"/>
          <w:b/>
          <w:bCs/>
          <w:sz w:val="44"/>
          <w:szCs w:val="44"/>
        </w:rPr>
      </w:pPr>
      <w:r>
        <w:rPr>
          <w:rFonts w:hint="eastAsia"/>
          <w:szCs w:val="21"/>
        </w:rPr>
        <mc:AlternateContent>
          <mc:Choice Requires="wps">
            <w:drawing>
              <wp:anchor distT="0" distB="0" distL="114300" distR="114300" simplePos="0" relativeHeight="2368502784" behindDoc="0" locked="0" layoutInCell="1" allowOverlap="1">
                <wp:simplePos x="0" y="0"/>
                <wp:positionH relativeFrom="column">
                  <wp:posOffset>2419350</wp:posOffset>
                </wp:positionH>
                <wp:positionV relativeFrom="paragraph">
                  <wp:posOffset>55245</wp:posOffset>
                </wp:positionV>
                <wp:extent cx="1143000" cy="481330"/>
                <wp:effectExtent l="4445" t="4445" r="14605" b="9525"/>
                <wp:wrapNone/>
                <wp:docPr id="95" name="圆角矩形 95"/>
                <wp:cNvGraphicFramePr/>
                <a:graphic xmlns:a="http://schemas.openxmlformats.org/drawingml/2006/main">
                  <a:graphicData uri="http://schemas.microsoft.com/office/word/2010/wordprocessingShape">
                    <wps:wsp>
                      <wps:cNvSpPr/>
                      <wps:spPr>
                        <a:xfrm>
                          <a:off x="0" y="0"/>
                          <a:ext cx="1143000" cy="48133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autoSpaceDE w:val="0"/>
                              <w:autoSpaceDN w:val="0"/>
                              <w:adjustRightInd w:val="0"/>
                              <w:spacing w:line="286" w:lineRule="auto"/>
                              <w:jc w:val="center"/>
                              <w:rPr>
                                <w:rFonts w:hint="eastAsia"/>
                                <w:sz w:val="24"/>
                              </w:rPr>
                            </w:pPr>
                            <w:r>
                              <w:rPr>
                                <w:rFonts w:hint="eastAsia"/>
                                <w:sz w:val="24"/>
                              </w:rPr>
                              <w:t>办结</w:t>
                            </w:r>
                          </w:p>
                        </w:txbxContent>
                      </wps:txbx>
                      <wps:bodyPr upright="1"/>
                    </wps:wsp>
                  </a:graphicData>
                </a:graphic>
              </wp:anchor>
            </w:drawing>
          </mc:Choice>
          <mc:Fallback>
            <w:pict>
              <v:roundrect id="_x0000_s1026" o:spid="_x0000_s1026" o:spt="2" style="position:absolute;left:0pt;margin-left:190.5pt;margin-top:4.35pt;height:37.9pt;width:90pt;z-index:-1926464512;mso-width-relative:page;mso-height-relative:page;" fillcolor="#FFFFFF" filled="t" stroked="t" coordsize="21600,21600" arcsize="0.5" o:gfxdata="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B3gMV7WAAAACAEAAA8AAAAAAAAAAQAgAAAAIgAAAGRy&#10;cy9kb3ducmV2LnhtbFBLAQIUABQAAAAIAIdO4kDluFDDBwIAAAoEAAAOAAAAAAAAAAEAIAAAACUB&#10;AABkcnMvZTJvRG9jLnhtbFBLBQYAAAAABgAGAFkBAACeBQAAAAA=&#10;">
                <v:fill on="t" focussize="0,0"/>
                <v:stroke color="#000000" joinstyle="round"/>
                <v:imagedata o:title=""/>
                <o:lock v:ext="edit" aspectratio="f"/>
                <v:textbox>
                  <w:txbxContent>
                    <w:p>
                      <w:pPr>
                        <w:autoSpaceDE w:val="0"/>
                        <w:autoSpaceDN w:val="0"/>
                        <w:adjustRightInd w:val="0"/>
                        <w:spacing w:line="286" w:lineRule="auto"/>
                        <w:jc w:val="center"/>
                        <w:rPr>
                          <w:rFonts w:hint="eastAsia"/>
                          <w:sz w:val="24"/>
                        </w:rPr>
                      </w:pPr>
                      <w:r>
                        <w:rPr>
                          <w:rFonts w:hint="eastAsia"/>
                          <w:sz w:val="24"/>
                        </w:rPr>
                        <w:t>办结</w:t>
                      </w:r>
                    </w:p>
                  </w:txbxContent>
                </v:textbox>
              </v:roundrect>
            </w:pict>
          </mc:Fallback>
        </mc:AlternateContent>
      </w:r>
    </w:p>
    <w:p>
      <w:pPr>
        <w:rPr>
          <w:rFonts w:hint="eastAsia" w:ascii="宋体" w:hAnsi="宋体"/>
          <w:kern w:val="2"/>
          <w:sz w:val="18"/>
          <w:szCs w:val="18"/>
          <w:lang w:bidi="ar-SA"/>
        </w:rPr>
      </w:pPr>
    </w:p>
    <w:p>
      <w:pPr>
        <w:jc w:val="both"/>
        <w:rPr>
          <w:rFonts w:hint="eastAsia" w:ascii="宋体" w:hAnsi="宋体"/>
          <w:kern w:val="2"/>
          <w:sz w:val="18"/>
          <w:szCs w:val="18"/>
          <w:lang w:bidi="ar-SA"/>
        </w:rPr>
      </w:pPr>
    </w:p>
    <w:p>
      <w:pPr>
        <w:jc w:val="center"/>
        <w:rPr>
          <w:rFonts w:hint="eastAsia" w:ascii="方正小标宋简体" w:hAnsi="方正小标宋简体" w:eastAsia="方正小标宋简体" w:cs="方正小标宋简体"/>
          <w:sz w:val="44"/>
          <w:szCs w:val="44"/>
          <w:lang w:eastAsia="zh-CN"/>
        </w:rPr>
      </w:pPr>
    </w:p>
    <w:p>
      <w:pPr>
        <w:jc w:val="center"/>
        <w:rPr>
          <w:rFonts w:hint="eastAsia" w:ascii="方正小标宋简体" w:hAnsi="方正小标宋简体" w:eastAsia="方正小标宋简体" w:cs="方正小标宋简体"/>
          <w:sz w:val="44"/>
          <w:szCs w:val="44"/>
          <w:lang w:eastAsia="zh-CN"/>
        </w:rPr>
      </w:pPr>
    </w:p>
    <w:p>
      <w:pPr>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工伤保险参保登记（社会保险参保登记）</w:t>
      </w:r>
    </w:p>
    <w:p>
      <w:pPr>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流程图</w:t>
      </w:r>
    </w:p>
    <w:p>
      <w:pPr>
        <w:rPr>
          <w:color w:val="000000"/>
        </w:rPr>
      </w:pPr>
      <w:r>
        <w:rPr>
          <w:sz w:val="21"/>
        </w:rPr>
        <mc:AlternateContent>
          <mc:Choice Requires="wps">
            <w:drawing>
              <wp:anchor distT="0" distB="0" distL="114300" distR="114300" simplePos="0" relativeHeight="251900928" behindDoc="0" locked="0" layoutInCell="1" allowOverlap="1">
                <wp:simplePos x="0" y="0"/>
                <wp:positionH relativeFrom="column">
                  <wp:posOffset>1293495</wp:posOffset>
                </wp:positionH>
                <wp:positionV relativeFrom="paragraph">
                  <wp:posOffset>168910</wp:posOffset>
                </wp:positionV>
                <wp:extent cx="1428750" cy="448310"/>
                <wp:effectExtent l="8255" t="7620" r="10795" b="20320"/>
                <wp:wrapNone/>
                <wp:docPr id="3291" name="自选图形 18"/>
                <wp:cNvGraphicFramePr/>
                <a:graphic xmlns:a="http://schemas.openxmlformats.org/drawingml/2006/main">
                  <a:graphicData uri="http://schemas.microsoft.com/office/word/2010/wordprocessingShape">
                    <wps:wsp>
                      <wps:cNvSpPr/>
                      <wps:spPr>
                        <a:xfrm>
                          <a:off x="0" y="0"/>
                          <a:ext cx="1428750" cy="448310"/>
                        </a:xfrm>
                        <a:prstGeom prst="flowChartTerminator">
                          <a:avLst/>
                        </a:prstGeom>
                        <a:gradFill rotWithShape="0">
                          <a:gsLst>
                            <a:gs pos="0">
                              <a:srgbClr val="FFFFFF"/>
                            </a:gs>
                            <a:gs pos="100000">
                              <a:srgbClr val="FFFFFF"/>
                            </a:gs>
                          </a:gsLst>
                          <a:lin ang="0"/>
                          <a:tileRect/>
                        </a:gradFill>
                        <a:ln w="15875" cap="flat" cmpd="sng">
                          <a:solidFill>
                            <a:srgbClr val="000000"/>
                          </a:solidFill>
                          <a:prstDash val="solid"/>
                          <a:miter/>
                          <a:headEnd type="none" w="med" len="med"/>
                          <a:tailEnd type="none" w="med" len="med"/>
                        </a:ln>
                        <a:effectLst/>
                      </wps:spPr>
                      <wps:txbx>
                        <w:txbxContent>
                          <w:p>
                            <w:pPr>
                              <w:jc w:val="center"/>
                              <w:rPr>
                                <w:rFonts w:hint="eastAsia" w:eastAsia="宋体"/>
                                <w:sz w:val="24"/>
                                <w:szCs w:val="24"/>
                                <w:lang w:eastAsia="zh-CN"/>
                              </w:rPr>
                            </w:pPr>
                            <w:r>
                              <w:rPr>
                                <w:rFonts w:hint="eastAsia"/>
                                <w:sz w:val="24"/>
                                <w:szCs w:val="24"/>
                                <w:lang w:eastAsia="zh-CN"/>
                              </w:rPr>
                              <w:t>申报</w:t>
                            </w:r>
                          </w:p>
                        </w:txbxContent>
                      </wps:txbx>
                      <wps:bodyPr upright="1"/>
                    </wps:wsp>
                  </a:graphicData>
                </a:graphic>
              </wp:anchor>
            </w:drawing>
          </mc:Choice>
          <mc:Fallback>
            <w:pict>
              <v:shape id="自选图形 18" o:spid="_x0000_s1026" o:spt="116" type="#_x0000_t116" style="position:absolute;left:0pt;margin-left:101.85pt;margin-top:13.3pt;height:35.3pt;width:112.5pt;z-index:251900928;mso-width-relative:page;mso-height-relative:page;" fillcolor="#FFFFFF" filled="t" stroked="t" coordsize="21600,21600" o:gfxdata="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NtlCuLaAAAACQEAAA8AAAAAAAAAAQAgAAAAIgAA&#10;AGRycy9kb3ducmV2LnhtbFBLAQIUABQAAAAIAIdO4kBoUDW2PwIAAIoEAAAOAAAAAAAAAAEAIAAA&#10;ACkBAABkcnMvZTJvRG9jLnhtbFBLBQYAAAAABgAGAFkBAADaBQAAAAA=&#10;">
                <v:fill type="gradient" on="t" color2="#FFFFFF" angle="90" focus="100%" focussize="0,0">
                  <o:fill type="gradientUnscaled" v:ext="backwardCompatible"/>
                </v:fill>
                <v:stroke weight="1.25pt" color="#000000" joinstyle="miter"/>
                <v:imagedata o:title=""/>
                <o:lock v:ext="edit" aspectratio="f"/>
                <v:textbox>
                  <w:txbxContent>
                    <w:p>
                      <w:pPr>
                        <w:jc w:val="center"/>
                        <w:rPr>
                          <w:rFonts w:hint="eastAsia" w:eastAsia="宋体"/>
                          <w:sz w:val="24"/>
                          <w:szCs w:val="24"/>
                          <w:lang w:eastAsia="zh-CN"/>
                        </w:rPr>
                      </w:pPr>
                      <w:r>
                        <w:rPr>
                          <w:rFonts w:hint="eastAsia"/>
                          <w:sz w:val="24"/>
                          <w:szCs w:val="24"/>
                          <w:lang w:eastAsia="zh-CN"/>
                        </w:rPr>
                        <w:t>申报</w:t>
                      </w:r>
                    </w:p>
                  </w:txbxContent>
                </v:textbox>
              </v:shape>
            </w:pict>
          </mc:Fallback>
        </mc:AlternateContent>
      </w:r>
    </w:p>
    <w:p>
      <w:pPr>
        <w:rPr>
          <w:color w:val="000000"/>
        </w:rPr>
      </w:pPr>
      <w:r>
        <w:rPr>
          <w:sz w:val="21"/>
        </w:rPr>
        <mc:AlternateContent>
          <mc:Choice Requires="wps">
            <w:drawing>
              <wp:anchor distT="0" distB="0" distL="114300" distR="114300" simplePos="0" relativeHeight="251899904" behindDoc="0" locked="0" layoutInCell="1" allowOverlap="1">
                <wp:simplePos x="0" y="0"/>
                <wp:positionH relativeFrom="column">
                  <wp:posOffset>3437890</wp:posOffset>
                </wp:positionH>
                <wp:positionV relativeFrom="paragraph">
                  <wp:posOffset>-282575</wp:posOffset>
                </wp:positionV>
                <wp:extent cx="677545" cy="1628775"/>
                <wp:effectExtent l="0" t="52070" r="9525" b="13335"/>
                <wp:wrapNone/>
                <wp:docPr id="3281" name="自选图形 3"/>
                <wp:cNvGraphicFramePr/>
                <a:graphic xmlns:a="http://schemas.openxmlformats.org/drawingml/2006/main">
                  <a:graphicData uri="http://schemas.microsoft.com/office/word/2010/wordprocessingShape">
                    <wps:wsp>
                      <wps:cNvCnPr/>
                      <wps:spPr>
                        <a:xfrm rot="-5400000" flipV="1">
                          <a:off x="0" y="0"/>
                          <a:ext cx="677545" cy="1628775"/>
                        </a:xfrm>
                        <a:prstGeom prst="bentConnector2">
                          <a:avLst/>
                        </a:prstGeom>
                        <a:ln w="15875" cap="flat" cmpd="sng">
                          <a:solidFill>
                            <a:srgbClr val="000000"/>
                          </a:solidFill>
                          <a:prstDash val="solid"/>
                          <a:miter/>
                          <a:headEnd type="none" w="med" len="med"/>
                          <a:tailEnd type="arrow" w="med" len="med"/>
                        </a:ln>
                      </wps:spPr>
                      <wps:bodyPr/>
                    </wps:wsp>
                  </a:graphicData>
                </a:graphic>
              </wp:anchor>
            </w:drawing>
          </mc:Choice>
          <mc:Fallback>
            <w:pict>
              <v:shape id="自选图形 3" o:spid="_x0000_s1026" o:spt="33" type="#_x0000_t33" style="position:absolute;left:0pt;flip:y;margin-left:270.7pt;margin-top:-22.25pt;height:128.25pt;width:53.35pt;rotation:5898240f;z-index:251899904;mso-width-relative:page;mso-height-relative:page;" filled="f" stroked="t" coordsize="21600,21600" o:gfxdata="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AVG5HtsAAAALAQAADwAAAAAAAAABACAAAAAiAAAAZHJzL2Rvd25yZXYu&#10;eG1sUEsBAhQAFAAAAAgAh07iQPYFV3n4AQAAvgMAAA4AAAAAAAAAAQAgAAAAKgEAAGRycy9lMm9E&#10;b2MueG1sUEsFBgAAAAAGAAYAWQEAAJQFAAAAAA==&#10;">
                <v:fill on="f" focussize="0,0"/>
                <v:stroke weight="1.25pt" color="#000000" joinstyle="miter" endarrow="open"/>
                <v:imagedata o:title=""/>
                <o:lock v:ext="edit" aspectratio="f"/>
              </v:shape>
            </w:pict>
          </mc:Fallback>
        </mc:AlternateContent>
      </w:r>
    </w:p>
    <w:p>
      <w:pPr>
        <w:rPr>
          <w:color w:val="000000"/>
        </w:rPr>
      </w:pPr>
    </w:p>
    <w:p>
      <w:pPr>
        <w:rPr>
          <w:color w:val="000000"/>
        </w:rPr>
      </w:pPr>
      <w:r>
        <w:rPr>
          <w:sz w:val="21"/>
        </w:rPr>
        <mc:AlternateContent>
          <mc:Choice Requires="wps">
            <w:drawing>
              <wp:anchor distT="0" distB="0" distL="114300" distR="114300" simplePos="0" relativeHeight="251892736" behindDoc="0" locked="0" layoutInCell="1" allowOverlap="1">
                <wp:simplePos x="0" y="0"/>
                <wp:positionH relativeFrom="column">
                  <wp:posOffset>2009775</wp:posOffset>
                </wp:positionH>
                <wp:positionV relativeFrom="paragraph">
                  <wp:posOffset>83820</wp:posOffset>
                </wp:positionV>
                <wp:extent cx="635" cy="609600"/>
                <wp:effectExtent l="52070" t="0" r="61595" b="0"/>
                <wp:wrapNone/>
                <wp:docPr id="3290" name="直线 2"/>
                <wp:cNvGraphicFramePr/>
                <a:graphic xmlns:a="http://schemas.openxmlformats.org/drawingml/2006/main">
                  <a:graphicData uri="http://schemas.microsoft.com/office/word/2010/wordprocessingShape">
                    <wps:wsp>
                      <wps:cNvCnPr/>
                      <wps:spPr>
                        <a:xfrm>
                          <a:off x="0" y="0"/>
                          <a:ext cx="635" cy="609600"/>
                        </a:xfrm>
                        <a:prstGeom prst="line">
                          <a:avLst/>
                        </a:prstGeom>
                        <a:ln w="15875" cap="flat" cmpd="sng">
                          <a:solidFill>
                            <a:srgbClr val="000000"/>
                          </a:solidFill>
                          <a:prstDash val="solid"/>
                          <a:headEnd type="none" w="med" len="med"/>
                          <a:tailEnd type="arrow" w="med" len="med"/>
                        </a:ln>
                        <a:effectLst/>
                      </wps:spPr>
                      <wps:bodyPr upright="1"/>
                    </wps:wsp>
                  </a:graphicData>
                </a:graphic>
              </wp:anchor>
            </w:drawing>
          </mc:Choice>
          <mc:Fallback>
            <w:pict>
              <v:line id="直线 2" o:spid="_x0000_s1026" o:spt="20" style="position:absolute;left:0pt;margin-left:158.25pt;margin-top:6.6pt;height:48pt;width:0.05pt;z-index:251892736;mso-width-relative:page;mso-height-relative:page;" filled="f" stroked="t" coordsize="21600,21600" o:gfxdata="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d6cfMdkAAAAKAQAADwAA&#10;AAAAAAABACAAAAAiAAAAZHJzL2Rvd25yZXYueG1sUEsBAhQAFAAAAAgAh07iQAZoaEDcAQAAoQMA&#10;AA4AAAAAAAAAAQAgAAAAKAEAAGRycy9lMm9Eb2MueG1sUEsFBgAAAAAGAAYAWQEAAHYFAAAAAA==&#10;">
                <v:fill on="f" focussize="0,0"/>
                <v:stroke weight="1.25pt" color="#000000" joinstyle="round" endarrow="open"/>
                <v:imagedata o:title=""/>
                <o:lock v:ext="edit" aspectratio="f"/>
              </v:line>
            </w:pict>
          </mc:Fallback>
        </mc:AlternateContent>
      </w:r>
    </w:p>
    <w:p>
      <w:pPr>
        <w:rPr>
          <w:color w:val="000000"/>
        </w:rPr>
      </w:pPr>
    </w:p>
    <w:p>
      <w:pPr>
        <w:rPr>
          <w:color w:val="000000"/>
        </w:rPr>
      </w:pPr>
      <w:r>
        <w:rPr>
          <w:sz w:val="21"/>
        </w:rPr>
        <mc:AlternateContent>
          <mc:Choice Requires="wps">
            <w:drawing>
              <wp:anchor distT="0" distB="0" distL="114300" distR="114300" simplePos="0" relativeHeight="251897856" behindDoc="0" locked="0" layoutInCell="1" allowOverlap="1">
                <wp:simplePos x="0" y="0"/>
                <wp:positionH relativeFrom="column">
                  <wp:posOffset>4076700</wp:posOffset>
                </wp:positionH>
                <wp:positionV relativeFrom="paragraph">
                  <wp:posOffset>133350</wp:posOffset>
                </wp:positionV>
                <wp:extent cx="1422400" cy="2430780"/>
                <wp:effectExtent l="7620" t="7620" r="17780" b="19050"/>
                <wp:wrapNone/>
                <wp:docPr id="3289" name="自选图形 4"/>
                <wp:cNvGraphicFramePr/>
                <a:graphic xmlns:a="http://schemas.openxmlformats.org/drawingml/2006/main">
                  <a:graphicData uri="http://schemas.microsoft.com/office/word/2010/wordprocessingShape">
                    <wps:wsp>
                      <wps:cNvSpPr/>
                      <wps:spPr>
                        <a:xfrm>
                          <a:off x="0" y="0"/>
                          <a:ext cx="1323340" cy="4304665"/>
                        </a:xfrm>
                        <a:prstGeom prst="flowChartProcess">
                          <a:avLst/>
                        </a:prstGeom>
                        <a:gradFill rotWithShape="0">
                          <a:gsLst>
                            <a:gs pos="0">
                              <a:srgbClr val="FFFFFF"/>
                            </a:gs>
                            <a:gs pos="100000">
                              <a:srgbClr val="FFFFFF"/>
                            </a:gs>
                          </a:gsLst>
                          <a:lin ang="0"/>
                          <a:tileRect/>
                        </a:gradFill>
                        <a:ln w="15875" cap="flat" cmpd="sng">
                          <a:solidFill>
                            <a:srgbClr val="000000"/>
                          </a:solidFill>
                          <a:prstDash val="solid"/>
                          <a:miter/>
                          <a:headEnd type="none" w="med" len="med"/>
                          <a:tailEnd type="none" w="med" len="med"/>
                        </a:ln>
                        <a:effectLst/>
                      </wps:spPr>
                      <wps:txbx>
                        <w:txbxContent>
                          <w:p>
                            <w:pPr>
                              <w:rPr>
                                <w:rFonts w:hint="eastAsia" w:eastAsia="宋体"/>
                                <w:lang w:eastAsia="zh-CN"/>
                              </w:rPr>
                            </w:pPr>
                            <w:r>
                              <w:rPr>
                                <w:rFonts w:hint="eastAsia" w:eastAsia="宋体"/>
                                <w:lang w:eastAsia="zh-CN"/>
                              </w:rPr>
                              <w:t>提供材料：</w:t>
                            </w:r>
                          </w:p>
                          <w:p>
                            <w:pPr>
                              <w:numPr>
                                <w:ilvl w:val="0"/>
                                <w:numId w:val="5"/>
                              </w:numPr>
                              <w:rPr>
                                <w:rFonts w:hint="eastAsia"/>
                              </w:rPr>
                            </w:pPr>
                            <w:r>
                              <w:rPr>
                                <w:rFonts w:hint="eastAsia"/>
                              </w:rPr>
                              <w:t>营业执照、批准成立文件或其他核准执业证件；</w:t>
                            </w:r>
                          </w:p>
                          <w:p>
                            <w:pPr>
                              <w:numPr>
                                <w:ilvl w:val="0"/>
                                <w:numId w:val="5"/>
                              </w:numPr>
                              <w:rPr>
                                <w:rFonts w:hint="eastAsia"/>
                              </w:rPr>
                            </w:pPr>
                            <w:r>
                              <w:rPr>
                                <w:rFonts w:hint="eastAsia"/>
                                <w:lang w:eastAsia="zh-CN"/>
                              </w:rPr>
                              <w:t>统一信用</w:t>
                            </w:r>
                            <w:r>
                              <w:rPr>
                                <w:rFonts w:hint="eastAsia"/>
                              </w:rPr>
                              <w:t>代码证；</w:t>
                            </w:r>
                          </w:p>
                          <w:p>
                            <w:pPr>
                              <w:numPr>
                                <w:ilvl w:val="0"/>
                                <w:numId w:val="5"/>
                              </w:numPr>
                              <w:rPr>
                                <w:rFonts w:hint="eastAsia"/>
                              </w:rPr>
                            </w:pPr>
                            <w:r>
                              <w:rPr>
                                <w:rFonts w:hint="eastAsia"/>
                              </w:rPr>
                              <w:t>法定代表人或负责人身份证复印件；</w:t>
                            </w:r>
                          </w:p>
                          <w:p>
                            <w:pPr>
                              <w:numPr>
                                <w:ilvl w:val="0"/>
                                <w:numId w:val="5"/>
                              </w:numPr>
                              <w:rPr>
                                <w:rFonts w:hint="eastAsia"/>
                              </w:rPr>
                            </w:pPr>
                            <w:r>
                              <w:rPr>
                                <w:rFonts w:hint="eastAsia"/>
                              </w:rPr>
                              <w:t>银行开户手续；</w:t>
                            </w:r>
                          </w:p>
                          <w:p>
                            <w:pPr>
                              <w:numPr>
                                <w:ilvl w:val="0"/>
                                <w:numId w:val="5"/>
                              </w:numPr>
                              <w:rPr>
                                <w:rFonts w:hint="eastAsia"/>
                              </w:rPr>
                            </w:pPr>
                            <w:r>
                              <w:rPr>
                                <w:rFonts w:hint="eastAsia"/>
                              </w:rPr>
                              <w:t>单位上年度劳动工资报表和财务决算表。</w:t>
                            </w:r>
                          </w:p>
                          <w:p>
                            <w:pPr>
                              <w:numPr>
                                <w:ilvl w:val="0"/>
                                <w:numId w:val="0"/>
                              </w:numPr>
                              <w:rPr>
                                <w:rFonts w:hint="eastAsia" w:eastAsia="宋体"/>
                                <w:lang w:val="en-US" w:eastAsia="zh-CN"/>
                              </w:rPr>
                            </w:pPr>
                          </w:p>
                        </w:txbxContent>
                      </wps:txbx>
                      <wps:bodyPr upright="1"/>
                    </wps:wsp>
                  </a:graphicData>
                </a:graphic>
              </wp:anchor>
            </w:drawing>
          </mc:Choice>
          <mc:Fallback>
            <w:pict>
              <v:shape id="自选图形 4" o:spid="_x0000_s1026" o:spt="109" type="#_x0000_t109" style="position:absolute;left:0pt;margin-left:321pt;margin-top:10.5pt;height:191.4pt;width:112pt;z-index:251897856;mso-width-relative:page;mso-height-relative:page;" fillcolor="#FFFFFF" filled="t" stroked="t" coordsize="21600,21600" o:gfxdata="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BZo8xi2wAAAAoBAAAPAAAAAAAAAAEAIAAAACIAAABk&#10;cnMvZG93bnJldi54bWxQSwECFAAUAAAACACHTuJAbTvSkzwCAACHBAAADgAAAAAAAAABACAAAAAq&#10;AQAAZHJzL2Uyb0RvYy54bWxQSwUGAAAAAAYABgBZAQAA2AUAAAAA&#10;">
                <v:fill type="gradient" on="t" color2="#FFFFFF" angle="90" focus="100%" focussize="0,0">
                  <o:fill type="gradientUnscaled" v:ext="backwardCompatible"/>
                </v:fill>
                <v:stroke weight="1.25pt" color="#000000" joinstyle="miter"/>
                <v:imagedata o:title=""/>
                <o:lock v:ext="edit" aspectratio="f"/>
                <v:textbox>
                  <w:txbxContent>
                    <w:p>
                      <w:pPr>
                        <w:rPr>
                          <w:rFonts w:hint="eastAsia" w:eastAsia="宋体"/>
                          <w:lang w:eastAsia="zh-CN"/>
                        </w:rPr>
                      </w:pPr>
                      <w:r>
                        <w:rPr>
                          <w:rFonts w:hint="eastAsia" w:eastAsia="宋体"/>
                          <w:lang w:eastAsia="zh-CN"/>
                        </w:rPr>
                        <w:t>提供材料：</w:t>
                      </w:r>
                    </w:p>
                    <w:p>
                      <w:pPr>
                        <w:numPr>
                          <w:ilvl w:val="0"/>
                          <w:numId w:val="5"/>
                        </w:numPr>
                        <w:rPr>
                          <w:rFonts w:hint="eastAsia"/>
                        </w:rPr>
                      </w:pPr>
                      <w:r>
                        <w:rPr>
                          <w:rFonts w:hint="eastAsia"/>
                        </w:rPr>
                        <w:t>营业执照、批准成立文件或其他核准执业证件；</w:t>
                      </w:r>
                    </w:p>
                    <w:p>
                      <w:pPr>
                        <w:numPr>
                          <w:ilvl w:val="0"/>
                          <w:numId w:val="5"/>
                        </w:numPr>
                        <w:rPr>
                          <w:rFonts w:hint="eastAsia"/>
                        </w:rPr>
                      </w:pPr>
                      <w:r>
                        <w:rPr>
                          <w:rFonts w:hint="eastAsia"/>
                          <w:lang w:eastAsia="zh-CN"/>
                        </w:rPr>
                        <w:t>统一信用</w:t>
                      </w:r>
                      <w:r>
                        <w:rPr>
                          <w:rFonts w:hint="eastAsia"/>
                        </w:rPr>
                        <w:t>代码证；</w:t>
                      </w:r>
                    </w:p>
                    <w:p>
                      <w:pPr>
                        <w:numPr>
                          <w:ilvl w:val="0"/>
                          <w:numId w:val="5"/>
                        </w:numPr>
                        <w:rPr>
                          <w:rFonts w:hint="eastAsia"/>
                        </w:rPr>
                      </w:pPr>
                      <w:r>
                        <w:rPr>
                          <w:rFonts w:hint="eastAsia"/>
                        </w:rPr>
                        <w:t>法定代表人或负责人身份证复印件；</w:t>
                      </w:r>
                    </w:p>
                    <w:p>
                      <w:pPr>
                        <w:numPr>
                          <w:ilvl w:val="0"/>
                          <w:numId w:val="5"/>
                        </w:numPr>
                        <w:rPr>
                          <w:rFonts w:hint="eastAsia"/>
                        </w:rPr>
                      </w:pPr>
                      <w:r>
                        <w:rPr>
                          <w:rFonts w:hint="eastAsia"/>
                        </w:rPr>
                        <w:t>银行开户手续；</w:t>
                      </w:r>
                    </w:p>
                    <w:p>
                      <w:pPr>
                        <w:numPr>
                          <w:ilvl w:val="0"/>
                          <w:numId w:val="5"/>
                        </w:numPr>
                        <w:rPr>
                          <w:rFonts w:hint="eastAsia"/>
                        </w:rPr>
                      </w:pPr>
                      <w:r>
                        <w:rPr>
                          <w:rFonts w:hint="eastAsia"/>
                        </w:rPr>
                        <w:t>单位上年度劳动工资报表和财务决算表。</w:t>
                      </w:r>
                    </w:p>
                    <w:p>
                      <w:pPr>
                        <w:numPr>
                          <w:ilvl w:val="0"/>
                          <w:numId w:val="0"/>
                        </w:numPr>
                        <w:rPr>
                          <w:rFonts w:hint="eastAsia" w:eastAsia="宋体"/>
                          <w:lang w:val="en-US" w:eastAsia="zh-CN"/>
                        </w:rPr>
                      </w:pPr>
                    </w:p>
                  </w:txbxContent>
                </v:textbox>
              </v:shape>
            </w:pict>
          </mc:Fallback>
        </mc:AlternateContent>
      </w:r>
    </w:p>
    <w:p>
      <w:pPr>
        <w:rPr>
          <w:color w:val="000000"/>
        </w:rPr>
      </w:pPr>
      <w:r>
        <w:rPr>
          <w:sz w:val="21"/>
        </w:rPr>
        <mc:AlternateContent>
          <mc:Choice Requires="wps">
            <w:drawing>
              <wp:anchor distT="0" distB="0" distL="114300" distR="114300" simplePos="0" relativeHeight="251893760" behindDoc="0" locked="0" layoutInCell="1" allowOverlap="1">
                <wp:simplePos x="0" y="0"/>
                <wp:positionH relativeFrom="column">
                  <wp:posOffset>1284605</wp:posOffset>
                </wp:positionH>
                <wp:positionV relativeFrom="paragraph">
                  <wp:posOffset>154305</wp:posOffset>
                </wp:positionV>
                <wp:extent cx="1423670" cy="485775"/>
                <wp:effectExtent l="8255" t="7620" r="15875" b="20955"/>
                <wp:wrapNone/>
                <wp:docPr id="3282" name="矩形 5"/>
                <wp:cNvGraphicFramePr/>
                <a:graphic xmlns:a="http://schemas.openxmlformats.org/drawingml/2006/main">
                  <a:graphicData uri="http://schemas.microsoft.com/office/word/2010/wordprocessingShape">
                    <wps:wsp>
                      <wps:cNvSpPr/>
                      <wps:spPr>
                        <a:xfrm>
                          <a:off x="0" y="0"/>
                          <a:ext cx="1423670" cy="485775"/>
                        </a:xfrm>
                        <a:prstGeom prst="rect">
                          <a:avLst/>
                        </a:prstGeom>
                        <a:gradFill rotWithShape="0">
                          <a:gsLst>
                            <a:gs pos="0">
                              <a:srgbClr val="FFFFFF"/>
                            </a:gs>
                            <a:gs pos="100000">
                              <a:srgbClr val="FFFFFF"/>
                            </a:gs>
                          </a:gsLst>
                          <a:lin ang="0"/>
                          <a:tileRect/>
                        </a:gradFill>
                        <a:ln w="15875" cap="flat" cmpd="sng">
                          <a:solidFill>
                            <a:srgbClr val="000000"/>
                          </a:solidFill>
                          <a:prstDash val="solid"/>
                          <a:miter/>
                          <a:headEnd type="none" w="med" len="med"/>
                          <a:tailEnd type="none" w="med" len="med"/>
                        </a:ln>
                        <a:effectLst/>
                      </wps:spPr>
                      <wps:txbx>
                        <w:txbxContent>
                          <w:p>
                            <w:pPr>
                              <w:jc w:val="center"/>
                              <w:rPr>
                                <w:rFonts w:hint="default" w:eastAsia="宋体"/>
                                <w:lang w:val="en-US" w:eastAsia="zh-CN"/>
                              </w:rPr>
                            </w:pPr>
                            <w:r>
                              <w:rPr>
                                <w:rFonts w:hint="eastAsia" w:eastAsia="宋体"/>
                                <w:lang w:val="en-US" w:eastAsia="zh-CN"/>
                              </w:rPr>
                              <w:t>受理</w:t>
                            </w:r>
                          </w:p>
                        </w:txbxContent>
                      </wps:txbx>
                      <wps:bodyPr upright="1"/>
                    </wps:wsp>
                  </a:graphicData>
                </a:graphic>
              </wp:anchor>
            </w:drawing>
          </mc:Choice>
          <mc:Fallback>
            <w:pict>
              <v:rect id="矩形 5" o:spid="_x0000_s1026" o:spt="1" style="position:absolute;left:0pt;margin-left:101.15pt;margin-top:12.15pt;height:38.25pt;width:112.1pt;z-index:251893760;mso-width-relative:page;mso-height-relative:page;" fillcolor="#FFFFFF" filled="t" stroked="t" coordsize="21600,21600" o:gfxdata="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ClQ//w1wAAAAoBAAAPAAAAAAAAAAEAIAAAACIAAABkcnMvZG93bnJldi54bWxQSwECFAAUAAAA&#10;CACHTuJA2LAXQSgCAAB0BAAADgAAAAAAAAABACAAAAAmAQAAZHJzL2Uyb0RvYy54bWxQSwUGAAAA&#10;AAYABgBZAQAAwAUAAAAA&#10;">
                <v:fill type="gradient" on="t" color2="#FFFFFF" angle="90" focus="100%" focussize="0,0">
                  <o:fill type="gradientUnscaled" v:ext="backwardCompatible"/>
                </v:fill>
                <v:stroke weight="1.25pt" color="#000000" joinstyle="miter"/>
                <v:imagedata o:title=""/>
                <o:lock v:ext="edit" aspectratio="f"/>
                <v:textbox>
                  <w:txbxContent>
                    <w:p>
                      <w:pPr>
                        <w:jc w:val="center"/>
                        <w:rPr>
                          <w:rFonts w:hint="default" w:eastAsia="宋体"/>
                          <w:lang w:val="en-US" w:eastAsia="zh-CN"/>
                        </w:rPr>
                      </w:pPr>
                      <w:r>
                        <w:rPr>
                          <w:rFonts w:hint="eastAsia" w:eastAsia="宋体"/>
                          <w:lang w:val="en-US" w:eastAsia="zh-CN"/>
                        </w:rPr>
                        <w:t>受理</w:t>
                      </w:r>
                    </w:p>
                  </w:txbxContent>
                </v:textbox>
              </v:rect>
            </w:pict>
          </mc:Fallback>
        </mc:AlternateContent>
      </w:r>
      <w:r>
        <w:rPr>
          <w:rFonts w:hint="eastAsia"/>
          <w:color w:val="000000"/>
          <w:lang w:val="en-US" w:eastAsia="zh-CN"/>
        </w:rPr>
        <w:t xml:space="preserve">                                                </w:t>
      </w:r>
    </w:p>
    <w:p>
      <w:pPr>
        <w:rPr>
          <w:rFonts w:hint="eastAsia"/>
          <w:color w:val="000000"/>
          <w:lang w:val="en-US" w:eastAsia="zh-CN"/>
        </w:rPr>
      </w:pPr>
      <w:r>
        <w:rPr>
          <w:rFonts w:hint="eastAsia"/>
          <w:color w:val="000000"/>
          <w:lang w:val="en-US" w:eastAsia="zh-CN"/>
        </w:rPr>
        <w:t xml:space="preserve">                                            申请材料不齐全、</w:t>
      </w:r>
    </w:p>
    <w:p>
      <w:pPr>
        <w:ind w:firstLine="4830" w:firstLineChars="2300"/>
        <w:rPr>
          <w:rFonts w:hint="default"/>
          <w:color w:val="000000"/>
          <w:lang w:val="en-US"/>
        </w:rPr>
      </w:pPr>
      <w:r>
        <w:rPr>
          <w:rFonts w:hint="eastAsia"/>
          <w:color w:val="000000"/>
          <w:lang w:val="en-US" w:eastAsia="zh-CN"/>
        </w:rPr>
        <w:t>一次性告知</w:t>
      </w:r>
    </w:p>
    <w:p>
      <w:pPr>
        <w:rPr>
          <w:color w:val="000000"/>
        </w:rPr>
      </w:pPr>
      <w:r>
        <w:rPr>
          <w:sz w:val="21"/>
        </w:rPr>
        <mc:AlternateContent>
          <mc:Choice Requires="wps">
            <w:drawing>
              <wp:anchor distT="0" distB="0" distL="114300" distR="114300" simplePos="0" relativeHeight="251896832" behindDoc="0" locked="0" layoutInCell="1" allowOverlap="1">
                <wp:simplePos x="0" y="0"/>
                <wp:positionH relativeFrom="column">
                  <wp:posOffset>2882900</wp:posOffset>
                </wp:positionH>
                <wp:positionV relativeFrom="paragraph">
                  <wp:posOffset>32385</wp:posOffset>
                </wp:positionV>
                <wp:extent cx="1103630" cy="10160"/>
                <wp:effectExtent l="0" t="43180" r="1270" b="60960"/>
                <wp:wrapNone/>
                <wp:docPr id="3285" name="直线 6"/>
                <wp:cNvGraphicFramePr/>
                <a:graphic xmlns:a="http://schemas.openxmlformats.org/drawingml/2006/main">
                  <a:graphicData uri="http://schemas.microsoft.com/office/word/2010/wordprocessingShape">
                    <wps:wsp>
                      <wps:cNvCnPr/>
                      <wps:spPr>
                        <a:xfrm>
                          <a:off x="0" y="0"/>
                          <a:ext cx="1103630" cy="10160"/>
                        </a:xfrm>
                        <a:prstGeom prst="line">
                          <a:avLst/>
                        </a:prstGeom>
                        <a:ln w="15875" cap="flat" cmpd="sng">
                          <a:solidFill>
                            <a:srgbClr val="000000"/>
                          </a:solidFill>
                          <a:prstDash val="solid"/>
                          <a:headEnd type="none" w="med" len="med"/>
                          <a:tailEnd type="arrow" w="med" len="med"/>
                        </a:ln>
                        <a:effectLst/>
                      </wps:spPr>
                      <wps:bodyPr upright="1"/>
                    </wps:wsp>
                  </a:graphicData>
                </a:graphic>
              </wp:anchor>
            </w:drawing>
          </mc:Choice>
          <mc:Fallback>
            <w:pict>
              <v:line id="直线 6" o:spid="_x0000_s1026" o:spt="20" style="position:absolute;left:0pt;margin-left:227pt;margin-top:2.55pt;height:0.8pt;width:86.9pt;z-index:251896832;mso-width-relative:page;mso-height-relative:page;" filled="f" stroked="t" coordsize="21600,21600" o:gfxdata="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d+Ark2QAAAAcBAAAP&#10;AAAAAAAAAAEAIAAAACIAAABkcnMvZG93bnJldi54bWxQSwECFAAUAAAACACHTuJA+grNPd4BAACk&#10;AwAADgAAAAAAAAABACAAAAAoAQAAZHJzL2Uyb0RvYy54bWxQSwUGAAAAAAYABgBZAQAAeAUAAAAA&#10;">
                <v:fill on="f" focussize="0,0"/>
                <v:stroke weight="1.25pt" color="#000000" joinstyle="round" endarrow="open"/>
                <v:imagedata o:title=""/>
                <o:lock v:ext="edit" aspectratio="f"/>
              </v:line>
            </w:pict>
          </mc:Fallback>
        </mc:AlternateContent>
      </w:r>
    </w:p>
    <w:p>
      <w:pPr>
        <w:rPr>
          <w:color w:val="000000"/>
        </w:rPr>
      </w:pPr>
      <w:r>
        <w:rPr>
          <w:sz w:val="21"/>
        </w:rPr>
        <mc:AlternateContent>
          <mc:Choice Requires="wps">
            <w:drawing>
              <wp:anchor distT="0" distB="0" distL="114300" distR="114300" simplePos="0" relativeHeight="251895808" behindDoc="0" locked="0" layoutInCell="1" allowOverlap="1">
                <wp:simplePos x="0" y="0"/>
                <wp:positionH relativeFrom="column">
                  <wp:posOffset>2009775</wp:posOffset>
                </wp:positionH>
                <wp:positionV relativeFrom="paragraph">
                  <wp:posOffset>68580</wp:posOffset>
                </wp:positionV>
                <wp:extent cx="635" cy="571500"/>
                <wp:effectExtent l="52070" t="0" r="61595" b="0"/>
                <wp:wrapNone/>
                <wp:docPr id="3284" name="直线 7"/>
                <wp:cNvGraphicFramePr/>
                <a:graphic xmlns:a="http://schemas.openxmlformats.org/drawingml/2006/main">
                  <a:graphicData uri="http://schemas.microsoft.com/office/word/2010/wordprocessingShape">
                    <wps:wsp>
                      <wps:cNvCnPr/>
                      <wps:spPr>
                        <a:xfrm>
                          <a:off x="0" y="0"/>
                          <a:ext cx="635" cy="571500"/>
                        </a:xfrm>
                        <a:prstGeom prst="line">
                          <a:avLst/>
                        </a:prstGeom>
                        <a:ln w="15875" cap="flat" cmpd="sng">
                          <a:solidFill>
                            <a:srgbClr val="000000"/>
                          </a:solidFill>
                          <a:prstDash val="solid"/>
                          <a:headEnd type="none" w="med" len="med"/>
                          <a:tailEnd type="arrow" w="med" len="med"/>
                        </a:ln>
                        <a:effectLst/>
                      </wps:spPr>
                      <wps:bodyPr upright="1"/>
                    </wps:wsp>
                  </a:graphicData>
                </a:graphic>
              </wp:anchor>
            </w:drawing>
          </mc:Choice>
          <mc:Fallback>
            <w:pict>
              <v:line id="直线 7" o:spid="_x0000_s1026" o:spt="20" style="position:absolute;left:0pt;margin-left:158.25pt;margin-top:5.4pt;height:45pt;width:0.05pt;z-index:251895808;mso-width-relative:page;mso-height-relative:page;" filled="f" stroked="t" coordsize="21600,21600" o:gfxdata="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kdRp/9gAAAAKAQAADwAA&#10;AAAAAAABACAAAAAiAAAAZHJzL2Rvd25yZXYueG1sUEsBAhQAFAAAAAgAh07iQC9zCujdAQAAoQMA&#10;AA4AAAAAAAAAAQAgAAAAJwEAAGRycy9lMm9Eb2MueG1sUEsFBgAAAAAGAAYAWQEAAHYFAAAAAA==&#10;">
                <v:fill on="f" focussize="0,0"/>
                <v:stroke weight="1.25pt" color="#000000" joinstyle="round" endarrow="open"/>
                <v:imagedata o:title=""/>
                <o:lock v:ext="edit" aspectratio="f"/>
              </v:line>
            </w:pict>
          </mc:Fallback>
        </mc:AlternateContent>
      </w:r>
    </w:p>
    <w:p>
      <w:pPr>
        <w:tabs>
          <w:tab w:val="left" w:pos="3236"/>
        </w:tabs>
        <w:ind w:firstLine="3120" w:firstLineChars="1300"/>
        <w:rPr>
          <w:rFonts w:hint="eastAsia" w:ascii="宋体" w:hAnsi="宋体" w:eastAsia="宋体" w:cs="宋体"/>
          <w:color w:val="000000"/>
          <w:sz w:val="24"/>
          <w:szCs w:val="24"/>
          <w:lang w:eastAsia="zh-CN"/>
        </w:rPr>
      </w:pPr>
    </w:p>
    <w:p>
      <w:pPr>
        <w:rPr>
          <w:color w:val="000000"/>
        </w:rPr>
      </w:pPr>
    </w:p>
    <w:p>
      <w:pPr>
        <w:rPr>
          <w:rFonts w:hint="eastAsia" w:eastAsia="宋体"/>
          <w:color w:val="000000"/>
          <w:lang w:val="en-US" w:eastAsia="zh-CN"/>
        </w:rPr>
      </w:pPr>
      <w:r>
        <w:rPr>
          <w:sz w:val="21"/>
        </w:rPr>
        <mc:AlternateContent>
          <mc:Choice Requires="wps">
            <w:drawing>
              <wp:anchor distT="0" distB="0" distL="114300" distR="114300" simplePos="0" relativeHeight="251894784" behindDoc="0" locked="0" layoutInCell="1" allowOverlap="1">
                <wp:simplePos x="0" y="0"/>
                <wp:positionH relativeFrom="column">
                  <wp:posOffset>962025</wp:posOffset>
                </wp:positionH>
                <wp:positionV relativeFrom="paragraph">
                  <wp:posOffset>80010</wp:posOffset>
                </wp:positionV>
                <wp:extent cx="2110105" cy="1041400"/>
                <wp:effectExtent l="17780" t="8890" r="24765" b="16510"/>
                <wp:wrapNone/>
                <wp:docPr id="3283" name="自选图形 9"/>
                <wp:cNvGraphicFramePr/>
                <a:graphic xmlns:a="http://schemas.openxmlformats.org/drawingml/2006/main">
                  <a:graphicData uri="http://schemas.microsoft.com/office/word/2010/wordprocessingShape">
                    <wps:wsp>
                      <wps:cNvSpPr/>
                      <wps:spPr>
                        <a:xfrm>
                          <a:off x="0" y="0"/>
                          <a:ext cx="2110105" cy="1041400"/>
                        </a:xfrm>
                        <a:prstGeom prst="flowChartDecision">
                          <a:avLst/>
                        </a:prstGeom>
                        <a:gradFill rotWithShape="0">
                          <a:gsLst>
                            <a:gs pos="0">
                              <a:srgbClr val="FFFFFF"/>
                            </a:gs>
                            <a:gs pos="100000">
                              <a:srgbClr val="FFFFFF"/>
                            </a:gs>
                          </a:gsLst>
                          <a:lin ang="0"/>
                          <a:tileRect/>
                        </a:gradFill>
                        <a:ln w="15875" cap="flat" cmpd="sng">
                          <a:solidFill>
                            <a:srgbClr val="000000"/>
                          </a:solidFill>
                          <a:prstDash val="solid"/>
                          <a:miter/>
                          <a:headEnd type="none" w="med" len="med"/>
                          <a:tailEnd type="none" w="med" len="med"/>
                        </a:ln>
                        <a:effectLst/>
                      </wps:spPr>
                      <wps:txbx>
                        <w:txbxContent>
                          <w:p>
                            <w:pPr>
                              <w:ind w:firstLine="210" w:firstLineChars="100"/>
                              <w:jc w:val="both"/>
                              <w:rPr>
                                <w:rFonts w:hint="eastAsia"/>
                                <w:lang w:eastAsia="zh-CN"/>
                              </w:rPr>
                            </w:pPr>
                          </w:p>
                          <w:p>
                            <w:pPr>
                              <w:ind w:firstLine="420" w:firstLineChars="200"/>
                              <w:jc w:val="both"/>
                              <w:rPr>
                                <w:rFonts w:hint="default" w:eastAsia="宋体"/>
                                <w:lang w:val="en-US" w:eastAsia="zh-CN"/>
                              </w:rPr>
                            </w:pPr>
                            <w:r>
                              <w:rPr>
                                <w:rFonts w:hint="eastAsia"/>
                                <w:lang w:eastAsia="zh-CN"/>
                              </w:rPr>
                              <w:t>审</w:t>
                            </w:r>
                            <w:r>
                              <w:rPr>
                                <w:rFonts w:hint="eastAsia"/>
                                <w:lang w:val="en-US" w:eastAsia="zh-CN"/>
                              </w:rPr>
                              <w:t>核</w:t>
                            </w:r>
                          </w:p>
                        </w:txbxContent>
                      </wps:txbx>
                      <wps:bodyPr upright="1"/>
                    </wps:wsp>
                  </a:graphicData>
                </a:graphic>
              </wp:anchor>
            </w:drawing>
          </mc:Choice>
          <mc:Fallback>
            <w:pict>
              <v:shape id="自选图形 9" o:spid="_x0000_s1026" o:spt="110" type="#_x0000_t110" style="position:absolute;left:0pt;margin-left:75.75pt;margin-top:6.3pt;height:82pt;width:166.15pt;z-index:251894784;mso-width-relative:page;mso-height-relative:page;" fillcolor="#FFFFFF" filled="t" stroked="t" coordsize="21600,21600" o:gfxdata="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qJmth2AAAAAoBAAAPAAAAAAAAAAEAIAAAACIAAABkcnMv&#10;ZG93bnJldi54bWxQSwECFAAUAAAACACHTuJARiAk1zwCAACIBAAADgAAAAAAAAABACAAAAAnAQAA&#10;ZHJzL2Uyb0RvYy54bWxQSwUGAAAAAAYABgBZAQAA1QUAAAAA&#10;">
                <v:fill type="gradient" on="t" color2="#FFFFFF" angle="90" focus="100%" focussize="0,0">
                  <o:fill type="gradientUnscaled" v:ext="backwardCompatible"/>
                </v:fill>
                <v:stroke weight="1.25pt" color="#000000" joinstyle="miter"/>
                <v:imagedata o:title=""/>
                <o:lock v:ext="edit" aspectratio="f"/>
                <v:textbox>
                  <w:txbxContent>
                    <w:p>
                      <w:pPr>
                        <w:ind w:firstLine="210" w:firstLineChars="100"/>
                        <w:jc w:val="both"/>
                        <w:rPr>
                          <w:rFonts w:hint="eastAsia"/>
                          <w:lang w:eastAsia="zh-CN"/>
                        </w:rPr>
                      </w:pPr>
                    </w:p>
                    <w:p>
                      <w:pPr>
                        <w:ind w:firstLine="420" w:firstLineChars="200"/>
                        <w:jc w:val="both"/>
                        <w:rPr>
                          <w:rFonts w:hint="default" w:eastAsia="宋体"/>
                          <w:lang w:val="en-US" w:eastAsia="zh-CN"/>
                        </w:rPr>
                      </w:pPr>
                      <w:r>
                        <w:rPr>
                          <w:rFonts w:hint="eastAsia"/>
                          <w:lang w:eastAsia="zh-CN"/>
                        </w:rPr>
                        <w:t>审</w:t>
                      </w:r>
                      <w:r>
                        <w:rPr>
                          <w:rFonts w:hint="eastAsia"/>
                          <w:lang w:val="en-US" w:eastAsia="zh-CN"/>
                        </w:rPr>
                        <w:t>核</w:t>
                      </w:r>
                    </w:p>
                  </w:txbxContent>
                </v:textbox>
              </v:shape>
            </w:pict>
          </mc:Fallback>
        </mc:AlternateContent>
      </w:r>
      <w:r>
        <w:rPr>
          <w:rFonts w:hint="eastAsia"/>
          <w:color w:val="000000"/>
          <w:lang w:val="en-US" w:eastAsia="zh-CN"/>
        </w:rPr>
        <w:t xml:space="preserve">        </w:t>
      </w:r>
    </w:p>
    <w:p>
      <w:pPr>
        <w:rPr>
          <w:color w:val="000000"/>
        </w:rPr>
      </w:pPr>
    </w:p>
    <w:p>
      <w:pPr>
        <w:rPr>
          <w:color w:val="000000"/>
        </w:rPr>
      </w:pPr>
    </w:p>
    <w:p>
      <w:pPr>
        <w:rPr>
          <w:color w:val="000000"/>
        </w:rPr>
      </w:pPr>
    </w:p>
    <w:p>
      <w:pPr>
        <w:rPr>
          <w:color w:val="000000"/>
        </w:rPr>
      </w:pPr>
    </w:p>
    <w:p>
      <w:pPr>
        <w:rPr>
          <w:color w:val="000000"/>
        </w:rPr>
      </w:pPr>
      <w:r>
        <w:rPr>
          <w:sz w:val="21"/>
        </w:rPr>
        <mc:AlternateContent>
          <mc:Choice Requires="wps">
            <w:drawing>
              <wp:anchor distT="0" distB="0" distL="114300" distR="114300" simplePos="0" relativeHeight="251898880" behindDoc="0" locked="0" layoutInCell="1" allowOverlap="1">
                <wp:simplePos x="0" y="0"/>
                <wp:positionH relativeFrom="column">
                  <wp:posOffset>2014855</wp:posOffset>
                </wp:positionH>
                <wp:positionV relativeFrom="paragraph">
                  <wp:posOffset>161925</wp:posOffset>
                </wp:positionV>
                <wp:extent cx="6350" cy="462280"/>
                <wp:effectExtent l="51435" t="0" r="56515" b="13970"/>
                <wp:wrapNone/>
                <wp:docPr id="3288" name="直线 11"/>
                <wp:cNvGraphicFramePr/>
                <a:graphic xmlns:a="http://schemas.openxmlformats.org/drawingml/2006/main">
                  <a:graphicData uri="http://schemas.microsoft.com/office/word/2010/wordprocessingShape">
                    <wps:wsp>
                      <wps:cNvCnPr/>
                      <wps:spPr>
                        <a:xfrm flipH="1">
                          <a:off x="0" y="0"/>
                          <a:ext cx="6350" cy="462280"/>
                        </a:xfrm>
                        <a:prstGeom prst="line">
                          <a:avLst/>
                        </a:prstGeom>
                        <a:ln w="15875" cap="flat" cmpd="sng">
                          <a:solidFill>
                            <a:srgbClr val="000000"/>
                          </a:solidFill>
                          <a:prstDash val="solid"/>
                          <a:headEnd type="none" w="med" len="med"/>
                          <a:tailEnd type="arrow" w="med" len="med"/>
                        </a:ln>
                        <a:effectLst/>
                      </wps:spPr>
                      <wps:bodyPr upright="1"/>
                    </wps:wsp>
                  </a:graphicData>
                </a:graphic>
              </wp:anchor>
            </w:drawing>
          </mc:Choice>
          <mc:Fallback>
            <w:pict>
              <v:line id="直线 11" o:spid="_x0000_s1026" o:spt="20" style="position:absolute;left:0pt;flip:x;margin-left:158.65pt;margin-top:12.75pt;height:36.4pt;width:0.5pt;z-index:251898880;mso-width-relative:page;mso-height-relative:page;" filled="f" stroked="t" coordsize="21600,21600" o:gfxdata="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CxJRjfWAAAA&#10;CQEAAA8AAAAAAAAAAQAgAAAAIgAAAGRycy9kb3ducmV2LnhtbFBLAQIUABQAAAAIAIdO4kCWUMls&#10;5gEAAK0DAAAOAAAAAAAAAAEAIAAAACUBAABkcnMvZTJvRG9jLnhtbFBLBQYAAAAABgAGAFkBAAB9&#10;BQAAAAA=&#10;">
                <v:fill on="f" focussize="0,0"/>
                <v:stroke weight="1.25pt" color="#000000" joinstyle="round" endarrow="open"/>
                <v:imagedata o:title=""/>
                <o:lock v:ext="edit" aspectratio="f"/>
              </v:line>
            </w:pict>
          </mc:Fallback>
        </mc:AlternateContent>
      </w:r>
    </w:p>
    <w:p>
      <w:pPr>
        <w:rPr>
          <w:color w:val="000000"/>
        </w:rPr>
      </w:pPr>
    </w:p>
    <w:p>
      <w:pPr>
        <w:rPr>
          <w:color w:val="000000"/>
        </w:rPr>
      </w:pPr>
    </w:p>
    <w:p>
      <w:pPr>
        <w:rPr>
          <w:color w:val="000000"/>
        </w:rPr>
      </w:pPr>
      <w:r>
        <w:rPr>
          <w:rFonts w:hint="eastAsia"/>
          <w:szCs w:val="21"/>
        </w:rPr>
        <mc:AlternateContent>
          <mc:Choice Requires="wps">
            <w:drawing>
              <wp:anchor distT="0" distB="0" distL="114300" distR="114300" simplePos="0" relativeHeight="194194432" behindDoc="0" locked="0" layoutInCell="1" allowOverlap="1">
                <wp:simplePos x="0" y="0"/>
                <wp:positionH relativeFrom="column">
                  <wp:posOffset>1409700</wp:posOffset>
                </wp:positionH>
                <wp:positionV relativeFrom="paragraph">
                  <wp:posOffset>78740</wp:posOffset>
                </wp:positionV>
                <wp:extent cx="1352550" cy="481330"/>
                <wp:effectExtent l="4445" t="4445" r="14605" b="9525"/>
                <wp:wrapNone/>
                <wp:docPr id="372" name="圆角矩形 372"/>
                <wp:cNvGraphicFramePr/>
                <a:graphic xmlns:a="http://schemas.openxmlformats.org/drawingml/2006/main">
                  <a:graphicData uri="http://schemas.microsoft.com/office/word/2010/wordprocessingShape">
                    <wps:wsp>
                      <wps:cNvSpPr/>
                      <wps:spPr>
                        <a:xfrm>
                          <a:off x="0" y="0"/>
                          <a:ext cx="1352550" cy="48133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autoSpaceDE w:val="0"/>
                              <w:autoSpaceDN w:val="0"/>
                              <w:adjustRightInd w:val="0"/>
                              <w:spacing w:line="286" w:lineRule="auto"/>
                              <w:jc w:val="center"/>
                              <w:rPr>
                                <w:rFonts w:hint="eastAsia"/>
                                <w:sz w:val="24"/>
                              </w:rPr>
                            </w:pPr>
                            <w:r>
                              <w:rPr>
                                <w:rFonts w:hint="eastAsia"/>
                                <w:sz w:val="24"/>
                              </w:rPr>
                              <w:t>办结</w:t>
                            </w:r>
                          </w:p>
                        </w:txbxContent>
                      </wps:txbx>
                      <wps:bodyPr upright="1"/>
                    </wps:wsp>
                  </a:graphicData>
                </a:graphic>
              </wp:anchor>
            </w:drawing>
          </mc:Choice>
          <mc:Fallback>
            <w:pict>
              <v:roundrect id="_x0000_s1026" o:spid="_x0000_s1026" o:spt="2" style="position:absolute;left:0pt;margin-left:111pt;margin-top:6.2pt;height:37.9pt;width:106.5pt;z-index:194194432;mso-width-relative:page;mso-height-relative:page;" fillcolor="#FFFFFF" filled="t" stroked="t" coordsize="21600,21600" arcsize="0.5" o:gfxdata="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CxZmGfXAAAACQEAAA8AAAAAAAAAAQAgAAAAIgAA&#10;AGRycy9kb3ducmV2LnhtbFBLAQIUABQAAAAIAIdO4kCJXH8oCQIAAAwEAAAOAAAAAAAAAAEAIAAA&#10;ACYBAABkcnMvZTJvRG9jLnhtbFBLBQYAAAAABgAGAFkBAAChBQAAAAA=&#10;">
                <v:fill on="t" focussize="0,0"/>
                <v:stroke color="#000000" joinstyle="round"/>
                <v:imagedata o:title=""/>
                <o:lock v:ext="edit" aspectratio="f"/>
                <v:textbox>
                  <w:txbxContent>
                    <w:p>
                      <w:pPr>
                        <w:autoSpaceDE w:val="0"/>
                        <w:autoSpaceDN w:val="0"/>
                        <w:adjustRightInd w:val="0"/>
                        <w:spacing w:line="286" w:lineRule="auto"/>
                        <w:jc w:val="center"/>
                        <w:rPr>
                          <w:rFonts w:hint="eastAsia"/>
                          <w:sz w:val="24"/>
                        </w:rPr>
                      </w:pPr>
                      <w:r>
                        <w:rPr>
                          <w:rFonts w:hint="eastAsia"/>
                          <w:sz w:val="24"/>
                        </w:rPr>
                        <w:t>办结</w:t>
                      </w:r>
                    </w:p>
                  </w:txbxContent>
                </v:textbox>
              </v:roundrect>
            </w:pict>
          </mc:Fallback>
        </mc:AlternateContent>
      </w:r>
    </w:p>
    <w:p>
      <w:pPr>
        <w:rPr>
          <w:color w:val="000000"/>
        </w:rPr>
      </w:pPr>
    </w:p>
    <w:p>
      <w:pPr>
        <w:rPr>
          <w:color w:val="000000"/>
        </w:rPr>
      </w:pPr>
    </w:p>
    <w:p>
      <w:pPr>
        <w:rPr>
          <w:color w:val="000000"/>
        </w:rPr>
      </w:pPr>
    </w:p>
    <w:p>
      <w:pPr>
        <w:spacing w:line="600" w:lineRule="exact"/>
        <w:jc w:val="both"/>
        <w:rPr>
          <w:rFonts w:ascii="方正小标宋简体" w:hAnsi="方正小标宋简体" w:eastAsia="方正小标宋简体"/>
          <w:color w:val="000000"/>
          <w:sz w:val="44"/>
        </w:rPr>
      </w:pPr>
    </w:p>
    <w:p>
      <w:pPr>
        <w:spacing w:line="600" w:lineRule="exact"/>
        <w:jc w:val="center"/>
        <w:rPr>
          <w:rFonts w:hint="eastAsia"/>
        </w:rPr>
      </w:pPr>
      <w:r>
        <w:rPr>
          <w:rFonts w:hint="eastAsia"/>
          <w:color w:val="000000"/>
        </w:rPr>
        <mc:AlternateContent>
          <mc:Choice Requires="wps">
            <w:drawing>
              <wp:anchor distT="0" distB="0" distL="114300" distR="114300" simplePos="0" relativeHeight="251891712" behindDoc="0" locked="0" layoutInCell="1" allowOverlap="1">
                <wp:simplePos x="0" y="0"/>
                <wp:positionH relativeFrom="column">
                  <wp:posOffset>2461260</wp:posOffset>
                </wp:positionH>
                <wp:positionV relativeFrom="paragraph">
                  <wp:posOffset>363855</wp:posOffset>
                </wp:positionV>
                <wp:extent cx="3274695" cy="891540"/>
                <wp:effectExtent l="10795" t="0" r="29210" b="12065"/>
                <wp:wrapNone/>
                <wp:docPr id="3287" name="Rectangle 82"/>
                <wp:cNvGraphicFramePr/>
                <a:graphic xmlns:a="http://schemas.openxmlformats.org/drawingml/2006/main">
                  <a:graphicData uri="http://schemas.microsoft.com/office/word/2010/wordprocessingShape">
                    <wps:wsp>
                      <wps:cNvSpPr/>
                      <wps:spPr>
                        <a:xfrm>
                          <a:off x="0" y="0"/>
                          <a:ext cx="3274695" cy="891540"/>
                        </a:xfrm>
                        <a:prstGeom prst="rect">
                          <a:avLst/>
                        </a:prstGeom>
                        <a:solidFill>
                          <a:srgbClr val="FFFFFF"/>
                        </a:solidFill>
                        <a:ln w="22225" cap="flat" cmpd="sng">
                          <a:solidFill>
                            <a:srgbClr val="FFFFFF"/>
                          </a:solidFill>
                          <a:prstDash val="solid"/>
                          <a:miter/>
                          <a:headEnd type="none" w="med" len="med"/>
                          <a:tailEnd type="none" w="med" len="med"/>
                        </a:ln>
                      </wps:spPr>
                      <wps:txbx>
                        <w:txbxContent>
                          <w:p>
                            <w:pPr>
                              <w:rPr>
                                <w:rFonts w:hint="eastAsia" w:ascii="仿宋_GB2312" w:hAnsi="仿宋_GB2312" w:eastAsia="仿宋_GB2312" w:cs="仿宋_GB2312"/>
                                <w:b/>
                                <w:bCs/>
                                <w:sz w:val="28"/>
                                <w:szCs w:val="28"/>
                                <w:lang w:eastAsia="zh-CN"/>
                              </w:rPr>
                            </w:pPr>
                            <w:r>
                              <w:rPr>
                                <w:rFonts w:hint="eastAsia" w:ascii="仿宋_GB2312" w:hAnsi="仿宋_GB2312" w:eastAsia="仿宋_GB2312" w:cs="仿宋_GB2312"/>
                                <w:b/>
                                <w:bCs/>
                                <w:sz w:val="28"/>
                                <w:szCs w:val="28"/>
                                <w:lang w:eastAsia="zh-CN"/>
                              </w:rPr>
                              <w:t>承办机构：</w:t>
                            </w:r>
                            <w:r>
                              <w:rPr>
                                <w:rFonts w:hint="eastAsia" w:ascii="仿宋_GB2312" w:hAnsi="仿宋_GB2312" w:eastAsia="仿宋_GB2312" w:cs="仿宋_GB2312"/>
                                <w:b/>
                                <w:bCs/>
                                <w:sz w:val="28"/>
                                <w:szCs w:val="28"/>
                                <w:lang w:val="en-US" w:eastAsia="zh-CN"/>
                              </w:rPr>
                              <w:t>工伤</w:t>
                            </w:r>
                            <w:r>
                              <w:rPr>
                                <w:rFonts w:hint="eastAsia" w:ascii="仿宋_GB2312" w:hAnsi="仿宋_GB2312" w:eastAsia="仿宋_GB2312" w:cs="仿宋_GB2312"/>
                                <w:b/>
                                <w:bCs/>
                                <w:sz w:val="28"/>
                                <w:szCs w:val="28"/>
                                <w:lang w:eastAsia="zh-CN"/>
                              </w:rPr>
                              <w:t>保险服务中心</w:t>
                            </w:r>
                          </w:p>
                          <w:p>
                            <w:pPr>
                              <w:spacing w:line="233" w:lineRule="auto"/>
                              <w:jc w:val="left"/>
                              <w:rPr>
                                <w:rFonts w:hint="default" w:ascii="仿宋_GB2312" w:hAnsi="仿宋_GB2312" w:eastAsia="仿宋_GB2312" w:cs="仿宋_GB2312"/>
                                <w:b/>
                                <w:bCs/>
                                <w:sz w:val="28"/>
                                <w:szCs w:val="28"/>
                                <w:lang w:val="en-US"/>
                              </w:rPr>
                            </w:pPr>
                            <w:r>
                              <w:rPr>
                                <w:rFonts w:hint="eastAsia" w:ascii="仿宋_GB2312" w:hAnsi="仿宋_GB2312" w:eastAsia="仿宋_GB2312" w:cs="仿宋_GB2312"/>
                                <w:b/>
                                <w:bCs/>
                                <w:sz w:val="28"/>
                                <w:szCs w:val="28"/>
                              </w:rPr>
                              <w:t>咨询电话：</w:t>
                            </w:r>
                            <w:r>
                              <w:rPr>
                                <w:rFonts w:hint="eastAsia" w:ascii="仿宋_GB2312" w:hAnsi="仿宋_GB2312" w:eastAsia="仿宋_GB2312" w:cs="仿宋_GB2312"/>
                                <w:b/>
                                <w:bCs/>
                                <w:sz w:val="28"/>
                                <w:szCs w:val="28"/>
                                <w:lang w:val="en-US" w:eastAsia="zh-CN"/>
                              </w:rPr>
                              <w:t>0359-7530013</w:t>
                            </w:r>
                          </w:p>
                          <w:p>
                            <w:pPr>
                              <w:spacing w:line="320" w:lineRule="exact"/>
                              <w:jc w:val="left"/>
                              <w:rPr>
                                <w:rFonts w:hint="eastAsia" w:ascii="仿宋_GB2312" w:eastAsia="仿宋_GB2312"/>
                                <w:b/>
                                <w:bCs/>
                                <w:sz w:val="24"/>
                              </w:rPr>
                            </w:pPr>
                          </w:p>
                        </w:txbxContent>
                      </wps:txbx>
                      <wps:bodyPr upright="1"/>
                    </wps:wsp>
                  </a:graphicData>
                </a:graphic>
              </wp:anchor>
            </w:drawing>
          </mc:Choice>
          <mc:Fallback>
            <w:pict>
              <v:rect id="Rectangle 82" o:spid="_x0000_s1026" o:spt="1" style="position:absolute;left:0pt;margin-left:193.8pt;margin-top:28.65pt;height:70.2pt;width:257.85pt;z-index:251891712;mso-width-relative:page;mso-height-relative:page;" fillcolor="#FFFFFF" filled="t" stroked="t" coordsize="21600,21600" o:gfxdata="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HYbQ59oAAAAKAQAA&#10;DwAAAAAAAAABACAAAAAiAAAAZHJzL2Rvd25yZXYueG1sUEsBAhQAFAAAAAgAh07iQFXaT2beAQAA&#10;4wMAAA4AAAAAAAAAAQAgAAAAKQEAAGRycy9lMm9Eb2MueG1sUEsFBgAAAAAGAAYAWQEAAHkFAAAA&#10;AA==&#10;">
                <v:fill on="t" focussize="0,0"/>
                <v:stroke weight="1.75pt" color="#FFFFFF" joinstyle="miter"/>
                <v:imagedata o:title=""/>
                <o:lock v:ext="edit" aspectratio="f"/>
                <v:textbox>
                  <w:txbxContent>
                    <w:p>
                      <w:pPr>
                        <w:rPr>
                          <w:rFonts w:hint="eastAsia" w:ascii="仿宋_GB2312" w:hAnsi="仿宋_GB2312" w:eastAsia="仿宋_GB2312" w:cs="仿宋_GB2312"/>
                          <w:b/>
                          <w:bCs/>
                          <w:sz w:val="28"/>
                          <w:szCs w:val="28"/>
                          <w:lang w:eastAsia="zh-CN"/>
                        </w:rPr>
                      </w:pPr>
                      <w:r>
                        <w:rPr>
                          <w:rFonts w:hint="eastAsia" w:ascii="仿宋_GB2312" w:hAnsi="仿宋_GB2312" w:eastAsia="仿宋_GB2312" w:cs="仿宋_GB2312"/>
                          <w:b/>
                          <w:bCs/>
                          <w:sz w:val="28"/>
                          <w:szCs w:val="28"/>
                          <w:lang w:eastAsia="zh-CN"/>
                        </w:rPr>
                        <w:t>承办机构：</w:t>
                      </w:r>
                      <w:r>
                        <w:rPr>
                          <w:rFonts w:hint="eastAsia" w:ascii="仿宋_GB2312" w:hAnsi="仿宋_GB2312" w:eastAsia="仿宋_GB2312" w:cs="仿宋_GB2312"/>
                          <w:b/>
                          <w:bCs/>
                          <w:sz w:val="28"/>
                          <w:szCs w:val="28"/>
                          <w:lang w:val="en-US" w:eastAsia="zh-CN"/>
                        </w:rPr>
                        <w:t>工伤</w:t>
                      </w:r>
                      <w:r>
                        <w:rPr>
                          <w:rFonts w:hint="eastAsia" w:ascii="仿宋_GB2312" w:hAnsi="仿宋_GB2312" w:eastAsia="仿宋_GB2312" w:cs="仿宋_GB2312"/>
                          <w:b/>
                          <w:bCs/>
                          <w:sz w:val="28"/>
                          <w:szCs w:val="28"/>
                          <w:lang w:eastAsia="zh-CN"/>
                        </w:rPr>
                        <w:t>保险服务中心</w:t>
                      </w:r>
                    </w:p>
                    <w:p>
                      <w:pPr>
                        <w:spacing w:line="233" w:lineRule="auto"/>
                        <w:jc w:val="left"/>
                        <w:rPr>
                          <w:rFonts w:hint="default" w:ascii="仿宋_GB2312" w:hAnsi="仿宋_GB2312" w:eastAsia="仿宋_GB2312" w:cs="仿宋_GB2312"/>
                          <w:b/>
                          <w:bCs/>
                          <w:sz w:val="28"/>
                          <w:szCs w:val="28"/>
                          <w:lang w:val="en-US"/>
                        </w:rPr>
                      </w:pPr>
                      <w:r>
                        <w:rPr>
                          <w:rFonts w:hint="eastAsia" w:ascii="仿宋_GB2312" w:hAnsi="仿宋_GB2312" w:eastAsia="仿宋_GB2312" w:cs="仿宋_GB2312"/>
                          <w:b/>
                          <w:bCs/>
                          <w:sz w:val="28"/>
                          <w:szCs w:val="28"/>
                        </w:rPr>
                        <w:t>咨询电话：</w:t>
                      </w:r>
                      <w:r>
                        <w:rPr>
                          <w:rFonts w:hint="eastAsia" w:ascii="仿宋_GB2312" w:hAnsi="仿宋_GB2312" w:eastAsia="仿宋_GB2312" w:cs="仿宋_GB2312"/>
                          <w:b/>
                          <w:bCs/>
                          <w:sz w:val="28"/>
                          <w:szCs w:val="28"/>
                          <w:lang w:val="en-US" w:eastAsia="zh-CN"/>
                        </w:rPr>
                        <w:t>0359-7530013</w:t>
                      </w:r>
                    </w:p>
                    <w:p>
                      <w:pPr>
                        <w:spacing w:line="320" w:lineRule="exact"/>
                        <w:jc w:val="left"/>
                        <w:rPr>
                          <w:rFonts w:hint="eastAsia" w:ascii="仿宋_GB2312" w:eastAsia="仿宋_GB2312"/>
                          <w:b/>
                          <w:bCs/>
                          <w:sz w:val="24"/>
                        </w:rPr>
                      </w:pPr>
                    </w:p>
                  </w:txbxContent>
                </v:textbox>
              </v:rect>
            </w:pict>
          </mc:Fallback>
        </mc:AlternateContent>
      </w:r>
      <w:r>
        <w:rPr>
          <w:rFonts w:hint="eastAsia" w:ascii="方正小标宋简体" w:hAnsi="方正小标宋简体" w:eastAsia="方正小标宋简体"/>
          <w:color w:val="000000"/>
          <w:sz w:val="44"/>
          <w:lang w:val="en-US" w:eastAsia="zh-CN"/>
        </w:rPr>
        <w:t xml:space="preserve">              </w:t>
      </w:r>
    </w:p>
    <w:p>
      <w:pPr>
        <w:jc w:val="center"/>
        <w:rPr>
          <w:sz w:val="18"/>
          <w:szCs w:val="18"/>
        </w:rPr>
      </w:pPr>
      <w:r>
        <w:rPr>
          <w:rFonts w:hint="eastAsia"/>
        </w:rPr>
        <w:t xml:space="preserve">       </w:t>
      </w:r>
    </w:p>
    <w:p/>
    <w:p/>
    <w:p>
      <w:pPr>
        <w:tabs>
          <w:tab w:val="center" w:pos="4153"/>
          <w:tab w:val="left" w:pos="5925"/>
        </w:tabs>
        <w:jc w:val="left"/>
      </w:pPr>
      <w:r>
        <w:tab/>
      </w:r>
      <w:r>
        <w:rPr>
          <w:rFonts w:hint="eastAsia"/>
        </w:rPr>
        <w:t xml:space="preserve">     </w:t>
      </w:r>
      <w:r>
        <w:tab/>
      </w:r>
    </w:p>
    <w:p/>
    <w:p>
      <w:pPr>
        <w:tabs>
          <w:tab w:val="left" w:pos="5205"/>
        </w:tabs>
      </w:pPr>
      <w:r>
        <w:tab/>
      </w:r>
    </w:p>
    <w:p>
      <w:pPr>
        <w:tabs>
          <w:tab w:val="left" w:pos="5205"/>
        </w:tabs>
        <w:rPr>
          <w:rFonts w:hint="eastAsia"/>
          <w:sz w:val="18"/>
          <w:szCs w:val="18"/>
        </w:rPr>
      </w:pPr>
    </w:p>
    <w:p>
      <w:pPr>
        <w:tabs>
          <w:tab w:val="left" w:pos="5205"/>
        </w:tabs>
        <w:ind w:firstLine="4050" w:firstLineChars="2250"/>
        <w:rPr>
          <w:rFonts w:hint="eastAsia"/>
          <w:sz w:val="28"/>
          <w:szCs w:val="28"/>
        </w:rPr>
      </w:pPr>
      <w:r>
        <w:rPr>
          <w:rFonts w:hint="eastAsia"/>
          <w:sz w:val="18"/>
          <w:szCs w:val="18"/>
          <w:lang w:val="en-US" w:eastAsia="zh-CN"/>
        </w:rPr>
        <w:t xml:space="preserve"> </w:t>
      </w:r>
      <w:r>
        <w:rPr>
          <w:rFonts w:hint="eastAsia"/>
          <w:sz w:val="18"/>
          <w:szCs w:val="18"/>
        </w:rPr>
        <w:t xml:space="preserve">      </w:t>
      </w:r>
    </w:p>
    <w:p>
      <w:pPr>
        <w:snapToGrid w:val="0"/>
        <w:ind w:firstLine="9680" w:firstLineChars="2200"/>
        <w:jc w:val="center"/>
        <w:rPr>
          <w:rFonts w:hint="eastAsia" w:ascii="方正小标宋简体" w:hAnsi="方正小标宋简体" w:eastAsia="方正小标宋简体" w:cs="方正小标宋简体"/>
          <w:sz w:val="44"/>
          <w:szCs w:val="44"/>
          <w:lang w:val="en-US" w:eastAsia="zh-CN"/>
        </w:rPr>
      </w:pPr>
    </w:p>
    <w:p>
      <w:pPr>
        <w:snapToGrid w:val="0"/>
        <w:ind w:firstLine="9680" w:firstLineChars="2200"/>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val="en-US" w:eastAsia="zh-CN"/>
        </w:rPr>
        <w:t xml:space="preserve"> 工伤</w:t>
      </w:r>
      <w:r>
        <w:rPr>
          <w:rFonts w:hint="eastAsia" w:ascii="方正小标宋简体" w:hAnsi="方正小标宋简体" w:eastAsia="方正小标宋简体" w:cs="方正小标宋简体"/>
          <w:sz w:val="44"/>
          <w:szCs w:val="44"/>
          <w:lang w:eastAsia="zh-CN"/>
        </w:rPr>
        <w:t>保险参保登记（社会保险参保登记）</w:t>
      </w: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廉政风险防控图</w:t>
      </w:r>
    </w:p>
    <w:p>
      <w:pPr>
        <w:rPr>
          <w:rFonts w:hint="eastAsia" w:ascii="宋体" w:hAnsi="宋体"/>
          <w:kern w:val="2"/>
          <w:sz w:val="18"/>
          <w:szCs w:val="18"/>
          <w:lang w:bidi="ar-SA"/>
        </w:rPr>
      </w:pPr>
    </w:p>
    <w:p>
      <w:pPr>
        <w:rPr>
          <w:rFonts w:hint="eastAsia" w:ascii="宋体" w:hAnsi="宋体"/>
          <w:kern w:val="2"/>
          <w:sz w:val="18"/>
          <w:szCs w:val="18"/>
          <w:lang w:bidi="ar-SA"/>
        </w:rPr>
      </w:pPr>
      <w:r>
        <w:rPr>
          <w:rFonts w:hint="eastAsia" w:ascii="方正小标宋简体" w:hAnsi="方正小标宋简体" w:eastAsia="方正小标宋简体" w:cs="方正小标宋简体"/>
          <w:sz w:val="44"/>
          <w:szCs w:val="44"/>
          <w:lang w:val="en-US" w:eastAsia="zh-CN"/>
        </w:rPr>
        <w:t xml:space="preserve"> </w:t>
      </w:r>
    </w:p>
    <w:p>
      <w:pPr>
        <w:rPr>
          <w:rFonts w:hint="eastAsia" w:ascii="宋体" w:hAnsi="宋体" w:cs="宋体"/>
          <w:b/>
          <w:bCs/>
          <w:sz w:val="44"/>
          <w:szCs w:val="44"/>
        </w:rPr>
      </w:pPr>
      <w:r>
        <w:rPr>
          <w:rFonts w:hint="eastAsia"/>
          <w:szCs w:val="21"/>
        </w:rPr>
        <mc:AlternateContent>
          <mc:Choice Requires="wps">
            <w:drawing>
              <wp:anchor distT="0" distB="0" distL="114300" distR="114300" simplePos="0" relativeHeight="2311059456" behindDoc="0" locked="0" layoutInCell="1" allowOverlap="1">
                <wp:simplePos x="0" y="0"/>
                <wp:positionH relativeFrom="column">
                  <wp:posOffset>1981200</wp:posOffset>
                </wp:positionH>
                <wp:positionV relativeFrom="paragraph">
                  <wp:posOffset>198120</wp:posOffset>
                </wp:positionV>
                <wp:extent cx="2009140" cy="619125"/>
                <wp:effectExtent l="7620" t="5080" r="21590" b="4445"/>
                <wp:wrapNone/>
                <wp:docPr id="373" name="流程图: 准备 373"/>
                <wp:cNvGraphicFramePr/>
                <a:graphic xmlns:a="http://schemas.openxmlformats.org/drawingml/2006/main">
                  <a:graphicData uri="http://schemas.microsoft.com/office/word/2010/wordprocessingShape">
                    <wps:wsp>
                      <wps:cNvSpPr/>
                      <wps:spPr>
                        <a:xfrm>
                          <a:off x="0" y="0"/>
                          <a:ext cx="2009140" cy="619125"/>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default" w:eastAsia="宋体"/>
                                <w:lang w:val="en-US" w:eastAsia="zh-CN"/>
                              </w:rPr>
                            </w:pPr>
                            <w:r>
                              <w:rPr>
                                <w:rFonts w:hint="eastAsia" w:eastAsia="宋体"/>
                                <w:lang w:val="en-US" w:eastAsia="zh-CN"/>
                              </w:rPr>
                              <w:t>单位提出申请</w:t>
                            </w:r>
                          </w:p>
                        </w:txbxContent>
                      </wps:txbx>
                      <wps:bodyPr upright="1"/>
                    </wps:wsp>
                  </a:graphicData>
                </a:graphic>
              </wp:anchor>
            </w:drawing>
          </mc:Choice>
          <mc:Fallback>
            <w:pict>
              <v:shape id="_x0000_s1026" o:spid="_x0000_s1026" o:spt="117" type="#_x0000_t117" style="position:absolute;left:0pt;margin-left:156pt;margin-top:15.6pt;height:48.75pt;width:158.2pt;z-index:-1983907840;mso-width-relative:page;mso-height-relative:page;" filled="f" stroked="t" coordsize="21600,21600" o:gfxdata="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DKQi+2AAAAAoBAAAPAAAAAAAAAAEAIAAAACIAAABkcnMvZG93&#10;bnJldi54bWxQSwECFAAUAAAACACHTuJAD7a06AACAADRAwAADgAAAAAAAAABACAAAAAnAQAAZHJz&#10;L2Uyb0RvYy54bWxQSwUGAAAAAAYABgBZAQAAmQUAAAAA&#10;">
                <v:fill on="f" focussize="0,0"/>
                <v:stroke color="#000000" joinstyle="miter"/>
                <v:imagedata o:title=""/>
                <o:lock v:ext="edit" aspectratio="f"/>
                <v:textbox>
                  <w:txbxContent>
                    <w:p>
                      <w:pPr>
                        <w:spacing w:before="156" w:beforeLines="50"/>
                        <w:rPr>
                          <w:rFonts w:hint="default" w:eastAsia="宋体"/>
                          <w:lang w:val="en-US" w:eastAsia="zh-CN"/>
                        </w:rPr>
                      </w:pPr>
                      <w:r>
                        <w:rPr>
                          <w:rFonts w:hint="eastAsia" w:eastAsia="宋体"/>
                          <w:lang w:val="en-US" w:eastAsia="zh-CN"/>
                        </w:rPr>
                        <w:t>单位提出申请</w:t>
                      </w:r>
                    </w:p>
                  </w:txbxContent>
                </v:textbox>
              </v:shape>
            </w:pict>
          </mc:Fallback>
        </mc:AlternateContent>
      </w:r>
    </w:p>
    <w:p>
      <w:pPr>
        <w:rPr>
          <w:rFonts w:hint="eastAsia"/>
        </w:rPr>
      </w:pPr>
    </w:p>
    <w:p>
      <w:pPr>
        <w:rPr>
          <w:rFonts w:hint="eastAsia"/>
        </w:rPr>
      </w:pPr>
      <w:r>
        <mc:AlternateContent>
          <mc:Choice Requires="wps">
            <w:drawing>
              <wp:anchor distT="0" distB="0" distL="114300" distR="114300" simplePos="0" relativeHeight="2311055360" behindDoc="0" locked="0" layoutInCell="1" allowOverlap="1">
                <wp:simplePos x="0" y="0"/>
                <wp:positionH relativeFrom="column">
                  <wp:posOffset>2967990</wp:posOffset>
                </wp:positionH>
                <wp:positionV relativeFrom="paragraph">
                  <wp:posOffset>99060</wp:posOffset>
                </wp:positionV>
                <wp:extent cx="3810" cy="870585"/>
                <wp:effectExtent l="37465" t="0" r="34925" b="5715"/>
                <wp:wrapNone/>
                <wp:docPr id="374" name="直接箭头连接符 374"/>
                <wp:cNvGraphicFramePr/>
                <a:graphic xmlns:a="http://schemas.openxmlformats.org/drawingml/2006/main">
                  <a:graphicData uri="http://schemas.microsoft.com/office/word/2010/wordprocessingShape">
                    <wps:wsp>
                      <wps:cNvCnPr/>
                      <wps:spPr>
                        <a:xfrm flipH="1">
                          <a:off x="0" y="0"/>
                          <a:ext cx="3810" cy="87058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33.7pt;margin-top:7.8pt;height:68.55pt;width:0.3pt;z-index:-1983911936;mso-width-relative:page;mso-height-relative:page;" filled="f" stroked="t" coordsize="21600,21600" o:gfxdata="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G/3502AAAAAoBAAAPAAAAAAAAAAEAIAAAACIAAABkcnMvZG93bnJldi54bWxQSwEC&#10;FAAUAAAACACHTuJAeqhyOfQBAACyAwAADgAAAAAAAAABACAAAAAnAQAAZHJzL2Uyb0RvYy54bWxQ&#10;SwUGAAAAAAYABgBZAQAAjQ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mc:AlternateContent>
          <mc:Choice Requires="wps">
            <w:drawing>
              <wp:anchor distT="0" distB="0" distL="114300" distR="114300" simplePos="0" relativeHeight="2311050240" behindDoc="0" locked="0" layoutInCell="1" allowOverlap="1">
                <wp:simplePos x="0" y="0"/>
                <wp:positionH relativeFrom="column">
                  <wp:posOffset>4285615</wp:posOffset>
                </wp:positionH>
                <wp:positionV relativeFrom="paragraph">
                  <wp:posOffset>13970</wp:posOffset>
                </wp:positionV>
                <wp:extent cx="1592580" cy="1172845"/>
                <wp:effectExtent l="5080" t="5080" r="21590" b="22225"/>
                <wp:wrapNone/>
                <wp:docPr id="375" name="文本框 375"/>
                <wp:cNvGraphicFramePr/>
                <a:graphic xmlns:a="http://schemas.openxmlformats.org/drawingml/2006/main">
                  <a:graphicData uri="http://schemas.microsoft.com/office/word/2010/wordprocessingShape">
                    <wps:wsp>
                      <wps:cNvSpPr txBox="1"/>
                      <wps:spPr>
                        <a:xfrm>
                          <a:off x="0" y="0"/>
                          <a:ext cx="1592580" cy="117284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3.政务公开，明确工作程序、时限等，按照规定办理。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经办人</w:t>
                            </w:r>
                          </w:p>
                        </w:txbxContent>
                      </wps:txbx>
                      <wps:bodyPr lIns="91439" tIns="45719" rIns="91439" bIns="45719" upright="1"/>
                    </wps:wsp>
                  </a:graphicData>
                </a:graphic>
              </wp:anchor>
            </w:drawing>
          </mc:Choice>
          <mc:Fallback>
            <w:pict>
              <v:shape id="_x0000_s1026" o:spid="_x0000_s1026" o:spt="202" type="#_x0000_t202" style="position:absolute;left:0pt;margin-left:337.45pt;margin-top:1.1pt;height:92.35pt;width:125.4pt;z-index:-1983917056;mso-width-relative:page;mso-height-relative:page;" filled="f" stroked="t" coordsize="21600,21600" o:gfxdata="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57AYe1wAAAAkBAAAPAAAAAAAAAAEAIAAAACIAAABk&#10;cnMvZG93bnJldi54bWxQSwECFAAUAAAACACHTuJAYYl7JwcCAAD4AwAADgAAAAAAAAABACAAAAAm&#10;AQAAZHJzL2Uyb0RvYy54bWxQSwUGAAAAAAYABgBZAQAAnw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3.政务公开，明确工作程序、时限等，按照规定办理。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经办人</w:t>
                      </w:r>
                    </w:p>
                  </w:txbxContent>
                </v:textbox>
              </v:shape>
            </w:pict>
          </mc:Fallback>
        </mc:AlternateContent>
      </w:r>
      <w:r>
        <mc:AlternateContent>
          <mc:Choice Requires="wps">
            <w:drawing>
              <wp:anchor distT="0" distB="0" distL="114300" distR="114300" simplePos="0" relativeHeight="2311049216" behindDoc="0" locked="0" layoutInCell="1" allowOverlap="1">
                <wp:simplePos x="0" y="0"/>
                <wp:positionH relativeFrom="column">
                  <wp:posOffset>123190</wp:posOffset>
                </wp:positionH>
                <wp:positionV relativeFrom="paragraph">
                  <wp:posOffset>97155</wp:posOffset>
                </wp:positionV>
                <wp:extent cx="1582420" cy="1026160"/>
                <wp:effectExtent l="4445" t="4445" r="13335" b="17145"/>
                <wp:wrapNone/>
                <wp:docPr id="376" name="文本框 376"/>
                <wp:cNvGraphicFramePr/>
                <a:graphic xmlns:a="http://schemas.openxmlformats.org/drawingml/2006/main">
                  <a:graphicData uri="http://schemas.microsoft.com/office/word/2010/wordprocessingShape">
                    <wps:wsp>
                      <wps:cNvSpPr txBox="1"/>
                      <wps:spPr>
                        <a:xfrm>
                          <a:off x="0" y="0"/>
                          <a:ext cx="1582420" cy="102616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故意刁难</w:t>
                            </w:r>
                            <w:r>
                              <w:rPr>
                                <w:rFonts w:hint="eastAsia" w:ascii="宋体" w:hAnsi="宋体" w:cs="宋体"/>
                                <w:color w:val="000000"/>
                                <w:sz w:val="18"/>
                                <w:szCs w:val="18"/>
                              </w:rPr>
                              <w:t>经办人</w:t>
                            </w:r>
                            <w:r>
                              <w:rPr>
                                <w:rFonts w:hint="eastAsia" w:ascii="宋体" w:hAnsi="宋体" w:cs="宋体"/>
                                <w:sz w:val="18"/>
                                <w:szCs w:val="18"/>
                              </w:rPr>
                              <w:t>。</w:t>
                            </w:r>
                          </w:p>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无原因超时办理，久拖不办。</w:t>
                            </w:r>
                          </w:p>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不能一次性告知所需材料。</w:t>
                            </w:r>
                          </w:p>
                          <w:p>
                            <w:pPr>
                              <w:numPr>
                                <w:ilvl w:val="0"/>
                                <w:numId w:val="0"/>
                              </w:numPr>
                              <w:spacing w:line="240" w:lineRule="exact"/>
                              <w:ind w:leftChars="0"/>
                              <w:jc w:val="left"/>
                              <w:rPr>
                                <w:rFonts w:hint="eastAsia"/>
                                <w:sz w:val="18"/>
                                <w:szCs w:val="18"/>
                              </w:rPr>
                            </w:pPr>
                            <w:r>
                              <w:rPr>
                                <w:rFonts w:hint="eastAsia"/>
                                <w:sz w:val="18"/>
                                <w:szCs w:val="18"/>
                              </w:rPr>
                              <w:t>风险等级：中</w:t>
                            </w:r>
                          </w:p>
                        </w:txbxContent>
                      </wps:txbx>
                      <wps:bodyPr lIns="91439" tIns="45719" rIns="91439" bIns="45719" upright="1"/>
                    </wps:wsp>
                  </a:graphicData>
                </a:graphic>
              </wp:anchor>
            </w:drawing>
          </mc:Choice>
          <mc:Fallback>
            <w:pict>
              <v:shape id="_x0000_s1026" o:spid="_x0000_s1026" o:spt="202" type="#_x0000_t202" style="position:absolute;left:0pt;margin-left:9.7pt;margin-top:7.65pt;height:80.8pt;width:124.6pt;z-index:-1983918080;mso-width-relative:page;mso-height-relative:page;" filled="f" stroked="t" coordsize="21600,21600" o:gfxdata="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BlHgftcAAAAJAQAADwAAAAAAAAABACAAAAAiAAAA&#10;ZHJzL2Rvd25yZXYueG1sUEsBAhQAFAAAAAgAh07iQDmNJ3EIAgAA+AMAAA4AAAAAAAAAAQAgAAAA&#10;JgEAAGRycy9lMm9Eb2MueG1sUEsFBgAAAAAGAAYAWQEAAKAFAAAAAA==&#10;">
                <v:fill on="f" focussize="0,0"/>
                <v:stroke color="#000000" joinstyle="miter"/>
                <v:imagedata o:title=""/>
                <o:lock v:ext="edit" aspectratio="f"/>
                <v:textbox inset="7.19992125984252pt,3.59992125984252pt,7.19992125984252pt,3.59992125984252pt">
                  <w:txbxContent>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故意刁难</w:t>
                      </w:r>
                      <w:r>
                        <w:rPr>
                          <w:rFonts w:hint="eastAsia" w:ascii="宋体" w:hAnsi="宋体" w:cs="宋体"/>
                          <w:color w:val="000000"/>
                          <w:sz w:val="18"/>
                          <w:szCs w:val="18"/>
                        </w:rPr>
                        <w:t>经办人</w:t>
                      </w:r>
                      <w:r>
                        <w:rPr>
                          <w:rFonts w:hint="eastAsia" w:ascii="宋体" w:hAnsi="宋体" w:cs="宋体"/>
                          <w:sz w:val="18"/>
                          <w:szCs w:val="18"/>
                        </w:rPr>
                        <w:t>。</w:t>
                      </w:r>
                    </w:p>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无原因超时办理，久拖不办。</w:t>
                      </w:r>
                    </w:p>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不能一次性告知所需材料。</w:t>
                      </w:r>
                    </w:p>
                    <w:p>
                      <w:pPr>
                        <w:numPr>
                          <w:ilvl w:val="0"/>
                          <w:numId w:val="0"/>
                        </w:numPr>
                        <w:spacing w:line="240" w:lineRule="exact"/>
                        <w:ind w:leftChars="0"/>
                        <w:jc w:val="left"/>
                        <w:rPr>
                          <w:rFonts w:hint="eastAsia"/>
                          <w:sz w:val="18"/>
                          <w:szCs w:val="18"/>
                        </w:rPr>
                      </w:pPr>
                      <w:r>
                        <w:rPr>
                          <w:rFonts w:hint="eastAsia"/>
                          <w:sz w:val="18"/>
                          <w:szCs w:val="18"/>
                        </w:rPr>
                        <w:t>风险等级：中</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311048192" behindDoc="0" locked="0" layoutInCell="1" allowOverlap="1">
                <wp:simplePos x="0" y="0"/>
                <wp:positionH relativeFrom="column">
                  <wp:posOffset>2486025</wp:posOffset>
                </wp:positionH>
                <wp:positionV relativeFrom="paragraph">
                  <wp:posOffset>184785</wp:posOffset>
                </wp:positionV>
                <wp:extent cx="971550" cy="561340"/>
                <wp:effectExtent l="4445" t="4445" r="14605" b="5715"/>
                <wp:wrapNone/>
                <wp:docPr id="377" name="矩形 377"/>
                <wp:cNvGraphicFramePr/>
                <a:graphic xmlns:a="http://schemas.openxmlformats.org/drawingml/2006/main">
                  <a:graphicData uri="http://schemas.microsoft.com/office/word/2010/wordprocessingShape">
                    <wps:wsp>
                      <wps:cNvSpPr/>
                      <wps:spPr>
                        <a:xfrm>
                          <a:off x="0" y="0"/>
                          <a:ext cx="971550" cy="5613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eastAsia="宋体"/>
                                <w:color w:val="000000"/>
                                <w:kern w:val="0"/>
                                <w:sz w:val="24"/>
                                <w:lang w:val="zh-CN" w:eastAsia="zh-CN"/>
                              </w:rPr>
                            </w:pPr>
                            <w:r>
                              <w:rPr>
                                <w:rFonts w:hint="eastAsia"/>
                                <w:sz w:val="24"/>
                                <w:lang w:eastAsia="zh-CN"/>
                              </w:rPr>
                              <w:t>承办人审查申报材料</w:t>
                            </w:r>
                          </w:p>
                        </w:txbxContent>
                      </wps:txbx>
                      <wps:bodyPr upright="1"/>
                    </wps:wsp>
                  </a:graphicData>
                </a:graphic>
              </wp:anchor>
            </w:drawing>
          </mc:Choice>
          <mc:Fallback>
            <w:pict>
              <v:rect id="_x0000_s1026" o:spid="_x0000_s1026" o:spt="1" style="position:absolute;left:0pt;margin-left:195.75pt;margin-top:14.55pt;height:44.2pt;width:76.5pt;z-index:-1983919104;mso-width-relative:page;mso-height-relative:page;" fillcolor="#FFFFFF" filled="t" stroked="t" coordsize="21600,21600" o:gfxdata="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IPg&#10;JonYAAAACgEAAA8AAAAAAAAAAQAgAAAAIgAAAGRycy9kb3ducmV2LnhtbFBLAQIUABQAAAAIAIdO&#10;4kAQue7Y6gEAAN4DAAAOAAAAAAAAAAEAIAAAACcBAABkcnMvZTJvRG9jLnhtbFBLBQYAAAAABgAG&#10;AFkBAACDBQAAAAA=&#10;">
                <v:fill on="t" focussize="0,0"/>
                <v:stroke color="#000000" joinstyle="miter"/>
                <v:imagedata o:title=""/>
                <o:lock v:ext="edit" aspectratio="f"/>
                <v:textbox>
                  <w:txbxContent>
                    <w:p>
                      <w:pPr>
                        <w:autoSpaceDE w:val="0"/>
                        <w:autoSpaceDN w:val="0"/>
                        <w:adjustRightInd w:val="0"/>
                        <w:spacing w:line="286" w:lineRule="auto"/>
                        <w:jc w:val="center"/>
                        <w:rPr>
                          <w:rFonts w:hint="eastAsia" w:eastAsia="宋体"/>
                          <w:color w:val="000000"/>
                          <w:kern w:val="0"/>
                          <w:sz w:val="24"/>
                          <w:lang w:val="zh-CN" w:eastAsia="zh-CN"/>
                        </w:rPr>
                      </w:pPr>
                      <w:r>
                        <w:rPr>
                          <w:rFonts w:hint="eastAsia"/>
                          <w:sz w:val="24"/>
                          <w:lang w:eastAsia="zh-CN"/>
                        </w:rPr>
                        <w:t>承办人审查申报材料</w:t>
                      </w:r>
                    </w:p>
                  </w:txbxContent>
                </v:textbox>
              </v:rect>
            </w:pict>
          </mc:Fallback>
        </mc:AlternateContent>
      </w:r>
      <w:r>
        <w:rPr>
          <w:szCs w:val="21"/>
        </w:rPr>
        <mc:AlternateContent>
          <mc:Choice Requires="wps">
            <w:drawing>
              <wp:anchor distT="0" distB="0" distL="114300" distR="114300" simplePos="0" relativeHeight="2311051264" behindDoc="0" locked="0" layoutInCell="1" allowOverlap="1">
                <wp:simplePos x="0" y="0"/>
                <wp:positionH relativeFrom="column">
                  <wp:posOffset>1819275</wp:posOffset>
                </wp:positionH>
                <wp:positionV relativeFrom="paragraph">
                  <wp:posOffset>99060</wp:posOffset>
                </wp:positionV>
                <wp:extent cx="618490" cy="296545"/>
                <wp:effectExtent l="0" t="0" r="0" b="0"/>
                <wp:wrapNone/>
                <wp:docPr id="378" name="文本框 378"/>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43.25pt;margin-top:7.8pt;height:23.35pt;width:48.7pt;z-index:-1983916032;mso-width-relative:page;mso-height-relative:page;" filled="f" stroked="f" coordsize="21600,21600" o:gfxdata="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XOW3Z9cAAAAJ&#10;AQAADwAAAAAAAAABACAAAAAiAAAAZHJzL2Rvd25yZXYueG1sUEsBAhQAFAAAAAgAh07iQLD3h+Kr&#10;AQAANwMAAA4AAAAAAAAAAQAgAAAAJgEAAGRycy9lMm9Eb2MueG1sUEsFBgAAAAAGAAYAWQEAAEMF&#10;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2311052288" behindDoc="0" locked="0" layoutInCell="1" allowOverlap="1">
                <wp:simplePos x="0" y="0"/>
                <wp:positionH relativeFrom="column">
                  <wp:posOffset>3475990</wp:posOffset>
                </wp:positionH>
                <wp:positionV relativeFrom="paragraph">
                  <wp:posOffset>99060</wp:posOffset>
                </wp:positionV>
                <wp:extent cx="753110" cy="300990"/>
                <wp:effectExtent l="0" t="0" r="0" b="0"/>
                <wp:wrapNone/>
                <wp:docPr id="379" name="文本框 379"/>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73.7pt;margin-top:7.8pt;height:23.7pt;width:59.3pt;z-index:-1983915008;mso-width-relative:page;mso-height-relative:page;" filled="f" stroked="f" coordsize="21600,21600" o:gfxdata="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BBeO3Y1wAAAAkB&#10;AAAPAAAAAAAAAAEAIAAAACIAAABkcnMvZG93bnJldi54bWxQSwECFAAUAAAACACHTuJAOlIe+aoB&#10;AAA3AwAADgAAAAAAAAABACAAAAAmAQAAZHJzL2Uyb0RvYy54bWxQSwUGAAAAAAYABgBZAQAAQgUA&#10;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p>
    <w:p>
      <w:pPr>
        <w:rPr>
          <w:rFonts w:hint="eastAsia"/>
        </w:rPr>
      </w:pPr>
      <w:r>
        <mc:AlternateContent>
          <mc:Choice Requires="wps">
            <w:drawing>
              <wp:anchor distT="0" distB="0" distL="114300" distR="114300" simplePos="0" relativeHeight="2311053312" behindDoc="0" locked="0" layoutInCell="1" allowOverlap="1">
                <wp:simplePos x="0" y="0"/>
                <wp:positionH relativeFrom="column">
                  <wp:posOffset>3442335</wp:posOffset>
                </wp:positionH>
                <wp:positionV relativeFrom="paragraph">
                  <wp:posOffset>198120</wp:posOffset>
                </wp:positionV>
                <wp:extent cx="828040" cy="635"/>
                <wp:effectExtent l="0" t="37465" r="10160" b="38100"/>
                <wp:wrapNone/>
                <wp:docPr id="380" name="直接连接符 380"/>
                <wp:cNvGraphicFramePr/>
                <a:graphic xmlns:a="http://schemas.openxmlformats.org/drawingml/2006/main">
                  <a:graphicData uri="http://schemas.microsoft.com/office/word/2010/wordprocessingShape">
                    <wps:wsp>
                      <wps:cNvCnPr/>
                      <wps:spPr>
                        <a:xfrm>
                          <a:off x="0" y="0"/>
                          <a:ext cx="82804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1.05pt;margin-top:15.6pt;height:0.05pt;width:65.2pt;z-index:-1983913984;mso-width-relative:page;mso-height-relative:page;" filled="f" stroked="t" coordsize="21600,21600" o:gfxdata="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o5zpA2gAA&#10;AAkBAAAPAAAAAAAAAAEAIAAAACIAAABkcnMvZG93bnJldi54bWxQSwECFAAUAAAACACHTuJAY6MW&#10;aeMBAACfAwAADgAAAAAAAAABACAAAAApAQAAZHJzL2Uyb0RvYy54bWxQSwUGAAAAAAYABgBZAQAA&#10;fgUAAAAA&#10;">
                <v:fill on="f" focussize="0,0"/>
                <v:stroke color="#000000" joinstyle="round" endarrow="block"/>
                <v:imagedata o:title=""/>
                <o:lock v:ext="edit" aspectratio="f"/>
              </v:line>
            </w:pict>
          </mc:Fallback>
        </mc:AlternateContent>
      </w:r>
    </w:p>
    <w:p>
      <w:pPr>
        <w:rPr>
          <w:rFonts w:hint="eastAsia"/>
        </w:rPr>
      </w:pPr>
      <w:r>
        <mc:AlternateContent>
          <mc:Choice Requires="wps">
            <w:drawing>
              <wp:anchor distT="0" distB="0" distL="114300" distR="114300" simplePos="0" relativeHeight="2311054336" behindDoc="0" locked="0" layoutInCell="1" allowOverlap="1">
                <wp:simplePos x="0" y="0"/>
                <wp:positionH relativeFrom="column">
                  <wp:posOffset>1714500</wp:posOffset>
                </wp:positionH>
                <wp:positionV relativeFrom="paragraph">
                  <wp:posOffset>0</wp:posOffset>
                </wp:positionV>
                <wp:extent cx="737870" cy="5080"/>
                <wp:effectExtent l="0" t="33655" r="5080" b="37465"/>
                <wp:wrapNone/>
                <wp:docPr id="381" name="直接连接符 381"/>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35pt;margin-top:0pt;height:0.4pt;width:58.1pt;z-index:-1983912960;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tSBT01wAAAAUBAAAPAAAAAAAAAAEAIAAAACIAAABkcnMvZG93bnJldi54bWxQSwECFAAUAAAA&#10;CACHTuJATF4u1u8BAACqAwAADgAAAAAAAAABACAAAAAmAQAAZHJzL2Uyb0RvYy54bWxQSwUGAAAA&#10;AAYABgBZAQAAhwUAAAAA&#10;">
                <v:fill on="f" focussize="0,0"/>
                <v:stroke color="#000000" joinstyle="round" endarrow="block"/>
                <v:imagedata o:title=""/>
                <o:lock v:ext="edit" aspectratio="f"/>
              </v:line>
            </w:pict>
          </mc:Fallback>
        </mc:AlternateContent>
      </w:r>
    </w:p>
    <w:p>
      <w:pPr>
        <w:rPr>
          <w:rFonts w:hint="eastAsia"/>
        </w:rPr>
      </w:pPr>
    </w:p>
    <w:p>
      <w:pPr>
        <w:rPr>
          <w:rFonts w:hint="eastAsia"/>
        </w:rPr>
      </w:pPr>
      <w:r>
        <mc:AlternateContent>
          <mc:Choice Requires="wps">
            <w:drawing>
              <wp:anchor distT="0" distB="0" distL="114300" distR="114300" simplePos="0" relativeHeight="2311056384" behindDoc="0" locked="0" layoutInCell="1" allowOverlap="1">
                <wp:simplePos x="0" y="0"/>
                <wp:positionH relativeFrom="column">
                  <wp:posOffset>2969895</wp:posOffset>
                </wp:positionH>
                <wp:positionV relativeFrom="paragraph">
                  <wp:posOffset>-46355</wp:posOffset>
                </wp:positionV>
                <wp:extent cx="1905" cy="1235075"/>
                <wp:effectExtent l="38100" t="0" r="36195" b="3175"/>
                <wp:wrapNone/>
                <wp:docPr id="382" name="直接箭头连接符 382"/>
                <wp:cNvGraphicFramePr/>
                <a:graphic xmlns:a="http://schemas.openxmlformats.org/drawingml/2006/main">
                  <a:graphicData uri="http://schemas.microsoft.com/office/word/2010/wordprocessingShape">
                    <wps:wsp>
                      <wps:cNvCnPr>
                        <a:stCxn id="377" idx="2"/>
                      </wps:cNvCnPr>
                      <wps:spPr>
                        <a:xfrm flipH="1">
                          <a:off x="0" y="0"/>
                          <a:ext cx="1905" cy="123507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33.85pt;margin-top:-3.65pt;height:97.25pt;width:0.15pt;z-index:-1983910912;mso-width-relative:page;mso-height-relative:page;" filled="f" stroked="t" coordsize="21600,21600" o:gfxdata="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g+nxPZAAAACgEAAA8AAAAAAAAAAQAgAAAAIgAA&#10;AGRycy9kb3ducmV2LnhtbFBLAQIUABQAAAAIAIdO4kAyszJtBwIAANsDAAAOAAAAAAAAAAEAIAAA&#10;ACgBAABkcnMvZTJvRG9jLnhtbFBLBQYAAAAABgAGAFkBAACh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mc:AlternateContent>
          <mc:Choice Requires="wps">
            <w:drawing>
              <wp:anchor distT="0" distB="0" distL="114300" distR="114300" simplePos="0" relativeHeight="2311041024" behindDoc="0" locked="0" layoutInCell="1" allowOverlap="1">
                <wp:simplePos x="0" y="0"/>
                <wp:positionH relativeFrom="column">
                  <wp:posOffset>123190</wp:posOffset>
                </wp:positionH>
                <wp:positionV relativeFrom="paragraph">
                  <wp:posOffset>85725</wp:posOffset>
                </wp:positionV>
                <wp:extent cx="1563370" cy="1333500"/>
                <wp:effectExtent l="4445" t="4445" r="13335" b="14605"/>
                <wp:wrapNone/>
                <wp:docPr id="383" name="文本框 383"/>
                <wp:cNvGraphicFramePr/>
                <a:graphic xmlns:a="http://schemas.openxmlformats.org/drawingml/2006/main">
                  <a:graphicData uri="http://schemas.microsoft.com/office/word/2010/wordprocessingShape">
                    <wps:wsp>
                      <wps:cNvSpPr txBox="1"/>
                      <wps:spPr>
                        <a:xfrm>
                          <a:off x="0" y="0"/>
                          <a:ext cx="1563370" cy="1333500"/>
                        </a:xfrm>
                        <a:prstGeom prst="rect">
                          <a:avLst/>
                        </a:prstGeom>
                        <a:noFill/>
                        <a:ln w="9525" cap="flat" cmpd="sng">
                          <a:solidFill>
                            <a:srgbClr val="000000"/>
                          </a:solidFill>
                          <a:prstDash val="solid"/>
                          <a:miter/>
                          <a:headEnd type="none" w="med" len="med"/>
                          <a:tailEnd type="none" w="med" len="med"/>
                        </a:ln>
                      </wps:spPr>
                      <wps:txbx>
                        <w:txbxContent>
                          <w:p>
                            <w:pPr>
                              <w:numPr>
                                <w:ilvl w:val="0"/>
                                <w:numId w:val="2"/>
                              </w:numPr>
                              <w:spacing w:line="240" w:lineRule="exact"/>
                              <w:rPr>
                                <w:rFonts w:hint="eastAsia" w:ascii="宋体" w:hAnsi="宋体" w:cs="宋体"/>
                                <w:sz w:val="18"/>
                                <w:szCs w:val="18"/>
                              </w:rPr>
                            </w:pP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wps:txbx>
                      <wps:bodyPr lIns="91439" tIns="45719" rIns="91439" bIns="45719" upright="1"/>
                    </wps:wsp>
                  </a:graphicData>
                </a:graphic>
              </wp:anchor>
            </w:drawing>
          </mc:Choice>
          <mc:Fallback>
            <w:pict>
              <v:shape id="_x0000_s1026" o:spid="_x0000_s1026" o:spt="202" type="#_x0000_t202" style="position:absolute;left:0pt;margin-left:9.7pt;margin-top:6.75pt;height:105pt;width:123.1pt;z-index:-1983926272;mso-width-relative:page;mso-height-relative:page;" filled="f" stroked="t" coordsize="21600,21600" o:gfxdata="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EK7X7TVAAAACQEAAA8AAAAAAAAAAQAgAAAAIgAAAGRy&#10;cy9kb3ducmV2LnhtbFBLAQIUABQAAAAIAIdO4kBtFMfECAIAAPgDAAAOAAAAAAAAAAEAIAAAACQB&#10;AABkcnMvZTJvRG9jLnhtbFBLBQYAAAAABgAGAFkBAACeBQAAAAA=&#10;">
                <v:fill on="f" focussize="0,0"/>
                <v:stroke color="#000000" joinstyle="miter"/>
                <v:imagedata o:title=""/>
                <o:lock v:ext="edit" aspectratio="f"/>
                <v:textbox inset="7.19992125984252pt,3.59992125984252pt,7.19992125984252pt,3.59992125984252pt">
                  <w:txbxContent>
                    <w:p>
                      <w:pPr>
                        <w:numPr>
                          <w:ilvl w:val="0"/>
                          <w:numId w:val="2"/>
                        </w:numPr>
                        <w:spacing w:line="240" w:lineRule="exact"/>
                        <w:rPr>
                          <w:rFonts w:hint="eastAsia" w:ascii="宋体" w:hAnsi="宋体" w:cs="宋体"/>
                          <w:sz w:val="18"/>
                          <w:szCs w:val="18"/>
                        </w:rPr>
                      </w:pP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mc:Fallback>
        </mc:AlternateContent>
      </w:r>
    </w:p>
    <w:p>
      <w:pPr>
        <w:rPr>
          <w:rFonts w:hint="eastAsia"/>
        </w:rPr>
      </w:pPr>
      <w:r>
        <mc:AlternateContent>
          <mc:Choice Requires="wps">
            <w:drawing>
              <wp:anchor distT="0" distB="0" distL="114300" distR="114300" simplePos="0" relativeHeight="2311042048" behindDoc="0" locked="0" layoutInCell="1" allowOverlap="1">
                <wp:simplePos x="0" y="0"/>
                <wp:positionH relativeFrom="column">
                  <wp:posOffset>4245610</wp:posOffset>
                </wp:positionH>
                <wp:positionV relativeFrom="paragraph">
                  <wp:posOffset>121920</wp:posOffset>
                </wp:positionV>
                <wp:extent cx="1617980" cy="918845"/>
                <wp:effectExtent l="4445" t="5080" r="15875" b="9525"/>
                <wp:wrapNone/>
                <wp:docPr id="384" name="文本框 384"/>
                <wp:cNvGraphicFramePr/>
                <a:graphic xmlns:a="http://schemas.openxmlformats.org/drawingml/2006/main">
                  <a:graphicData uri="http://schemas.microsoft.com/office/word/2010/wordprocessingShape">
                    <wps:wsp>
                      <wps:cNvSpPr txBox="1"/>
                      <wps:spPr>
                        <a:xfrm>
                          <a:off x="0" y="0"/>
                          <a:ext cx="1617980" cy="91884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.加强纪检监察。</w:t>
                            </w:r>
                          </w:p>
                          <w:p>
                            <w:pPr>
                              <w:spacing w:line="240" w:lineRule="exact"/>
                              <w:rPr>
                                <w:rFonts w:hint="eastAsia" w:ascii="宋体" w:hAnsi="宋体" w:cs="宋体"/>
                                <w:sz w:val="18"/>
                                <w:szCs w:val="18"/>
                              </w:rPr>
                            </w:pPr>
                            <w:r>
                              <w:rPr>
                                <w:rFonts w:hint="eastAsia" w:ascii="宋体" w:hAnsi="宋体" w:cs="宋体"/>
                                <w:sz w:val="18"/>
                                <w:szCs w:val="18"/>
                              </w:rPr>
                              <w:t>责任人：负责人</w:t>
                            </w:r>
                          </w:p>
                        </w:txbxContent>
                      </wps:txbx>
                      <wps:bodyPr lIns="91439" tIns="45719" rIns="91439" bIns="45719" upright="1"/>
                    </wps:wsp>
                  </a:graphicData>
                </a:graphic>
              </wp:anchor>
            </w:drawing>
          </mc:Choice>
          <mc:Fallback>
            <w:pict>
              <v:shape id="_x0000_s1026" o:spid="_x0000_s1026" o:spt="202" type="#_x0000_t202" style="position:absolute;left:0pt;margin-left:334.3pt;margin-top:9.6pt;height:72.35pt;width:127.4pt;z-index:-1983925248;mso-width-relative:page;mso-height-relative:page;" filled="f" stroked="t" coordsize="21600,21600" o:gfxdata="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&#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c0b99cAAAAKAQAADwAAAAAAAAABACAAAAAiAAAAZHJz&#10;L2Rvd25yZXYueG1sUEsBAhQAFAAAAAgAh07iQJq9AjsFAgAA9wMAAA4AAAAAAAAAAQAgAAAAJgEA&#10;AGRycy9lMm9Eb2MueG1sUEsFBgAAAAAGAAYAWQEAAJ0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.加强纪检监察。</w:t>
                      </w:r>
                    </w:p>
                    <w:p>
                      <w:pPr>
                        <w:spacing w:line="240" w:lineRule="exact"/>
                        <w:rPr>
                          <w:rFonts w:hint="eastAsia" w:ascii="宋体" w:hAnsi="宋体" w:cs="宋体"/>
                          <w:sz w:val="18"/>
                          <w:szCs w:val="18"/>
                        </w:rPr>
                      </w:pPr>
                      <w:r>
                        <w:rPr>
                          <w:rFonts w:hint="eastAsia" w:ascii="宋体" w:hAnsi="宋体" w:cs="宋体"/>
                          <w:sz w:val="18"/>
                          <w:szCs w:val="18"/>
                        </w:rPr>
                        <w:t>责任人：负责人</w:t>
                      </w:r>
                    </w:p>
                  </w:txbxContent>
                </v:textbox>
              </v:shape>
            </w:pict>
          </mc:Fallback>
        </mc:AlternateContent>
      </w:r>
    </w:p>
    <w:p>
      <w:pPr>
        <w:rPr>
          <w:rFonts w:hint="eastAsia"/>
        </w:rPr>
      </w:pPr>
      <w:r>
        <w:rPr>
          <w:szCs w:val="21"/>
        </w:rPr>
        <mc:AlternateContent>
          <mc:Choice Requires="wps">
            <w:drawing>
              <wp:anchor distT="0" distB="0" distL="114300" distR="114300" simplePos="0" relativeHeight="2311044096" behindDoc="0" locked="0" layoutInCell="1" allowOverlap="1">
                <wp:simplePos x="0" y="0"/>
                <wp:positionH relativeFrom="column">
                  <wp:posOffset>1866900</wp:posOffset>
                </wp:positionH>
                <wp:positionV relativeFrom="paragraph">
                  <wp:posOffset>99060</wp:posOffset>
                </wp:positionV>
                <wp:extent cx="618490" cy="296545"/>
                <wp:effectExtent l="0" t="0" r="0" b="0"/>
                <wp:wrapNone/>
                <wp:docPr id="385" name="文本框 385"/>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47pt;margin-top:7.8pt;height:23.35pt;width:48.7pt;z-index:-1983923200;mso-width-relative:page;mso-height-relative:page;" filled="f" stroked="f" coordsize="21600,21600" o:gfxdata="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Gx0iKvYAAAA&#10;CQEAAA8AAAAAAAAAAQAgAAAAIgAAAGRycy9kb3ducmV2LnhtbFBLAQIUABQAAAAIAIdO4kAE+mPJ&#10;qwEAADcDAAAOAAAAAAAAAAEAIAAAACcBAABkcnMvZTJvRG9jLnhtbFBLBQYAAAAABgAGAFkBAABE&#10;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2311046144"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386" name="文本框 386"/>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70pt;margin-top:7.8pt;height:23.7pt;width:59.3pt;z-index:-1983921152;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CinA+91gAAAAkB&#10;AAAPAAAAAAAAAAEAIAAAACIAAABkcnMvZG93bnJldi54bWxQSwECFAAUAAAACACHTuJAv6rTlKsB&#10;AAA3AwAADgAAAAAAAAABACAAAAAlAQAAZHJzL2Uyb0RvYy54bWxQSwUGAAAAAAYABgBZAQAAQgUA&#10;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mc:AlternateContent>
          <mc:Choice Requires="wps">
            <w:drawing>
              <wp:anchor distT="0" distB="0" distL="114300" distR="114300" simplePos="0" relativeHeight="2311045120" behindDoc="0" locked="0" layoutInCell="1" allowOverlap="1">
                <wp:simplePos x="0" y="0"/>
                <wp:positionH relativeFrom="column">
                  <wp:posOffset>1700530</wp:posOffset>
                </wp:positionH>
                <wp:positionV relativeFrom="paragraph">
                  <wp:posOffset>188595</wp:posOffset>
                </wp:positionV>
                <wp:extent cx="791845" cy="6985"/>
                <wp:effectExtent l="0" t="31750" r="8255" b="37465"/>
                <wp:wrapNone/>
                <wp:docPr id="387" name="直接连接符 387"/>
                <wp:cNvGraphicFramePr/>
                <a:graphic xmlns:a="http://schemas.openxmlformats.org/drawingml/2006/main">
                  <a:graphicData uri="http://schemas.microsoft.com/office/word/2010/wordprocessingShape">
                    <wps:wsp>
                      <wps:cNvCnPr/>
                      <wps:spPr>
                        <a:xfrm flipH="1">
                          <a:off x="0" y="0"/>
                          <a:ext cx="791845"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33.9pt;margin-top:14.85pt;height:0.55pt;width:62.35pt;z-index:-1983922176;mso-width-relative:page;mso-height-relative:page;" filled="f" stroked="t" coordsize="21600,21600" o:gfxdata="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P7xbUNoAAAAJAQAADwAAAAAAAAABACAAAAAiAAAAZHJzL2Rvd25yZXYueG1sUEsBAhQAFAAA&#10;AAgAh07iQKbGr2ntAQAAqgMAAA4AAAAAAAAAAQAgAAAAKQEAAGRycy9lMm9Eb2MueG1sUEsFBgAA&#10;AAAGAAYAWQEAAIgF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311047168" behindDoc="0" locked="0" layoutInCell="1" allowOverlap="1">
                <wp:simplePos x="0" y="0"/>
                <wp:positionH relativeFrom="column">
                  <wp:posOffset>3500120</wp:posOffset>
                </wp:positionH>
                <wp:positionV relativeFrom="paragraph">
                  <wp:posOffset>198120</wp:posOffset>
                </wp:positionV>
                <wp:extent cx="737870" cy="1905"/>
                <wp:effectExtent l="0" t="36195" r="5080" b="38100"/>
                <wp:wrapNone/>
                <wp:docPr id="388" name="直接连接符 388"/>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5.6pt;margin-top:15.6pt;height:0.15pt;width:58.1pt;z-index:-1983920128;mso-width-relative:page;mso-height-relative:page;" filled="f" stroked="t" coordsize="21600,21600" o:gfxdata="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14p16dkA&#10;AAAJAQAADwAAAAAAAAABACAAAAAiAAAAZHJzL2Rvd25yZXYueG1sUEsBAhQAFAAAAAgAh07iQEHw&#10;dRHlAQAAoAMAAA4AAAAAAAAAAQAgAAAAKAEAAGRycy9lMm9Eb2MueG1sUEsFBgAAAAAGAAYAWQEA&#10;AH8FAAAAAA==&#10;">
                <v:fill on="f" focussize="0,0"/>
                <v:stroke color="#000000" joinstyle="round" endarrow="block"/>
                <v:imagedata o:title=""/>
                <o:lock v:ext="edit" aspectratio="f"/>
              </v:line>
            </w:pict>
          </mc:Fallback>
        </mc:AlternateContent>
      </w:r>
      <w:r>
        <w:rPr>
          <w:rFonts w:hint="eastAsia"/>
          <w:szCs w:val="21"/>
        </w:rPr>
        <mc:AlternateContent>
          <mc:Choice Requires="wps">
            <w:drawing>
              <wp:anchor distT="0" distB="0" distL="114300" distR="114300" simplePos="0" relativeHeight="2311043072" behindDoc="0" locked="0" layoutInCell="1" allowOverlap="1">
                <wp:simplePos x="0" y="0"/>
                <wp:positionH relativeFrom="column">
                  <wp:posOffset>2514600</wp:posOffset>
                </wp:positionH>
                <wp:positionV relativeFrom="paragraph">
                  <wp:posOffset>0</wp:posOffset>
                </wp:positionV>
                <wp:extent cx="972185" cy="323850"/>
                <wp:effectExtent l="4445" t="4445" r="13970" b="14605"/>
                <wp:wrapNone/>
                <wp:docPr id="389" name="矩形 389"/>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sz w:val="24"/>
                                <w:lang w:val="zh-CN"/>
                              </w:rPr>
                            </w:pPr>
                            <w:r>
                              <w:rPr>
                                <w:rFonts w:hint="eastAsia"/>
                                <w:sz w:val="24"/>
                              </w:rPr>
                              <w:t>审核</w:t>
                            </w:r>
                          </w:p>
                        </w:txbxContent>
                      </wps:txbx>
                      <wps:bodyPr upright="1"/>
                    </wps:wsp>
                  </a:graphicData>
                </a:graphic>
              </wp:anchor>
            </w:drawing>
          </mc:Choice>
          <mc:Fallback>
            <w:pict>
              <v:rect id="_x0000_s1026" o:spid="_x0000_s1026" o:spt="1" style="position:absolute;left:0pt;margin-left:198pt;margin-top:0pt;height:25.5pt;width:76.55pt;z-index:-1983924224;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AdajmG&#10;1gAAAAcBAAAPAAAAAAAAAAEAIAAAACIAAABkcnMvZG93bnJldi54bWxQSwECFAAUAAAACACHTuJA&#10;Wllnt+oBAADeAwAADgAAAAAAAAABACAAAAAlAQAAZHJzL2Uyb0RvYy54bWxQSwUGAAAAAAYABgBZ&#10;AQAAgQUAAAAA&#10;">
                <v:fill on="t" focussize="0,0"/>
                <v:stroke color="#000000" joinstyle="miter"/>
                <v:imagedata o:title=""/>
                <o:lock v:ext="edit" aspectratio="f"/>
                <v:textbox>
                  <w:txbxContent>
                    <w:p>
                      <w:pPr>
                        <w:autoSpaceDE w:val="0"/>
                        <w:autoSpaceDN w:val="0"/>
                        <w:adjustRightInd w:val="0"/>
                        <w:spacing w:line="286" w:lineRule="auto"/>
                        <w:jc w:val="center"/>
                        <w:rPr>
                          <w:rFonts w:hint="eastAsia"/>
                          <w:sz w:val="24"/>
                          <w:lang w:val="zh-CN"/>
                        </w:rPr>
                      </w:pPr>
                      <w:r>
                        <w:rPr>
                          <w:rFonts w:hint="eastAsia"/>
                          <w:sz w:val="24"/>
                        </w:rPr>
                        <w:t>审核</w:t>
                      </w:r>
                    </w:p>
                  </w:txbxContent>
                </v:textbox>
              </v:rect>
            </w:pict>
          </mc:Fallback>
        </mc:AlternateContent>
      </w:r>
    </w:p>
    <w:p>
      <w:pPr>
        <w:rPr>
          <w:rFonts w:hint="eastAsia"/>
        </w:rPr>
      </w:pPr>
      <w:r>
        <mc:AlternateContent>
          <mc:Choice Requires="wps">
            <w:drawing>
              <wp:anchor distT="0" distB="0" distL="114300" distR="114300" simplePos="0" relativeHeight="2311057408" behindDoc="0" locked="0" layoutInCell="1" allowOverlap="1">
                <wp:simplePos x="0" y="0"/>
                <wp:positionH relativeFrom="column">
                  <wp:posOffset>2977515</wp:posOffset>
                </wp:positionH>
                <wp:positionV relativeFrom="paragraph">
                  <wp:posOffset>160655</wp:posOffset>
                </wp:positionV>
                <wp:extent cx="0" cy="1076325"/>
                <wp:effectExtent l="38100" t="0" r="38100" b="9525"/>
                <wp:wrapNone/>
                <wp:docPr id="390" name="直接箭头连接符 390"/>
                <wp:cNvGraphicFramePr/>
                <a:graphic xmlns:a="http://schemas.openxmlformats.org/drawingml/2006/main">
                  <a:graphicData uri="http://schemas.microsoft.com/office/word/2010/wordprocessingShape">
                    <wps:wsp>
                      <wps:cNvCnPr>
                        <a:stCxn id="377" idx="2"/>
                      </wps:cNvCnPr>
                      <wps:spPr>
                        <a:xfrm>
                          <a:off x="0" y="0"/>
                          <a:ext cx="0" cy="107632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34.45pt;margin-top:12.65pt;height:84.75pt;width:0pt;z-index:-1983909888;mso-width-relative:page;mso-height-relative:page;" filled="f" stroked="t" coordsize="21600,21600" o:gfxdata="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P7SptTZAAAACgEAAA8AAAAAAAAAAQAgAAAAIgAAAGRycy9kb3ducmV2&#10;LnhtbFBLAQIUABQAAAAIAIdO4kCdVNlv+wEAAM4DAAAOAAAAAAAAAAEAIAAAACgBAABkcnMvZTJv&#10;RG9jLnhtbFBLBQYAAAAABgAGAFkBAACV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rFonts w:hint="eastAsia"/>
          <w:szCs w:val="21"/>
        </w:rPr>
        <mc:AlternateContent>
          <mc:Choice Requires="wps">
            <w:drawing>
              <wp:anchor distT="0" distB="0" distL="114300" distR="114300" simplePos="0" relativeHeight="2311040000" behindDoc="0" locked="0" layoutInCell="1" allowOverlap="1">
                <wp:simplePos x="0" y="0"/>
                <wp:positionH relativeFrom="column">
                  <wp:posOffset>2400300</wp:posOffset>
                </wp:positionH>
                <wp:positionV relativeFrom="paragraph">
                  <wp:posOffset>135255</wp:posOffset>
                </wp:positionV>
                <wp:extent cx="1143000" cy="481330"/>
                <wp:effectExtent l="4445" t="4445" r="14605" b="9525"/>
                <wp:wrapNone/>
                <wp:docPr id="399" name="圆角矩形 399"/>
                <wp:cNvGraphicFramePr/>
                <a:graphic xmlns:a="http://schemas.openxmlformats.org/drawingml/2006/main">
                  <a:graphicData uri="http://schemas.microsoft.com/office/word/2010/wordprocessingShape">
                    <wps:wsp>
                      <wps:cNvSpPr/>
                      <wps:spPr>
                        <a:xfrm>
                          <a:off x="0" y="0"/>
                          <a:ext cx="1143000" cy="48133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autoSpaceDE w:val="0"/>
                              <w:autoSpaceDN w:val="0"/>
                              <w:adjustRightInd w:val="0"/>
                              <w:spacing w:line="286" w:lineRule="auto"/>
                              <w:jc w:val="center"/>
                              <w:rPr>
                                <w:rFonts w:hint="eastAsia"/>
                                <w:sz w:val="24"/>
                              </w:rPr>
                            </w:pPr>
                            <w:r>
                              <w:rPr>
                                <w:rFonts w:hint="eastAsia"/>
                                <w:sz w:val="24"/>
                              </w:rPr>
                              <w:t>办结</w:t>
                            </w:r>
                          </w:p>
                        </w:txbxContent>
                      </wps:txbx>
                      <wps:bodyPr upright="1"/>
                    </wps:wsp>
                  </a:graphicData>
                </a:graphic>
              </wp:anchor>
            </w:drawing>
          </mc:Choice>
          <mc:Fallback>
            <w:pict>
              <v:roundrect id="_x0000_s1026" o:spid="_x0000_s1026" o:spt="2" style="position:absolute;left:0pt;margin-left:189pt;margin-top:10.65pt;height:37.9pt;width:90pt;z-index:-1983927296;mso-width-relative:page;mso-height-relative:page;" fillcolor="#FFFFFF" filled="t" stroked="t" coordsize="21600,21600" arcsize="0.5" o:gfxdata="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wR0iedgAAAAJAQAADwAAAAAAAAABACAAAAAi&#10;AAAAZHJzL2Rvd25yZXYueG1sUEsBAhQAFAAAAAgAh07iQLPXkR4KAgAADAQAAA4AAAAAAAAAAQAg&#10;AAAAJwEAAGRycy9lMm9Eb2MueG1sUEsFBgAAAAAGAAYAWQEAAKMFAAAAAA==&#10;">
                <v:fill on="t" focussize="0,0"/>
                <v:stroke color="#000000" joinstyle="round"/>
                <v:imagedata o:title=""/>
                <o:lock v:ext="edit" aspectratio="f"/>
                <v:textbox>
                  <w:txbxContent>
                    <w:p>
                      <w:pPr>
                        <w:autoSpaceDE w:val="0"/>
                        <w:autoSpaceDN w:val="0"/>
                        <w:adjustRightInd w:val="0"/>
                        <w:spacing w:line="286" w:lineRule="auto"/>
                        <w:jc w:val="center"/>
                        <w:rPr>
                          <w:rFonts w:hint="eastAsia"/>
                          <w:sz w:val="24"/>
                        </w:rPr>
                      </w:pPr>
                      <w:r>
                        <w:rPr>
                          <w:rFonts w:hint="eastAsia"/>
                          <w:sz w:val="24"/>
                        </w:rPr>
                        <w:t>办结</w:t>
                      </w:r>
                    </w:p>
                  </w:txbxContent>
                </v:textbox>
              </v:roundrect>
            </w:pict>
          </mc:Fallback>
        </mc:AlternateContent>
      </w:r>
    </w:p>
    <w:p>
      <w:pPr>
        <w:rPr>
          <w:rFonts w:hint="eastAsia" w:ascii="宋体" w:hAnsi="宋体" w:cs="宋体"/>
          <w:b/>
          <w:bCs/>
          <w:sz w:val="44"/>
          <w:szCs w:val="44"/>
        </w:rPr>
      </w:pPr>
    </w:p>
    <w:p>
      <w:pPr>
        <w:rPr>
          <w:rFonts w:hint="eastAsia" w:ascii="宋体" w:hAnsi="宋体" w:cs="宋体"/>
          <w:b/>
          <w:bCs/>
          <w:sz w:val="44"/>
          <w:szCs w:val="44"/>
        </w:rPr>
      </w:pPr>
    </w:p>
    <w:p>
      <w:pPr>
        <w:rPr>
          <w:rFonts w:hint="eastAsia" w:ascii="宋体" w:hAnsi="宋体"/>
          <w:kern w:val="2"/>
          <w:sz w:val="18"/>
          <w:szCs w:val="18"/>
          <w:lang w:bidi="ar-SA"/>
        </w:rPr>
      </w:pPr>
    </w:p>
    <w:p>
      <w:pPr>
        <w:jc w:val="both"/>
        <w:rPr>
          <w:rFonts w:hint="eastAsia" w:ascii="宋体" w:hAnsi="宋体"/>
          <w:kern w:val="2"/>
          <w:sz w:val="18"/>
          <w:szCs w:val="18"/>
          <w:lang w:bidi="ar-SA"/>
        </w:rPr>
      </w:pPr>
    </w:p>
    <w:p>
      <w:pPr>
        <w:jc w:val="center"/>
        <w:rPr>
          <w:rFonts w:hint="eastAsia" w:ascii="方正小标宋简体" w:hAnsi="方正小标宋简体" w:eastAsia="方正小标宋简体" w:cs="方正小标宋简体"/>
          <w:sz w:val="44"/>
          <w:szCs w:val="44"/>
          <w:lang w:eastAsia="zh-CN"/>
        </w:rPr>
      </w:pPr>
    </w:p>
    <w:p>
      <w:pPr>
        <w:adjustRightInd w:val="0"/>
        <w:snapToGrid w:val="0"/>
        <w:jc w:val="center"/>
        <w:rPr>
          <w:rFonts w:hint="eastAsia" w:ascii="楷体" w:hAnsi="楷体" w:eastAsia="楷体" w:cs="宋体"/>
          <w:sz w:val="36"/>
          <w:szCs w:val="36"/>
        </w:rPr>
      </w:pPr>
      <w:r>
        <w:rPr>
          <w:rFonts w:hint="eastAsia"/>
          <w:color w:val="000000"/>
        </w:rPr>
        <mc:AlternateContent>
          <mc:Choice Requires="wps">
            <w:drawing>
              <wp:anchor distT="0" distB="0" distL="114300" distR="114300" simplePos="0" relativeHeight="2311293952" behindDoc="0" locked="0" layoutInCell="1" allowOverlap="1">
                <wp:simplePos x="0" y="0"/>
                <wp:positionH relativeFrom="column">
                  <wp:posOffset>2461260</wp:posOffset>
                </wp:positionH>
                <wp:positionV relativeFrom="paragraph">
                  <wp:posOffset>-772160</wp:posOffset>
                </wp:positionV>
                <wp:extent cx="3274695" cy="891540"/>
                <wp:effectExtent l="10795" t="0" r="29210" b="12065"/>
                <wp:wrapNone/>
                <wp:docPr id="400" name="Rectangle 82"/>
                <wp:cNvGraphicFramePr/>
                <a:graphic xmlns:a="http://schemas.openxmlformats.org/drawingml/2006/main">
                  <a:graphicData uri="http://schemas.microsoft.com/office/word/2010/wordprocessingShape">
                    <wps:wsp>
                      <wps:cNvSpPr/>
                      <wps:spPr>
                        <a:xfrm>
                          <a:off x="0" y="0"/>
                          <a:ext cx="3274695" cy="891540"/>
                        </a:xfrm>
                        <a:prstGeom prst="rect">
                          <a:avLst/>
                        </a:prstGeom>
                        <a:solidFill>
                          <a:srgbClr val="FFFFFF"/>
                        </a:solidFill>
                        <a:ln w="22225" cap="flat" cmpd="sng">
                          <a:solidFill>
                            <a:srgbClr val="FFFFFF"/>
                          </a:solidFill>
                          <a:prstDash val="solid"/>
                          <a:miter/>
                          <a:headEnd type="none" w="med" len="med"/>
                          <a:tailEnd type="none" w="med" len="med"/>
                        </a:ln>
                      </wps:spPr>
                      <wps:txbx>
                        <w:txbxContent>
                          <w:p>
                            <w:pPr>
                              <w:ind w:firstLine="562" w:firstLineChars="200"/>
                              <w:rPr>
                                <w:rFonts w:hint="eastAsia" w:ascii="仿宋_GB2312" w:hAnsi="仿宋_GB2312" w:eastAsia="仿宋_GB2312" w:cs="仿宋_GB2312"/>
                                <w:b/>
                                <w:bCs/>
                                <w:sz w:val="28"/>
                                <w:szCs w:val="28"/>
                                <w:lang w:eastAsia="zh-CN"/>
                              </w:rPr>
                            </w:pPr>
                            <w:r>
                              <w:rPr>
                                <w:rFonts w:hint="eastAsia" w:ascii="仿宋_GB2312" w:hAnsi="仿宋_GB2312" w:eastAsia="仿宋_GB2312" w:cs="仿宋_GB2312"/>
                                <w:b/>
                                <w:bCs/>
                                <w:sz w:val="28"/>
                                <w:szCs w:val="28"/>
                                <w:lang w:eastAsia="zh-CN"/>
                              </w:rPr>
                              <w:t>承办机构：</w:t>
                            </w:r>
                            <w:r>
                              <w:rPr>
                                <w:rFonts w:hint="eastAsia" w:ascii="仿宋_GB2312" w:hAnsi="仿宋_GB2312" w:eastAsia="仿宋_GB2312" w:cs="仿宋_GB2312"/>
                                <w:b/>
                                <w:bCs/>
                                <w:sz w:val="28"/>
                                <w:szCs w:val="28"/>
                                <w:lang w:val="en-US" w:eastAsia="zh-CN"/>
                              </w:rPr>
                              <w:t>工伤</w:t>
                            </w:r>
                            <w:r>
                              <w:rPr>
                                <w:rFonts w:hint="eastAsia" w:ascii="仿宋_GB2312" w:hAnsi="仿宋_GB2312" w:eastAsia="仿宋_GB2312" w:cs="仿宋_GB2312"/>
                                <w:b/>
                                <w:bCs/>
                                <w:sz w:val="28"/>
                                <w:szCs w:val="28"/>
                                <w:lang w:eastAsia="zh-CN"/>
                              </w:rPr>
                              <w:t>保险服务中心</w:t>
                            </w:r>
                          </w:p>
                          <w:p>
                            <w:pPr>
                              <w:spacing w:line="233" w:lineRule="auto"/>
                              <w:ind w:firstLine="562" w:firstLineChars="200"/>
                              <w:jc w:val="left"/>
                              <w:rPr>
                                <w:rFonts w:hint="default" w:ascii="仿宋_GB2312" w:hAnsi="仿宋_GB2312" w:eastAsia="仿宋_GB2312" w:cs="仿宋_GB2312"/>
                                <w:b/>
                                <w:bCs/>
                                <w:sz w:val="28"/>
                                <w:szCs w:val="28"/>
                                <w:lang w:val="en-US"/>
                              </w:rPr>
                            </w:pPr>
                            <w:r>
                              <w:rPr>
                                <w:rFonts w:hint="eastAsia" w:ascii="仿宋_GB2312" w:hAnsi="仿宋_GB2312" w:eastAsia="仿宋_GB2312" w:cs="仿宋_GB2312"/>
                                <w:b/>
                                <w:bCs/>
                                <w:sz w:val="28"/>
                                <w:szCs w:val="28"/>
                              </w:rPr>
                              <w:t>咨询电话：</w:t>
                            </w:r>
                            <w:r>
                              <w:rPr>
                                <w:rFonts w:hint="eastAsia" w:ascii="仿宋_GB2312" w:hAnsi="仿宋_GB2312" w:eastAsia="仿宋_GB2312" w:cs="仿宋_GB2312"/>
                                <w:b/>
                                <w:bCs/>
                                <w:sz w:val="28"/>
                                <w:szCs w:val="28"/>
                                <w:lang w:val="en-US" w:eastAsia="zh-CN"/>
                              </w:rPr>
                              <w:t>0359-7530013</w:t>
                            </w:r>
                          </w:p>
                          <w:p>
                            <w:pPr>
                              <w:spacing w:line="320" w:lineRule="exact"/>
                              <w:jc w:val="left"/>
                              <w:rPr>
                                <w:rFonts w:hint="eastAsia" w:ascii="仿宋_GB2312" w:eastAsia="仿宋_GB2312"/>
                                <w:b/>
                                <w:bCs/>
                                <w:sz w:val="24"/>
                              </w:rPr>
                            </w:pPr>
                          </w:p>
                        </w:txbxContent>
                      </wps:txbx>
                      <wps:bodyPr upright="1"/>
                    </wps:wsp>
                  </a:graphicData>
                </a:graphic>
              </wp:anchor>
            </w:drawing>
          </mc:Choice>
          <mc:Fallback>
            <w:pict>
              <v:rect id="Rectangle 82" o:spid="_x0000_s1026" o:spt="1" style="position:absolute;left:0pt;margin-left:193.8pt;margin-top:-60.8pt;height:70.2pt;width:257.85pt;z-index:-1983673344;mso-width-relative:page;mso-height-relative:page;" fillcolor="#FFFFFF" filled="t" stroked="t" coordsize="21600,21600" o:gfxdata="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RM6IKdsAAAALAQAA&#10;DwAAAAAAAAABACAAAAAiAAAAZHJzL2Rvd25yZXYueG1sUEsBAhQAFAAAAAgAh07iQDHbe0zdAQAA&#10;4gMAAA4AAAAAAAAAAQAgAAAAKgEAAGRycy9lMm9Eb2MueG1sUEsFBgAAAAAGAAYAWQEAAHkFAAAA&#10;AA==&#10;">
                <v:fill on="t" focussize="0,0"/>
                <v:stroke weight="1.75pt" color="#FFFFFF" joinstyle="miter"/>
                <v:imagedata o:title=""/>
                <o:lock v:ext="edit" aspectratio="f"/>
                <v:textbox>
                  <w:txbxContent>
                    <w:p>
                      <w:pPr>
                        <w:ind w:firstLine="562" w:firstLineChars="200"/>
                        <w:rPr>
                          <w:rFonts w:hint="eastAsia" w:ascii="仿宋_GB2312" w:hAnsi="仿宋_GB2312" w:eastAsia="仿宋_GB2312" w:cs="仿宋_GB2312"/>
                          <w:b/>
                          <w:bCs/>
                          <w:sz w:val="28"/>
                          <w:szCs w:val="28"/>
                          <w:lang w:eastAsia="zh-CN"/>
                        </w:rPr>
                      </w:pPr>
                      <w:r>
                        <w:rPr>
                          <w:rFonts w:hint="eastAsia" w:ascii="仿宋_GB2312" w:hAnsi="仿宋_GB2312" w:eastAsia="仿宋_GB2312" w:cs="仿宋_GB2312"/>
                          <w:b/>
                          <w:bCs/>
                          <w:sz w:val="28"/>
                          <w:szCs w:val="28"/>
                          <w:lang w:eastAsia="zh-CN"/>
                        </w:rPr>
                        <w:t>承办机构：</w:t>
                      </w:r>
                      <w:r>
                        <w:rPr>
                          <w:rFonts w:hint="eastAsia" w:ascii="仿宋_GB2312" w:hAnsi="仿宋_GB2312" w:eastAsia="仿宋_GB2312" w:cs="仿宋_GB2312"/>
                          <w:b/>
                          <w:bCs/>
                          <w:sz w:val="28"/>
                          <w:szCs w:val="28"/>
                          <w:lang w:val="en-US" w:eastAsia="zh-CN"/>
                        </w:rPr>
                        <w:t>工伤</w:t>
                      </w:r>
                      <w:r>
                        <w:rPr>
                          <w:rFonts w:hint="eastAsia" w:ascii="仿宋_GB2312" w:hAnsi="仿宋_GB2312" w:eastAsia="仿宋_GB2312" w:cs="仿宋_GB2312"/>
                          <w:b/>
                          <w:bCs/>
                          <w:sz w:val="28"/>
                          <w:szCs w:val="28"/>
                          <w:lang w:eastAsia="zh-CN"/>
                        </w:rPr>
                        <w:t>保险服务中心</w:t>
                      </w:r>
                    </w:p>
                    <w:p>
                      <w:pPr>
                        <w:spacing w:line="233" w:lineRule="auto"/>
                        <w:ind w:firstLine="562" w:firstLineChars="200"/>
                        <w:jc w:val="left"/>
                        <w:rPr>
                          <w:rFonts w:hint="default" w:ascii="仿宋_GB2312" w:hAnsi="仿宋_GB2312" w:eastAsia="仿宋_GB2312" w:cs="仿宋_GB2312"/>
                          <w:b/>
                          <w:bCs/>
                          <w:sz w:val="28"/>
                          <w:szCs w:val="28"/>
                          <w:lang w:val="en-US"/>
                        </w:rPr>
                      </w:pPr>
                      <w:r>
                        <w:rPr>
                          <w:rFonts w:hint="eastAsia" w:ascii="仿宋_GB2312" w:hAnsi="仿宋_GB2312" w:eastAsia="仿宋_GB2312" w:cs="仿宋_GB2312"/>
                          <w:b/>
                          <w:bCs/>
                          <w:sz w:val="28"/>
                          <w:szCs w:val="28"/>
                        </w:rPr>
                        <w:t>咨询电话：</w:t>
                      </w:r>
                      <w:r>
                        <w:rPr>
                          <w:rFonts w:hint="eastAsia" w:ascii="仿宋_GB2312" w:hAnsi="仿宋_GB2312" w:eastAsia="仿宋_GB2312" w:cs="仿宋_GB2312"/>
                          <w:b/>
                          <w:bCs/>
                          <w:sz w:val="28"/>
                          <w:szCs w:val="28"/>
                          <w:lang w:val="en-US" w:eastAsia="zh-CN"/>
                        </w:rPr>
                        <w:t>0359-7530013</w:t>
                      </w:r>
                    </w:p>
                    <w:p>
                      <w:pPr>
                        <w:spacing w:line="320" w:lineRule="exact"/>
                        <w:jc w:val="left"/>
                        <w:rPr>
                          <w:rFonts w:hint="eastAsia" w:ascii="仿宋_GB2312" w:eastAsia="仿宋_GB2312"/>
                          <w:b/>
                          <w:bCs/>
                          <w:sz w:val="24"/>
                        </w:rPr>
                      </w:pPr>
                    </w:p>
                  </w:txbxContent>
                </v:textbox>
              </v:rect>
            </w:pict>
          </mc:Fallback>
        </mc:AlternateContent>
      </w:r>
    </w:p>
    <w:p>
      <w:pPr>
        <w:spacing w:line="600" w:lineRule="exact"/>
        <w:jc w:val="both"/>
        <w:rPr>
          <w:rFonts w:hint="eastAsia" w:ascii="方正小标宋简体" w:hAnsi="方正小标宋简体" w:eastAsia="方正小标宋简体" w:cs="方正小标宋简体"/>
          <w:sz w:val="44"/>
          <w:szCs w:val="44"/>
          <w:lang w:eastAsia="zh-CN"/>
        </w:rPr>
      </w:pPr>
    </w:p>
    <w:p>
      <w:pPr>
        <w:spacing w:line="600" w:lineRule="exact"/>
        <w:jc w:val="both"/>
        <w:rPr>
          <w:rFonts w:hint="eastAsia" w:ascii="方正小标宋简体" w:hAnsi="方正小标宋简体" w:eastAsia="方正小标宋简体" w:cs="方正小标宋简体"/>
          <w:sz w:val="44"/>
          <w:szCs w:val="44"/>
          <w:lang w:eastAsia="zh-CN"/>
        </w:rPr>
      </w:pPr>
    </w:p>
    <w:p>
      <w:pPr>
        <w:spacing w:line="600" w:lineRule="exact"/>
        <w:ind w:firstLine="1320" w:firstLineChars="300"/>
        <w:jc w:val="both"/>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机关事业养老保险参保登记申报</w:t>
      </w:r>
    </w:p>
    <w:p>
      <w:pPr>
        <w:jc w:val="center"/>
        <w:rPr>
          <w:rFonts w:hint="eastAsia"/>
          <w:sz w:val="44"/>
          <w:szCs w:val="44"/>
          <w:lang w:eastAsia="zh-CN"/>
        </w:rPr>
      </w:pPr>
      <w:r>
        <w:rPr>
          <w:rFonts w:hint="eastAsia" w:ascii="方正小标宋简体" w:hAnsi="方正小标宋简体" w:eastAsia="方正小标宋简体" w:cs="方正小标宋简体"/>
          <w:sz w:val="44"/>
          <w:szCs w:val="44"/>
          <w:lang w:eastAsia="zh-CN"/>
        </w:rPr>
        <w:t>（社会保险参保登记）流程图</w:t>
      </w:r>
    </w:p>
    <w:p>
      <w:pPr>
        <w:rPr>
          <w:rFonts w:hint="eastAsia"/>
          <w:sz w:val="32"/>
          <w:szCs w:val="32"/>
          <w:lang w:val="en-US" w:eastAsia="zh-CN"/>
        </w:rPr>
      </w:pPr>
    </w:p>
    <w:p/>
    <w:p>
      <w:pPr>
        <w:rPr>
          <w:sz w:val="21"/>
        </w:rPr>
      </w:pPr>
      <w:r>
        <w:rPr>
          <w:sz w:val="21"/>
        </w:rPr>
        <mc:AlternateContent>
          <mc:Choice Requires="wpg">
            <w:drawing>
              <wp:anchor distT="0" distB="0" distL="114300" distR="114300" simplePos="0" relativeHeight="252218368" behindDoc="0" locked="0" layoutInCell="1" allowOverlap="1">
                <wp:simplePos x="0" y="0"/>
                <wp:positionH relativeFrom="column">
                  <wp:posOffset>875030</wp:posOffset>
                </wp:positionH>
                <wp:positionV relativeFrom="paragraph">
                  <wp:posOffset>168910</wp:posOffset>
                </wp:positionV>
                <wp:extent cx="4486275" cy="4097020"/>
                <wp:effectExtent l="4445" t="6350" r="24130" b="11430"/>
                <wp:wrapNone/>
                <wp:docPr id="3340" name="组合 3340"/>
                <wp:cNvGraphicFramePr/>
                <a:graphic xmlns:a="http://schemas.openxmlformats.org/drawingml/2006/main">
                  <a:graphicData uri="http://schemas.microsoft.com/office/word/2010/wordprocessingGroup">
                    <wpg:wgp>
                      <wpg:cNvGrpSpPr/>
                      <wpg:grpSpPr>
                        <a:xfrm>
                          <a:off x="0" y="0"/>
                          <a:ext cx="4486275" cy="4097020"/>
                          <a:chOff x="2221" y="366472"/>
                          <a:chExt cx="7065" cy="6452"/>
                        </a:xfrm>
                      </wpg:grpSpPr>
                      <wps:wsp>
                        <wps:cNvPr id="3337" name="直线 99"/>
                        <wps:cNvCnPr/>
                        <wps:spPr>
                          <a:xfrm>
                            <a:off x="8221" y="366806"/>
                            <a:ext cx="1" cy="1517"/>
                          </a:xfrm>
                          <a:prstGeom prst="line">
                            <a:avLst/>
                          </a:prstGeom>
                          <a:ln w="9525" cap="flat" cmpd="sng">
                            <a:solidFill>
                              <a:srgbClr val="000000"/>
                            </a:solidFill>
                            <a:prstDash val="solid"/>
                            <a:headEnd type="none" w="med" len="med"/>
                            <a:tailEnd type="none" w="med" len="med"/>
                          </a:ln>
                        </wps:spPr>
                        <wps:bodyPr upright="1"/>
                      </wps:wsp>
                      <wps:wsp>
                        <wps:cNvPr id="3339" name="自选图形 97"/>
                        <wps:cNvSpPr/>
                        <wps:spPr>
                          <a:xfrm>
                            <a:off x="2221" y="372124"/>
                            <a:ext cx="3963" cy="801"/>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jc w:val="left"/>
                                <w:rPr>
                                  <w:rFonts w:hint="eastAsia" w:eastAsia="宋体"/>
                                  <w:lang w:eastAsia="zh-CN"/>
                                </w:rPr>
                              </w:pPr>
                              <w:r>
                                <w:rPr>
                                  <w:rFonts w:hint="eastAsia"/>
                                  <w:lang w:eastAsia="zh-CN"/>
                                </w:rPr>
                                <w:t>申报核定（核定通过</w:t>
                              </w:r>
                              <w:r>
                                <w:rPr>
                                  <w:rFonts w:hint="eastAsia"/>
                                  <w:lang w:val="en-US" w:eastAsia="zh-CN"/>
                                </w:rPr>
                                <w:t>后</w:t>
                              </w:r>
                              <w:r>
                                <w:rPr>
                                  <w:rFonts w:hint="eastAsia"/>
                                  <w:lang w:eastAsia="zh-CN"/>
                                </w:rPr>
                                <w:t>的单位录入社保系统）</w:t>
                              </w:r>
                            </w:p>
                          </w:txbxContent>
                        </wps:txbx>
                        <wps:bodyPr upright="1"/>
                      </wps:wsp>
                      <wps:wsp>
                        <wps:cNvPr id="3338" name="自选图形 98"/>
                        <wps:cNvSpPr/>
                        <wps:spPr>
                          <a:xfrm>
                            <a:off x="7020" y="368170"/>
                            <a:ext cx="2267" cy="2352"/>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eastAsia="宋体"/>
                                  <w:lang w:eastAsia="zh-CN"/>
                                </w:rPr>
                              </w:pPr>
                              <w:r>
                                <w:rPr>
                                  <w:rFonts w:hint="eastAsia"/>
                                  <w:lang w:eastAsia="zh-CN"/>
                                </w:rPr>
                                <w:t>用人单位应当自成立之日起</w:t>
                              </w:r>
                              <w:r>
                                <w:rPr>
                                  <w:rFonts w:hint="eastAsia"/>
                                  <w:lang w:val="en-US" w:eastAsia="zh-CN"/>
                                </w:rPr>
                                <w:t>30日内向社保经办机构申请办理参保登记，填报《社会保险登记表》，并提供经办流程文件中要求的证件和资料</w:t>
                              </w:r>
                            </w:p>
                          </w:txbxContent>
                        </wps:txbx>
                        <wps:bodyPr upright="1"/>
                      </wps:wsp>
                      <wps:wsp>
                        <wps:cNvPr id="3336" name="直线 100"/>
                        <wps:cNvCnPr/>
                        <wps:spPr>
                          <a:xfrm flipH="1">
                            <a:off x="6287" y="366790"/>
                            <a:ext cx="1967" cy="1"/>
                          </a:xfrm>
                          <a:prstGeom prst="line">
                            <a:avLst/>
                          </a:prstGeom>
                          <a:ln w="9525" cap="flat" cmpd="sng">
                            <a:solidFill>
                              <a:srgbClr val="000000"/>
                            </a:solidFill>
                            <a:prstDash val="solid"/>
                            <a:headEnd type="none" w="med" len="med"/>
                            <a:tailEnd type="arrow" w="med" len="med"/>
                          </a:ln>
                        </wps:spPr>
                        <wps:bodyPr upright="1"/>
                      </wps:wsp>
                      <wps:wsp>
                        <wps:cNvPr id="3333" name="直线 101"/>
                        <wps:cNvCnPr/>
                        <wps:spPr>
                          <a:xfrm>
                            <a:off x="4187" y="371344"/>
                            <a:ext cx="1" cy="767"/>
                          </a:xfrm>
                          <a:prstGeom prst="line">
                            <a:avLst/>
                          </a:prstGeom>
                          <a:ln w="9525" cap="flat" cmpd="sng">
                            <a:solidFill>
                              <a:srgbClr val="000000"/>
                            </a:solidFill>
                            <a:prstDash val="solid"/>
                            <a:headEnd type="none" w="med" len="med"/>
                            <a:tailEnd type="arrow" w="med" len="med"/>
                          </a:ln>
                        </wps:spPr>
                        <wps:bodyPr upright="1"/>
                      </wps:wsp>
                      <wps:wsp>
                        <wps:cNvPr id="3332" name="直线 102"/>
                        <wps:cNvCnPr/>
                        <wps:spPr>
                          <a:xfrm>
                            <a:off x="4220" y="369210"/>
                            <a:ext cx="1" cy="800"/>
                          </a:xfrm>
                          <a:prstGeom prst="line">
                            <a:avLst/>
                          </a:prstGeom>
                          <a:ln w="9525" cap="flat" cmpd="sng">
                            <a:solidFill>
                              <a:srgbClr val="000000"/>
                            </a:solidFill>
                            <a:prstDash val="solid"/>
                            <a:headEnd type="none" w="med" len="med"/>
                            <a:tailEnd type="arrow" w="med" len="med"/>
                          </a:ln>
                        </wps:spPr>
                        <wps:bodyPr upright="1"/>
                      </wps:wsp>
                      <wps:wsp>
                        <wps:cNvPr id="3331" name="直线 103"/>
                        <wps:cNvCnPr/>
                        <wps:spPr>
                          <a:xfrm>
                            <a:off x="4270" y="367127"/>
                            <a:ext cx="1" cy="950"/>
                          </a:xfrm>
                          <a:prstGeom prst="line">
                            <a:avLst/>
                          </a:prstGeom>
                          <a:ln w="9525" cap="flat" cmpd="sng">
                            <a:solidFill>
                              <a:srgbClr val="000000"/>
                            </a:solidFill>
                            <a:prstDash val="solid"/>
                            <a:headEnd type="none" w="med" len="med"/>
                            <a:tailEnd type="arrow" w="med" len="med"/>
                          </a:ln>
                        </wps:spPr>
                        <wps:bodyPr upright="1"/>
                      </wps:wsp>
                      <wps:wsp>
                        <wps:cNvPr id="3334" name="流程图: 过程 1"/>
                        <wps:cNvSpPr/>
                        <wps:spPr>
                          <a:xfrm>
                            <a:off x="2453" y="366472"/>
                            <a:ext cx="3805" cy="662"/>
                          </a:xfrm>
                          <a:prstGeom prst="flowChartProcess">
                            <a:avLst/>
                          </a:prstGeom>
                          <a:noFill/>
                          <a:ln w="12700" cap="flat" cmpd="sng">
                            <a:solidFill>
                              <a:schemeClr val="tx1"/>
                            </a:solidFill>
                            <a:prstDash val="solid"/>
                            <a:miter/>
                            <a:headEnd type="none" w="med" len="med"/>
                            <a:tailEnd type="none" w="med" len="med"/>
                          </a:ln>
                        </wps:spPr>
                        <wps:txbx>
                          <w:txbxContent>
                            <w:p>
                              <w:pPr>
                                <w:jc w:val="center"/>
                                <w:rPr>
                                  <w:rFonts w:hint="eastAsia" w:eastAsia="宋体"/>
                                  <w:lang w:val="en-US" w:eastAsia="zh-CN"/>
                                </w:rPr>
                              </w:pPr>
                              <w:r>
                                <w:rPr>
                                  <w:rFonts w:hint="eastAsia"/>
                                  <w:lang w:val="en-US" w:eastAsia="zh-CN"/>
                                </w:rPr>
                                <w:t>参保单位申请</w:t>
                              </w:r>
                            </w:p>
                          </w:txbxContent>
                        </wps:txbx>
                        <wps:bodyPr anchor="ctr" upright="1"/>
                      </wps:wsp>
                      <wps:wsp>
                        <wps:cNvPr id="3330" name="流程图: 过程 3"/>
                        <wps:cNvSpPr/>
                        <wps:spPr>
                          <a:xfrm>
                            <a:off x="2375" y="368057"/>
                            <a:ext cx="3851" cy="1117"/>
                          </a:xfrm>
                          <a:prstGeom prst="flowChartProcess">
                            <a:avLst/>
                          </a:prstGeom>
                          <a:noFill/>
                          <a:ln w="12700" cap="flat" cmpd="sng">
                            <a:solidFill>
                              <a:schemeClr val="tx1"/>
                            </a:solidFill>
                            <a:prstDash val="solid"/>
                            <a:miter/>
                            <a:headEnd type="none" w="med" len="med"/>
                            <a:tailEnd type="none" w="med" len="med"/>
                          </a:ln>
                        </wps:spPr>
                        <wps:txbx>
                          <w:txbxContent>
                            <w:p>
                              <w:pPr>
                                <w:jc w:val="left"/>
                                <w:rPr>
                                  <w:rFonts w:hint="default" w:eastAsia="宋体"/>
                                  <w:lang w:val="en-US" w:eastAsia="zh-CN"/>
                                </w:rPr>
                              </w:pPr>
                              <w:r>
                                <w:rPr>
                                  <w:rFonts w:hint="eastAsia"/>
                                  <w:lang w:eastAsia="zh-CN"/>
                                </w:rPr>
                                <w:t>审核（征缴股根据政策对有关参保证件进行初核、分管副主任审定，合格</w:t>
                              </w:r>
                              <w:r>
                                <w:rPr>
                                  <w:rFonts w:hint="eastAsia"/>
                                  <w:lang w:val="en-US" w:eastAsia="zh-CN"/>
                                </w:rPr>
                                <w:t>的予以</w:t>
                              </w:r>
                              <w:r>
                                <w:rPr>
                                  <w:rFonts w:hint="eastAsia"/>
                                  <w:lang w:eastAsia="zh-CN"/>
                                </w:rPr>
                                <w:t>核准登记）</w:t>
                              </w:r>
                              <w:r>
                                <w:rPr>
                                  <w:rFonts w:hint="eastAsia"/>
                                  <w:lang w:val="en-US" w:eastAsia="zh-CN"/>
                                </w:rPr>
                                <w:t>不合格的一次性告知。</w:t>
                              </w:r>
                            </w:p>
                          </w:txbxContent>
                        </wps:txbx>
                        <wps:bodyPr anchor="ctr" upright="1"/>
                      </wps:wsp>
                      <wps:wsp>
                        <wps:cNvPr id="3335" name="矩形 5"/>
                        <wps:cNvSpPr/>
                        <wps:spPr>
                          <a:xfrm>
                            <a:off x="2332" y="369977"/>
                            <a:ext cx="3916" cy="1368"/>
                          </a:xfrm>
                          <a:prstGeom prst="rect">
                            <a:avLst/>
                          </a:prstGeom>
                          <a:noFill/>
                          <a:ln w="12700" cap="flat" cmpd="sng">
                            <a:solidFill>
                              <a:schemeClr val="tx1"/>
                            </a:solidFill>
                            <a:prstDash val="solid"/>
                            <a:miter/>
                            <a:headEnd type="none" w="med" len="med"/>
                            <a:tailEnd type="none" w="med" len="med"/>
                          </a:ln>
                        </wps:spPr>
                        <wps:txbx>
                          <w:txbxContent>
                            <w:p>
                              <w:pPr>
                                <w:jc w:val="left"/>
                                <w:rPr>
                                  <w:rFonts w:hint="eastAsia"/>
                                  <w:lang w:eastAsia="zh-CN"/>
                                </w:rPr>
                              </w:pPr>
                              <w:r>
                                <w:rPr>
                                  <w:rFonts w:hint="eastAsia"/>
                                  <w:lang w:eastAsia="zh-CN"/>
                                </w:rPr>
                                <w:t>测算（</w:t>
                              </w:r>
                              <w:r>
                                <w:rPr>
                                  <w:rFonts w:hint="eastAsia"/>
                                  <w:lang w:val="en-US" w:eastAsia="zh-CN"/>
                                </w:rPr>
                                <w:t>参保</w:t>
                              </w:r>
                              <w:r>
                                <w:rPr>
                                  <w:rFonts w:hint="eastAsia"/>
                                  <w:lang w:eastAsia="zh-CN"/>
                                </w:rPr>
                                <w:t>登记后征缴股根据参保单位所提供的</w:t>
                              </w:r>
                              <w:r>
                                <w:rPr>
                                  <w:rFonts w:hint="eastAsia"/>
                                  <w:lang w:val="en-US" w:eastAsia="zh-CN"/>
                                </w:rPr>
                                <w:t xml:space="preserve">缴费基数，进行审核。 </w:t>
                              </w:r>
                              <w:r>
                                <w:rPr>
                                  <w:rFonts w:hint="eastAsia"/>
                                  <w:lang w:eastAsia="zh-CN"/>
                                </w:rPr>
                                <w:t>）</w:t>
                              </w:r>
                            </w:p>
                            <w:p>
                              <w:pPr>
                                <w:jc w:val="left"/>
                                <w:rPr>
                                  <w:rFonts w:hint="eastAsia"/>
                                  <w:lang w:eastAsia="zh-CN"/>
                                </w:rPr>
                              </w:pPr>
                            </w:p>
                            <w:p>
                              <w:pPr>
                                <w:jc w:val="left"/>
                                <w:rPr>
                                  <w:rFonts w:hint="eastAsia"/>
                                  <w:lang w:eastAsia="zh-CN"/>
                                </w:rPr>
                              </w:pPr>
                            </w:p>
                            <w:p>
                              <w:pPr>
                                <w:jc w:val="left"/>
                                <w:rPr>
                                  <w:rFonts w:hint="eastAsia"/>
                                  <w:lang w:eastAsia="zh-CN"/>
                                </w:rPr>
                              </w:pPr>
                            </w:p>
                          </w:txbxContent>
                        </wps:txbx>
                        <wps:bodyPr anchor="ctr" upright="1"/>
                      </wps:wsp>
                    </wpg:wgp>
                  </a:graphicData>
                </a:graphic>
              </wp:anchor>
            </w:drawing>
          </mc:Choice>
          <mc:Fallback>
            <w:pict>
              <v:group id="_x0000_s1026" o:spid="_x0000_s1026" o:spt="203" style="position:absolute;left:0pt;margin-left:68.9pt;margin-top:13.3pt;height:322.6pt;width:353.25pt;z-index:252218368;mso-width-relative:page;mso-height-relative:page;" coordorigin="2221,366472" coordsize="7065,6452" o:gfxdata="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">
                <o:lock v:ext="edit" aspectratio="f"/>
                <v:line id="直线 99" o:spid="_x0000_s1026" o:spt="20" style="position:absolute;left:8221;top:366806;height:1517;width:1;" filled="f" stroked="t" coordsize="21600,21600" o:gfxdata="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DbOOL4A&#10;AADdAAAADwAAAAAAAAABACAAAAAiAAAAZHJzL2Rvd25yZXYueG1sUEsBAhQAFAAAAAgAh07iQDMv&#10;BZ47AAAAOQAAABAAAAAAAAAAAQAgAAAADQEAAGRycy9zaGFwZXhtbC54bWxQSwUGAAAAAAYABgBb&#10;AQAAtwMAAAAA&#10;">
                  <v:fill on="f" focussize="0,0"/>
                  <v:stroke color="#000000" joinstyle="round"/>
                  <v:imagedata o:title=""/>
                  <o:lock v:ext="edit" aspectratio="f"/>
                </v:line>
                <v:shape id="自选图形 97" o:spid="_x0000_s1026" o:spt="109" type="#_x0000_t109" style="position:absolute;left:2221;top:372124;height:801;width:3963;" fillcolor="#FFFFFF" filled="t" stroked="t" coordsize="21600,21600" o:gfxdata="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zqHsX&#10;wAAAAN0AAAAPAAAAAAAAAAEAIAAAACIAAABkcnMvZG93bnJldi54bWxQSwECFAAUAAAACACHTuJA&#10;My8FnjsAAAA5AAAAEAAAAAAAAAABACAAAAAPAQAAZHJzL3NoYXBleG1sLnhtbFBLBQYAAAAABgAG&#10;AFsBAAC5AwAAAAA=&#10;">
                  <v:fill on="t" focussize="0,0"/>
                  <v:stroke color="#000000" joinstyle="miter"/>
                  <v:imagedata o:title=""/>
                  <o:lock v:ext="edit" aspectratio="f"/>
                  <v:textbox>
                    <w:txbxContent>
                      <w:p>
                        <w:pPr>
                          <w:jc w:val="left"/>
                          <w:rPr>
                            <w:rFonts w:hint="eastAsia" w:eastAsia="宋体"/>
                            <w:lang w:eastAsia="zh-CN"/>
                          </w:rPr>
                        </w:pPr>
                        <w:r>
                          <w:rPr>
                            <w:rFonts w:hint="eastAsia"/>
                            <w:lang w:eastAsia="zh-CN"/>
                          </w:rPr>
                          <w:t>申报核定（核定通过</w:t>
                        </w:r>
                        <w:r>
                          <w:rPr>
                            <w:rFonts w:hint="eastAsia"/>
                            <w:lang w:val="en-US" w:eastAsia="zh-CN"/>
                          </w:rPr>
                          <w:t>后</w:t>
                        </w:r>
                        <w:r>
                          <w:rPr>
                            <w:rFonts w:hint="eastAsia"/>
                            <w:lang w:eastAsia="zh-CN"/>
                          </w:rPr>
                          <w:t>的单位录入社保系统）</w:t>
                        </w:r>
                      </w:p>
                    </w:txbxContent>
                  </v:textbox>
                </v:shape>
                <v:shape id="自选图形 98" o:spid="_x0000_s1026" o:spt="109" type="#_x0000_t109" style="position:absolute;left:7020;top:368170;height:2352;width:2267;" fillcolor="#FFFFFF" filled="t" stroked="t" coordsize="21600,21600" o:gfxdata="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5N6MvQAA&#10;AN0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rPr>
                            <w:rFonts w:hint="eastAsia" w:eastAsia="宋体"/>
                            <w:lang w:eastAsia="zh-CN"/>
                          </w:rPr>
                        </w:pPr>
                        <w:r>
                          <w:rPr>
                            <w:rFonts w:hint="eastAsia"/>
                            <w:lang w:eastAsia="zh-CN"/>
                          </w:rPr>
                          <w:t>用人单位应当自成立之日起</w:t>
                        </w:r>
                        <w:r>
                          <w:rPr>
                            <w:rFonts w:hint="eastAsia"/>
                            <w:lang w:val="en-US" w:eastAsia="zh-CN"/>
                          </w:rPr>
                          <w:t>30日内向社保经办机构申请办理参保登记，填报《社会保险登记表》，并提供经办流程文件中要求的证件和资料</w:t>
                        </w:r>
                      </w:p>
                    </w:txbxContent>
                  </v:textbox>
                </v:shape>
                <v:line id="直线 100" o:spid="_x0000_s1026" o:spt="20" style="position:absolute;left:6287;top:366790;flip:x;height:1;width:1967;" filled="f" stroked="t" coordsize="21600,21600" o:gfxdata="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Jb4oO/&#10;AAAA3QAAAA8AAAAAAAAAAQAgAAAAIgAAAGRycy9kb3ducmV2LnhtbFBLAQIUABQAAAAIAIdO4kAz&#10;LwWeOwAAADkAAAAQAAAAAAAAAAEAIAAAAA4BAABkcnMvc2hhcGV4bWwueG1sUEsFBgAAAAAGAAYA&#10;WwEAALgDAAAAAA==&#10;">
                  <v:fill on="f" focussize="0,0"/>
                  <v:stroke color="#000000" joinstyle="round" endarrow="open"/>
                  <v:imagedata o:title=""/>
                  <o:lock v:ext="edit" aspectratio="f"/>
                </v:line>
                <v:line id="直线 101" o:spid="_x0000_s1026" o:spt="20" style="position:absolute;left:4187;top:371344;height:767;width:1;" filled="f" stroked="t" coordsize="21600,21600" o:gfxdata="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pRVevQAA&#10;AN0AAAAPAAAAAAAAAAEAIAAAACIAAABkcnMvZG93bnJldi54bWxQSwECFAAUAAAACACHTuJAMy8F&#10;njsAAAA5AAAAEAAAAAAAAAABACAAAAAMAQAAZHJzL3NoYXBleG1sLnhtbFBLBQYAAAAABgAGAFsB&#10;AAC2AwAAAAA=&#10;">
                  <v:fill on="f" focussize="0,0"/>
                  <v:stroke color="#000000" joinstyle="round" endarrow="open"/>
                  <v:imagedata o:title=""/>
                  <o:lock v:ext="edit" aspectratio="f"/>
                </v:line>
                <v:line id="直线 102" o:spid="_x0000_s1026" o:spt="20" style="position:absolute;left:4220;top:369210;height:800;width:1;" filled="f" stroked="t" coordsize="21600,21600" o:gfxdata="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vpsMW/&#10;AAAA3QAAAA8AAAAAAAAAAQAgAAAAIgAAAGRycy9kb3ducmV2LnhtbFBLAQIUABQAAAAIAIdO4kAz&#10;LwWeOwAAADkAAAAQAAAAAAAAAAEAIAAAAA4BAABkcnMvc2hhcGV4bWwueG1sUEsFBgAAAAAGAAYA&#10;WwEAALgDAAAAAA==&#10;">
                  <v:fill on="f" focussize="0,0"/>
                  <v:stroke color="#000000" joinstyle="round" endarrow="open"/>
                  <v:imagedata o:title=""/>
                  <o:lock v:ext="edit" aspectratio="f"/>
                </v:line>
                <v:line id="直线 103" o:spid="_x0000_s1026" o:spt="20" style="position:absolute;left:4270;top:367127;height:950;width:1;" filled="f" stroked="t" coordsize="21600,21600" o:gfxdata="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7Oy6y&#10;wAAAAN0AAAAPAAAAAAAAAAEAIAAAACIAAABkcnMvZG93bnJldi54bWxQSwECFAAUAAAACACHTuJA&#10;My8FnjsAAAA5AAAAEAAAAAAAAAABACAAAAAPAQAAZHJzL3NoYXBleG1sLnhtbFBLBQYAAAAABgAG&#10;AFsBAAC5AwAAAAA=&#10;">
                  <v:fill on="f" focussize="0,0"/>
                  <v:stroke color="#000000" joinstyle="round" endarrow="open"/>
                  <v:imagedata o:title=""/>
                  <o:lock v:ext="edit" aspectratio="f"/>
                </v:line>
                <v:shape id="流程图: 过程 1" o:spid="_x0000_s1026" o:spt="109" type="#_x0000_t109" style="position:absolute;left:2453;top:366472;height:662;width:3805;v-text-anchor:middle;" filled="f" stroked="t" coordsize="21600,21600" o:gfxdata="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H4zeL4A&#10;AADdAAAADwAAAAAAAAABACAAAAAiAAAAZHJzL2Rvd25yZXYueG1sUEsBAhQAFAAAAAgAh07iQDMv&#10;BZ47AAAAOQAAABAAAAAAAAAAAQAgAAAADQEAAGRycy9zaGFwZXhtbC54bWxQSwUGAAAAAAYABgBb&#10;AQAAtwMAAAAA&#10;">
                  <v:fill on="f" focussize="0,0"/>
                  <v:stroke weight="1pt" color="#000000 [3213]" joinstyle="miter"/>
                  <v:imagedata o:title=""/>
                  <o:lock v:ext="edit" aspectratio="f"/>
                  <v:textbox>
                    <w:txbxContent>
                      <w:p>
                        <w:pPr>
                          <w:jc w:val="center"/>
                          <w:rPr>
                            <w:rFonts w:hint="eastAsia" w:eastAsia="宋体"/>
                            <w:lang w:val="en-US" w:eastAsia="zh-CN"/>
                          </w:rPr>
                        </w:pPr>
                        <w:r>
                          <w:rPr>
                            <w:rFonts w:hint="eastAsia"/>
                            <w:lang w:val="en-US" w:eastAsia="zh-CN"/>
                          </w:rPr>
                          <w:t>参保单位申请</w:t>
                        </w:r>
                      </w:p>
                    </w:txbxContent>
                  </v:textbox>
                </v:shape>
                <v:shape id="流程图: 过程 3" o:spid="_x0000_s1026" o:spt="109" type="#_x0000_t109" style="position:absolute;left:2375;top:368057;height:1117;width:3851;v-text-anchor:middle;" filled="f" stroked="t" coordsize="21600,21600" o:gfxdata="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LRTV7ugAAAN0A&#10;AAAPAAAAAAAAAAEAIAAAACIAAABkcnMvZG93bnJldi54bWxQSwECFAAUAAAACACHTuJAMy8FnjsA&#10;AAA5AAAAEAAAAAAAAAABACAAAAAJAQAAZHJzL3NoYXBleG1sLnhtbFBLBQYAAAAABgAGAFsBAACz&#10;AwAAAAA=&#10;">
                  <v:fill on="f" focussize="0,0"/>
                  <v:stroke weight="1pt" color="#000000 [3213]" joinstyle="miter"/>
                  <v:imagedata o:title=""/>
                  <o:lock v:ext="edit" aspectratio="f"/>
                  <v:textbox>
                    <w:txbxContent>
                      <w:p>
                        <w:pPr>
                          <w:jc w:val="left"/>
                          <w:rPr>
                            <w:rFonts w:hint="default" w:eastAsia="宋体"/>
                            <w:lang w:val="en-US" w:eastAsia="zh-CN"/>
                          </w:rPr>
                        </w:pPr>
                        <w:r>
                          <w:rPr>
                            <w:rFonts w:hint="eastAsia"/>
                            <w:lang w:eastAsia="zh-CN"/>
                          </w:rPr>
                          <w:t>审核（征缴股根据政策对有关参保证件进行初核、分管副主任审定，合格</w:t>
                        </w:r>
                        <w:r>
                          <w:rPr>
                            <w:rFonts w:hint="eastAsia"/>
                            <w:lang w:val="en-US" w:eastAsia="zh-CN"/>
                          </w:rPr>
                          <w:t>的予以</w:t>
                        </w:r>
                        <w:r>
                          <w:rPr>
                            <w:rFonts w:hint="eastAsia"/>
                            <w:lang w:eastAsia="zh-CN"/>
                          </w:rPr>
                          <w:t>核准登记）</w:t>
                        </w:r>
                        <w:r>
                          <w:rPr>
                            <w:rFonts w:hint="eastAsia"/>
                            <w:lang w:val="en-US" w:eastAsia="zh-CN"/>
                          </w:rPr>
                          <w:t>不合格的一次性告知。</w:t>
                        </w:r>
                      </w:p>
                    </w:txbxContent>
                  </v:textbox>
                </v:shape>
                <v:rect id="矩形 5" o:spid="_x0000_s1026" o:spt="1" style="position:absolute;left:2332;top:369977;height:1368;width:3916;v-text-anchor:middle;" filled="f" stroked="t" coordsize="21600,21600" o:gfxdata="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3F9PS&#10;wAAAAN0AAAAPAAAAAAAAAAEAIAAAACIAAABkcnMvZG93bnJldi54bWxQSwECFAAUAAAACACHTuJA&#10;My8FnjsAAAA5AAAAEAAAAAAAAAABACAAAAAPAQAAZHJzL3NoYXBleG1sLnhtbFBLBQYAAAAABgAG&#10;AFsBAAC5AwAAAAA=&#10;">
                  <v:fill on="f" focussize="0,0"/>
                  <v:stroke weight="1pt" color="#000000 [3213]" joinstyle="miter"/>
                  <v:imagedata o:title=""/>
                  <o:lock v:ext="edit" aspectratio="f"/>
                  <v:textbox>
                    <w:txbxContent>
                      <w:p>
                        <w:pPr>
                          <w:jc w:val="left"/>
                          <w:rPr>
                            <w:rFonts w:hint="eastAsia"/>
                            <w:lang w:eastAsia="zh-CN"/>
                          </w:rPr>
                        </w:pPr>
                        <w:r>
                          <w:rPr>
                            <w:rFonts w:hint="eastAsia"/>
                            <w:lang w:eastAsia="zh-CN"/>
                          </w:rPr>
                          <w:t>测算（</w:t>
                        </w:r>
                        <w:r>
                          <w:rPr>
                            <w:rFonts w:hint="eastAsia"/>
                            <w:lang w:val="en-US" w:eastAsia="zh-CN"/>
                          </w:rPr>
                          <w:t>参保</w:t>
                        </w:r>
                        <w:r>
                          <w:rPr>
                            <w:rFonts w:hint="eastAsia"/>
                            <w:lang w:eastAsia="zh-CN"/>
                          </w:rPr>
                          <w:t>登记后征缴股根据参保单位所提供的</w:t>
                        </w:r>
                        <w:r>
                          <w:rPr>
                            <w:rFonts w:hint="eastAsia"/>
                            <w:lang w:val="en-US" w:eastAsia="zh-CN"/>
                          </w:rPr>
                          <w:t xml:space="preserve">缴费基数，进行审核。 </w:t>
                        </w:r>
                        <w:r>
                          <w:rPr>
                            <w:rFonts w:hint="eastAsia"/>
                            <w:lang w:eastAsia="zh-CN"/>
                          </w:rPr>
                          <w:t>）</w:t>
                        </w:r>
                      </w:p>
                      <w:p>
                        <w:pPr>
                          <w:jc w:val="left"/>
                          <w:rPr>
                            <w:rFonts w:hint="eastAsia"/>
                            <w:lang w:eastAsia="zh-CN"/>
                          </w:rPr>
                        </w:pPr>
                      </w:p>
                      <w:p>
                        <w:pPr>
                          <w:jc w:val="left"/>
                          <w:rPr>
                            <w:rFonts w:hint="eastAsia"/>
                            <w:lang w:eastAsia="zh-CN"/>
                          </w:rPr>
                        </w:pPr>
                      </w:p>
                      <w:p>
                        <w:pPr>
                          <w:jc w:val="left"/>
                          <w:rPr>
                            <w:rFonts w:hint="eastAsia"/>
                            <w:lang w:eastAsia="zh-CN"/>
                          </w:rPr>
                        </w:pPr>
                      </w:p>
                    </w:txbxContent>
                  </v:textbox>
                </v:rect>
              </v:group>
            </w:pict>
          </mc:Fallback>
        </mc:AlternateContent>
      </w: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rPr>
          <w:rFonts w:ascii="Calibri" w:hAnsi="Calibri" w:eastAsia="宋体" w:cs="Times New Roman"/>
          <w:kern w:val="2"/>
          <w:sz w:val="21"/>
          <w:szCs w:val="24"/>
          <w:lang w:val="en-US" w:eastAsia="zh-CN" w:bidi="ar-SA"/>
        </w:rPr>
      </w:pPr>
    </w:p>
    <w:p>
      <w:pPr>
        <w:tabs>
          <w:tab w:val="left" w:pos="1638"/>
        </w:tabs>
        <w:jc w:val="center"/>
        <w:rPr>
          <w:rFonts w:hint="eastAsia" w:ascii="仿宋_GB2312" w:hAnsi="仿宋_GB2312" w:eastAsia="仿宋_GB2312" w:cs="仿宋_GB2312"/>
          <w:b/>
          <w:bCs/>
          <w:sz w:val="32"/>
          <w:szCs w:val="32"/>
          <w:lang w:val="en-US" w:eastAsia="zh-CN"/>
        </w:rPr>
      </w:pPr>
      <w:r>
        <w:rPr>
          <w:rFonts w:hint="eastAsia" w:ascii="宋体" w:hAnsi="宋体" w:cs="宋体"/>
          <w:sz w:val="32"/>
          <w:szCs w:val="32"/>
          <w:lang w:val="en-US" w:eastAsia="zh-CN"/>
        </w:rPr>
        <w:t xml:space="preserve">                   </w:t>
      </w:r>
      <w:r>
        <w:rPr>
          <w:rFonts w:hint="eastAsia" w:ascii="仿宋_GB2312" w:hAnsi="仿宋_GB2312" w:eastAsia="仿宋_GB2312" w:cs="仿宋_GB2312"/>
          <w:b/>
          <w:bCs/>
          <w:sz w:val="32"/>
          <w:szCs w:val="32"/>
          <w:lang w:val="en-US" w:eastAsia="zh-CN"/>
        </w:rPr>
        <w:t>承办机构：机关事业养老管理服务中心</w:t>
      </w:r>
    </w:p>
    <w:p>
      <w:pPr>
        <w:tabs>
          <w:tab w:val="left" w:pos="1638"/>
        </w:tabs>
        <w:jc w:val="center"/>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 xml:space="preserve">       联系电话：0359-7532698</w:t>
      </w:r>
    </w:p>
    <w:p>
      <w:pPr>
        <w:snapToGrid w:val="0"/>
        <w:jc w:val="center"/>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 xml:space="preserve"> </w:t>
      </w:r>
    </w:p>
    <w:p>
      <w:pPr>
        <w:snapToGrid w:val="0"/>
        <w:jc w:val="center"/>
        <w:rPr>
          <w:rFonts w:hint="eastAsia" w:ascii="方正小标宋简体" w:hAnsi="方正小标宋简体" w:eastAsia="方正小标宋简体" w:cs="方正小标宋简体"/>
          <w:sz w:val="44"/>
          <w:szCs w:val="44"/>
          <w:lang w:val="en-US" w:eastAsia="zh-CN"/>
        </w:rPr>
      </w:pPr>
    </w:p>
    <w:p>
      <w:pPr>
        <w:snapToGrid w:val="0"/>
        <w:jc w:val="center"/>
        <w:rPr>
          <w:rFonts w:hint="eastAsia" w:ascii="方正小标宋简体" w:hAnsi="方正小标宋简体" w:eastAsia="方正小标宋简体" w:cs="方正小标宋简体"/>
          <w:sz w:val="44"/>
          <w:szCs w:val="44"/>
          <w:lang w:val="en-US" w:eastAsia="zh-CN"/>
        </w:rPr>
      </w:pPr>
    </w:p>
    <w:p>
      <w:pPr>
        <w:snapToGrid w:val="0"/>
        <w:jc w:val="center"/>
        <w:rPr>
          <w:rFonts w:hint="eastAsia" w:ascii="方正小标宋简体" w:hAnsi="方正小标宋简体" w:eastAsia="方正小标宋简体" w:cs="方正小标宋简体"/>
          <w:sz w:val="44"/>
          <w:szCs w:val="44"/>
          <w:lang w:val="en-US" w:eastAsia="zh-CN"/>
        </w:rPr>
      </w:pPr>
    </w:p>
    <w:p>
      <w:pPr>
        <w:snapToGrid w:val="0"/>
        <w:jc w:val="center"/>
        <w:rPr>
          <w:rFonts w:hint="eastAsia" w:ascii="方正小标宋简体" w:hAnsi="方正小标宋简体" w:eastAsia="方正小标宋简体" w:cs="方正小标宋简体"/>
          <w:sz w:val="44"/>
          <w:szCs w:val="44"/>
          <w:lang w:val="en-US" w:eastAsia="zh-CN"/>
        </w:rPr>
      </w:pP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lang w:eastAsia="zh-CN"/>
        </w:rPr>
        <w:t>机关事业养老保险参保登记（社会保险参保登记）</w:t>
      </w:r>
      <w:r>
        <w:rPr>
          <w:rFonts w:hint="eastAsia" w:ascii="方正小标宋简体" w:hAnsi="方正小标宋简体" w:eastAsia="方正小标宋简体" w:cs="方正小标宋简体"/>
          <w:sz w:val="44"/>
          <w:szCs w:val="44"/>
        </w:rPr>
        <w:t>廉政风险防控图</w: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252597248" behindDoc="0" locked="0" layoutInCell="1" allowOverlap="1">
                <wp:simplePos x="0" y="0"/>
                <wp:positionH relativeFrom="column">
                  <wp:posOffset>1966595</wp:posOffset>
                </wp:positionH>
                <wp:positionV relativeFrom="paragraph">
                  <wp:posOffset>198120</wp:posOffset>
                </wp:positionV>
                <wp:extent cx="2018665" cy="495300"/>
                <wp:effectExtent l="8890" t="4445" r="10795" b="14605"/>
                <wp:wrapNone/>
                <wp:docPr id="3358" name="AutoShape 32"/>
                <wp:cNvGraphicFramePr/>
                <a:graphic xmlns:a="http://schemas.openxmlformats.org/drawingml/2006/main">
                  <a:graphicData uri="http://schemas.microsoft.com/office/word/2010/wordprocessingShape">
                    <wps:wsp>
                      <wps:cNvSpPr/>
                      <wps:spPr>
                        <a:xfrm>
                          <a:off x="0" y="0"/>
                          <a:ext cx="2018665"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AutoShape 32" o:spid="_x0000_s1026" o:spt="117" type="#_x0000_t117" style="position:absolute;left:0pt;margin-left:154.85pt;margin-top:15.6pt;height:39pt;width:158.95pt;z-index:252597248;mso-width-relative:page;mso-height-relative:page;" filled="f" stroked="t" coordsize="21600,21600" o:gfxdata="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ywp9I9gA&#10;AAAKAQAADwAAAAAAAAABACAAAAAiAAAAZHJzL2Rvd25yZXYueG1sUEsBAhQAFAAAAAgAh07iQIVB&#10;NyTmAQAAyQMAAA4AAAAAAAAAAQAgAAAAJwEAAGRycy9lMm9Eb2MueG1sUEsFBgAAAAAGAAYAWQEA&#10;AH8FA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p>
    <w:p>
      <w:pPr>
        <w:rPr>
          <w:rFonts w:hint="eastAsia"/>
        </w:rPr>
      </w:pPr>
      <w:r>
        <w:rPr>
          <w:lang w:val="zh-CN" w:eastAsia="zh-CN"/>
        </w:rPr>
        <mc:AlternateContent>
          <mc:Choice Requires="wps">
            <w:drawing>
              <wp:anchor distT="0" distB="0" distL="114300" distR="114300" simplePos="0" relativeHeight="252592128" behindDoc="0" locked="0" layoutInCell="1" allowOverlap="1">
                <wp:simplePos x="0" y="0"/>
                <wp:positionH relativeFrom="column">
                  <wp:posOffset>2969895</wp:posOffset>
                </wp:positionH>
                <wp:positionV relativeFrom="paragraph">
                  <wp:posOffset>99060</wp:posOffset>
                </wp:positionV>
                <wp:extent cx="1905" cy="990600"/>
                <wp:effectExtent l="38100" t="0" r="36195" b="0"/>
                <wp:wrapNone/>
                <wp:docPr id="3348" name="AutoShape 25"/>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33.85pt;margin-top:7.8pt;height:78pt;width:0.15pt;z-index:252592128;mso-width-relative:page;mso-height-relative:page;" filled="f" stroked="t" coordsize="21600,21600" o:gfxdata="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D8TTrX2QAAAAoBAAAPAAAAAAAA&#10;AAEAIAAAACIAAABkcnMvZG93bnJldi54bWxQSwECFAAUAAAACACHTuJALYxU4tgBAACmAwAADgAA&#10;AAAAAAABACAAAAAoAQAAZHJzL2Uyb0RvYy54bWxQSwUGAAAAAAYABgBZAQAAcgUAAAAA&#10;">
                <v:fill on="f" focussize="0,0"/>
                <v:stroke color="#000000" joinstyle="round" endarrow="block"/>
                <v:imagedata o:title=""/>
                <o:lock v:ext="edit" aspectratio="f"/>
              </v:shape>
            </w:pict>
          </mc:Fallback>
        </mc:AlternateContent>
      </w:r>
    </w:p>
    <w:p>
      <w:pPr>
        <w:rPr>
          <w:rFonts w:hint="eastAsia"/>
        </w:rPr>
      </w:pPr>
      <w:r>
        <mc:AlternateContent>
          <mc:Choice Requires="wps">
            <w:drawing>
              <wp:anchor distT="0" distB="0" distL="114300" distR="114300" simplePos="0" relativeHeight="252587008" behindDoc="0" locked="0" layoutInCell="1" allowOverlap="1">
                <wp:simplePos x="0" y="0"/>
                <wp:positionH relativeFrom="column">
                  <wp:posOffset>4236720</wp:posOffset>
                </wp:positionH>
                <wp:positionV relativeFrom="paragraph">
                  <wp:posOffset>182245</wp:posOffset>
                </wp:positionV>
                <wp:extent cx="1592580" cy="1658620"/>
                <wp:effectExtent l="4445" t="4445" r="22225" b="13335"/>
                <wp:wrapNone/>
                <wp:docPr id="3345" name="文本框 109"/>
                <wp:cNvGraphicFramePr/>
                <a:graphic xmlns:a="http://schemas.openxmlformats.org/drawingml/2006/main">
                  <a:graphicData uri="http://schemas.microsoft.com/office/word/2010/wordprocessingShape">
                    <wps:wsp>
                      <wps:cNvSpPr txBox="1"/>
                      <wps:spPr>
                        <a:xfrm>
                          <a:off x="0" y="0"/>
                          <a:ext cx="1592580" cy="165862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杨立清</w:t>
                            </w:r>
                          </w:p>
                        </w:txbxContent>
                      </wps:txbx>
                      <wps:bodyPr lIns="91439" tIns="45719" rIns="91439" bIns="45719" upright="1"/>
                    </wps:wsp>
                  </a:graphicData>
                </a:graphic>
              </wp:anchor>
            </w:drawing>
          </mc:Choice>
          <mc:Fallback>
            <w:pict>
              <v:shape id="文本框 109" o:spid="_x0000_s1026" o:spt="202" type="#_x0000_t202" style="position:absolute;left:0pt;margin-left:333.6pt;margin-top:14.35pt;height:130.6pt;width:125.4pt;z-index:252587008;mso-width-relative:page;mso-height-relative:page;" filled="f" stroked="t" coordsize="21600,21600" o:gfxdata="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eazDvNcAAAAKAQAADwAAAAAAAAABACAAAAAiAAAA&#10;ZHJzL2Rvd25yZXYueG1sUEsBAhQAFAAAAAgAh07iQOHQx6gIAgAA+QMAAA4AAAAAAAAAAQAgAAAA&#10;JgEAAGRycy9lMm9Eb2MueG1sUEsFBgAAAAAGAAYAWQEAAKA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杨立清</w:t>
                      </w:r>
                    </w:p>
                  </w:txbxContent>
                </v:textbox>
              </v:shape>
            </w:pict>
          </mc:Fallback>
        </mc:AlternateContent>
      </w:r>
    </w:p>
    <w:p>
      <w:pPr>
        <w:rPr>
          <w:rFonts w:hint="eastAsia"/>
        </w:rPr>
      </w:pPr>
      <w:r>
        <mc:AlternateContent>
          <mc:Choice Requires="wps">
            <w:drawing>
              <wp:anchor distT="0" distB="0" distL="114300" distR="114300" simplePos="0" relativeHeight="252585984" behindDoc="0" locked="0" layoutInCell="1" allowOverlap="1">
                <wp:simplePos x="0" y="0"/>
                <wp:positionH relativeFrom="column">
                  <wp:posOffset>123190</wp:posOffset>
                </wp:positionH>
                <wp:positionV relativeFrom="paragraph">
                  <wp:posOffset>188595</wp:posOffset>
                </wp:positionV>
                <wp:extent cx="1591310" cy="1184275"/>
                <wp:effectExtent l="4445" t="4445" r="23495" b="11430"/>
                <wp:wrapNone/>
                <wp:docPr id="3365" name="文本框 110"/>
                <wp:cNvGraphicFramePr/>
                <a:graphic xmlns:a="http://schemas.openxmlformats.org/drawingml/2006/main">
                  <a:graphicData uri="http://schemas.microsoft.com/office/word/2010/wordprocessingShape">
                    <wps:wsp>
                      <wps:cNvSpPr txBox="1"/>
                      <wps:spPr>
                        <a:xfrm>
                          <a:off x="0" y="0"/>
                          <a:ext cx="1591310" cy="1184275"/>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wps:txbx>
                      <wps:bodyPr lIns="91439" tIns="45719" rIns="91439" bIns="45719" upright="1"/>
                    </wps:wsp>
                  </a:graphicData>
                </a:graphic>
              </wp:anchor>
            </w:drawing>
          </mc:Choice>
          <mc:Fallback>
            <w:pict>
              <v:shape id="文本框 110" o:spid="_x0000_s1026" o:spt="202" type="#_x0000_t202" style="position:absolute;left:0pt;margin-left:9.7pt;margin-top:14.85pt;height:93.25pt;width:125.3pt;z-index:252585984;mso-width-relative:page;mso-height-relative:page;" filled="f" stroked="t" coordsize="21600,21600" o:gfxdata="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0QdL3dYAAAAJAQAADwAAAAAAAAABACAAAAAiAAAAZHJz&#10;L2Rvd25yZXYueG1sUEsBAhQAFAAAAAgAh07iQAdqLakGAgAA+QMAAA4AAAAAAAAAAQAgAAAAJQEA&#10;AGRycy9lMm9Eb2MueG1sUEsFBgAAAAAGAAYAWQEAAJ0FA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252589056" behindDoc="0" locked="0" layoutInCell="1" allowOverlap="1">
                <wp:simplePos x="0" y="0"/>
                <wp:positionH relativeFrom="column">
                  <wp:posOffset>3475990</wp:posOffset>
                </wp:positionH>
                <wp:positionV relativeFrom="paragraph">
                  <wp:posOffset>99060</wp:posOffset>
                </wp:positionV>
                <wp:extent cx="753110" cy="300990"/>
                <wp:effectExtent l="0" t="0" r="0" b="0"/>
                <wp:wrapNone/>
                <wp:docPr id="3346" name="文本框 111"/>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文本框 111" o:spid="_x0000_s1026" o:spt="202" type="#_x0000_t202" style="position:absolute;left:0pt;margin-left:273.7pt;margin-top:7.8pt;height:23.7pt;width:59.3pt;z-index:252589056;mso-width-relative:page;mso-height-relative:page;" filled="f" stroked="f" coordsize="21600,21600" o:gfxdata="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EF47djXAAAACQEAAA8AAAAAAAAAAQAgAAAAIgAAAGRycy9kb3ducmV2LnhtbFBLAQIUABQAAAAI&#10;AIdO4kA65aZztQEAAEEDAAAOAAAAAAAAAAEAIAAAACYBAABkcnMvZTJvRG9jLnhtbFBLBQYAAAAA&#10;BgAGAFkBAABNBQ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r>
        <w:rPr>
          <w:szCs w:val="21"/>
        </w:rPr>
        <mc:AlternateContent>
          <mc:Choice Requires="wps">
            <w:drawing>
              <wp:anchor distT="0" distB="0" distL="114300" distR="114300" simplePos="0" relativeHeight="252588032"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3355" name="文本框 112"/>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112" o:spid="_x0000_s1026" o:spt="202" type="#_x0000_t202" style="position:absolute;left:0pt;margin-left:153pt;margin-top:7.8pt;height:23.35pt;width:48.7pt;z-index:252588032;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N0tWRLYAAAACQEAAA8AAAAAAAAAAQAgAAAAIgAAAGRycy9kb3ducmV2LnhtbFBLAQIUABQAAAAI&#10;AIdO4kDb6Z19tAEAAEEDAAAOAAAAAAAAAAEAIAAAACc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252584960" behindDoc="0" locked="0" layoutInCell="1" allowOverlap="1">
                <wp:simplePos x="0" y="0"/>
                <wp:positionH relativeFrom="column">
                  <wp:posOffset>2457450</wp:posOffset>
                </wp:positionH>
                <wp:positionV relativeFrom="paragraph">
                  <wp:posOffset>72390</wp:posOffset>
                </wp:positionV>
                <wp:extent cx="971550" cy="323850"/>
                <wp:effectExtent l="4445" t="4445" r="14605" b="14605"/>
                <wp:wrapNone/>
                <wp:docPr id="3351" name="Rectangle 52"/>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a:graphicData>
                </a:graphic>
              </wp:anchor>
            </w:drawing>
          </mc:Choice>
          <mc:Fallback>
            <w:pict>
              <v:rect id="Rectangle 52" o:spid="_x0000_s1026" o:spt="1" style="position:absolute;left:0pt;margin-left:193.5pt;margin-top:5.7pt;height:25.5pt;width:76.5pt;z-index:252584960;mso-width-relative:page;mso-height-relative:page;" fillcolor="#FFFFFF" filled="t" stroked="t" coordsize="21600,21600" o:gfxdata="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qqA/K9gAAAAJAQAADwAA&#10;AAAAAAABACAAAAAiAAAAZHJzL2Rvd25yZXYueG1sUEsBAhQAFAAAAAgAh07iQA1kmxndAQAA4QMA&#10;AA4AAAAAAAAAAQAgAAAAJwEAAGRycy9lMm9Eb2MueG1sUEsFBgAAAAAGAAYAWQEAAHY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mc:Fallback>
        </mc:AlternateContent>
      </w:r>
    </w:p>
    <w:p>
      <w:pPr>
        <w:rPr>
          <w:rFonts w:hint="eastAsia"/>
        </w:rPr>
      </w:pPr>
      <w:r>
        <mc:AlternateContent>
          <mc:Choice Requires="wps">
            <w:drawing>
              <wp:anchor distT="0" distB="0" distL="114300" distR="114300" simplePos="0" relativeHeight="252591104" behindDoc="0" locked="0" layoutInCell="1" allowOverlap="1">
                <wp:simplePos x="0" y="0"/>
                <wp:positionH relativeFrom="column">
                  <wp:posOffset>1714500</wp:posOffset>
                </wp:positionH>
                <wp:positionV relativeFrom="paragraph">
                  <wp:posOffset>0</wp:posOffset>
                </wp:positionV>
                <wp:extent cx="737870" cy="5080"/>
                <wp:effectExtent l="0" t="33655" r="5080" b="37465"/>
                <wp:wrapNone/>
                <wp:docPr id="3375" name="直线 114"/>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14" o:spid="_x0000_s1026" o:spt="20" style="position:absolute;left:0pt;flip:x;margin-left:135pt;margin-top:0pt;height:0.4pt;width:58.1pt;z-index:252591104;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rUgU9NcAAAAF&#10;AQAADwAAAAAAAAABACAAAAAiAAAAZHJzL2Rvd25yZXYueG1sUEsBAhQAFAAAAAgAh07iQBSgJaLk&#10;AQAAogMAAA4AAAAAAAAAAQAgAAAAJgEAAGRycy9lMm9Eb2MueG1sUEsFBgAAAAAGAAYAWQEAAHwF&#10;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2590080" behindDoc="0" locked="0" layoutInCell="1" allowOverlap="1">
                <wp:simplePos x="0" y="0"/>
                <wp:positionH relativeFrom="column">
                  <wp:posOffset>3429000</wp:posOffset>
                </wp:positionH>
                <wp:positionV relativeFrom="paragraph">
                  <wp:posOffset>0</wp:posOffset>
                </wp:positionV>
                <wp:extent cx="737235" cy="635"/>
                <wp:effectExtent l="0" t="37465" r="5715" b="38100"/>
                <wp:wrapNone/>
                <wp:docPr id="3372" name="直线 115"/>
                <wp:cNvGraphicFramePr/>
                <a:graphic xmlns:a="http://schemas.openxmlformats.org/drawingml/2006/main">
                  <a:graphicData uri="http://schemas.microsoft.com/office/word/2010/wordprocessingShape">
                    <wps:wsp>
                      <wps:cNvCnPr/>
                      <wps:spPr>
                        <a:xfrm>
                          <a:off x="0" y="0"/>
                          <a:ext cx="737235"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15" o:spid="_x0000_s1026" o:spt="20" style="position:absolute;left:0pt;margin-left:270pt;margin-top:0pt;height:0.05pt;width:58.05pt;z-index:252590080;mso-width-relative:page;mso-height-relative:page;" filled="f" stroked="t" coordsize="21600,21600" o:gfxdata="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3+kzsNcAAAAFAQAADwAAAAAAAAABACAA&#10;AAAiAAAAZHJzL2Rvd25yZXYueG1sUEsBAhQAFAAAAAgAh07iQCF9SXjVAQAAlwMAAA4AAAAAAAAA&#10;AQAgAAAAJgEAAGRycy9lMm9Eb2MueG1sUEsFBgAAAAAGAAYAWQEAAG0FAAA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252593152" behindDoc="0" locked="0" layoutInCell="1" allowOverlap="1">
                <wp:simplePos x="0" y="0"/>
                <wp:positionH relativeFrom="column">
                  <wp:posOffset>2969895</wp:posOffset>
                </wp:positionH>
                <wp:positionV relativeFrom="paragraph">
                  <wp:posOffset>0</wp:posOffset>
                </wp:positionV>
                <wp:extent cx="1905" cy="1386840"/>
                <wp:effectExtent l="38100" t="0" r="36195" b="3810"/>
                <wp:wrapNone/>
                <wp:docPr id="3342" name="自选图形 116"/>
                <wp:cNvGraphicFramePr/>
                <a:graphic xmlns:a="http://schemas.openxmlformats.org/drawingml/2006/main">
                  <a:graphicData uri="http://schemas.microsoft.com/office/word/2010/wordprocessingShape">
                    <wps:wsp>
                      <wps:cNvCnPr/>
                      <wps:spPr>
                        <a:xfrm flipH="1">
                          <a:off x="0" y="0"/>
                          <a:ext cx="1905" cy="13868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16" o:spid="_x0000_s1026" o:spt="32" type="#_x0000_t32" style="position:absolute;left:0pt;flip:x;margin-left:233.85pt;margin-top:0pt;height:109.2pt;width:0.15pt;z-index:252593152;mso-width-relative:page;mso-height-relative:page;" filled="f" stroked="t" coordsize="21600,21600" o:gfxdata="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17J502AAAAAgBAAAPAAAAAAAAAAEAIAAAACIAAABkcnMvZG93bnJldi54bWxQSwECFAAU&#10;AAAACACHTuJAk3KyCfEBAACrAwAADgAAAAAAAAABACAAAAAnAQAAZHJzL2Uyb0RvYy54bWxQSwUG&#10;AAAAAAYABgBZAQAAig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252578816" behindDoc="0" locked="0" layoutInCell="1" allowOverlap="1">
                <wp:simplePos x="0" y="0"/>
                <wp:positionH relativeFrom="column">
                  <wp:posOffset>4211320</wp:posOffset>
                </wp:positionH>
                <wp:positionV relativeFrom="paragraph">
                  <wp:posOffset>122555</wp:posOffset>
                </wp:positionV>
                <wp:extent cx="1617980" cy="1310005"/>
                <wp:effectExtent l="4445" t="5080" r="15875" b="18415"/>
                <wp:wrapNone/>
                <wp:docPr id="3367" name="文本框 117"/>
                <wp:cNvGraphicFramePr/>
                <a:graphic xmlns:a="http://schemas.openxmlformats.org/drawingml/2006/main">
                  <a:graphicData uri="http://schemas.microsoft.com/office/word/2010/wordprocessingShape">
                    <wps:wsp>
                      <wps:cNvSpPr txBox="1"/>
                      <wps:spPr>
                        <a:xfrm>
                          <a:off x="0" y="0"/>
                          <a:ext cx="1617980" cy="131000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范志刚</w:t>
                            </w:r>
                          </w:p>
                        </w:txbxContent>
                      </wps:txbx>
                      <wps:bodyPr lIns="91439" tIns="45719" rIns="91439" bIns="45719" upright="1"/>
                    </wps:wsp>
                  </a:graphicData>
                </a:graphic>
              </wp:anchor>
            </w:drawing>
          </mc:Choice>
          <mc:Fallback>
            <w:pict>
              <v:shape id="文本框 117" o:spid="_x0000_s1026" o:spt="202" type="#_x0000_t202" style="position:absolute;left:0pt;margin-left:331.6pt;margin-top:9.65pt;height:103.15pt;width:127.4pt;z-index:252578816;mso-width-relative:page;mso-height-relative:page;" filled="f" stroked="t" coordsize="21600,21600" o:gfxdata="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NBL+dcAAAAKAQAADwAAAAAAAAABACAAAAAiAAAA&#10;ZHJzL2Rvd25yZXYueG1sUEsBAhQAFAAAAAgAh07iQPmyvKQIAgAA+QMAAA4AAAAAAAAAAQAgAAAA&#10;JgEAAGRycy9lMm9Eb2MueG1sUEsFBgAAAAAGAAYAWQEAAKA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范志刚</w:t>
                      </w:r>
                    </w:p>
                  </w:txbxContent>
                </v:textbox>
              </v:shape>
            </w:pict>
          </mc:Fallback>
        </mc:AlternateContent>
      </w:r>
      <w:r>
        <mc:AlternateContent>
          <mc:Choice Requires="wps">
            <w:drawing>
              <wp:anchor distT="0" distB="0" distL="114300" distR="114300" simplePos="0" relativeHeight="252576768" behindDoc="0" locked="0" layoutInCell="1" allowOverlap="1">
                <wp:simplePos x="0" y="0"/>
                <wp:positionH relativeFrom="column">
                  <wp:posOffset>123190</wp:posOffset>
                </wp:positionH>
                <wp:positionV relativeFrom="paragraph">
                  <wp:posOffset>0</wp:posOffset>
                </wp:positionV>
                <wp:extent cx="1591310" cy="1485900"/>
                <wp:effectExtent l="4445" t="4445" r="23495" b="14605"/>
                <wp:wrapNone/>
                <wp:docPr id="3360" name="文本框 118"/>
                <wp:cNvGraphicFramePr/>
                <a:graphic xmlns:a="http://schemas.openxmlformats.org/drawingml/2006/main">
                  <a:graphicData uri="http://schemas.microsoft.com/office/word/2010/wordprocessingShape">
                    <wps:wsp>
                      <wps:cNvSpPr txBox="1"/>
                      <wps:spPr>
                        <a:xfrm>
                          <a:off x="0" y="0"/>
                          <a:ext cx="1591310" cy="148590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lang w:val="en-US" w:eastAsia="zh-CN"/>
                              </w:rPr>
                              <w:t xml:space="preserve"> </w:t>
                            </w:r>
                            <w:r>
                              <w:rPr>
                                <w:rFonts w:hint="eastAsia" w:ascii="宋体" w:hAnsi="宋体" w:cs="宋体"/>
                                <w:sz w:val="18"/>
                                <w:szCs w:val="18"/>
                              </w:rPr>
                              <w:t>风险等级：中</w:t>
                            </w:r>
                          </w:p>
                        </w:txbxContent>
                      </wps:txbx>
                      <wps:bodyPr lIns="91439" tIns="45719" rIns="91439" bIns="45719" upright="1"/>
                    </wps:wsp>
                  </a:graphicData>
                </a:graphic>
              </wp:anchor>
            </w:drawing>
          </mc:Choice>
          <mc:Fallback>
            <w:pict>
              <v:shape id="文本框 118" o:spid="_x0000_s1026" o:spt="202" type="#_x0000_t202" style="position:absolute;left:0pt;margin-left:9.7pt;margin-top:0pt;height:117pt;width:125.3pt;z-index:252576768;mso-width-relative:page;mso-height-relative:page;" filled="f" stroked="t" coordsize="21600,21600" o:gfxdata="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5N9tZNQAAAAHAQAADwAAAAAAAAABACAAAAAiAAAAZHJz&#10;L2Rvd25yZXYueG1sUEsBAhQAFAAAAAgAh07iQLJAHmwIAgAA+QMAAA4AAAAAAAAAAQAgAAAAIwEA&#10;AGRycy9lMm9Eb2MueG1sUEsFBgAAAAAGAAYAWQEAAJ0FA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lang w:val="en-US" w:eastAsia="zh-CN"/>
                        </w:rPr>
                        <w:t xml:space="preserve"> </w:t>
                      </w:r>
                      <w:r>
                        <w:rPr>
                          <w:rFonts w:hint="eastAsia" w:ascii="宋体" w:hAnsi="宋体" w:cs="宋体"/>
                          <w:sz w:val="18"/>
                          <w:szCs w:val="18"/>
                        </w:rPr>
                        <w:t>风险等级：中</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252580864"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3369" name="Text Box 71"/>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Text Box 71" o:spid="_x0000_s1026" o:spt="202" type="#_x0000_t202" style="position:absolute;left:0pt;margin-left:153pt;margin-top:7.8pt;height:23.35pt;width:48.7pt;z-index:252580864;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252582912"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3343" name="文本框 120"/>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120" o:spid="_x0000_s1026" o:spt="202" type="#_x0000_t202" style="position:absolute;left:0pt;margin-left:270pt;margin-top:7.8pt;height:23.7pt;width:59.3pt;z-index:252582912;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AAAAABkcnMvUEsBAhQAFAAAAAgAh07iQKKc&#10;D73WAAAACQEAAA8AAAAAAAAAAQAgAAAAIgAAAGRycy9kb3ducmV2LnhtbFBLAQIUABQAAAAIAIdO&#10;4kCUgOWGswEAAEEDAAAOAAAAAAAAAAEAIAAAACUBAABkcnMvZTJvRG9jLnhtbFBLBQYAAAAABgAG&#10;AFkBAABK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252579840" behindDoc="0" locked="0" layoutInCell="1" allowOverlap="1">
                <wp:simplePos x="0" y="0"/>
                <wp:positionH relativeFrom="column">
                  <wp:posOffset>2514600</wp:posOffset>
                </wp:positionH>
                <wp:positionV relativeFrom="paragraph">
                  <wp:posOffset>0</wp:posOffset>
                </wp:positionV>
                <wp:extent cx="972185" cy="323850"/>
                <wp:effectExtent l="4445" t="4445" r="13970" b="14605"/>
                <wp:wrapNone/>
                <wp:docPr id="3347" name="Rectangle 76"/>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a:graphicData>
                </a:graphic>
              </wp:anchor>
            </w:drawing>
          </mc:Choice>
          <mc:Fallback>
            <w:pict>
              <v:rect id="Rectangle 76" o:spid="_x0000_s1026" o:spt="1" style="position:absolute;left:0pt;margin-left:198pt;margin-top:0pt;height:25.5pt;width:76.55pt;z-index:252579840;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HWo5htYAAAAHAQAA&#10;DwAAAAAAAAABACAAAAAiAAAAZHJzL2Rvd25yZXYueG1sUEsBAhQAFAAAAAgAh07iQMv2/IbiAQAA&#10;4QMAAA4AAAAAAAAAAQAgAAAAJQEAAGRycy9lMm9Eb2MueG1sUEsFBgAAAAAGAAYAWQEAAHkFAAAA&#10;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mc:Fallback>
        </mc:AlternateContent>
      </w:r>
    </w:p>
    <w:p>
      <w:pPr>
        <w:rPr>
          <w:rFonts w:hint="eastAsia"/>
        </w:rPr>
      </w:pPr>
      <w:r>
        <mc:AlternateContent>
          <mc:Choice Requires="wps">
            <w:drawing>
              <wp:anchor distT="0" distB="0" distL="114300" distR="114300" simplePos="0" relativeHeight="252583936"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3357" name="箭头 5926"/>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26" o:spid="_x0000_s1026" o:spt="20" style="position:absolute;left:0pt;margin-left:274.9pt;margin-top:0pt;height:0.15pt;width:58.1pt;z-index:252583936;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Cx34Rt1wAAAAUBAAAPAAAAAAAA&#10;AAEAIAAAACIAAABkcnMvZG93bnJldi54bWxQSwECFAAUAAAACACHTuJACvTzhdoBAACZAwAADgAA&#10;AAAAAAABACAAAAAmAQAAZHJzL2Uyb0RvYy54bWxQSwUGAAAAAAYABgBZAQAAcgU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2581888" behindDoc="0" locked="0" layoutInCell="1" allowOverlap="1">
                <wp:simplePos x="0" y="0"/>
                <wp:positionH relativeFrom="column">
                  <wp:posOffset>1776730</wp:posOffset>
                </wp:positionH>
                <wp:positionV relativeFrom="paragraph">
                  <wp:posOffset>0</wp:posOffset>
                </wp:positionV>
                <wp:extent cx="737870" cy="6985"/>
                <wp:effectExtent l="0" t="31750" r="5080" b="37465"/>
                <wp:wrapNone/>
                <wp:docPr id="3344" name="箭头 5919"/>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19" o:spid="_x0000_s1026" o:spt="20" style="position:absolute;left:0pt;flip:x;margin-left:139.9pt;margin-top:0pt;height:0.55pt;width:58.1pt;z-index:252581888;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BTOtw7WAAAABgEA&#10;AA8AAAAAAAAAAQAgAAAAIgAAAGRycy9kb3ducmV2LnhtbFBLAQIUABQAAAAIAIdO4kAoHd0L4wEA&#10;AKMDAAAOAAAAAAAAAAEAIAAAACUBAABkcnMvZTJvRG9jLnhtbFBLBQYAAAAABgAGAFkBAAB6BQAA&#10;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252594176" behindDoc="0" locked="0" layoutInCell="1" allowOverlap="1">
                <wp:simplePos x="0" y="0"/>
                <wp:positionH relativeFrom="column">
                  <wp:posOffset>2969895</wp:posOffset>
                </wp:positionH>
                <wp:positionV relativeFrom="paragraph">
                  <wp:posOffset>0</wp:posOffset>
                </wp:positionV>
                <wp:extent cx="1905" cy="990600"/>
                <wp:effectExtent l="38100" t="0" r="36195" b="0"/>
                <wp:wrapNone/>
                <wp:docPr id="3356" name="自选图形 124"/>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24" o:spid="_x0000_s1026" o:spt="32" type="#_x0000_t32" style="position:absolute;left:0pt;flip:x;margin-left:233.85pt;margin-top:0pt;height:78pt;width:0.15pt;z-index:252594176;mso-width-relative:page;mso-height-relative:page;" filled="f" stroked="t" coordsize="21600,21600" o:gfxdata="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LA4+v2AAAAAgBAAAPAAAAAAAAAAEAIAAAACIAAABkcnMvZG93bnJldi54bWxQSwECFAAUAAAA&#10;CACHTuJAF3aUvu4BAACqAwAADgAAAAAAAAABACAAAAAnAQAAZHJzL2Uyb0RvYy54bWxQSwUGAAAA&#10;AAYABgBZAQAAhw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w:rPr>
          <w:rFonts w:hint="eastAsia"/>
          <w:szCs w:val="21"/>
          <w:lang w:val="zh-CN" w:eastAsia="zh-CN"/>
        </w:rPr>
        <mc:AlternateContent>
          <mc:Choice Requires="wps">
            <w:drawing>
              <wp:anchor distT="0" distB="0" distL="114300" distR="114300" simplePos="0" relativeHeight="252608512" behindDoc="0" locked="0" layoutInCell="1" allowOverlap="1">
                <wp:simplePos x="0" y="0"/>
                <wp:positionH relativeFrom="column">
                  <wp:posOffset>4237990</wp:posOffset>
                </wp:positionH>
                <wp:positionV relativeFrom="paragraph">
                  <wp:posOffset>174625</wp:posOffset>
                </wp:positionV>
                <wp:extent cx="1591310" cy="850900"/>
                <wp:effectExtent l="4445" t="5080" r="23495" b="20320"/>
                <wp:wrapNone/>
                <wp:docPr id="3364" name="文本框 125"/>
                <wp:cNvGraphicFramePr/>
                <a:graphic xmlns:a="http://schemas.openxmlformats.org/drawingml/2006/main">
                  <a:graphicData uri="http://schemas.microsoft.com/office/word/2010/wordprocessingShape">
                    <wps:wsp>
                      <wps:cNvSpPr txBox="1"/>
                      <wps:spPr>
                        <a:xfrm>
                          <a:off x="0" y="0"/>
                          <a:ext cx="1591310" cy="85090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郝俊平</w:t>
                            </w:r>
                          </w:p>
                        </w:txbxContent>
                      </wps:txbx>
                      <wps:bodyPr lIns="91439" tIns="45719" rIns="91439" bIns="45719" upright="1"/>
                    </wps:wsp>
                  </a:graphicData>
                </a:graphic>
              </wp:anchor>
            </w:drawing>
          </mc:Choice>
          <mc:Fallback>
            <w:pict>
              <v:shape id="文本框 125" o:spid="_x0000_s1026" o:spt="202" type="#_x0000_t202" style="position:absolute;left:0pt;margin-left:333.7pt;margin-top:13.75pt;height:67pt;width:125.3pt;z-index:252608512;mso-width-relative:page;mso-height-relative:page;" filled="f" stroked="t" coordsize="21600,21600" o:gfxdata="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MZWC/YAAAACgEAAA8AAAAAAAAAAQAgAAAAIgAA&#10;AGRycy9kb3ducmV2LnhtbFBLAQIUABQAAAAIAIdO4kAGY7rYCAIAAPgDAAAOAAAAAAAAAAEAIAAA&#10;ACcBAABkcnMvZTJvRG9jLnhtbFBLBQYAAAAABgAGAFkBAACh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郝俊平</w:t>
                      </w:r>
                    </w:p>
                  </w:txbxContent>
                </v:textbox>
              </v:shape>
            </w:pict>
          </mc:Fallback>
        </mc:AlternateContent>
      </w:r>
      <w:r>
        <w:rPr>
          <w:rFonts w:hint="eastAsia"/>
          <w:szCs w:val="21"/>
          <w:lang w:val="zh-CN" w:eastAsia="zh-CN"/>
        </w:rPr>
        <mc:AlternateContent>
          <mc:Choice Requires="wps">
            <w:drawing>
              <wp:anchor distT="0" distB="0" distL="114300" distR="114300" simplePos="0" relativeHeight="252602368" behindDoc="0" locked="0" layoutInCell="1" allowOverlap="1">
                <wp:simplePos x="0" y="0"/>
                <wp:positionH relativeFrom="column">
                  <wp:posOffset>142240</wp:posOffset>
                </wp:positionH>
                <wp:positionV relativeFrom="paragraph">
                  <wp:posOffset>75565</wp:posOffset>
                </wp:positionV>
                <wp:extent cx="1591310" cy="1073785"/>
                <wp:effectExtent l="4445" t="4445" r="23495" b="7620"/>
                <wp:wrapNone/>
                <wp:docPr id="3361" name="文本框 126"/>
                <wp:cNvGraphicFramePr/>
                <a:graphic xmlns:a="http://schemas.openxmlformats.org/drawingml/2006/main">
                  <a:graphicData uri="http://schemas.microsoft.com/office/word/2010/wordprocessingShape">
                    <wps:wsp>
                      <wps:cNvSpPr txBox="1"/>
                      <wps:spPr>
                        <a:xfrm>
                          <a:off x="0" y="0"/>
                          <a:ext cx="1591310" cy="107378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sz w:val="18"/>
                                <w:szCs w:val="18"/>
                              </w:rPr>
                            </w:pPr>
                          </w:p>
                          <w:p>
                            <w:pPr>
                              <w:numPr>
                                <w:ilvl w:val="0"/>
                                <w:numId w:val="6"/>
                              </w:numPr>
                              <w:spacing w:line="240" w:lineRule="exact"/>
                              <w:rPr>
                                <w:rFonts w:hint="eastAsia" w:ascii="宋体" w:hAnsi="宋体"/>
                                <w:sz w:val="18"/>
                                <w:szCs w:val="18"/>
                              </w:rPr>
                            </w:pPr>
                            <w:r>
                              <w:rPr>
                                <w:rFonts w:hint="eastAsia" w:ascii="宋体" w:hAnsi="宋体"/>
                                <w:sz w:val="18"/>
                                <w:szCs w:val="18"/>
                              </w:rPr>
                              <w:t>违反程序、违规越权审核审批。</w:t>
                            </w:r>
                          </w:p>
                          <w:p>
                            <w:pPr>
                              <w:numPr>
                                <w:ilvl w:val="0"/>
                                <w:numId w:val="6"/>
                              </w:numPr>
                              <w:spacing w:line="240" w:lineRule="exact"/>
                              <w:rPr>
                                <w:rFonts w:hint="eastAsia" w:ascii="宋体" w:hAnsi="宋体"/>
                                <w:sz w:val="18"/>
                                <w:szCs w:val="18"/>
                              </w:rPr>
                            </w:pPr>
                            <w:r>
                              <w:rPr>
                                <w:rFonts w:hint="eastAsia" w:ascii="宋体" w:hAnsi="宋体"/>
                                <w:sz w:val="18"/>
                                <w:szCs w:val="18"/>
                              </w:rPr>
                              <w:t>会审、会签中压件不办，或不按规定把关。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wps:txbx>
                      <wps:bodyPr lIns="91439" tIns="45719" rIns="91439" bIns="45719" upright="1"/>
                    </wps:wsp>
                  </a:graphicData>
                </a:graphic>
              </wp:anchor>
            </w:drawing>
          </mc:Choice>
          <mc:Fallback>
            <w:pict>
              <v:shape id="文本框 126" o:spid="_x0000_s1026" o:spt="202" type="#_x0000_t202" style="position:absolute;left:0pt;margin-left:11.2pt;margin-top:5.95pt;height:84.55pt;width:125.3pt;z-index:252602368;mso-width-relative:page;mso-height-relative:page;" filled="f" stroked="t" coordsize="21600,21600" o:gfxdata="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kvwIR1gAAAAkBAAAPAAAAAAAAAAEAIAAAACIAAABk&#10;cnMvZG93bnJldi54bWxQSwECFAAUAAAACACHTuJAjwMC+QgCAAD5AwAADgAAAAAAAAABACAAAAAl&#10;AQAAZHJzL2Uyb0RvYy54bWxQSwUGAAAAAAYABgBZAQAAnwUAAAAA&#10;">
                <v:fill on="f" focussize="0,0"/>
                <v:stroke color="#000000" joinstyle="miter"/>
                <v:imagedata o:title=""/>
                <o:lock v:ext="edit" aspectratio="f"/>
                <v:textbox inset="7.19992125984252pt,3.59992125984252pt,7.19992125984252pt,3.59992125984252pt">
                  <w:txbxContent>
                    <w:p>
                      <w:pPr>
                        <w:spacing w:line="240" w:lineRule="exact"/>
                        <w:rPr>
                          <w:rFonts w:ascii="宋体" w:hAnsi="宋体"/>
                          <w:sz w:val="18"/>
                          <w:szCs w:val="18"/>
                        </w:rPr>
                      </w:pPr>
                    </w:p>
                    <w:p>
                      <w:pPr>
                        <w:numPr>
                          <w:ilvl w:val="0"/>
                          <w:numId w:val="6"/>
                        </w:numPr>
                        <w:spacing w:line="240" w:lineRule="exact"/>
                        <w:rPr>
                          <w:rFonts w:hint="eastAsia" w:ascii="宋体" w:hAnsi="宋体"/>
                          <w:sz w:val="18"/>
                          <w:szCs w:val="18"/>
                        </w:rPr>
                      </w:pPr>
                      <w:r>
                        <w:rPr>
                          <w:rFonts w:hint="eastAsia" w:ascii="宋体" w:hAnsi="宋体"/>
                          <w:sz w:val="18"/>
                          <w:szCs w:val="18"/>
                        </w:rPr>
                        <w:t>违反程序、违规越权审核审批。</w:t>
                      </w:r>
                    </w:p>
                    <w:p>
                      <w:pPr>
                        <w:numPr>
                          <w:ilvl w:val="0"/>
                          <w:numId w:val="6"/>
                        </w:numPr>
                        <w:spacing w:line="240" w:lineRule="exact"/>
                        <w:rPr>
                          <w:rFonts w:hint="eastAsia" w:ascii="宋体" w:hAnsi="宋体"/>
                          <w:sz w:val="18"/>
                          <w:szCs w:val="18"/>
                        </w:rPr>
                      </w:pPr>
                      <w:r>
                        <w:rPr>
                          <w:rFonts w:hint="eastAsia" w:ascii="宋体" w:hAnsi="宋体"/>
                          <w:sz w:val="18"/>
                          <w:szCs w:val="18"/>
                        </w:rPr>
                        <w:t>会审、会签中压件不办，或不按规定把关。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mc:Fallback>
        </mc:AlternateContent>
      </w:r>
    </w:p>
    <w:p>
      <w:pPr>
        <w:rPr>
          <w:rFonts w:hint="eastAsia"/>
        </w:rPr>
      </w:pPr>
      <w:r>
        <w:rPr>
          <w:szCs w:val="21"/>
          <w:lang w:val="zh-CN" w:eastAsia="zh-CN"/>
        </w:rPr>
        <mc:AlternateContent>
          <mc:Choice Requires="wps">
            <w:drawing>
              <wp:anchor distT="0" distB="0" distL="114300" distR="114300" simplePos="0" relativeHeight="252601344"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3349" name="文本框 127"/>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127" o:spid="_x0000_s1026" o:spt="202" type="#_x0000_t202" style="position:absolute;left:0pt;margin-left:270pt;margin-top:7.8pt;height:23.7pt;width:59.3pt;z-index:252601344;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opwPvdYAAAAJAQAADwAAAAAAAAABACAAAAAiAAAAZHJzL2Rvd25yZXYueG1sUEsBAhQAFAAAAAgA&#10;h07iQP9WhYG1AQAAQQMAAA4AAAAAAAAAAQAgAAAAJQEAAGRycy9lMm9Eb2MueG1sUEsFBgAAAAAG&#10;AAYAWQEAAEw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lang w:val="zh-CN" w:eastAsia="zh-CN"/>
        </w:rPr>
        <mc:AlternateContent>
          <mc:Choice Requires="wps">
            <w:drawing>
              <wp:anchor distT="0" distB="0" distL="114300" distR="114300" simplePos="0" relativeHeight="252600320" behindDoc="0" locked="0" layoutInCell="1" allowOverlap="1">
                <wp:simplePos x="0" y="0"/>
                <wp:positionH relativeFrom="column">
                  <wp:posOffset>1896110</wp:posOffset>
                </wp:positionH>
                <wp:positionV relativeFrom="paragraph">
                  <wp:posOffset>99060</wp:posOffset>
                </wp:positionV>
                <wp:extent cx="618490" cy="296545"/>
                <wp:effectExtent l="0" t="0" r="0" b="0"/>
                <wp:wrapNone/>
                <wp:docPr id="3354" name="文本框 128"/>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128" o:spid="_x0000_s1026" o:spt="202" type="#_x0000_t202" style="position:absolute;left:0pt;margin-left:149.3pt;margin-top:7.8pt;height:23.35pt;width:48.7pt;z-index:252600320;mso-width-relative:page;mso-height-relative:page;" filled="f" stroked="f" coordsize="21600,21600" o:gfxdata="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GKHHc3XAAAACQEAAA8AAAAAAAAAAQAgAAAAIgAAAGRycy9kb3ducmV2LnhtbFBLAQIUABQAAAAI&#10;AIdO4kDbVZldtQEAAEEDAAAOAAAAAAAAAAEAIAAAACY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252573696" behindDoc="0" locked="0" layoutInCell="1" allowOverlap="1">
                <wp:simplePos x="0" y="0"/>
                <wp:positionH relativeFrom="column">
                  <wp:posOffset>2514600</wp:posOffset>
                </wp:positionH>
                <wp:positionV relativeFrom="paragraph">
                  <wp:posOffset>67945</wp:posOffset>
                </wp:positionV>
                <wp:extent cx="972185" cy="323850"/>
                <wp:effectExtent l="4445" t="4445" r="13970" b="14605"/>
                <wp:wrapNone/>
                <wp:docPr id="3359" name="Rectangle 61"/>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a:graphicData>
                </a:graphic>
              </wp:anchor>
            </w:drawing>
          </mc:Choice>
          <mc:Fallback>
            <w:pict>
              <v:rect id="Rectangle 61" o:spid="_x0000_s1026" o:spt="1" style="position:absolute;left:0pt;margin-left:198pt;margin-top:5.35pt;height:25.5pt;width:76.55pt;z-index:252573696;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EO6GX3YAAAACQEA&#10;AA8AAAAAAAAAAQAgAAAAIgAAAGRycy9kb3ducmV2LnhtbFBLAQIUABQAAAAIAIdO4kA7Kk+L4QEA&#10;AOEDAAAOAAAAAAAAAAEAIAAAACcBAABkcnMvZTJvRG9jLnhtbFBLBQYAAAAABgAGAFkBAAB6BQAA&#10;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252599296"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3350" name="直线 130"/>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30" o:spid="_x0000_s1026" o:spt="20" style="position:absolute;left:0pt;margin-left:274.9pt;margin-top:0pt;height:0.15pt;width:58.1pt;z-index:252599296;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sd+EbdcAAAAFAQAADwAAAAAAAAAB&#10;ACAAAAAiAAAAZHJzL2Rvd25yZXYueG1sUEsBAhQAFAAAAAgAh07iQEcnbhHYAQAAmAMAAA4AAAAA&#10;AAAAAQAgAAAAJgEAAGRycy9lMm9Eb2MueG1sUEsFBgAAAAAGAAYAWQEAAHAFAA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252598272" behindDoc="0" locked="0" layoutInCell="1" allowOverlap="1">
                <wp:simplePos x="0" y="0"/>
                <wp:positionH relativeFrom="column">
                  <wp:posOffset>1776730</wp:posOffset>
                </wp:positionH>
                <wp:positionV relativeFrom="paragraph">
                  <wp:posOffset>0</wp:posOffset>
                </wp:positionV>
                <wp:extent cx="737870" cy="6985"/>
                <wp:effectExtent l="0" t="31750" r="5080" b="37465"/>
                <wp:wrapNone/>
                <wp:docPr id="3362" name="直线 131"/>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31" o:spid="_x0000_s1026" o:spt="20" style="position:absolute;left:0pt;flip:x;margin-left:139.9pt;margin-top:0pt;height:0.55pt;width:58.1pt;z-index:252598272;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AUzrcO1gAAAAYBAAAP&#10;AAAAAAAAAAEAIAAAACIAAABkcnMvZG93bnJldi54bWxQSwECFAAUAAAACACHTuJAZ9b04uEBAACi&#10;AwAADgAAAAAAAAABACAAAAAlAQAAZHJzL2Uyb0RvYy54bWxQSwUGAAAAAAYABgBZAQAAeAUAA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252596224" behindDoc="0" locked="0" layoutInCell="1" allowOverlap="1">
                <wp:simplePos x="0" y="0"/>
                <wp:positionH relativeFrom="column">
                  <wp:posOffset>2971800</wp:posOffset>
                </wp:positionH>
                <wp:positionV relativeFrom="paragraph">
                  <wp:posOffset>0</wp:posOffset>
                </wp:positionV>
                <wp:extent cx="635" cy="1287780"/>
                <wp:effectExtent l="37465" t="0" r="38100" b="7620"/>
                <wp:wrapNone/>
                <wp:docPr id="3366" name="自选图形 132"/>
                <wp:cNvGraphicFramePr/>
                <a:graphic xmlns:a="http://schemas.openxmlformats.org/drawingml/2006/main">
                  <a:graphicData uri="http://schemas.microsoft.com/office/word/2010/wordprocessingShape">
                    <wps:wsp>
                      <wps:cNvCnPr/>
                      <wps:spPr>
                        <a:xfrm>
                          <a:off x="0" y="0"/>
                          <a:ext cx="635" cy="128778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32" o:spid="_x0000_s1026" o:spt="32" type="#_x0000_t32" style="position:absolute;left:0pt;margin-left:234pt;margin-top:0pt;height:101.4pt;width:0.05pt;z-index:252596224;mso-width-relative:page;mso-height-relative:page;" filled="f" stroked="t" coordsize="21600,21600" o:gfxdata="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PIA5cPX&#10;AAAACAEAAA8AAAAAAAAAAQAgAAAAIgAAAGRycy9kb3ducmV2LnhtbFBLAQIUABQAAAAIAIdO4kA6&#10;Wdos6AEAAKADAAAOAAAAAAAAAAEAIAAAACYBAABkcnMvZTJvRG9jLnhtbFBLBQYAAAAABgAGAFkB&#10;AACA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spacing w:line="240" w:lineRule="exact"/>
        <w:rPr>
          <w:rFonts w:hint="eastAsia" w:ascii="宋体" w:hAnsi="宋体"/>
          <w:sz w:val="18"/>
          <w:szCs w:val="18"/>
        </w:rPr>
      </w:pPr>
    </w:p>
    <w:p>
      <w:pPr>
        <w:rPr>
          <w:rFonts w:hint="eastAsia" w:ascii="宋体" w:hAnsi="宋体" w:cs="宋体"/>
          <w:b/>
          <w:bCs/>
          <w:sz w:val="44"/>
          <w:szCs w:val="44"/>
        </w:rPr>
      </w:pPr>
      <w:r>
        <mc:AlternateContent>
          <mc:Choice Requires="wps">
            <w:drawing>
              <wp:anchor distT="0" distB="0" distL="114300" distR="114300" simplePos="0" relativeHeight="252577792" behindDoc="0" locked="0" layoutInCell="1" allowOverlap="1">
                <wp:simplePos x="0" y="0"/>
                <wp:positionH relativeFrom="column">
                  <wp:posOffset>4229100</wp:posOffset>
                </wp:positionH>
                <wp:positionV relativeFrom="paragraph">
                  <wp:posOffset>234315</wp:posOffset>
                </wp:positionV>
                <wp:extent cx="1591310" cy="718820"/>
                <wp:effectExtent l="4445" t="4445" r="23495" b="19685"/>
                <wp:wrapNone/>
                <wp:docPr id="3352" name="文本框 133"/>
                <wp:cNvGraphicFramePr/>
                <a:graphic xmlns:a="http://schemas.openxmlformats.org/drawingml/2006/main">
                  <a:graphicData uri="http://schemas.microsoft.com/office/word/2010/wordprocessingShape">
                    <wps:wsp>
                      <wps:cNvSpPr txBox="1"/>
                      <wps:spPr>
                        <a:xfrm>
                          <a:off x="0" y="0"/>
                          <a:ext cx="1591310" cy="71882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1.政务公开。</w:t>
                            </w:r>
                          </w:p>
                          <w:p>
                            <w:pPr>
                              <w:spacing w:line="240" w:lineRule="exact"/>
                              <w:rPr>
                                <w:rFonts w:hint="eastAsia" w:ascii="宋体" w:hAnsi="宋体" w:cs="宋体"/>
                                <w:sz w:val="18"/>
                                <w:szCs w:val="18"/>
                              </w:rPr>
                            </w:pPr>
                            <w:r>
                              <w:rPr>
                                <w:rFonts w:hint="eastAsia" w:ascii="宋体" w:hAnsi="宋体" w:cs="宋体"/>
                                <w:sz w:val="18"/>
                                <w:szCs w:val="18"/>
                              </w:rPr>
                              <w:t>2.加强内部监管，落实责任追究。</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杨立清</w:t>
                            </w:r>
                          </w:p>
                        </w:txbxContent>
                      </wps:txbx>
                      <wps:bodyPr lIns="91439" tIns="45719" rIns="91439" bIns="45719" upright="1"/>
                    </wps:wsp>
                  </a:graphicData>
                </a:graphic>
              </wp:anchor>
            </w:drawing>
          </mc:Choice>
          <mc:Fallback>
            <w:pict>
              <v:shape id="文本框 133" o:spid="_x0000_s1026" o:spt="202" type="#_x0000_t202" style="position:absolute;left:0pt;margin-left:333pt;margin-top:18.45pt;height:56.6pt;width:125.3pt;z-index:252577792;mso-width-relative:page;mso-height-relative:page;" filled="f" stroked="t" coordsize="21600,21600" o:gfxdata="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ri74P2AAAAAoBAAAPAAAAAAAAAAEAIAAAACIA&#10;AABkcnMvZG93bnJldi54bWxQSwECFAAUAAAACACHTuJAyAup1QkCAAD4AwAADgAAAAAAAAABACAA&#10;AAAnAQAAZHJzL2Uyb0RvYy54bWxQSwUGAAAAAAYABgBZAQAAog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1.政务公开。</w:t>
                      </w:r>
                    </w:p>
                    <w:p>
                      <w:pPr>
                        <w:spacing w:line="240" w:lineRule="exact"/>
                        <w:rPr>
                          <w:rFonts w:hint="eastAsia" w:ascii="宋体" w:hAnsi="宋体" w:cs="宋体"/>
                          <w:sz w:val="18"/>
                          <w:szCs w:val="18"/>
                        </w:rPr>
                      </w:pPr>
                      <w:r>
                        <w:rPr>
                          <w:rFonts w:hint="eastAsia" w:ascii="宋体" w:hAnsi="宋体" w:cs="宋体"/>
                          <w:sz w:val="18"/>
                          <w:szCs w:val="18"/>
                        </w:rPr>
                        <w:t>2.加强内部监管，落实责任追究。</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杨立清</w:t>
                      </w:r>
                    </w:p>
                  </w:txbxContent>
                </v:textbox>
              </v:shape>
            </w:pict>
          </mc:Fallback>
        </mc:AlternateContent>
      </w:r>
      <w:r>
        <mc:AlternateContent>
          <mc:Choice Requires="wps">
            <w:drawing>
              <wp:anchor distT="0" distB="0" distL="114300" distR="114300" simplePos="0" relativeHeight="252575744" behindDoc="0" locked="0" layoutInCell="1" allowOverlap="1">
                <wp:simplePos x="0" y="0"/>
                <wp:positionH relativeFrom="column">
                  <wp:posOffset>114300</wp:posOffset>
                </wp:positionH>
                <wp:positionV relativeFrom="paragraph">
                  <wp:posOffset>305435</wp:posOffset>
                </wp:positionV>
                <wp:extent cx="1591310" cy="567055"/>
                <wp:effectExtent l="4445" t="4445" r="23495" b="19050"/>
                <wp:wrapNone/>
                <wp:docPr id="3363" name="文本框 5915"/>
                <wp:cNvGraphicFramePr/>
                <a:graphic xmlns:a="http://schemas.openxmlformats.org/drawingml/2006/main">
                  <a:graphicData uri="http://schemas.microsoft.com/office/word/2010/wordprocessingShape">
                    <wps:wsp>
                      <wps:cNvSpPr txBox="1"/>
                      <wps:spPr>
                        <a:xfrm>
                          <a:off x="0" y="0"/>
                          <a:ext cx="1591310" cy="56705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1.未及时送达。</w:t>
                            </w:r>
                          </w:p>
                          <w:p>
                            <w:pPr>
                              <w:spacing w:line="240" w:lineRule="exact"/>
                              <w:rPr>
                                <w:rFonts w:hint="eastAsia" w:ascii="宋体" w:hAnsi="宋体" w:cs="宋体"/>
                                <w:sz w:val="18"/>
                                <w:szCs w:val="18"/>
                              </w:rPr>
                            </w:pPr>
                            <w:r>
                              <w:rPr>
                                <w:rFonts w:hint="eastAsia" w:ascii="宋体" w:hAnsi="宋体" w:cs="宋体"/>
                                <w:sz w:val="18"/>
                                <w:szCs w:val="18"/>
                              </w:rPr>
                              <w:t>2.不及时办结。</w:t>
                            </w:r>
                          </w:p>
                          <w:p>
                            <w:pPr>
                              <w:spacing w:line="240" w:lineRule="exact"/>
                              <w:rPr>
                                <w:rFonts w:hint="eastAsia" w:ascii="宋体" w:hAnsi="宋体" w:cs="宋体"/>
                                <w:sz w:val="18"/>
                                <w:szCs w:val="18"/>
                              </w:rPr>
                            </w:pPr>
                            <w:r>
                              <w:rPr>
                                <w:rFonts w:hint="eastAsia" w:ascii="宋体" w:hAnsi="宋体" w:cs="宋体"/>
                                <w:sz w:val="18"/>
                                <w:szCs w:val="18"/>
                              </w:rPr>
                              <w:t>风险等级：低</w:t>
                            </w:r>
                          </w:p>
                        </w:txbxContent>
                      </wps:txbx>
                      <wps:bodyPr lIns="91439" tIns="45719" rIns="91439" bIns="45719" upright="1"/>
                    </wps:wsp>
                  </a:graphicData>
                </a:graphic>
              </wp:anchor>
            </w:drawing>
          </mc:Choice>
          <mc:Fallback>
            <w:pict>
              <v:shape id="文本框 5915" o:spid="_x0000_s1026" o:spt="202" type="#_x0000_t202" style="position:absolute;left:0pt;margin-left:9pt;margin-top:24.05pt;height:44.65pt;width:125.3pt;z-index:252575744;mso-width-relative:page;mso-height-relative:page;" filled="f" stroked="t" coordsize="21600,21600" o:gfxdata="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qD9DttcAAAAJAQAADwAAAAAAAAABACAAAAAiAAAA&#10;ZHJzL2Rvd25yZXYueG1sUEsBAhQAFAAAAAgAh07iQC7PICgIAgAA+QMAAA4AAAAAAAAAAQAgAAAA&#10;JgEAAGRycy9lMm9Eb2MueG1sUEsFBgAAAAAGAAYAWQEAAKA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1.未及时送达。</w:t>
                      </w:r>
                    </w:p>
                    <w:p>
                      <w:pPr>
                        <w:spacing w:line="240" w:lineRule="exact"/>
                        <w:rPr>
                          <w:rFonts w:hint="eastAsia" w:ascii="宋体" w:hAnsi="宋体" w:cs="宋体"/>
                          <w:sz w:val="18"/>
                          <w:szCs w:val="18"/>
                        </w:rPr>
                      </w:pPr>
                      <w:r>
                        <w:rPr>
                          <w:rFonts w:hint="eastAsia" w:ascii="宋体" w:hAnsi="宋体" w:cs="宋体"/>
                          <w:sz w:val="18"/>
                          <w:szCs w:val="18"/>
                        </w:rPr>
                        <w:t>2.不及时办结。</w:t>
                      </w:r>
                    </w:p>
                    <w:p>
                      <w:pPr>
                        <w:spacing w:line="240" w:lineRule="exact"/>
                        <w:rPr>
                          <w:rFonts w:hint="eastAsia" w:ascii="宋体" w:hAnsi="宋体" w:cs="宋体"/>
                          <w:sz w:val="18"/>
                          <w:szCs w:val="18"/>
                        </w:rPr>
                      </w:pPr>
                      <w:r>
                        <w:rPr>
                          <w:rFonts w:hint="eastAsia" w:ascii="宋体" w:hAnsi="宋体" w:cs="宋体"/>
                          <w:sz w:val="18"/>
                          <w:szCs w:val="18"/>
                        </w:rPr>
                        <w:t>风险等级：低</w:t>
                      </w:r>
                    </w:p>
                  </w:txbxContent>
                </v:textbox>
              </v:shape>
            </w:pict>
          </mc:Fallback>
        </mc:AlternateContent>
      </w:r>
      <w:r>
        <w:rPr>
          <w:rFonts w:hint="eastAsia"/>
          <w:lang w:val="zh-CN" w:eastAsia="zh-CN"/>
        </w:rPr>
        <mc:AlternateContent>
          <mc:Choice Requires="wps">
            <w:drawing>
              <wp:anchor distT="0" distB="0" distL="114300" distR="114300" simplePos="0" relativeHeight="252607488" behindDoc="0" locked="0" layoutInCell="1" allowOverlap="1">
                <wp:simplePos x="0" y="0"/>
                <wp:positionH relativeFrom="column">
                  <wp:posOffset>3457575</wp:posOffset>
                </wp:positionH>
                <wp:positionV relativeFrom="paragraph">
                  <wp:posOffset>278130</wp:posOffset>
                </wp:positionV>
                <wp:extent cx="753110" cy="300990"/>
                <wp:effectExtent l="0" t="0" r="0" b="0"/>
                <wp:wrapNone/>
                <wp:docPr id="3353" name="文本框 135"/>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135" o:spid="_x0000_s1026" o:spt="202" type="#_x0000_t202" style="position:absolute;left:0pt;margin-left:272.25pt;margin-top:21.9pt;height:23.7pt;width:59.3pt;z-index:252607488;mso-width-relative:page;mso-height-relative:page;" filled="f" stroked="f" coordsize="21600,21600" o:gfxdata="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B26xWN2AAAAAkBAAAPAAAAAAAAAAEAIAAAACIAAABkcnMvZG93bnJldi54bWxQSwECFAAUAAAA&#10;CACHTuJApvKAY7UBAABBAwAADgAAAAAAAAABACAAAAAnAQAAZHJzL2Uyb0RvYy54bWxQSwUGAAAA&#10;AAYABgBZAQAATg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252603392" behindDoc="0" locked="0" layoutInCell="1" allowOverlap="1">
                <wp:simplePos x="0" y="0"/>
                <wp:positionH relativeFrom="column">
                  <wp:posOffset>2514600</wp:posOffset>
                </wp:positionH>
                <wp:positionV relativeFrom="paragraph">
                  <wp:posOffset>369570</wp:posOffset>
                </wp:positionV>
                <wp:extent cx="972185" cy="323850"/>
                <wp:effectExtent l="4445" t="4445" r="13970" b="14605"/>
                <wp:wrapNone/>
                <wp:docPr id="3341" name="矩形 136"/>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送</w:t>
                            </w:r>
                            <w:r>
                              <w:rPr>
                                <w:rFonts w:hint="eastAsia"/>
                                <w:szCs w:val="18"/>
                                <w:lang w:val="en-US" w:eastAsia="zh-CN"/>
                              </w:rPr>
                              <w:t xml:space="preserve"> </w:t>
                            </w:r>
                            <w:r>
                              <w:rPr>
                                <w:rFonts w:hint="eastAsia"/>
                                <w:szCs w:val="18"/>
                              </w:rPr>
                              <w:t>达</w:t>
                            </w:r>
                          </w:p>
                        </w:txbxContent>
                      </wps:txbx>
                      <wps:bodyPr upright="1"/>
                    </wps:wsp>
                  </a:graphicData>
                </a:graphic>
              </wp:anchor>
            </w:drawing>
          </mc:Choice>
          <mc:Fallback>
            <w:pict>
              <v:rect id="矩形 136" o:spid="_x0000_s1026" o:spt="1" style="position:absolute;left:0pt;margin-left:198pt;margin-top:29.1pt;height:25.5pt;width:76.55pt;z-index:252603392;mso-width-relative:page;mso-height-relative:page;" fillcolor="#FFFFFF" filled="t" stroked="t" coordsize="21600,21600" o:gfxdata="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iZgv2NkAAAAKAQAADwAAAAAAAAABACAAAAAiAAAAZHJzL2Rvd25yZXYueG1sUEsBAhQAFAAAAAgA&#10;h07iQMTtkErrAQAA3wMAAA4AAAAAAAAAAQAgAAAAKAEAAGRycy9lMm9Eb2MueG1sUEsFBgAAAAAG&#10;AAYAWQEAAIU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w:t>
                      </w:r>
                      <w:r>
                        <w:rPr>
                          <w:rFonts w:hint="eastAsia"/>
                          <w:szCs w:val="18"/>
                          <w:lang w:val="en-US" w:eastAsia="zh-CN"/>
                        </w:rPr>
                        <w:t xml:space="preserve"> </w:t>
                      </w:r>
                      <w:r>
                        <w:rPr>
                          <w:rFonts w:hint="eastAsia"/>
                          <w:szCs w:val="18"/>
                        </w:rPr>
                        <w:t>达</w:t>
                      </w:r>
                    </w:p>
                  </w:txbxContent>
                </v:textbox>
              </v:rect>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252605440" behindDoc="0" locked="0" layoutInCell="1" allowOverlap="1">
                <wp:simplePos x="0" y="0"/>
                <wp:positionH relativeFrom="column">
                  <wp:posOffset>1943100</wp:posOffset>
                </wp:positionH>
                <wp:positionV relativeFrom="paragraph">
                  <wp:posOffset>297815</wp:posOffset>
                </wp:positionV>
                <wp:extent cx="618490" cy="296545"/>
                <wp:effectExtent l="0" t="0" r="0" b="0"/>
                <wp:wrapNone/>
                <wp:docPr id="3368" name="文本框 137"/>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137" o:spid="_x0000_s1026" o:spt="202" type="#_x0000_t202" style="position:absolute;left:0pt;margin-left:153pt;margin-top:23.45pt;height:23.35pt;width:48.7pt;z-index:252605440;mso-width-relative:page;mso-height-relative:page;" filled="f" stroked="f" coordsize="21600,21600" o:gfxdata="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Bueil2AAAAAkBAAAPAAAAAAAAAAEAIAAAACIAAABkcnMvZG93bnJldi54bWxQSwECFAAUAAAA&#10;CACHTuJAtITnWbUBAABBAwAADgAAAAAAAAABACAAAAAnAQAAZHJzL2Uyb0RvYy54bWxQSwUGAAAA&#10;AAYABgBZAQAATg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r>
        <w:rPr>
          <w:rFonts w:hint="eastAsia"/>
          <w:szCs w:val="21"/>
          <w:lang w:val="zh-CN" w:eastAsia="zh-CN"/>
        </w:rPr>
        <mc:AlternateContent>
          <mc:Choice Requires="wps">
            <w:drawing>
              <wp:anchor distT="0" distB="0" distL="114300" distR="114300" simplePos="0" relativeHeight="252574720" behindDoc="0" locked="0" layoutInCell="1" allowOverlap="1">
                <wp:simplePos x="0" y="0"/>
                <wp:positionH relativeFrom="column">
                  <wp:posOffset>2409825</wp:posOffset>
                </wp:positionH>
                <wp:positionV relativeFrom="paragraph">
                  <wp:posOffset>830580</wp:posOffset>
                </wp:positionV>
                <wp:extent cx="1143000" cy="358140"/>
                <wp:effectExtent l="4445" t="4445" r="14605" b="18415"/>
                <wp:wrapNone/>
                <wp:docPr id="3373" name="AutoShape 64"/>
                <wp:cNvGraphicFramePr/>
                <a:graphic xmlns:a="http://schemas.openxmlformats.org/drawingml/2006/main">
                  <a:graphicData uri="http://schemas.microsoft.com/office/word/2010/wordprocessingShape">
                    <wps:wsp>
                      <wps:cNvSpPr/>
                      <wps:spPr>
                        <a:xfrm>
                          <a:off x="0" y="0"/>
                          <a:ext cx="1143000" cy="35814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AutoShape 64" o:spid="_x0000_s1026" o:spt="2" style="position:absolute;left:0pt;margin-left:189.75pt;margin-top:65.4pt;height:28.2pt;width:90pt;z-index:252574720;mso-width-relative:page;mso-height-relative:page;" fillcolor="#FFFFFF" filled="t" stroked="t" coordsize="21600,21600" arcsize="0.5" o:gfxdata="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cw4CC2AAAAAsBAAAPAAAAAAAAAAEAIAAAACIAAABkcnMvZG93bnJldi54bWxQSwEC&#10;FAAUAAAACACHTuJAVD6Zl/QBAAAJBAAADgAAAAAAAAABACAAAAAnAQAAZHJzL2Uyb0RvYy54bWxQ&#10;SwUGAAAAAAYABgBZAQAAjQU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252606464" behindDoc="0" locked="0" layoutInCell="1" allowOverlap="1">
                <wp:simplePos x="0" y="0"/>
                <wp:positionH relativeFrom="column">
                  <wp:posOffset>3491230</wp:posOffset>
                </wp:positionH>
                <wp:positionV relativeFrom="paragraph">
                  <wp:posOffset>196215</wp:posOffset>
                </wp:positionV>
                <wp:extent cx="737870" cy="1905"/>
                <wp:effectExtent l="0" t="36195" r="5080" b="38100"/>
                <wp:wrapNone/>
                <wp:docPr id="3374" name="直线 139"/>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39" o:spid="_x0000_s1026" o:spt="20" style="position:absolute;left:0pt;margin-left:274.9pt;margin-top:15.45pt;height:0.15pt;width:58.1pt;z-index:252606464;mso-width-relative:page;mso-height-relative:page;" filled="f" stroked="t" coordsize="21600,21600" o:gfxdata="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Ko1QOraAAAACQEAAA8AAAAA&#10;AAAAAQAgAAAAIgAAAGRycy9kb3ducmV2LnhtbFBLAQIUABQAAAAIAIdO4kCIpEg+2QEAAJgDAAAO&#10;AAAAAAAAAAEAIAAAACkBAABkcnMvZTJvRG9jLnhtbFBLBQYAAAAABgAGAFkBAAB0BQAAAAA=&#10;">
                <v:fill on="f" focussize="0,0"/>
                <v:stroke color="#000000" joinstyle="round" endarrow="block"/>
                <v:imagedata o:title=""/>
                <o:lock v:ext="edit" aspectratio="f"/>
              </v:line>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252604416" behindDoc="0" locked="0" layoutInCell="1" allowOverlap="1">
                <wp:simplePos x="0" y="0"/>
                <wp:positionH relativeFrom="column">
                  <wp:posOffset>1714500</wp:posOffset>
                </wp:positionH>
                <wp:positionV relativeFrom="paragraph">
                  <wp:posOffset>191135</wp:posOffset>
                </wp:positionV>
                <wp:extent cx="737870" cy="6985"/>
                <wp:effectExtent l="0" t="31750" r="5080" b="37465"/>
                <wp:wrapNone/>
                <wp:docPr id="3371" name="直线 140"/>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40" o:spid="_x0000_s1026" o:spt="20" style="position:absolute;left:0pt;flip:x;margin-left:135pt;margin-top:15.05pt;height:0.55pt;width:58.1pt;z-index:252604416;mso-width-relative:page;mso-height-relative:page;" filled="f" stroked="t" coordsize="21600,21600" o:gfxdata="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AMzLztoAAAAJ&#10;AQAADwAAAAAAAAABACAAAAAiAAAAZHJzL2Rvd25yZXYueG1sUEsBAhQAFAAAAAgAh07iQJyttrfh&#10;AQAAogMAAA4AAAAAAAAAAQAgAAAAKQEAAGRycy9lMm9Eb2MueG1sUEsFBgAAAAAGAAYAWQEAAHwF&#10;AAAAAA==&#10;">
                <v:fill on="f" focussize="0,0"/>
                <v:stroke color="#000000" joinstyle="round" endarrow="block"/>
                <v:imagedata o:title=""/>
                <o:lock v:ext="edit" aspectratio="f"/>
              </v:line>
            </w:pict>
          </mc:Fallback>
        </mc:AlternateContent>
      </w:r>
      <w:r>
        <w:rPr>
          <w:lang w:val="zh-CN" w:eastAsia="zh-CN"/>
        </w:rPr>
        <mc:AlternateContent>
          <mc:Choice Requires="wps">
            <w:drawing>
              <wp:anchor distT="0" distB="0" distL="114300" distR="114300" simplePos="0" relativeHeight="252595200" behindDoc="0" locked="0" layoutInCell="1" allowOverlap="1">
                <wp:simplePos x="0" y="0"/>
                <wp:positionH relativeFrom="column">
                  <wp:posOffset>2971800</wp:posOffset>
                </wp:positionH>
                <wp:positionV relativeFrom="paragraph">
                  <wp:posOffset>297180</wp:posOffset>
                </wp:positionV>
                <wp:extent cx="635" cy="495300"/>
                <wp:effectExtent l="37465" t="0" r="38100" b="0"/>
                <wp:wrapNone/>
                <wp:docPr id="3370" name="自选图形 141"/>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41" o:spid="_x0000_s1026" o:spt="32" type="#_x0000_t32" style="position:absolute;left:0pt;margin-left:234pt;margin-top:23.4pt;height:39pt;width:0.05pt;z-index:252595200;mso-width-relative:page;mso-height-relative:page;" filled="f" stroked="t" coordsize="21600,21600" o:gfxdata="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Zl/Y/Y&#10;AAAACgEAAA8AAAAAAAAAAQAgAAAAIgAAAGRycy9kb3ducmV2LnhtbFBLAQIUABQAAAAIAIdO4kA5&#10;4X2y5wEAAJ8DAAAOAAAAAAAAAAEAIAAAACcBAABkcnMvZTJvRG9jLnhtbFBLBQYAAAAABgAGAFkB&#10;AACABQAAAAA=&#10;">
                <v:fill on="f" focussize="0,0"/>
                <v:stroke color="#000000" joinstyle="round" endarrow="block"/>
                <v:imagedata o:title=""/>
                <o:lock v:ext="edit" aspectratio="f"/>
              </v:shape>
            </w:pict>
          </mc:Fallback>
        </mc:AlternateContent>
      </w:r>
    </w:p>
    <w:p>
      <w:pPr>
        <w:jc w:val="both"/>
        <w:rPr>
          <w:rFonts w:hint="eastAsia" w:ascii="宋体" w:hAnsi="宋体"/>
          <w:kern w:val="2"/>
          <w:sz w:val="18"/>
          <w:szCs w:val="18"/>
          <w:lang w:bidi="ar-SA"/>
        </w:rPr>
      </w:pPr>
    </w:p>
    <w:p>
      <w:pPr>
        <w:rPr>
          <w:rFonts w:hint="eastAsia" w:ascii="宋体" w:hAnsi="宋体"/>
          <w:kern w:val="2"/>
          <w:sz w:val="18"/>
          <w:szCs w:val="18"/>
          <w:lang w:bidi="ar-SA"/>
        </w:rPr>
      </w:pPr>
    </w:p>
    <w:p>
      <w:pPr>
        <w:rPr>
          <w:rFonts w:hint="eastAsia" w:ascii="宋体" w:hAnsi="宋体"/>
          <w:kern w:val="2"/>
          <w:sz w:val="18"/>
          <w:szCs w:val="18"/>
          <w:lang w:bidi="ar-SA"/>
        </w:rPr>
      </w:pPr>
    </w:p>
    <w:p>
      <w:pPr>
        <w:rPr>
          <w:rFonts w:hint="eastAsia" w:ascii="宋体" w:hAnsi="宋体"/>
          <w:kern w:val="2"/>
          <w:sz w:val="18"/>
          <w:szCs w:val="18"/>
          <w:lang w:bidi="ar-SA"/>
        </w:rPr>
      </w:pPr>
    </w:p>
    <w:p>
      <w:pPr>
        <w:rPr>
          <w:rFonts w:hint="eastAsia" w:ascii="宋体" w:hAnsi="宋体"/>
          <w:kern w:val="2"/>
          <w:sz w:val="18"/>
          <w:szCs w:val="18"/>
          <w:lang w:bidi="ar-SA"/>
        </w:rPr>
      </w:pPr>
    </w:p>
    <w:p>
      <w:pPr>
        <w:rPr>
          <w:rFonts w:hint="eastAsia" w:ascii="宋体" w:hAnsi="宋体"/>
          <w:kern w:val="2"/>
          <w:sz w:val="18"/>
          <w:szCs w:val="18"/>
          <w:lang w:bidi="ar-SA"/>
        </w:rPr>
      </w:pPr>
    </w:p>
    <w:p>
      <w:pPr>
        <w:snapToGrid w:val="0"/>
        <w:jc w:val="both"/>
        <w:rPr>
          <w:rFonts w:hint="eastAsia" w:ascii="方正小标宋简体" w:hAnsi="方正小标宋简体" w:eastAsia="方正小标宋简体" w:cs="方正小标宋简体"/>
          <w:sz w:val="44"/>
          <w:szCs w:val="44"/>
          <w:lang w:val="en-US" w:eastAsia="zh-CN"/>
        </w:rPr>
        <w:sectPr>
          <w:pgSz w:w="11906" w:h="16838"/>
          <w:pgMar w:top="1531" w:right="1077" w:bottom="1134" w:left="1077" w:header="851" w:footer="992" w:gutter="0"/>
          <w:pgNumType w:fmt="numberInDash"/>
          <w:cols w:space="0" w:num="1"/>
          <w:rtlGutter w:val="0"/>
          <w:docGrid w:type="lines" w:linePitch="312" w:charSpace="0"/>
        </w:sectPr>
      </w:pPr>
      <w:r>
        <w:rPr>
          <w:rFonts w:hint="eastAsia" w:ascii="方正小标宋简体" w:hAnsi="方正小标宋简体" w:eastAsia="方正小标宋简体" w:cs="方正小标宋简体"/>
          <w:sz w:val="44"/>
          <w:szCs w:val="44"/>
          <w:lang w:val="en-US" w:eastAsia="zh-CN"/>
        </w:rPr>
        <w:br w:type="page"/>
      </w:r>
    </w:p>
    <w:tbl>
      <w:tblPr>
        <w:tblStyle w:val="5"/>
        <w:tblW w:w="14680" w:type="dxa"/>
        <w:jc w:val="center"/>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871"/>
        <w:gridCol w:w="1489"/>
        <w:gridCol w:w="1601"/>
        <w:gridCol w:w="5128"/>
        <w:gridCol w:w="712"/>
        <w:gridCol w:w="713"/>
        <w:gridCol w:w="982"/>
        <w:gridCol w:w="983"/>
        <w:gridCol w:w="600"/>
        <w:gridCol w:w="576"/>
        <w:gridCol w:w="102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1121" w:hRule="atLeast"/>
          <w:jc w:val="center"/>
        </w:trPr>
        <w:tc>
          <w:tcPr>
            <w:tcW w:w="14680" w:type="dxa"/>
            <w:gridSpan w:val="11"/>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权力清单（行政确认类）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68" w:hRule="atLeast"/>
          <w:jc w:val="center"/>
        </w:trPr>
        <w:tc>
          <w:tcPr>
            <w:tcW w:w="14680" w:type="dxa"/>
            <w:gridSpan w:val="11"/>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填表日期：2019年9月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86" w:hRule="atLeast"/>
          <w:jc w:val="center"/>
        </w:trPr>
        <w:tc>
          <w:tcPr>
            <w:tcW w:w="87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309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512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7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71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承办机构</w:t>
            </w:r>
          </w:p>
        </w:tc>
        <w:tc>
          <w:tcPr>
            <w:tcW w:w="98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收费（征收）依据和标准</w:t>
            </w:r>
          </w:p>
        </w:tc>
        <w:tc>
          <w:tcPr>
            <w:tcW w:w="98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60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57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102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89" w:hRule="atLeast"/>
          <w:jc w:val="center"/>
        </w:trPr>
        <w:tc>
          <w:tcPr>
            <w:tcW w:w="8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48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160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512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1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98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98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57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02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275" w:hRule="atLeast"/>
          <w:jc w:val="center"/>
        </w:trPr>
        <w:tc>
          <w:tcPr>
            <w:tcW w:w="8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3</w:t>
            </w:r>
          </w:p>
        </w:tc>
        <w:tc>
          <w:tcPr>
            <w:tcW w:w="148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就业失业登记</w:t>
            </w:r>
          </w:p>
        </w:tc>
        <w:tc>
          <w:tcPr>
            <w:tcW w:w="160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51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top"/>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《中华人民共和国就业促进法》第三十五条 县级以上人民政府建立健全公共就业服务体系，设立公共就业服务机构，为劳动者免费提供下列服务：</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　　(一)就业政策法规咨询;</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　　(二)职业供求信息、市场工资指导价位信息和职业培训信息发布;</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　　(三)职业指导和职业介绍;</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　　(四)对就业困难人员实施就业援助;</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　　(五)办理就业登记、失业登记等事务;</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　　(六)其他公共就业服务。</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　　公共就业服务机构应当不断提高服务的质量和效率，不得从事经营性活动。</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　　公共就业服务经费纳入同级财政预算。</w:t>
            </w:r>
          </w:p>
        </w:tc>
        <w:tc>
          <w:tcPr>
            <w:tcW w:w="7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社会组织</w:t>
            </w:r>
          </w:p>
        </w:tc>
        <w:tc>
          <w:tcPr>
            <w:tcW w:w="71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kern w:val="0"/>
                <w:sz w:val="24"/>
                <w:szCs w:val="24"/>
                <w:u w:val="none"/>
                <w:lang w:val="en-US" w:eastAsia="zh-CN" w:bidi="ar"/>
              </w:rPr>
            </w:pPr>
            <w:r>
              <w:rPr>
                <w:rFonts w:hint="eastAsia" w:ascii="宋体" w:hAnsi="宋体" w:eastAsia="宋体" w:cs="宋体"/>
                <w:i w:val="0"/>
                <w:color w:val="000000"/>
                <w:kern w:val="0"/>
                <w:sz w:val="24"/>
                <w:szCs w:val="24"/>
                <w:u w:val="none"/>
                <w:lang w:val="en-US" w:eastAsia="zh-CN" w:bidi="ar"/>
              </w:rPr>
              <w:t>行政审批股</w:t>
            </w:r>
          </w:p>
        </w:tc>
        <w:tc>
          <w:tcPr>
            <w:tcW w:w="98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98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5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102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bl>
    <w:tbl>
      <w:tblPr>
        <w:tblStyle w:val="5"/>
        <w:tblpPr w:leftFromText="180" w:rightFromText="180" w:vertAnchor="text" w:horzAnchor="page" w:tblpX="1142" w:tblpY="161"/>
        <w:tblOverlap w:val="never"/>
        <w:tblW w:w="1462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988"/>
        <w:gridCol w:w="1300"/>
        <w:gridCol w:w="2025"/>
        <w:gridCol w:w="1687"/>
        <w:gridCol w:w="2644"/>
        <w:gridCol w:w="2344"/>
        <w:gridCol w:w="2925"/>
        <w:gridCol w:w="71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95" w:hRule="atLeast"/>
        </w:trPr>
        <w:tc>
          <w:tcPr>
            <w:tcW w:w="14625" w:type="dxa"/>
            <w:gridSpan w:val="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责任清单（行政确认类）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10" w:hRule="atLeast"/>
        </w:trPr>
        <w:tc>
          <w:tcPr>
            <w:tcW w:w="14625" w:type="dxa"/>
            <w:gridSpan w:val="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both"/>
              <w:textAlignment w:val="center"/>
              <w:outlineLvl w:val="9"/>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填表时间：2019年5月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11" w:hRule="atLeast"/>
        </w:trPr>
        <w:tc>
          <w:tcPr>
            <w:tcW w:w="98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3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职权类型</w:t>
            </w:r>
          </w:p>
        </w:tc>
        <w:tc>
          <w:tcPr>
            <w:tcW w:w="20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职权编码</w:t>
            </w:r>
          </w:p>
        </w:tc>
        <w:tc>
          <w:tcPr>
            <w:tcW w:w="16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26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23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责任事项</w:t>
            </w:r>
          </w:p>
        </w:tc>
        <w:tc>
          <w:tcPr>
            <w:tcW w:w="29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责任事项依据</w:t>
            </w:r>
          </w:p>
        </w:tc>
        <w:tc>
          <w:tcPr>
            <w:tcW w:w="7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476" w:hRule="atLeast"/>
        </w:trPr>
        <w:tc>
          <w:tcPr>
            <w:tcW w:w="98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lang w:val="en-US" w:eastAsia="zh-CN"/>
              </w:rPr>
            </w:pPr>
            <w:r>
              <w:rPr>
                <w:rFonts w:hint="eastAsia" w:ascii="宋体" w:hAnsi="宋体" w:eastAsia="宋体" w:cs="宋体"/>
                <w:i w:val="0"/>
                <w:color w:val="000000"/>
                <w:sz w:val="20"/>
                <w:szCs w:val="20"/>
                <w:u w:val="none"/>
                <w:lang w:val="en-US" w:eastAsia="zh-CN"/>
              </w:rPr>
              <w:t>3</w:t>
            </w:r>
          </w:p>
        </w:tc>
        <w:tc>
          <w:tcPr>
            <w:tcW w:w="13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行政确认</w:t>
            </w:r>
          </w:p>
        </w:tc>
        <w:tc>
          <w:tcPr>
            <w:tcW w:w="20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1000-F-00300-140825</w:t>
            </w:r>
          </w:p>
        </w:tc>
        <w:tc>
          <w:tcPr>
            <w:tcW w:w="16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就业失业登记</w:t>
            </w:r>
          </w:p>
        </w:tc>
        <w:tc>
          <w:tcPr>
            <w:tcW w:w="2644"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《中华人民共和国就业促进法》第三十五条 县级以上人民政府建立健全公共就业服务体系，设立公共就业服务机构，为劳动者免费提供下列服务：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w:t>
            </w:r>
            <w:r>
              <w:rPr>
                <w:rFonts w:hint="eastAsia" w:ascii="宋体" w:hAnsi="宋体" w:eastAsia="宋体" w:cs="宋体"/>
                <w:b/>
                <w:bCs/>
                <w:i w:val="0"/>
                <w:color w:val="000000"/>
                <w:kern w:val="0"/>
                <w:sz w:val="20"/>
                <w:szCs w:val="20"/>
                <w:u w:val="none"/>
                <w:lang w:val="en-US" w:eastAsia="zh-CN" w:bidi="ar"/>
              </w:rPr>
              <w:t>(一)</w:t>
            </w:r>
            <w:r>
              <w:rPr>
                <w:rFonts w:hint="eastAsia" w:ascii="宋体" w:hAnsi="宋体" w:eastAsia="宋体" w:cs="宋体"/>
                <w:i w:val="0"/>
                <w:color w:val="000000"/>
                <w:kern w:val="0"/>
                <w:sz w:val="20"/>
                <w:szCs w:val="20"/>
                <w:u w:val="none"/>
                <w:lang w:val="en-US" w:eastAsia="zh-CN" w:bidi="ar"/>
              </w:rPr>
              <w:t>就业政策法规咨询;</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w:t>
            </w:r>
            <w:r>
              <w:rPr>
                <w:rFonts w:hint="eastAsia" w:ascii="宋体" w:hAnsi="宋体" w:eastAsia="宋体" w:cs="宋体"/>
                <w:b/>
                <w:bCs/>
                <w:i w:val="0"/>
                <w:color w:val="000000"/>
                <w:kern w:val="0"/>
                <w:sz w:val="20"/>
                <w:szCs w:val="20"/>
                <w:u w:val="none"/>
                <w:lang w:val="en-US" w:eastAsia="zh-CN" w:bidi="ar"/>
              </w:rPr>
              <w:t>(二)</w:t>
            </w:r>
            <w:r>
              <w:rPr>
                <w:rFonts w:hint="eastAsia" w:ascii="宋体" w:hAnsi="宋体" w:eastAsia="宋体" w:cs="宋体"/>
                <w:i w:val="0"/>
                <w:color w:val="000000"/>
                <w:kern w:val="0"/>
                <w:sz w:val="20"/>
                <w:szCs w:val="20"/>
                <w:u w:val="none"/>
                <w:lang w:val="en-US" w:eastAsia="zh-CN" w:bidi="ar"/>
              </w:rPr>
              <w:t>职业供求信息、市场工资指导价位信息和职业培训信息发布;</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w:t>
            </w:r>
            <w:r>
              <w:rPr>
                <w:rFonts w:hint="eastAsia" w:ascii="宋体" w:hAnsi="宋体" w:eastAsia="宋体" w:cs="宋体"/>
                <w:b/>
                <w:bCs/>
                <w:i w:val="0"/>
                <w:color w:val="000000"/>
                <w:kern w:val="0"/>
                <w:sz w:val="20"/>
                <w:szCs w:val="20"/>
                <w:u w:val="none"/>
                <w:lang w:val="en-US" w:eastAsia="zh-CN" w:bidi="ar"/>
              </w:rPr>
              <w:t>(三)</w:t>
            </w:r>
            <w:r>
              <w:rPr>
                <w:rFonts w:hint="eastAsia" w:ascii="宋体" w:hAnsi="宋体" w:eastAsia="宋体" w:cs="宋体"/>
                <w:i w:val="0"/>
                <w:color w:val="000000"/>
                <w:kern w:val="0"/>
                <w:sz w:val="20"/>
                <w:szCs w:val="20"/>
                <w:u w:val="none"/>
                <w:lang w:val="en-US" w:eastAsia="zh-CN" w:bidi="ar"/>
              </w:rPr>
              <w:t>职业指导和职业介绍;</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w:t>
            </w:r>
            <w:r>
              <w:rPr>
                <w:rFonts w:hint="eastAsia" w:ascii="宋体" w:hAnsi="宋体" w:eastAsia="宋体" w:cs="宋体"/>
                <w:b/>
                <w:bCs/>
                <w:i w:val="0"/>
                <w:color w:val="000000"/>
                <w:kern w:val="0"/>
                <w:sz w:val="20"/>
                <w:szCs w:val="20"/>
                <w:u w:val="none"/>
                <w:lang w:val="en-US" w:eastAsia="zh-CN" w:bidi="ar"/>
              </w:rPr>
              <w:t>(四)</w:t>
            </w:r>
            <w:r>
              <w:rPr>
                <w:rFonts w:hint="eastAsia" w:ascii="宋体" w:hAnsi="宋体" w:eastAsia="宋体" w:cs="宋体"/>
                <w:i w:val="0"/>
                <w:color w:val="000000"/>
                <w:kern w:val="0"/>
                <w:sz w:val="20"/>
                <w:szCs w:val="20"/>
                <w:u w:val="none"/>
                <w:lang w:val="en-US" w:eastAsia="zh-CN" w:bidi="ar"/>
              </w:rPr>
              <w:t>对就业困难人员实施就业援助;</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w:t>
            </w:r>
            <w:r>
              <w:rPr>
                <w:rFonts w:hint="eastAsia" w:ascii="宋体" w:hAnsi="宋体" w:eastAsia="宋体" w:cs="宋体"/>
                <w:b/>
                <w:bCs/>
                <w:i w:val="0"/>
                <w:color w:val="000000"/>
                <w:kern w:val="0"/>
                <w:sz w:val="20"/>
                <w:szCs w:val="20"/>
                <w:u w:val="none"/>
                <w:lang w:val="en-US" w:eastAsia="zh-CN" w:bidi="ar"/>
              </w:rPr>
              <w:t>(五)</w:t>
            </w:r>
            <w:r>
              <w:rPr>
                <w:rFonts w:hint="eastAsia" w:ascii="宋体" w:hAnsi="宋体" w:eastAsia="宋体" w:cs="宋体"/>
                <w:i w:val="0"/>
                <w:color w:val="000000"/>
                <w:kern w:val="0"/>
                <w:sz w:val="20"/>
                <w:szCs w:val="20"/>
                <w:u w:val="none"/>
                <w:lang w:val="en-US" w:eastAsia="zh-CN" w:bidi="ar"/>
              </w:rPr>
              <w:t>办理就业登记、失业登记等事务;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w:t>
            </w:r>
            <w:r>
              <w:rPr>
                <w:rFonts w:hint="eastAsia" w:ascii="宋体" w:hAnsi="宋体" w:eastAsia="宋体" w:cs="宋体"/>
                <w:b/>
                <w:bCs/>
                <w:i w:val="0"/>
                <w:color w:val="000000"/>
                <w:kern w:val="0"/>
                <w:sz w:val="20"/>
                <w:szCs w:val="20"/>
                <w:u w:val="none"/>
                <w:lang w:val="en-US" w:eastAsia="zh-CN" w:bidi="ar"/>
              </w:rPr>
              <w:t>(六)</w:t>
            </w:r>
            <w:r>
              <w:rPr>
                <w:rFonts w:hint="eastAsia" w:ascii="宋体" w:hAnsi="宋体" w:eastAsia="宋体" w:cs="宋体"/>
                <w:i w:val="0"/>
                <w:color w:val="000000"/>
                <w:kern w:val="0"/>
                <w:sz w:val="20"/>
                <w:szCs w:val="20"/>
                <w:u w:val="none"/>
                <w:lang w:val="en-US" w:eastAsia="zh-CN" w:bidi="ar"/>
              </w:rPr>
              <w:t>其他公共就业服务。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公共就业服务机构应当不断提高服务的质量和效率，不得从事经营性活动。</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公共就业服务经费纳入同级财政预算。</w:t>
            </w:r>
          </w:p>
        </w:tc>
        <w:tc>
          <w:tcPr>
            <w:tcW w:w="23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公示应当提交的材料，一次性告知补正材料，依法受理或不予受理（不予受理应当告知理由）。</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2、审查责任：</w:t>
            </w:r>
            <w:r>
              <w:rPr>
                <w:rFonts w:hint="eastAsia" w:ascii="宋体" w:hAnsi="宋体" w:eastAsia="宋体" w:cs="宋体"/>
                <w:i w:val="0"/>
                <w:color w:val="000000"/>
                <w:kern w:val="0"/>
                <w:sz w:val="20"/>
                <w:szCs w:val="20"/>
                <w:u w:val="none"/>
                <w:lang w:val="en-US" w:eastAsia="zh-CN" w:bidi="ar"/>
              </w:rPr>
              <w:t>按照《中华人民共和国就业促进法》《山西省就业促进条例》，对书面申请材料进行审查，提出是否办理意见。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3、告知责任：</w:t>
            </w:r>
            <w:r>
              <w:rPr>
                <w:rFonts w:hint="eastAsia" w:ascii="宋体" w:hAnsi="宋体" w:eastAsia="宋体" w:cs="宋体"/>
                <w:i w:val="0"/>
                <w:color w:val="000000"/>
                <w:kern w:val="0"/>
                <w:sz w:val="20"/>
                <w:szCs w:val="20"/>
                <w:u w:val="none"/>
                <w:lang w:val="en-US" w:eastAsia="zh-CN" w:bidi="ar"/>
              </w:rPr>
              <w:t>准予办理制发证件，告知申请人。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4、事后监管责任：</w:t>
            </w:r>
            <w:r>
              <w:rPr>
                <w:rFonts w:hint="eastAsia" w:ascii="宋体" w:hAnsi="宋体" w:eastAsia="宋体" w:cs="宋体"/>
                <w:i w:val="0"/>
                <w:color w:val="000000"/>
                <w:kern w:val="0"/>
                <w:sz w:val="20"/>
                <w:szCs w:val="20"/>
                <w:u w:val="none"/>
                <w:lang w:val="en-US" w:eastAsia="zh-CN" w:bidi="ar"/>
              </w:rPr>
              <w:t>建立实施监督检查的运行机制和管理制度，开展定期和不定期检查，依法采取相关处置措施。</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w:t>
            </w:r>
            <w:r>
              <w:rPr>
                <w:rFonts w:hint="eastAsia" w:ascii="宋体" w:hAnsi="宋体" w:eastAsia="宋体" w:cs="宋体"/>
                <w:i w:val="0"/>
                <w:color w:val="000000"/>
                <w:kern w:val="0"/>
                <w:sz w:val="20"/>
                <w:szCs w:val="20"/>
                <w:u w:val="none"/>
                <w:lang w:val="en-US" w:eastAsia="zh-CN" w:bidi="ar"/>
              </w:rPr>
              <w:t>其他法律法规规章文件规定应履行的责任。</w:t>
            </w:r>
          </w:p>
        </w:tc>
        <w:tc>
          <w:tcPr>
            <w:tcW w:w="29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受理责任：</w:t>
            </w:r>
            <w:r>
              <w:rPr>
                <w:rFonts w:hint="eastAsia" w:ascii="宋体" w:hAnsi="宋体" w:eastAsia="宋体" w:cs="宋体"/>
                <w:i w:val="0"/>
                <w:color w:val="000000"/>
                <w:kern w:val="0"/>
                <w:sz w:val="20"/>
                <w:szCs w:val="20"/>
                <w:u w:val="none"/>
                <w:lang w:val="en-US" w:eastAsia="zh-CN" w:bidi="ar"/>
              </w:rPr>
              <w:t>《行政许可法》第三十条　</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1、《中华人民共和国就业促进法》第六十一条2、《山西省就业促进条例》第三十五条3、《事业单位工作人员处分暂行规定》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1、《中华人民共和国就业促进法》第六十一条2、《山西省就业促进条例》第三十五条3、《事业单位工作人员处分暂行规定》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事后监管责任：</w:t>
            </w:r>
            <w:r>
              <w:rPr>
                <w:rFonts w:hint="eastAsia" w:ascii="宋体" w:hAnsi="宋体" w:eastAsia="宋体" w:cs="宋体"/>
                <w:i w:val="0"/>
                <w:color w:val="000000"/>
                <w:kern w:val="0"/>
                <w:sz w:val="20"/>
                <w:szCs w:val="20"/>
                <w:u w:val="none"/>
                <w:lang w:val="en-US" w:eastAsia="zh-CN" w:bidi="ar"/>
              </w:rPr>
              <w:t>1、《中华人民共和国就业促进法》第六十一条2、《山西省就业促进条例》第三十五条3、《事业单位工作人员处分暂行规定》</w:t>
            </w:r>
          </w:p>
        </w:tc>
        <w:tc>
          <w:tcPr>
            <w:tcW w:w="71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0"/>
                <w:szCs w:val="20"/>
                <w:u w:val="none"/>
              </w:rPr>
            </w:pPr>
          </w:p>
        </w:tc>
      </w:tr>
    </w:tbl>
    <w:p>
      <w:pPr>
        <w:snapToGrid w:val="0"/>
        <w:jc w:val="both"/>
        <w:rPr>
          <w:rFonts w:hint="eastAsia" w:ascii="方正小标宋简体" w:hAnsi="方正小标宋简体" w:eastAsia="方正小标宋简体" w:cs="方正小标宋简体"/>
          <w:sz w:val="44"/>
          <w:szCs w:val="44"/>
          <w:lang w:val="en-US" w:eastAsia="zh-CN"/>
        </w:rPr>
        <w:sectPr>
          <w:pgSz w:w="16838" w:h="11906" w:orient="landscape"/>
          <w:pgMar w:top="1531" w:right="1077" w:bottom="1134" w:left="1077" w:header="851" w:footer="992" w:gutter="0"/>
          <w:pgNumType w:fmt="numberInDash"/>
          <w:cols w:space="0" w:num="1"/>
          <w:rtlGutter w:val="0"/>
          <w:docGrid w:type="lines" w:linePitch="314" w:charSpace="0"/>
        </w:sectPr>
      </w:pP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就业失业登记流程图</w:t>
      </w:r>
    </w:p>
    <w:p>
      <w:pPr>
        <w:jc w:val="left"/>
        <w:rPr>
          <w:sz w:val="32"/>
        </w:rPr>
      </w:pPr>
      <w:r>
        <w:rPr>
          <w:sz w:val="32"/>
        </w:rPr>
        <mc:AlternateContent>
          <mc:Choice Requires="wps">
            <w:drawing>
              <wp:anchor distT="0" distB="0" distL="114300" distR="114300" simplePos="0" relativeHeight="1597688832" behindDoc="0" locked="0" layoutInCell="1" allowOverlap="1">
                <wp:simplePos x="0" y="0"/>
                <wp:positionH relativeFrom="column">
                  <wp:posOffset>1675130</wp:posOffset>
                </wp:positionH>
                <wp:positionV relativeFrom="paragraph">
                  <wp:posOffset>304165</wp:posOffset>
                </wp:positionV>
                <wp:extent cx="1402080" cy="476250"/>
                <wp:effectExtent l="6350" t="6350" r="20320" b="12700"/>
                <wp:wrapNone/>
                <wp:docPr id="1815" name="流程图: 终止 1"/>
                <wp:cNvGraphicFramePr/>
                <a:graphic xmlns:a="http://schemas.openxmlformats.org/drawingml/2006/main">
                  <a:graphicData uri="http://schemas.microsoft.com/office/word/2010/wordprocessingShape">
                    <wps:wsp>
                      <wps:cNvSpPr/>
                      <wps:spPr>
                        <a:xfrm>
                          <a:off x="2825750" y="2320290"/>
                          <a:ext cx="1402080" cy="476250"/>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eastAsia="仿宋_GB2312"/>
                                <w:color w:val="000000" w:themeColor="text1"/>
                                <w:sz w:val="32"/>
                                <w:szCs w:val="32"/>
                                <w:lang w:eastAsia="zh-CN"/>
                                <w14:textFill>
                                  <w14:solidFill>
                                    <w14:schemeClr w14:val="tx1"/>
                                  </w14:solidFill>
                                </w14:textFill>
                              </w:rPr>
                            </w:pPr>
                            <w:r>
                              <w:rPr>
                                <w:rFonts w:hint="eastAsia"/>
                                <w:color w:val="000000" w:themeColor="text1"/>
                                <w:sz w:val="32"/>
                                <w:szCs w:val="32"/>
                                <w:lang w:eastAsia="zh-CN"/>
                                <w14:textFill>
                                  <w14:solidFill>
                                    <w14:schemeClr w14:val="tx1"/>
                                  </w14:solidFill>
                                </w14:textFill>
                              </w:rPr>
                              <w:t>提出申请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终止 1" o:spid="_x0000_s1026" o:spt="116" type="#_x0000_t116" style="position:absolute;left:0pt;margin-left:131.9pt;margin-top:23.95pt;height:37.5pt;width:110.4pt;z-index:1597688832;v-text-anchor:middle;mso-width-relative:page;mso-height-relative:page;" fillcolor="#FFFFFF [3212]" filled="t" stroked="t" coordsize="21600,21600" o:gfxdata="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C09kvD2QAAAAoBAAAPAAAAAAAA&#10;AAEAIAAAACIAAABkcnMvZG93bnJldi54bWxQSwECFAAUAAAACACHTuJA8Ow1iIMCAADaBAAADgAA&#10;AAAAAAABACAAAAAoAQAAZHJzL2Uyb0RvYy54bWxQSwUGAAAAAAYABgBZAQAAHQ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eastAsia="仿宋_GB2312"/>
                          <w:color w:val="000000" w:themeColor="text1"/>
                          <w:sz w:val="32"/>
                          <w:szCs w:val="32"/>
                          <w:lang w:eastAsia="zh-CN"/>
                          <w14:textFill>
                            <w14:solidFill>
                              <w14:schemeClr w14:val="tx1"/>
                            </w14:solidFill>
                          </w14:textFill>
                        </w:rPr>
                      </w:pPr>
                      <w:r>
                        <w:rPr>
                          <w:rFonts w:hint="eastAsia"/>
                          <w:color w:val="000000" w:themeColor="text1"/>
                          <w:sz w:val="32"/>
                          <w:szCs w:val="32"/>
                          <w:lang w:eastAsia="zh-CN"/>
                          <w14:textFill>
                            <w14:solidFill>
                              <w14:schemeClr w14:val="tx1"/>
                            </w14:solidFill>
                          </w14:textFill>
                        </w:rPr>
                        <w:t>提出申请</w:t>
                      </w:r>
                    </w:p>
                  </w:txbxContent>
                </v:textbox>
              </v:shape>
            </w:pict>
          </mc:Fallback>
        </mc:AlternateContent>
      </w:r>
      <w:r>
        <w:rPr>
          <w:sz w:val="32"/>
        </w:rPr>
        <mc:AlternateContent>
          <mc:Choice Requires="wps">
            <w:drawing>
              <wp:anchor distT="0" distB="0" distL="114300" distR="114300" simplePos="0" relativeHeight="1597691904" behindDoc="0" locked="0" layoutInCell="1" allowOverlap="1">
                <wp:simplePos x="0" y="0"/>
                <wp:positionH relativeFrom="column">
                  <wp:posOffset>90170</wp:posOffset>
                </wp:positionH>
                <wp:positionV relativeFrom="paragraph">
                  <wp:posOffset>354965</wp:posOffset>
                </wp:positionV>
                <wp:extent cx="1049655" cy="428625"/>
                <wp:effectExtent l="6350" t="6350" r="10795" b="22225"/>
                <wp:wrapNone/>
                <wp:docPr id="1818" name="流程图: 过程 7"/>
                <wp:cNvGraphicFramePr/>
                <a:graphic xmlns:a="http://schemas.openxmlformats.org/drawingml/2006/main">
                  <a:graphicData uri="http://schemas.microsoft.com/office/word/2010/wordprocessingShape">
                    <wps:wsp>
                      <wps:cNvSpPr/>
                      <wps:spPr>
                        <a:xfrm>
                          <a:off x="1240790" y="2347595"/>
                          <a:ext cx="1049655" cy="42862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资料补正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7" o:spid="_x0000_s1026" o:spt="109" type="#_x0000_t109" style="position:absolute;left:0pt;margin-left:7.1pt;margin-top:27.95pt;height:33.75pt;width:82.65pt;z-index:1597691904;v-text-anchor:middle;mso-width-relative:page;mso-height-relative:page;" fillcolor="#FFFFFF [3212]" filled="t" stroked="t" coordsize="21600,21600" o:gfxdata="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P9oLMXVAAAACQEAAA8AAAAAAAAAAQAgAAAA&#10;IgAAAGRycy9kb3ducmV2LnhtbFBLAQIUABQAAAAIAIdO4kCOzLeMgAIAANcEAAAOAAAAAAAAAAEA&#10;IAAAACQBAABkcnMvZTJvRG9jLnhtbFBLBQYAAAAABgAGAFkBAAAW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资料补正</w:t>
                      </w:r>
                    </w:p>
                  </w:txbxContent>
                </v:textbox>
              </v:shape>
            </w:pict>
          </mc:Fallback>
        </mc:AlternateContent>
      </w:r>
      <w:r>
        <w:rPr>
          <w:sz w:val="32"/>
        </w:rPr>
        <mc:AlternateContent>
          <mc:Choice Requires="wps">
            <w:drawing>
              <wp:anchor distT="0" distB="0" distL="114300" distR="114300" simplePos="0" relativeHeight="1597692928" behindDoc="0" locked="0" layoutInCell="1" allowOverlap="1">
                <wp:simplePos x="0" y="0"/>
                <wp:positionH relativeFrom="column">
                  <wp:posOffset>3609975</wp:posOffset>
                </wp:positionH>
                <wp:positionV relativeFrom="paragraph">
                  <wp:posOffset>308610</wp:posOffset>
                </wp:positionV>
                <wp:extent cx="1696085" cy="2847975"/>
                <wp:effectExtent l="586105" t="6350" r="22860" b="22225"/>
                <wp:wrapNone/>
                <wp:docPr id="1819" name="矩形标注 11"/>
                <wp:cNvGraphicFramePr/>
                <a:graphic xmlns:a="http://schemas.openxmlformats.org/drawingml/2006/main">
                  <a:graphicData uri="http://schemas.microsoft.com/office/word/2010/wordprocessingShape">
                    <wps:wsp>
                      <wps:cNvSpPr/>
                      <wps:spPr>
                        <a:xfrm>
                          <a:off x="4760595" y="2313305"/>
                          <a:ext cx="1696085" cy="2847975"/>
                        </a:xfrm>
                        <a:prstGeom prst="wedgeRectCallout">
                          <a:avLst>
                            <a:gd name="adj1" fmla="val -83545"/>
                            <a:gd name="adj2" fmla="val -47049"/>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提</w:t>
                            </w:r>
                            <w:r>
                              <w:rPr>
                                <w:rFonts w:hint="eastAsia" w:ascii="仿宋_GB2312" w:hAnsi="仿宋_GB2312" w:cs="仿宋_GB2312"/>
                                <w:color w:val="000000" w:themeColor="text1"/>
                                <w:sz w:val="24"/>
                                <w:szCs w:val="24"/>
                                <w:lang w:eastAsia="zh-CN"/>
                                <w14:textFill>
                                  <w14:solidFill>
                                    <w14:schemeClr w14:val="tx1"/>
                                  </w14:solidFill>
                                </w14:textFill>
                              </w:rPr>
                              <w:t>交</w:t>
                            </w:r>
                            <w:r>
                              <w:rPr>
                                <w:rFonts w:hint="eastAsia" w:ascii="仿宋_GB2312" w:hAnsi="仿宋_GB2312" w:eastAsia="仿宋_GB2312" w:cs="仿宋_GB2312"/>
                                <w:color w:val="000000" w:themeColor="text1"/>
                                <w:sz w:val="24"/>
                                <w:szCs w:val="24"/>
                                <w:lang w:eastAsia="zh-CN"/>
                                <w14:textFill>
                                  <w14:solidFill>
                                    <w14:schemeClr w14:val="tx1"/>
                                  </w14:solidFill>
                                </w14:textFill>
                              </w:rPr>
                              <w:t>材料：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1"/>
                                <w:szCs w:val="21"/>
                                <w:lang w:val="en-US" w:eastAsia="zh-CN"/>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1、</w:t>
                            </w:r>
                            <w:r>
                              <w:rPr>
                                <w:rFonts w:hint="eastAsia" w:ascii="仿宋_GB2312" w:hAnsi="仿宋_GB2312" w:cs="仿宋_GB2312"/>
                                <w:color w:val="000000" w:themeColor="text1"/>
                                <w:sz w:val="21"/>
                                <w:szCs w:val="21"/>
                                <w:lang w:val="en-US" w:eastAsia="zh-CN"/>
                                <w14:textFill>
                                  <w14:solidFill>
                                    <w14:schemeClr w14:val="tx1"/>
                                  </w14:solidFill>
                                </w14:textFill>
                              </w:rPr>
                              <w:t>身份证原件和复印件；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1"/>
                                <w:szCs w:val="21"/>
                                <w:lang w:val="en-US" w:eastAsia="zh-CN"/>
                                <w14:textFill>
                                  <w14:solidFill>
                                    <w14:schemeClr w14:val="tx1"/>
                                  </w14:solidFill>
                                </w14:textFill>
                              </w:rPr>
                            </w:pPr>
                            <w:r>
                              <w:rPr>
                                <w:rFonts w:hint="eastAsia" w:ascii="仿宋_GB2312" w:hAnsi="仿宋_GB2312" w:cs="仿宋_GB2312"/>
                                <w:color w:val="000000" w:themeColor="text1"/>
                                <w:sz w:val="21"/>
                                <w:szCs w:val="21"/>
                                <w:lang w:val="en-US" w:eastAsia="zh-CN"/>
                                <w14:textFill>
                                  <w14:solidFill>
                                    <w14:schemeClr w14:val="tx1"/>
                                  </w14:solidFill>
                                </w14:textFill>
                              </w:rPr>
                              <w:t>2、户口本原件和复印件（户头+本人页）；</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1"/>
                                <w:szCs w:val="21"/>
                                <w:lang w:val="en-US" w:eastAsia="zh-CN"/>
                                <w14:textFill>
                                  <w14:solidFill>
                                    <w14:schemeClr w14:val="tx1"/>
                                  </w14:solidFill>
                                </w14:textFill>
                              </w:rPr>
                            </w:pPr>
                            <w:r>
                              <w:rPr>
                                <w:rFonts w:hint="eastAsia" w:ascii="仿宋_GB2312" w:hAnsi="仿宋_GB2312" w:cs="仿宋_GB2312"/>
                                <w:color w:val="000000" w:themeColor="text1"/>
                                <w:sz w:val="21"/>
                                <w:szCs w:val="21"/>
                                <w:lang w:val="en-US" w:eastAsia="zh-CN"/>
                                <w14:textFill>
                                  <w14:solidFill>
                                    <w14:schemeClr w14:val="tx1"/>
                                  </w14:solidFill>
                                </w14:textFill>
                              </w:rPr>
                              <w:t>3、毕业证复印件和电子学历备案表；</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1"/>
                                <w:szCs w:val="21"/>
                                <w:lang w:val="en-US" w:eastAsia="zh-CN"/>
                                <w14:textFill>
                                  <w14:solidFill>
                                    <w14:schemeClr w14:val="tx1"/>
                                  </w14:solidFill>
                                </w14:textFill>
                              </w:rPr>
                            </w:pPr>
                            <w:r>
                              <w:rPr>
                                <w:rFonts w:hint="eastAsia" w:ascii="仿宋_GB2312" w:hAnsi="仿宋_GB2312" w:cs="仿宋_GB2312"/>
                                <w:color w:val="000000" w:themeColor="text1"/>
                                <w:sz w:val="21"/>
                                <w:szCs w:val="21"/>
                                <w:lang w:val="en-US" w:eastAsia="zh-CN"/>
                                <w14:textFill>
                                  <w14:solidFill>
                                    <w14:schemeClr w14:val="tx1"/>
                                  </w14:solidFill>
                                </w14:textFill>
                              </w:rPr>
                              <w:t>4、两张2寸红底照片；</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1"/>
                                <w:szCs w:val="21"/>
                                <w:lang w:val="en-US" w:eastAsia="zh-CN"/>
                                <w14:textFill>
                                  <w14:solidFill>
                                    <w14:schemeClr w14:val="tx1"/>
                                  </w14:solidFill>
                                </w14:textFill>
                              </w:rPr>
                            </w:pPr>
                            <w:r>
                              <w:rPr>
                                <w:rFonts w:hint="eastAsia" w:ascii="仿宋_GB2312" w:hAnsi="仿宋_GB2312" w:cs="仿宋_GB2312"/>
                                <w:color w:val="000000" w:themeColor="text1"/>
                                <w:sz w:val="21"/>
                                <w:szCs w:val="21"/>
                                <w:lang w:val="en-US" w:eastAsia="zh-CN"/>
                                <w14:textFill>
                                  <w14:solidFill>
                                    <w14:schemeClr w14:val="tx1"/>
                                  </w14:solidFill>
                                </w14:textFill>
                              </w:rPr>
                              <w:t>5、非农业户籍人员需提供居住社区未就业证明（加盖社区公章和所属街道公章）；</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1"/>
                                <w:szCs w:val="21"/>
                                <w:lang w:val="en-US" w:eastAsia="zh-CN"/>
                                <w14:textFill>
                                  <w14:solidFill>
                                    <w14:schemeClr w14:val="tx1"/>
                                  </w14:solidFill>
                                </w14:textFill>
                              </w:rPr>
                            </w:pPr>
                            <w:r>
                              <w:rPr>
                                <w:rFonts w:hint="eastAsia" w:ascii="仿宋_GB2312" w:hAnsi="仿宋_GB2312" w:cs="仿宋_GB2312"/>
                                <w:color w:val="000000" w:themeColor="text1"/>
                                <w:sz w:val="21"/>
                                <w:szCs w:val="21"/>
                                <w:lang w:val="en-US" w:eastAsia="zh-CN"/>
                                <w14:textFill>
                                  <w14:solidFill>
                                    <w14:schemeClr w14:val="tx1"/>
                                  </w14:solidFill>
                                </w14:textFill>
                              </w:rPr>
                              <w:t>6、办理就业需提供劳动合同复印件；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1"/>
                                <w:szCs w:val="21"/>
                                <w:lang w:val="en-US" w:eastAsia="zh-CN"/>
                                <w14:textFill>
                                  <w14:solidFill>
                                    <w14:schemeClr w14:val="tx1"/>
                                  </w14:solidFill>
                                </w14:textFill>
                              </w:rPr>
                            </w:pPr>
                            <w:r>
                              <w:rPr>
                                <w:rFonts w:hint="eastAsia" w:ascii="仿宋_GB2312" w:hAnsi="仿宋_GB2312" w:cs="仿宋_GB2312"/>
                                <w:color w:val="000000" w:themeColor="text1"/>
                                <w:sz w:val="21"/>
                                <w:szCs w:val="21"/>
                                <w:lang w:val="en-US" w:eastAsia="zh-CN"/>
                                <w14:textFill>
                                  <w14:solidFill>
                                    <w14:schemeClr w14:val="tx1"/>
                                  </w14:solidFill>
                                </w14:textFill>
                              </w:rPr>
                              <w:t>7、办理失业需提供终止或解除劳动关系的证明。</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矩形标注 11" o:spid="_x0000_s1026" o:spt="61" type="#_x0000_t61" style="position:absolute;left:0pt;margin-left:284.25pt;margin-top:24.3pt;height:224.25pt;width:133.55pt;z-index:1597692928;mso-width-relative:page;mso-height-relative:page;" fillcolor="#FFFFFF [3212]" filled="t" stroked="t" coordsize="21600,21600" o:gfxdata="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" adj="-7246,637">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提</w:t>
                      </w:r>
                      <w:r>
                        <w:rPr>
                          <w:rFonts w:hint="eastAsia" w:ascii="仿宋_GB2312" w:hAnsi="仿宋_GB2312" w:cs="仿宋_GB2312"/>
                          <w:color w:val="000000" w:themeColor="text1"/>
                          <w:sz w:val="24"/>
                          <w:szCs w:val="24"/>
                          <w:lang w:eastAsia="zh-CN"/>
                          <w14:textFill>
                            <w14:solidFill>
                              <w14:schemeClr w14:val="tx1"/>
                            </w14:solidFill>
                          </w14:textFill>
                        </w:rPr>
                        <w:t>交</w:t>
                      </w:r>
                      <w:r>
                        <w:rPr>
                          <w:rFonts w:hint="eastAsia" w:ascii="仿宋_GB2312" w:hAnsi="仿宋_GB2312" w:eastAsia="仿宋_GB2312" w:cs="仿宋_GB2312"/>
                          <w:color w:val="000000" w:themeColor="text1"/>
                          <w:sz w:val="24"/>
                          <w:szCs w:val="24"/>
                          <w:lang w:eastAsia="zh-CN"/>
                          <w14:textFill>
                            <w14:solidFill>
                              <w14:schemeClr w14:val="tx1"/>
                            </w14:solidFill>
                          </w14:textFill>
                        </w:rPr>
                        <w:t>材料：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1"/>
                          <w:szCs w:val="21"/>
                          <w:lang w:val="en-US" w:eastAsia="zh-CN"/>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1、</w:t>
                      </w:r>
                      <w:r>
                        <w:rPr>
                          <w:rFonts w:hint="eastAsia" w:ascii="仿宋_GB2312" w:hAnsi="仿宋_GB2312" w:cs="仿宋_GB2312"/>
                          <w:color w:val="000000" w:themeColor="text1"/>
                          <w:sz w:val="21"/>
                          <w:szCs w:val="21"/>
                          <w:lang w:val="en-US" w:eastAsia="zh-CN"/>
                          <w14:textFill>
                            <w14:solidFill>
                              <w14:schemeClr w14:val="tx1"/>
                            </w14:solidFill>
                          </w14:textFill>
                        </w:rPr>
                        <w:t>身份证原件和复印件；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1"/>
                          <w:szCs w:val="21"/>
                          <w:lang w:val="en-US" w:eastAsia="zh-CN"/>
                          <w14:textFill>
                            <w14:solidFill>
                              <w14:schemeClr w14:val="tx1"/>
                            </w14:solidFill>
                          </w14:textFill>
                        </w:rPr>
                      </w:pPr>
                      <w:r>
                        <w:rPr>
                          <w:rFonts w:hint="eastAsia" w:ascii="仿宋_GB2312" w:hAnsi="仿宋_GB2312" w:cs="仿宋_GB2312"/>
                          <w:color w:val="000000" w:themeColor="text1"/>
                          <w:sz w:val="21"/>
                          <w:szCs w:val="21"/>
                          <w:lang w:val="en-US" w:eastAsia="zh-CN"/>
                          <w14:textFill>
                            <w14:solidFill>
                              <w14:schemeClr w14:val="tx1"/>
                            </w14:solidFill>
                          </w14:textFill>
                        </w:rPr>
                        <w:t>2、户口本原件和复印件（户头+本人页）；</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1"/>
                          <w:szCs w:val="21"/>
                          <w:lang w:val="en-US" w:eastAsia="zh-CN"/>
                          <w14:textFill>
                            <w14:solidFill>
                              <w14:schemeClr w14:val="tx1"/>
                            </w14:solidFill>
                          </w14:textFill>
                        </w:rPr>
                      </w:pPr>
                      <w:r>
                        <w:rPr>
                          <w:rFonts w:hint="eastAsia" w:ascii="仿宋_GB2312" w:hAnsi="仿宋_GB2312" w:cs="仿宋_GB2312"/>
                          <w:color w:val="000000" w:themeColor="text1"/>
                          <w:sz w:val="21"/>
                          <w:szCs w:val="21"/>
                          <w:lang w:val="en-US" w:eastAsia="zh-CN"/>
                          <w14:textFill>
                            <w14:solidFill>
                              <w14:schemeClr w14:val="tx1"/>
                            </w14:solidFill>
                          </w14:textFill>
                        </w:rPr>
                        <w:t>3、毕业证复印件和电子学历备案表；</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1"/>
                          <w:szCs w:val="21"/>
                          <w:lang w:val="en-US" w:eastAsia="zh-CN"/>
                          <w14:textFill>
                            <w14:solidFill>
                              <w14:schemeClr w14:val="tx1"/>
                            </w14:solidFill>
                          </w14:textFill>
                        </w:rPr>
                      </w:pPr>
                      <w:r>
                        <w:rPr>
                          <w:rFonts w:hint="eastAsia" w:ascii="仿宋_GB2312" w:hAnsi="仿宋_GB2312" w:cs="仿宋_GB2312"/>
                          <w:color w:val="000000" w:themeColor="text1"/>
                          <w:sz w:val="21"/>
                          <w:szCs w:val="21"/>
                          <w:lang w:val="en-US" w:eastAsia="zh-CN"/>
                          <w14:textFill>
                            <w14:solidFill>
                              <w14:schemeClr w14:val="tx1"/>
                            </w14:solidFill>
                          </w14:textFill>
                        </w:rPr>
                        <w:t>4、两张2寸红底照片；</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1"/>
                          <w:szCs w:val="21"/>
                          <w:lang w:val="en-US" w:eastAsia="zh-CN"/>
                          <w14:textFill>
                            <w14:solidFill>
                              <w14:schemeClr w14:val="tx1"/>
                            </w14:solidFill>
                          </w14:textFill>
                        </w:rPr>
                      </w:pPr>
                      <w:r>
                        <w:rPr>
                          <w:rFonts w:hint="eastAsia" w:ascii="仿宋_GB2312" w:hAnsi="仿宋_GB2312" w:cs="仿宋_GB2312"/>
                          <w:color w:val="000000" w:themeColor="text1"/>
                          <w:sz w:val="21"/>
                          <w:szCs w:val="21"/>
                          <w:lang w:val="en-US" w:eastAsia="zh-CN"/>
                          <w14:textFill>
                            <w14:solidFill>
                              <w14:schemeClr w14:val="tx1"/>
                            </w14:solidFill>
                          </w14:textFill>
                        </w:rPr>
                        <w:t>5、非农业户籍人员需提供居住社区未就业证明（加盖社区公章和所属街道公章）；</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1"/>
                          <w:szCs w:val="21"/>
                          <w:lang w:val="en-US" w:eastAsia="zh-CN"/>
                          <w14:textFill>
                            <w14:solidFill>
                              <w14:schemeClr w14:val="tx1"/>
                            </w14:solidFill>
                          </w14:textFill>
                        </w:rPr>
                      </w:pPr>
                      <w:r>
                        <w:rPr>
                          <w:rFonts w:hint="eastAsia" w:ascii="仿宋_GB2312" w:hAnsi="仿宋_GB2312" w:cs="仿宋_GB2312"/>
                          <w:color w:val="000000" w:themeColor="text1"/>
                          <w:sz w:val="21"/>
                          <w:szCs w:val="21"/>
                          <w:lang w:val="en-US" w:eastAsia="zh-CN"/>
                          <w14:textFill>
                            <w14:solidFill>
                              <w14:schemeClr w14:val="tx1"/>
                            </w14:solidFill>
                          </w14:textFill>
                        </w:rPr>
                        <w:t>6、办理就业需提供劳动合同复印件；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1"/>
                          <w:szCs w:val="21"/>
                          <w:lang w:val="en-US" w:eastAsia="zh-CN"/>
                          <w14:textFill>
                            <w14:solidFill>
                              <w14:schemeClr w14:val="tx1"/>
                            </w14:solidFill>
                          </w14:textFill>
                        </w:rPr>
                      </w:pPr>
                      <w:r>
                        <w:rPr>
                          <w:rFonts w:hint="eastAsia" w:ascii="仿宋_GB2312" w:hAnsi="仿宋_GB2312" w:cs="仿宋_GB2312"/>
                          <w:color w:val="000000" w:themeColor="text1"/>
                          <w:sz w:val="21"/>
                          <w:szCs w:val="21"/>
                          <w:lang w:val="en-US" w:eastAsia="zh-CN"/>
                          <w14:textFill>
                            <w14:solidFill>
                              <w14:schemeClr w14:val="tx1"/>
                            </w14:solidFill>
                          </w14:textFill>
                        </w:rPr>
                        <w:t>7、办理失业需提供终止或解除劳动关系的证明。</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1597456384" behindDoc="0" locked="0" layoutInCell="1" allowOverlap="1">
                <wp:simplePos x="0" y="0"/>
                <wp:positionH relativeFrom="column">
                  <wp:posOffset>1196340</wp:posOffset>
                </wp:positionH>
                <wp:positionV relativeFrom="paragraph">
                  <wp:posOffset>256540</wp:posOffset>
                </wp:positionV>
                <wp:extent cx="485775" cy="635"/>
                <wp:effectExtent l="0" t="38100" r="9525" b="37465"/>
                <wp:wrapNone/>
                <wp:docPr id="1820" name="直接箭头连接符 1820"/>
                <wp:cNvGraphicFramePr/>
                <a:graphic xmlns:a="http://schemas.openxmlformats.org/drawingml/2006/main">
                  <a:graphicData uri="http://schemas.microsoft.com/office/word/2010/wordprocessingShape">
                    <wps:wsp>
                      <wps:cNvCnPr/>
                      <wps:spPr>
                        <a:xfrm flipV="1">
                          <a:off x="2018665" y="5586730"/>
                          <a:ext cx="485775" cy="63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94.2pt;margin-top:20.2pt;height:0.05pt;width:38.25pt;z-index:1597456384;mso-width-relative:page;mso-height-relative:page;" filled="f" stroked="t" coordsize="21600,21600" o:gfxdata="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1sn5Y1QAAAAkBAAAPAAAAAAAAAAEAIAAAACIAAABkcnMvZG93bnJl&#10;di54bWxQSwECFAAUAAAACACHTuJA2rOKvwACAACxAwAADgAAAAAAAAABACAAAAAkAQAAZHJzL2Uy&#10;b0RvYy54bWxQSwUGAAAAAAYABgBZAQAAlgU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1597679616" behindDoc="0" locked="0" layoutInCell="1" allowOverlap="1">
                <wp:simplePos x="0" y="0"/>
                <wp:positionH relativeFrom="column">
                  <wp:posOffset>434340</wp:posOffset>
                </wp:positionH>
                <wp:positionV relativeFrom="paragraph">
                  <wp:posOffset>8255</wp:posOffset>
                </wp:positionV>
                <wp:extent cx="9525" cy="740410"/>
                <wp:effectExtent l="0" t="0" r="0" b="0"/>
                <wp:wrapNone/>
                <wp:docPr id="3384" name="直接连接符 19"/>
                <wp:cNvGraphicFramePr/>
                <a:graphic xmlns:a="http://schemas.openxmlformats.org/drawingml/2006/main">
                  <a:graphicData uri="http://schemas.microsoft.com/office/word/2010/wordprocessingShape">
                    <wps:wsp>
                      <wps:cNvCnPr/>
                      <wps:spPr>
                        <a:xfrm flipH="1">
                          <a:off x="1642110" y="2801620"/>
                          <a:ext cx="9525" cy="74041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19" o:spid="_x0000_s1026" o:spt="20" style="position:absolute;left:0pt;flip:x;margin-left:34.2pt;margin-top:0.65pt;height:58.3pt;width:0.75pt;z-index:1597679616;mso-width-relative:page;mso-height-relative:page;" filled="f" stroked="t" coordsize="21600,21600" o:gfxdata="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Bedtw91AAAAAcBAAAPAAAA&#10;AAAAAAEAIAAAACIAAABkcnMvZG93bnJldi54bWxQSwECFAAUAAAACACHTuJAve/eF+ABAAB/AwAA&#10;DgAAAAAAAAABACAAAAAjAQAAZHJzL2Uyb0RvYy54bWxQSwUGAAAAAAYABgBZAQAAdQUAAAAA&#10;">
                <v:fill on="f" focussize="0,0"/>
                <v:stroke weight="0.5pt" color="#000000 [3213]" miterlimit="8" joinstyle="miter"/>
                <v:imagedata o:title=""/>
                <o:lock v:ext="edit" aspectratio="f"/>
              </v:line>
            </w:pict>
          </mc:Fallback>
        </mc:AlternateContent>
      </w:r>
      <w:r>
        <w:rPr>
          <w:sz w:val="32"/>
        </w:rPr>
        <mc:AlternateContent>
          <mc:Choice Requires="wps">
            <w:drawing>
              <wp:anchor distT="0" distB="0" distL="114300" distR="114300" simplePos="0" relativeHeight="1597669376" behindDoc="1" locked="0" layoutInCell="1" allowOverlap="1">
                <wp:simplePos x="0" y="0"/>
                <wp:positionH relativeFrom="column">
                  <wp:posOffset>577850</wp:posOffset>
                </wp:positionH>
                <wp:positionV relativeFrom="paragraph">
                  <wp:posOffset>139700</wp:posOffset>
                </wp:positionV>
                <wp:extent cx="373380" cy="389890"/>
                <wp:effectExtent l="6350" t="6350" r="20320" b="22860"/>
                <wp:wrapNone/>
                <wp:docPr id="1821" name="流程图: 过程 1821"/>
                <wp:cNvGraphicFramePr/>
                <a:graphic xmlns:a="http://schemas.openxmlformats.org/drawingml/2006/main">
                  <a:graphicData uri="http://schemas.microsoft.com/office/word/2010/wordprocessingShape">
                    <wps:wsp>
                      <wps:cNvSpPr/>
                      <wps:spPr>
                        <a:xfrm>
                          <a:off x="5335270" y="200660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45.5pt;margin-top:11pt;height:30.7pt;width:29.4pt;z-index:1094352896;v-text-anchor:middle;mso-width-relative:page;mso-height-relative:page;" fillcolor="#FFFFFF [3212]" filled="t" stroked="t" coordsize="21600,21600" o:gfxdata="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AUxN8dcAAAAIAQAADwAAAAAAAAABACAAAAAiAAAA&#10;ZHJzL2Rvd25yZXYueG1sUEsBAhQAFAAAAAgAh07iQFRwxql6AgAA2QQAAA4AAAAAAAAAAQAgAAAA&#10;JgEAAGRycy9lMm9Eb2MueG1sUEsFBgAAAAAGAAYAWQEAABIGA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否</w:t>
                      </w:r>
                    </w:p>
                  </w:txbxContent>
                </v:textbox>
              </v:shape>
            </w:pict>
          </mc:Fallback>
        </mc:AlternateContent>
      </w:r>
      <w:r>
        <w:rPr>
          <w:sz w:val="32"/>
        </w:rPr>
        <mc:AlternateContent>
          <mc:Choice Requires="wps">
            <w:drawing>
              <wp:anchor distT="0" distB="0" distL="114300" distR="114300" simplePos="0" relativeHeight="1597681664" behindDoc="0" locked="0" layoutInCell="1" allowOverlap="1">
                <wp:simplePos x="0" y="0"/>
                <wp:positionH relativeFrom="column">
                  <wp:posOffset>2367915</wp:posOffset>
                </wp:positionH>
                <wp:positionV relativeFrom="paragraph">
                  <wp:posOffset>36830</wp:posOffset>
                </wp:positionV>
                <wp:extent cx="3810" cy="386715"/>
                <wp:effectExtent l="37465" t="0" r="34925" b="13335"/>
                <wp:wrapNone/>
                <wp:docPr id="1805" name="直接箭头连接符 10"/>
                <wp:cNvGraphicFramePr/>
                <a:graphic xmlns:a="http://schemas.openxmlformats.org/drawingml/2006/main">
                  <a:graphicData uri="http://schemas.microsoft.com/office/word/2010/wordprocessingShape">
                    <wps:wsp>
                      <wps:cNvCnPr/>
                      <wps:spPr>
                        <a:xfrm flipH="1">
                          <a:off x="3518535" y="2830195"/>
                          <a:ext cx="3810" cy="38671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10" o:spid="_x0000_s1026" o:spt="32" type="#_x0000_t32" style="position:absolute;left:0pt;flip:x;margin-left:186.45pt;margin-top:2.9pt;height:30.45pt;width:0.3pt;z-index:1597681664;mso-width-relative:page;mso-height-relative:page;" filled="f" stroked="t" coordsize="21600,21600" o:gfxdata="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Oo2kEPVAAAACAEAAA8AAAAAAAAAAQAgAAAAIgAAAGRycy9kb3du&#10;cmV2LnhtbFBLAQIUABQAAAAIAIdO4kBy1WaWAgIAALADAAAOAAAAAAAAAAEAIAAAACQBAABkcnMv&#10;ZTJvRG9jLnhtbFBLBQYAAAAABgAGAFkBAACYBQ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1597678592" behindDoc="0" locked="0" layoutInCell="1" allowOverlap="1">
                <wp:simplePos x="0" y="0"/>
                <wp:positionH relativeFrom="column">
                  <wp:posOffset>452120</wp:posOffset>
                </wp:positionH>
                <wp:positionV relativeFrom="paragraph">
                  <wp:posOffset>346075</wp:posOffset>
                </wp:positionV>
                <wp:extent cx="838200" cy="0"/>
                <wp:effectExtent l="0" t="0" r="0" b="0"/>
                <wp:wrapNone/>
                <wp:docPr id="1802" name="直接连接符 21"/>
                <wp:cNvGraphicFramePr/>
                <a:graphic xmlns:a="http://schemas.openxmlformats.org/drawingml/2006/main">
                  <a:graphicData uri="http://schemas.microsoft.com/office/word/2010/wordprocessingShape">
                    <wps:wsp>
                      <wps:cNvCnPr/>
                      <wps:spPr>
                        <a:xfrm>
                          <a:off x="1642110" y="3554095"/>
                          <a:ext cx="8382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21" o:spid="_x0000_s1026" o:spt="20" style="position:absolute;left:0pt;margin-left:35.6pt;margin-top:27.25pt;height:0pt;width:66pt;z-index:1597678592;mso-width-relative:page;mso-height-relative:page;" filled="f" stroked="t" coordsize="21600,21600" o:gfxdata="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DodvTr1QAAAAgBAAAPAAAAAAAAAAEAIAAA&#10;ACIAAABkcnMvZG93bnJldi54bWxQSwECFAAUAAAACACHTuJADl0xktYBAAByAwAADgAAAAAAAAAB&#10;ACAAAAAkAQAAZHJzL2Uyb0RvYy54bWxQSwUGAAAAAAYABgBZAQAAbAUAAAAA&#10;">
                <v:fill on="f" focussize="0,0"/>
                <v:stroke weight="0.5pt" color="#000000 [3213]" miterlimit="8" joinstyle="miter"/>
                <v:imagedata o:title=""/>
                <o:lock v:ext="edit" aspectratio="f"/>
              </v:line>
            </w:pict>
          </mc:Fallback>
        </mc:AlternateContent>
      </w:r>
      <w:r>
        <w:rPr>
          <w:sz w:val="32"/>
        </w:rPr>
        <mc:AlternateContent>
          <mc:Choice Requires="wps">
            <w:drawing>
              <wp:anchor distT="0" distB="0" distL="114300" distR="114300" simplePos="0" relativeHeight="1597690880" behindDoc="0" locked="0" layoutInCell="1" allowOverlap="1">
                <wp:simplePos x="0" y="0"/>
                <wp:positionH relativeFrom="column">
                  <wp:posOffset>1337310</wp:posOffset>
                </wp:positionH>
                <wp:positionV relativeFrom="paragraph">
                  <wp:posOffset>27940</wp:posOffset>
                </wp:positionV>
                <wp:extent cx="2095500" cy="655955"/>
                <wp:effectExtent l="20955" t="6350" r="36195" b="23495"/>
                <wp:wrapNone/>
                <wp:docPr id="3385" name="流程图: 决策 24"/>
                <wp:cNvGraphicFramePr/>
                <a:graphic xmlns:a="http://schemas.openxmlformats.org/drawingml/2006/main">
                  <a:graphicData uri="http://schemas.microsoft.com/office/word/2010/wordprocessingShape">
                    <wps:wsp>
                      <wps:cNvSpPr/>
                      <wps:spPr>
                        <a:xfrm>
                          <a:off x="2495550" y="3229610"/>
                          <a:ext cx="2095500" cy="655955"/>
                        </a:xfrm>
                        <a:prstGeom prst="flowChartDecision">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决策 24" o:spid="_x0000_s1026" o:spt="110" type="#_x0000_t110" style="position:absolute;left:0pt;margin-left:105.3pt;margin-top:2.2pt;height:51.65pt;width:165pt;z-index:1597690880;v-text-anchor:middle;mso-width-relative:page;mso-height-relative:page;" fillcolor="#FFFFFF [3212]" filled="t" stroked="t" coordsize="21600,21600" o:gfxdata="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IqqKr9cAAAAJAQAADwAAAAAAAAABACAA&#10;AAAiAAAAZHJzL2Rvd25yZXYueG1sUEsBAhQAFAAAAAgAh07iQHx2DUiAAgAA2QQAAA4AAAAAAAAA&#10;AQAgAAAAJgEAAGRycy9lMm9Eb2MueG1sUEsFBgAAAAAGAAYAWQEAABgGA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是否通过</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1597671424" behindDoc="1" locked="0" layoutInCell="1" allowOverlap="1">
                <wp:simplePos x="0" y="0"/>
                <wp:positionH relativeFrom="column">
                  <wp:posOffset>2550160</wp:posOffset>
                </wp:positionH>
                <wp:positionV relativeFrom="paragraph">
                  <wp:posOffset>298450</wp:posOffset>
                </wp:positionV>
                <wp:extent cx="373380" cy="389890"/>
                <wp:effectExtent l="6350" t="6350" r="20320" b="22860"/>
                <wp:wrapThrough wrapText="bothSides">
                  <wp:wrapPolygon>
                    <wp:start x="-367" y="-352"/>
                    <wp:lineTo x="-367" y="20756"/>
                    <wp:lineTo x="20571" y="20756"/>
                    <wp:lineTo x="20571" y="-352"/>
                    <wp:lineTo x="-367" y="-352"/>
                  </wp:wrapPolygon>
                </wp:wrapThrough>
                <wp:docPr id="1822" name="流程图: 过程 1822"/>
                <wp:cNvGraphicFramePr/>
                <a:graphic xmlns:a="http://schemas.openxmlformats.org/drawingml/2006/main">
                  <a:graphicData uri="http://schemas.microsoft.com/office/word/2010/wordprocessingShape">
                    <wps:wsp>
                      <wps:cNvSpPr/>
                      <wps:spPr>
                        <a:xfrm>
                          <a:off x="5811520" y="288290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00.8pt;margin-top:23.5pt;height:30.7pt;width:29.4pt;mso-wrap-distance-left:9pt;mso-wrap-distance-right:9pt;z-index:1094354944;v-text-anchor:middle;mso-width-relative:page;mso-height-relative:page;" fillcolor="#FFFFFF [3212]" filled="t" stroked="t" coordsize="21600,21600" wrapcoords="-367 -352 -367 20756 20571 20756 20571 -352 -367 -352" o:gfxdata="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DnYOmR2AAAAAoBAAAPAAAAAAAAAAEAIAAA&#10;ACIAAABkcnMvZG93bnJldi54bWxQSwECFAAUAAAACACHTuJAIHfCmH4CAADZBAAADgAAAAAAAAAB&#10;ACAAAAAnAQAAZHJzL2Uyb0RvYy54bWxQSwUGAAAAAAYABgBZAQAAFwY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是</w:t>
                      </w:r>
                    </w:p>
                  </w:txbxContent>
                </v:textbox>
                <w10:wrap type="through"/>
              </v:shape>
            </w:pict>
          </mc:Fallback>
        </mc:AlternateContent>
      </w:r>
      <w:r>
        <w:rPr>
          <w:sz w:val="32"/>
        </w:rPr>
        <mc:AlternateContent>
          <mc:Choice Requires="wps">
            <w:drawing>
              <wp:anchor distT="0" distB="0" distL="114300" distR="114300" simplePos="0" relativeHeight="1597680640" behindDoc="0" locked="0" layoutInCell="1" allowOverlap="1">
                <wp:simplePos x="0" y="0"/>
                <wp:positionH relativeFrom="column">
                  <wp:posOffset>2379345</wp:posOffset>
                </wp:positionH>
                <wp:positionV relativeFrom="paragraph">
                  <wp:posOffset>353695</wp:posOffset>
                </wp:positionV>
                <wp:extent cx="0" cy="272415"/>
                <wp:effectExtent l="38100" t="0" r="38100" b="13335"/>
                <wp:wrapNone/>
                <wp:docPr id="1804" name="直接箭头连接符 22"/>
                <wp:cNvGraphicFramePr/>
                <a:graphic xmlns:a="http://schemas.openxmlformats.org/drawingml/2006/main">
                  <a:graphicData uri="http://schemas.microsoft.com/office/word/2010/wordprocessingShape">
                    <wps:wsp>
                      <wps:cNvCnPr/>
                      <wps:spPr>
                        <a:xfrm>
                          <a:off x="3537585" y="3916045"/>
                          <a:ext cx="0" cy="27241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22" o:spid="_x0000_s1026" o:spt="32" type="#_x0000_t32" style="position:absolute;left:0pt;margin-left:187.35pt;margin-top:27.85pt;height:21.45pt;width:0pt;z-index:1597680640;mso-width-relative:page;mso-height-relative:page;" filled="f" stroked="t" coordsize="21600,21600" o:gfxdata="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OqJjdfXAAAACQEAAA8AAAAAAAAAAQAgAAAAIgAAAGRycy9kb3ducmV2Lnht&#10;bFBLAQIUABQAAAAIAIdO4kBZpfbG+gEAAKMDAAAOAAAAAAAAAAEAIAAAACYBAABkcnMvZTJvRG9j&#10;LnhtbFBLBQYAAAAABgAGAFkBAACSBQ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1597689856" behindDoc="0" locked="0" layoutInCell="1" allowOverlap="1">
                <wp:simplePos x="0" y="0"/>
                <wp:positionH relativeFrom="column">
                  <wp:posOffset>1681480</wp:posOffset>
                </wp:positionH>
                <wp:positionV relativeFrom="paragraph">
                  <wp:posOffset>279400</wp:posOffset>
                </wp:positionV>
                <wp:extent cx="1363345" cy="542925"/>
                <wp:effectExtent l="6350" t="6350" r="20955" b="22225"/>
                <wp:wrapNone/>
                <wp:docPr id="1816" name="流程图: 过程 4"/>
                <wp:cNvGraphicFramePr/>
                <a:graphic xmlns:a="http://schemas.openxmlformats.org/drawingml/2006/main">
                  <a:graphicData uri="http://schemas.microsoft.com/office/word/2010/wordprocessingShape">
                    <wps:wsp>
                      <wps:cNvSpPr/>
                      <wps:spPr>
                        <a:xfrm>
                          <a:off x="2839720" y="4204335"/>
                          <a:ext cx="1363345" cy="54292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受</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理</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2个工作日</w:t>
                            </w:r>
                            <w:r>
                              <w:rPr>
                                <w:rFonts w:hint="eastAsia"/>
                                <w:color w:val="000000" w:themeColor="text1"/>
                                <w:sz w:val="28"/>
                                <w:szCs w:val="28"/>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4" o:spid="_x0000_s1026" o:spt="109" type="#_x0000_t109" style="position:absolute;left:0pt;margin-left:132.4pt;margin-top:22pt;height:42.75pt;width:107.35pt;z-index:1597689856;v-text-anchor:middle;mso-width-relative:page;mso-height-relative:page;" fillcolor="#FFFFFF [3212]" filled="t" stroked="t" coordsize="21600,21600" o:gfxdata="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AFM5Ul1AAAAAoBAAAPAAAAAAAAAAEAIAAAACIA&#10;AABkcnMvZG93bnJldi54bWxQSwECFAAUAAAACACHTuJAOvsv338CAADXBAAADgAAAAAAAAABACAA&#10;AAAjAQAAZHJzL2Uyb0RvYy54bWxQSwUGAAAAAAYABgBZAQAAFA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受</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理</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2个工作日</w:t>
                      </w:r>
                      <w:r>
                        <w:rPr>
                          <w:rFonts w:hint="eastAsia"/>
                          <w:color w:val="000000" w:themeColor="text1"/>
                          <w:sz w:val="28"/>
                          <w:szCs w:val="28"/>
                          <w:lang w:eastAsia="zh-CN"/>
                          <w14:textFill>
                            <w14:solidFill>
                              <w14:schemeClr w14:val="tx1"/>
                            </w14:solidFill>
                          </w14:textFill>
                        </w:rPr>
                        <w:t>）</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1597687808" behindDoc="0" locked="0" layoutInCell="1" allowOverlap="1">
                <wp:simplePos x="0" y="0"/>
                <wp:positionH relativeFrom="column">
                  <wp:posOffset>1669415</wp:posOffset>
                </wp:positionH>
                <wp:positionV relativeFrom="paragraph">
                  <wp:posOffset>356235</wp:posOffset>
                </wp:positionV>
                <wp:extent cx="1372235" cy="542925"/>
                <wp:effectExtent l="6350" t="6350" r="12065" b="22225"/>
                <wp:wrapNone/>
                <wp:docPr id="3386" name="流程图: 过程 5"/>
                <wp:cNvGraphicFramePr/>
                <a:graphic xmlns:a="http://schemas.openxmlformats.org/drawingml/2006/main">
                  <a:graphicData uri="http://schemas.microsoft.com/office/word/2010/wordprocessingShape">
                    <wps:wsp>
                      <wps:cNvSpPr/>
                      <wps:spPr>
                        <a:xfrm>
                          <a:off x="2820035" y="5060315"/>
                          <a:ext cx="1372235" cy="54292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审查（审</w:t>
                            </w:r>
                            <w:r>
                              <w:rPr>
                                <w:rFonts w:hint="eastAsia"/>
                                <w:color w:val="000000" w:themeColor="text1"/>
                                <w:sz w:val="28"/>
                                <w:szCs w:val="28"/>
                                <w:lang w:val="en-US" w:eastAsia="zh-CN"/>
                                <w14:textFill>
                                  <w14:solidFill>
                                    <w14:schemeClr w14:val="tx1"/>
                                  </w14:solidFill>
                                </w14:textFill>
                              </w:rPr>
                              <w:t>核）</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3个工作日</w:t>
                            </w:r>
                            <w:r>
                              <w:rPr>
                                <w:rFonts w:hint="eastAsia"/>
                                <w:color w:val="000000" w:themeColor="text1"/>
                                <w:sz w:val="28"/>
                                <w:szCs w:val="28"/>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5" o:spid="_x0000_s1026" o:spt="109" type="#_x0000_t109" style="position:absolute;left:0pt;margin-left:131.45pt;margin-top:28.05pt;height:42.75pt;width:108.05pt;z-index:1597687808;v-text-anchor:middle;mso-width-relative:page;mso-height-relative:page;" fillcolor="#FFFFFF [3212]" filled="t" stroked="t" coordsize="21600,21600" o:gfxdata="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OX5DJzVAAAACgEAAA8AAAAAAAAAAQAgAAAA&#10;IgAAAGRycy9kb3ducmV2LnhtbFBLAQIUABQAAAAIAIdO4kCZiT2igAIAANcEAAAOAAAAAAAAAAEA&#10;IAAAACQBAABkcnMvZTJvRG9jLnhtbFBLBQYAAAAABgAGAFkBAAAW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审查（审</w:t>
                      </w:r>
                      <w:r>
                        <w:rPr>
                          <w:rFonts w:hint="eastAsia"/>
                          <w:color w:val="000000" w:themeColor="text1"/>
                          <w:sz w:val="28"/>
                          <w:szCs w:val="28"/>
                          <w:lang w:val="en-US" w:eastAsia="zh-CN"/>
                          <w14:textFill>
                            <w14:solidFill>
                              <w14:schemeClr w14:val="tx1"/>
                            </w14:solidFill>
                          </w14:textFill>
                        </w:rPr>
                        <w:t>核）</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3个工作日</w:t>
                      </w:r>
                      <w:r>
                        <w:rPr>
                          <w:rFonts w:hint="eastAsia"/>
                          <w:color w:val="000000" w:themeColor="text1"/>
                          <w:sz w:val="28"/>
                          <w:szCs w:val="28"/>
                          <w:lang w:eastAsia="zh-CN"/>
                          <w14:textFill>
                            <w14:solidFill>
                              <w14:schemeClr w14:val="tx1"/>
                            </w14:solidFill>
                          </w14:textFill>
                        </w:rPr>
                        <w:t>）</w:t>
                      </w:r>
                    </w:p>
                  </w:txbxContent>
                </v:textbox>
              </v:shape>
            </w:pict>
          </mc:Fallback>
        </mc:AlternateContent>
      </w:r>
      <w:r>
        <w:rPr>
          <w:sz w:val="32"/>
        </w:rPr>
        <mc:AlternateContent>
          <mc:Choice Requires="wps">
            <w:drawing>
              <wp:anchor distT="0" distB="0" distL="114300" distR="114300" simplePos="0" relativeHeight="1597682688" behindDoc="0" locked="0" layoutInCell="1" allowOverlap="1">
                <wp:simplePos x="0" y="0"/>
                <wp:positionH relativeFrom="column">
                  <wp:posOffset>2363470</wp:posOffset>
                </wp:positionH>
                <wp:positionV relativeFrom="paragraph">
                  <wp:posOffset>37465</wp:posOffset>
                </wp:positionV>
                <wp:extent cx="0" cy="272415"/>
                <wp:effectExtent l="38100" t="0" r="38100" b="13335"/>
                <wp:wrapNone/>
                <wp:docPr id="1806" name="直接箭头连接符 23"/>
                <wp:cNvGraphicFramePr/>
                <a:graphic xmlns:a="http://schemas.openxmlformats.org/drawingml/2006/main">
                  <a:graphicData uri="http://schemas.microsoft.com/office/word/2010/wordprocessingShape">
                    <wps:wsp>
                      <wps:cNvCnPr/>
                      <wps:spPr>
                        <a:xfrm>
                          <a:off x="3537585" y="4782820"/>
                          <a:ext cx="0" cy="27241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23" o:spid="_x0000_s1026" o:spt="32" type="#_x0000_t32" style="position:absolute;left:0pt;margin-left:186.1pt;margin-top:2.95pt;height:21.45pt;width:0pt;z-index:1597682688;mso-width-relative:page;mso-height-relative:page;" filled="f" stroked="t" coordsize="21600,21600" o:gfxdata="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s/hfntYAAAAIAQAADwAAAAAAAAABACAAAAAiAAAAZHJzL2Rvd25yZXYueG1s&#10;UEsBAhQAFAAAAAgAh07iQAjwsTz6AQAAowMAAA4AAAAAAAAAAQAgAAAAJQEAAGRycy9lMm9Eb2Mu&#10;eG1sUEsFBgAAAAAGAAYAWQEAAJEFA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1597684736" behindDoc="0" locked="0" layoutInCell="1" allowOverlap="1">
                <wp:simplePos x="0" y="0"/>
                <wp:positionH relativeFrom="column">
                  <wp:posOffset>2370455</wp:posOffset>
                </wp:positionH>
                <wp:positionV relativeFrom="paragraph">
                  <wp:posOffset>133350</wp:posOffset>
                </wp:positionV>
                <wp:extent cx="8890" cy="343535"/>
                <wp:effectExtent l="31115" t="0" r="36195" b="18415"/>
                <wp:wrapNone/>
                <wp:docPr id="1811" name="直接箭头连接符 26"/>
                <wp:cNvGraphicFramePr/>
                <a:graphic xmlns:a="http://schemas.openxmlformats.org/drawingml/2006/main">
                  <a:graphicData uri="http://schemas.microsoft.com/office/word/2010/wordprocessingShape">
                    <wps:wsp>
                      <wps:cNvCnPr/>
                      <wps:spPr>
                        <a:xfrm>
                          <a:off x="3528695" y="5626100"/>
                          <a:ext cx="8890" cy="34353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26" o:spid="_x0000_s1026" o:spt="32" type="#_x0000_t32" style="position:absolute;left:0pt;margin-left:186.65pt;margin-top:10.5pt;height:27.05pt;width:0.7pt;z-index:1597684736;mso-width-relative:page;mso-height-relative:page;" filled="f" stroked="t" coordsize="21600,21600" o:gfxdata="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otDao2AAAAAkBAAAPAAAAAAAAAAEAIAAAACIAAABkcnMvZG93bnJl&#10;di54bWxQSwECFAAUAAAACACHTuJAlc+GQ/0BAACmAwAADgAAAAAAAAABACAAAAAnAQAAZHJzL2Uy&#10;b0RvYy54bWxQSwUGAAAAAAYABgBZAQAAlgU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1597677568" behindDoc="0" locked="0" layoutInCell="1" allowOverlap="1">
                <wp:simplePos x="0" y="0"/>
                <wp:positionH relativeFrom="column">
                  <wp:posOffset>1379855</wp:posOffset>
                </wp:positionH>
                <wp:positionV relativeFrom="paragraph">
                  <wp:posOffset>87630</wp:posOffset>
                </wp:positionV>
                <wp:extent cx="2095500" cy="655955"/>
                <wp:effectExtent l="20955" t="6350" r="36195" b="23495"/>
                <wp:wrapNone/>
                <wp:docPr id="1801" name="流程图: 决策 17"/>
                <wp:cNvGraphicFramePr/>
                <a:graphic xmlns:a="http://schemas.openxmlformats.org/drawingml/2006/main">
                  <a:graphicData uri="http://schemas.microsoft.com/office/word/2010/wordprocessingShape">
                    <wps:wsp>
                      <wps:cNvSpPr/>
                      <wps:spPr>
                        <a:xfrm>
                          <a:off x="2466975" y="5982335"/>
                          <a:ext cx="2095500" cy="655955"/>
                        </a:xfrm>
                        <a:prstGeom prst="flowChartDecision">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决策 17" o:spid="_x0000_s1026" o:spt="110" type="#_x0000_t110" style="position:absolute;left:0pt;margin-left:108.65pt;margin-top:6.9pt;height:51.65pt;width:165pt;z-index:1597677568;v-text-anchor:middle;mso-width-relative:page;mso-height-relative:page;" fillcolor="#FFFFFF [3212]" filled="t" stroked="t" coordsize="21600,21600" o:gfxdata="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P4yFutgAAAAKAQAADwAAAAAAAAAB&#10;ACAAAAAiAAAAZHJzL2Rvd25yZXYueG1sUEsBAhQAFAAAAAgAh07iQEOyhN2CAgAA2QQAAA4AAAAA&#10;AAAAAQAgAAAAJwEAAGRycy9lMm9Eb2MueG1sUEsFBgAAAAAGAAYAWQEAABsGA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是否通过</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1597673472" behindDoc="0" locked="0" layoutInCell="1" allowOverlap="1">
                <wp:simplePos x="0" y="0"/>
                <wp:positionH relativeFrom="column">
                  <wp:posOffset>2436495</wp:posOffset>
                </wp:positionH>
                <wp:positionV relativeFrom="paragraph">
                  <wp:posOffset>389890</wp:posOffset>
                </wp:positionV>
                <wp:extent cx="0" cy="272415"/>
                <wp:effectExtent l="38100" t="0" r="38100" b="13335"/>
                <wp:wrapNone/>
                <wp:docPr id="3388" name="直接箭头连接符 28"/>
                <wp:cNvGraphicFramePr/>
                <a:graphic xmlns:a="http://schemas.openxmlformats.org/drawingml/2006/main">
                  <a:graphicData uri="http://schemas.microsoft.com/office/word/2010/wordprocessingShape">
                    <wps:wsp>
                      <wps:cNvCnPr/>
                      <wps:spPr>
                        <a:xfrm>
                          <a:off x="3499485" y="6659245"/>
                          <a:ext cx="0" cy="27241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28" o:spid="_x0000_s1026" o:spt="32" type="#_x0000_t32" style="position:absolute;left:0pt;margin-left:191.85pt;margin-top:30.7pt;height:21.45pt;width:0pt;z-index:1597673472;mso-width-relative:page;mso-height-relative:page;" filled="f" stroked="t" coordsize="21600,21600" o:gfxdata="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Am4/nNcAAAAKAQAADwAAAAAAAAABACAAAAAiAAAAZHJzL2Rvd25yZXYu&#10;eG1sUEsBAhQAFAAAAAgAh07iQKvgvBz8AQAAowMAAA4AAAAAAAAAAQAgAAAAJgEAAGRycy9lMm9E&#10;b2MueG1sUEsFBgAAAAAGAAYAWQEAAJQFA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1597380608" behindDoc="1" locked="0" layoutInCell="1" allowOverlap="1">
                <wp:simplePos x="0" y="0"/>
                <wp:positionH relativeFrom="column">
                  <wp:posOffset>2602230</wp:posOffset>
                </wp:positionH>
                <wp:positionV relativeFrom="paragraph">
                  <wp:posOffset>80010</wp:posOffset>
                </wp:positionV>
                <wp:extent cx="373380" cy="389890"/>
                <wp:effectExtent l="6350" t="6350" r="20320" b="22860"/>
                <wp:wrapThrough wrapText="bothSides">
                  <wp:wrapPolygon>
                    <wp:start x="-367" y="-352"/>
                    <wp:lineTo x="-367" y="20756"/>
                    <wp:lineTo x="20571" y="20756"/>
                    <wp:lineTo x="20571" y="-352"/>
                    <wp:lineTo x="-367" y="-352"/>
                  </wp:wrapPolygon>
                </wp:wrapThrough>
                <wp:docPr id="1823" name="流程图: 过程 1823"/>
                <wp:cNvGraphicFramePr/>
                <a:graphic xmlns:a="http://schemas.openxmlformats.org/drawingml/2006/main">
                  <a:graphicData uri="http://schemas.microsoft.com/office/word/2010/wordprocessingShape">
                    <wps:wsp>
                      <wps:cNvSpPr/>
                      <wps:spPr>
                        <a:xfrm>
                          <a:off x="3981450" y="397510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04.9pt;margin-top:6.3pt;height:30.7pt;width:29.4pt;mso-wrap-distance-left:9pt;mso-wrap-distance-right:9pt;z-index:1094064128;v-text-anchor:middle;mso-width-relative:page;mso-height-relative:page;" fillcolor="#FFFFFF [3212]" filled="t" stroked="t" coordsize="21600,21600" wrapcoords="-367 -352 -367 20756 20571 20756 20571 -352 -367 -352" o:gfxdata="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CgzKqU2AAAAAkBAAAPAAAAAAAAAAEAIAAAACIA&#10;AABkcnMvZG93bnJldi54bWxQSwECFAAUAAAACACHTuJAZ0+5q3sCAADZBAAADgAAAAAAAAABACAA&#10;AAAnAQAAZHJzL2Uyb0RvYy54bWxQSwUGAAAAAAYABgBZAQAAFAY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是</w:t>
                      </w:r>
                    </w:p>
                  </w:txbxContent>
                </v:textbox>
                <w10:wrap type="through"/>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g">
            <w:drawing>
              <wp:anchor distT="0" distB="0" distL="114300" distR="114300" simplePos="0" relativeHeight="1597683712" behindDoc="0" locked="0" layoutInCell="1" allowOverlap="1">
                <wp:simplePos x="0" y="0"/>
                <wp:positionH relativeFrom="column">
                  <wp:posOffset>3066415</wp:posOffset>
                </wp:positionH>
                <wp:positionV relativeFrom="paragraph">
                  <wp:posOffset>176530</wp:posOffset>
                </wp:positionV>
                <wp:extent cx="828040" cy="1986915"/>
                <wp:effectExtent l="0" t="4445" r="10160" b="46990"/>
                <wp:wrapNone/>
                <wp:docPr id="482" name="组合 6"/>
                <wp:cNvGraphicFramePr/>
                <a:graphic xmlns:a="http://schemas.openxmlformats.org/drawingml/2006/main">
                  <a:graphicData uri="http://schemas.microsoft.com/office/word/2010/wordprocessingGroup">
                    <wpg:wgp>
                      <wpg:cNvGrpSpPr/>
                      <wpg:grpSpPr>
                        <a:xfrm rot="0">
                          <a:off x="4242435" y="6297295"/>
                          <a:ext cx="828023" cy="1986915"/>
                          <a:chOff x="6501" y="10214"/>
                          <a:chExt cx="2229" cy="4041"/>
                        </a:xfrm>
                      </wpg:grpSpPr>
                      <wps:wsp>
                        <wps:cNvPr id="1808" name="直接箭头连接符 37"/>
                        <wps:cNvCnPr/>
                        <wps:spPr>
                          <a:xfrm flipH="1" flipV="1">
                            <a:off x="6501" y="14253"/>
                            <a:ext cx="2198" cy="2"/>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wps:wsp>
                        <wps:cNvPr id="1809" name="直接连接符 25"/>
                        <wps:cNvCnPr/>
                        <wps:spPr>
                          <a:xfrm>
                            <a:off x="8708" y="10217"/>
                            <a:ext cx="7" cy="403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810" name="直接连接符 20"/>
                        <wps:cNvCnPr/>
                        <wps:spPr>
                          <a:xfrm flipH="1">
                            <a:off x="6991" y="10214"/>
                            <a:ext cx="1739" cy="1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组合 6" o:spid="_x0000_s1026" o:spt="203" style="position:absolute;left:0pt;margin-left:241.45pt;margin-top:13.9pt;height:156.45pt;width:65.2pt;z-index:1597683712;mso-width-relative:page;mso-height-relative:page;" coordorigin="6501,10214" coordsize="2229,4041" o:gfxdata="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">
                <o:lock v:ext="edit" aspectratio="f"/>
                <v:shape id="直接箭头连接符 37" o:spid="_x0000_s1026" o:spt="32" type="#_x0000_t32" style="position:absolute;left:6501;top:14253;flip:x y;height:2;width:2198;" filled="f" stroked="t" coordsize="21600,21600" o:gfxdata="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qharp&#10;wAAAAN0AAAAPAAAAAAAAAAEAIAAAACIAAABkcnMvZG93bnJldi54bWxQSwECFAAUAAAACACHTuJA&#10;My8FnjsAAAA5AAAAEAAAAAAAAAABACAAAAAPAQAAZHJzL3NoYXBleG1sLnhtbFBLBQYAAAAABgAG&#10;AFsBAAC5AwAAAAA=&#10;">
                  <v:fill on="f" focussize="0,0"/>
                  <v:stroke weight="1pt" color="#000000 [3213]" miterlimit="8" joinstyle="miter" endarrow="block"/>
                  <v:imagedata o:title=""/>
                  <o:lock v:ext="edit" aspectratio="f"/>
                </v:shape>
                <v:line id="直接连接符 25" o:spid="_x0000_s1026" o:spt="20" style="position:absolute;left:8708;top:10217;height:4038;width:7;" filled="f" stroked="t" coordsize="21600,21600" o:gfxdata="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OBGJ+/&#10;AAAA3QAAAA8AAAAAAAAAAQAgAAAAIgAAAGRycy9kb3ducmV2LnhtbFBLAQIUABQAAAAIAIdO4kAz&#10;LwWeOwAAADkAAAAQAAAAAAAAAAEAIAAAAA4BAABkcnMvc2hhcGV4bWwueG1sUEsFBgAAAAAGAAYA&#10;WwEAALgDAAAAAA==&#10;">
                  <v:fill on="f" focussize="0,0"/>
                  <v:stroke weight="0.5pt" color="#000000 [3213]" miterlimit="8" joinstyle="miter"/>
                  <v:imagedata o:title=""/>
                  <o:lock v:ext="edit" aspectratio="f"/>
                </v:line>
                <v:line id="直接连接符 20" o:spid="_x0000_s1026" o:spt="20" style="position:absolute;left:6991;top:10214;flip:x;height:17;width:1739;" filled="f" stroked="t" coordsize="21600,21600" o:gfxdata="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LoB9L&#10;wAAAAN0AAAAPAAAAAAAAAAEAIAAAACIAAABkcnMvZG93bnJldi54bWxQSwECFAAUAAAACACHTuJA&#10;My8FnjsAAAA5AAAAEAAAAAAAAAABACAAAAAPAQAAZHJzL3NoYXBleG1sLnhtbFBLBQYAAAAABgAG&#10;AFsBAAC5AwAAAAA=&#10;">
                  <v:fill on="f" focussize="0,0"/>
                  <v:stroke weight="0.5pt" color="#000000 [3213]" miterlimit="8" joinstyle="miter"/>
                  <v:imagedata o:title=""/>
                  <o:lock v:ext="edit" aspectratio="f"/>
                </v:line>
              </v:group>
            </w:pict>
          </mc:Fallback>
        </mc:AlternateContent>
      </w:r>
      <w:r>
        <w:rPr>
          <w:sz w:val="24"/>
        </w:rPr>
        <mc:AlternateContent>
          <mc:Choice Requires="wps">
            <w:drawing>
              <wp:anchor distT="0" distB="0" distL="114300" distR="114300" simplePos="0" relativeHeight="1597676544" behindDoc="0" locked="0" layoutInCell="1" allowOverlap="1">
                <wp:simplePos x="0" y="0"/>
                <wp:positionH relativeFrom="column">
                  <wp:posOffset>1717040</wp:posOffset>
                </wp:positionH>
                <wp:positionV relativeFrom="paragraph">
                  <wp:posOffset>90805</wp:posOffset>
                </wp:positionV>
                <wp:extent cx="1382395" cy="532765"/>
                <wp:effectExtent l="6350" t="6350" r="20955" b="13335"/>
                <wp:wrapNone/>
                <wp:docPr id="1800" name="流程图: 过程 3"/>
                <wp:cNvGraphicFramePr/>
                <a:graphic xmlns:a="http://schemas.openxmlformats.org/drawingml/2006/main">
                  <a:graphicData uri="http://schemas.microsoft.com/office/word/2010/wordprocessingShape">
                    <wps:wsp>
                      <wps:cNvSpPr/>
                      <wps:spPr>
                        <a:xfrm>
                          <a:off x="2804160" y="6912610"/>
                          <a:ext cx="1382395" cy="53276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决</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定</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2个工作日</w:t>
                            </w:r>
                            <w:r>
                              <w:rPr>
                                <w:rFonts w:hint="eastAsia"/>
                                <w:color w:val="000000" w:themeColor="text1"/>
                                <w:sz w:val="28"/>
                                <w:szCs w:val="28"/>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3" o:spid="_x0000_s1026" o:spt="109" type="#_x0000_t109" style="position:absolute;left:0pt;margin-left:135.2pt;margin-top:7.15pt;height:41.95pt;width:108.85pt;z-index:1597676544;v-text-anchor:middle;mso-width-relative:page;mso-height-relative:page;" fillcolor="#FFFFFF [3212]" filled="t" stroked="t" coordsize="21600,21600" o:gfxdata="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E82uh7VAAAACQEAAA8AAAAAAAAAAQAgAAAA&#10;IgAAAGRycy9kb3ducmV2LnhtbFBLAQIUABQAAAAIAIdO4kAEfbJNgAIAANcEAAAOAAAAAAAAAAEA&#10;IAAAACQBAABkcnMvZTJvRG9jLnhtbFBLBQYAAAAABgAGAFkBAAAW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决</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定</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2个工作日</w:t>
                      </w:r>
                      <w:r>
                        <w:rPr>
                          <w:rFonts w:hint="eastAsia"/>
                          <w:color w:val="000000" w:themeColor="text1"/>
                          <w:sz w:val="28"/>
                          <w:szCs w:val="28"/>
                          <w:lang w:eastAsia="zh-CN"/>
                          <w14:textFill>
                            <w14:solidFill>
                              <w14:schemeClr w14:val="tx1"/>
                            </w14:solidFill>
                          </w14:textFill>
                        </w:rPr>
                        <w:t>）</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24"/>
        </w:rPr>
        <mc:AlternateContent>
          <mc:Choice Requires="wps">
            <w:drawing>
              <wp:anchor distT="0" distB="0" distL="114300" distR="114300" simplePos="0" relativeHeight="1597672448" behindDoc="0" locked="0" layoutInCell="1" allowOverlap="1">
                <wp:simplePos x="0" y="0"/>
                <wp:positionH relativeFrom="column">
                  <wp:posOffset>2451735</wp:posOffset>
                </wp:positionH>
                <wp:positionV relativeFrom="paragraph">
                  <wp:posOffset>115570</wp:posOffset>
                </wp:positionV>
                <wp:extent cx="8890" cy="1151890"/>
                <wp:effectExtent l="37465" t="0" r="29845" b="10160"/>
                <wp:wrapNone/>
                <wp:docPr id="1796" name="直接箭头连接符 29"/>
                <wp:cNvGraphicFramePr/>
                <a:graphic xmlns:a="http://schemas.openxmlformats.org/drawingml/2006/main">
                  <a:graphicData uri="http://schemas.microsoft.com/office/word/2010/wordprocessingShape">
                    <wps:wsp>
                      <wps:cNvCnPr/>
                      <wps:spPr>
                        <a:xfrm flipH="1">
                          <a:off x="3489960" y="7487920"/>
                          <a:ext cx="8890" cy="115189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29" o:spid="_x0000_s1026" o:spt="32" type="#_x0000_t32" style="position:absolute;left:0pt;flip:x;margin-left:193.05pt;margin-top:9.1pt;height:90.7pt;width:0.7pt;z-index:1597672448;mso-width-relative:page;mso-height-relative:page;" filled="f" stroked="t" coordsize="21600,21600" o:gfxdata="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PeBN/1gAAAAoBAAAPAAAAAAAAAAEAIAAAACIAAABkcnMvZG93&#10;bnJldi54bWxQSwECFAAUAAAACACHTuJAxH0TlwICAACxAwAADgAAAAAAAAABACAAAAAlAQAAZHJz&#10;L2Uyb0RvYy54bWxQSwUGAAAAAAYABgBZAQAAmQUAAAAA&#10;">
                <v:fill on="f" focussize="0,0"/>
                <v:stroke weight="1pt" color="#000000 [3213]" miterlimit="8" joinstyle="miter" endarrow="block"/>
                <v:imagedata o:title=""/>
                <o:lock v:ext="edit" aspectratio="f"/>
              </v:shape>
            </w:pict>
          </mc:Fallback>
        </mc:AlternateContent>
      </w:r>
      <w:r>
        <w:rPr>
          <w:sz w:val="32"/>
        </w:rPr>
        <mc:AlternateContent>
          <mc:Choice Requires="wps">
            <w:drawing>
              <wp:anchor distT="0" distB="0" distL="114300" distR="114300" simplePos="0" relativeHeight="1597431808" behindDoc="1" locked="0" layoutInCell="1" allowOverlap="1">
                <wp:simplePos x="0" y="0"/>
                <wp:positionH relativeFrom="column">
                  <wp:posOffset>3495675</wp:posOffset>
                </wp:positionH>
                <wp:positionV relativeFrom="paragraph">
                  <wp:posOffset>252730</wp:posOffset>
                </wp:positionV>
                <wp:extent cx="373380" cy="389890"/>
                <wp:effectExtent l="6350" t="6350" r="20320" b="22860"/>
                <wp:wrapNone/>
                <wp:docPr id="3389" name="流程图: 过程 3389"/>
                <wp:cNvGraphicFramePr/>
                <a:graphic xmlns:a="http://schemas.openxmlformats.org/drawingml/2006/main">
                  <a:graphicData uri="http://schemas.microsoft.com/office/word/2010/wordprocessingShape">
                    <wps:wsp>
                      <wps:cNvSpPr/>
                      <wps:spPr>
                        <a:xfrm>
                          <a:off x="1687195" y="320675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75.25pt;margin-top:19.9pt;height:30.7pt;width:29.4pt;z-index:1094115328;v-text-anchor:middle;mso-width-relative:page;mso-height-relative:page;" fillcolor="#FFFFFF [3212]" filled="t" stroked="t" coordsize="21600,21600" o:gfxdata="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FbhQAdgAAAAKAQAADwAAAAAAAAABACAAAAAi&#10;AAAAZHJzL2Rvd25yZXYueG1sUEsBAhQAFAAAAAgAh07iQAg0/Kt8AgAA2QQAAA4AAAAAAAAAAQAg&#10;AAAAJwEAAGRycy9lMm9Eb2MueG1sUEsFBgAAAAAGAAYAWQEAABUGA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lang w:eastAsia="zh-CN"/>
                        </w:rPr>
                      </w:pPr>
                      <w:r>
                        <w:rPr>
                          <w:rFonts w:hint="eastAsia"/>
                          <w:lang w:eastAsia="zh-CN"/>
                        </w:rPr>
                        <w:t>否</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24"/>
        </w:rPr>
        <mc:AlternateContent>
          <mc:Choice Requires="wps">
            <w:drawing>
              <wp:anchor distT="0" distB="0" distL="114300" distR="114300" simplePos="0" relativeHeight="1597674496" behindDoc="0" locked="0" layoutInCell="1" allowOverlap="1">
                <wp:simplePos x="0" y="0"/>
                <wp:positionH relativeFrom="column">
                  <wp:posOffset>321310</wp:posOffset>
                </wp:positionH>
                <wp:positionV relativeFrom="paragraph">
                  <wp:posOffset>79375</wp:posOffset>
                </wp:positionV>
                <wp:extent cx="877570" cy="277495"/>
                <wp:effectExtent l="6350" t="6350" r="468630" b="20955"/>
                <wp:wrapNone/>
                <wp:docPr id="1798" name="矩形标注 2"/>
                <wp:cNvGraphicFramePr/>
                <a:graphic xmlns:a="http://schemas.openxmlformats.org/drawingml/2006/main">
                  <a:graphicData uri="http://schemas.microsoft.com/office/word/2010/wordprocessingShape">
                    <wps:wsp>
                      <wps:cNvSpPr/>
                      <wps:spPr>
                        <a:xfrm>
                          <a:off x="1551305" y="8698865"/>
                          <a:ext cx="877570" cy="277495"/>
                        </a:xfrm>
                        <a:prstGeom prst="wedgeRectCallout">
                          <a:avLst>
                            <a:gd name="adj1" fmla="val 95513"/>
                            <a:gd name="adj2" fmla="val -32699"/>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1"/>
                                <w:szCs w:val="21"/>
                                <w:lang w:val="en-US" w:eastAsia="zh-CN"/>
                                <w14:textFill>
                                  <w14:solidFill>
                                    <w14:schemeClr w14:val="tx1"/>
                                  </w14:solidFill>
                                </w14:textFill>
                              </w:rPr>
                            </w:pPr>
                            <w:r>
                              <w:rPr>
                                <w:rFonts w:hint="eastAsia" w:ascii="仿宋_GB2312" w:hAnsi="仿宋_GB2312" w:cs="仿宋_GB2312"/>
                                <w:color w:val="000000" w:themeColor="text1"/>
                                <w:sz w:val="24"/>
                                <w:szCs w:val="24"/>
                                <w:lang w:eastAsia="zh-CN"/>
                                <w14:textFill>
                                  <w14:solidFill>
                                    <w14:schemeClr w14:val="tx1"/>
                                  </w14:solidFill>
                                </w14:textFill>
                              </w:rPr>
                              <w:t>事后临管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矩形标注 2" o:spid="_x0000_s1026" o:spt="61" type="#_x0000_t61" style="position:absolute;left:0pt;margin-left:25.3pt;margin-top:6.25pt;height:21.85pt;width:69.1pt;z-index:1597674496;mso-width-relative:page;mso-height-relative:page;" fillcolor="#FFFFFF [3212]" filled="t" stroked="t" coordsize="21600,21600" o:gfxdata="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AAAAAZHJzL1BLAQIUABQAAAAI&#10;AIdO4kByjLC11gAAAAgBAAAPAAAAAAAAAAEAIAAAACIAAABkcnMvZG93bnJldi54bWxQSwECFAAU&#10;AAAACACHTuJAyLVcGJ4CAAAhBQAADgAAAAAAAAABACAAAAAlAQAAZHJzL2Uyb0RvYy54bWxQSwUG&#10;AAAAAAYABgBZAQAANQYAAAAA&#10;" adj="31431,3737">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1"/>
                          <w:szCs w:val="21"/>
                          <w:lang w:val="en-US" w:eastAsia="zh-CN"/>
                          <w14:textFill>
                            <w14:solidFill>
                              <w14:schemeClr w14:val="tx1"/>
                            </w14:solidFill>
                          </w14:textFill>
                        </w:rPr>
                      </w:pPr>
                      <w:r>
                        <w:rPr>
                          <w:rFonts w:hint="eastAsia" w:ascii="仿宋_GB2312" w:hAnsi="仿宋_GB2312" w:cs="仿宋_GB2312"/>
                          <w:color w:val="000000" w:themeColor="text1"/>
                          <w:sz w:val="24"/>
                          <w:szCs w:val="24"/>
                          <w:lang w:eastAsia="zh-CN"/>
                          <w14:textFill>
                            <w14:solidFill>
                              <w14:schemeClr w14:val="tx1"/>
                            </w14:solidFill>
                          </w14:textFill>
                        </w:rPr>
                        <w:t>事后临管</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r>
        <w:rPr>
          <w:sz w:val="24"/>
        </w:rPr>
        <mc:AlternateContent>
          <mc:Choice Requires="wps">
            <w:drawing>
              <wp:anchor distT="0" distB="0" distL="114300" distR="114300" simplePos="0" relativeHeight="1597686784" behindDoc="0" locked="0" layoutInCell="1" allowOverlap="1">
                <wp:simplePos x="0" y="0"/>
                <wp:positionH relativeFrom="column">
                  <wp:posOffset>1703070</wp:posOffset>
                </wp:positionH>
                <wp:positionV relativeFrom="paragraph">
                  <wp:posOffset>187325</wp:posOffset>
                </wp:positionV>
                <wp:extent cx="1325245" cy="457200"/>
                <wp:effectExtent l="6350" t="6350" r="20955" b="12700"/>
                <wp:wrapNone/>
                <wp:docPr id="1813" name="流程图: 终止 12"/>
                <wp:cNvGraphicFramePr/>
                <a:graphic xmlns:a="http://schemas.openxmlformats.org/drawingml/2006/main">
                  <a:graphicData uri="http://schemas.microsoft.com/office/word/2010/wordprocessingShape">
                    <wps:wsp>
                      <wps:cNvSpPr/>
                      <wps:spPr>
                        <a:xfrm>
                          <a:off x="2836545" y="8605520"/>
                          <a:ext cx="1325245" cy="457200"/>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办</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终止 12" o:spid="_x0000_s1026" o:spt="116" type="#_x0000_t116" style="position:absolute;left:0pt;margin-left:134.1pt;margin-top:14.75pt;height:36pt;width:104.35pt;z-index:1597686784;v-text-anchor:middle;mso-width-relative:page;mso-height-relative:page;" fillcolor="#FFFFFF [3212]" filled="t" stroked="t" coordsize="21600,21600" o:gfxdata="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UfFegNgAAAAKAQAADwAAAAAAAAAB&#10;ACAAAAAiAAAAZHJzL2Rvd25yZXYueG1sUEsBAhQAFAAAAAgAh07iQL178YuCAgAA2wQAAA4AAAAA&#10;AAAAAQAgAAAAJwEAAGRycy9lMm9Eb2MueG1sUEsFBgAAAAAGAAYAWQEAABsGA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办</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结</w:t>
                      </w:r>
                    </w:p>
                  </w:txbxContent>
                </v:textbox>
              </v:shape>
            </w:pict>
          </mc:Fallback>
        </mc:AlternateContent>
      </w:r>
      <w:r>
        <w:rPr>
          <w:rFonts w:hint="eastAsia" w:ascii="黑体" w:hAnsi="黑体" w:eastAsia="黑体" w:cs="黑体"/>
          <w:b w:val="0"/>
          <w:bCs/>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lang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lang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lang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lang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lang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eastAsia="zh-CN"/>
        </w:rPr>
        <w:t>主办机构：</w:t>
      </w:r>
      <w:r>
        <w:rPr>
          <w:rFonts w:hint="eastAsia" w:ascii="仿宋_GB2312" w:hAnsi="仿宋_GB2312" w:eastAsia="仿宋_GB2312" w:cs="仿宋_GB2312"/>
          <w:b/>
          <w:bCs w:val="0"/>
          <w:sz w:val="28"/>
          <w:szCs w:val="28"/>
          <w:lang w:val="en-US" w:eastAsia="zh-CN"/>
        </w:rPr>
        <w:t>就业促进股</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val="0"/>
          <w:bCs/>
          <w:sz w:val="28"/>
          <w:szCs w:val="28"/>
          <w:lang w:val="en-US" w:eastAsia="zh-CN"/>
        </w:rPr>
      </w:pPr>
      <w:r>
        <w:rPr>
          <w:rFonts w:hint="eastAsia" w:ascii="仿宋_GB2312" w:hAnsi="仿宋_GB2312" w:eastAsia="仿宋_GB2312" w:cs="仿宋_GB2312"/>
          <w:b/>
          <w:bCs w:val="0"/>
          <w:sz w:val="28"/>
          <w:szCs w:val="28"/>
          <w:lang w:val="en-US" w:eastAsia="zh-CN"/>
        </w:rPr>
        <w:t xml:space="preserve">                         </w:t>
      </w:r>
      <w:r>
        <w:rPr>
          <w:rFonts w:hint="eastAsia" w:ascii="仿宋_GB2312" w:hAnsi="仿宋_GB2312" w:cs="仿宋_GB2312"/>
          <w:b/>
          <w:bCs w:val="0"/>
          <w:sz w:val="28"/>
          <w:szCs w:val="28"/>
          <w:lang w:val="en-US" w:eastAsia="zh-CN"/>
        </w:rPr>
        <w:t xml:space="preserve">  </w:t>
      </w:r>
      <w:r>
        <w:rPr>
          <w:rFonts w:hint="eastAsia" w:ascii="仿宋_GB2312" w:hAnsi="仿宋_GB2312" w:eastAsia="仿宋_GB2312" w:cs="仿宋_GB2312"/>
          <w:b/>
          <w:bCs w:val="0"/>
          <w:sz w:val="28"/>
          <w:szCs w:val="28"/>
          <w:lang w:eastAsia="zh-CN"/>
        </w:rPr>
        <w:t>咨询电话：</w:t>
      </w:r>
      <w:r>
        <w:rPr>
          <w:rFonts w:hint="eastAsia" w:ascii="仿宋_GB2312" w:hAnsi="仿宋_GB2312" w:eastAsia="仿宋_GB2312" w:cs="仿宋_GB2312"/>
          <w:b/>
          <w:bCs w:val="0"/>
          <w:sz w:val="28"/>
          <w:szCs w:val="28"/>
          <w:lang w:val="en-US" w:eastAsia="zh-CN"/>
        </w:rPr>
        <w:t>0359-7523175</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val="en-US" w:eastAsia="zh-CN"/>
        </w:rPr>
      </w:pP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lang w:eastAsia="zh-CN"/>
        </w:rPr>
        <w:t>就业失业登记</w:t>
      </w:r>
      <w:r>
        <w:rPr>
          <w:rFonts w:hint="eastAsia" w:ascii="方正小标宋简体" w:hAnsi="方正小标宋简体" w:eastAsia="方正小标宋简体" w:cs="方正小标宋简体"/>
          <w:sz w:val="44"/>
          <w:szCs w:val="44"/>
        </w:rPr>
        <w:t>廉政风险防控图</w:t>
      </w:r>
    </w:p>
    <w:p>
      <w:pPr>
        <w:rPr>
          <w:rFonts w:hint="eastAsia" w:ascii="宋体" w:hAnsi="宋体" w:cs="宋体"/>
          <w:b/>
          <w:bCs/>
          <w:sz w:val="44"/>
          <w:szCs w:val="44"/>
        </w:rPr>
      </w:pPr>
      <w:r>
        <w:rPr>
          <w:sz w:val="21"/>
        </w:rPr>
        <mc:AlternateContent>
          <mc:Choice Requires="wpg">
            <w:drawing>
              <wp:anchor distT="0" distB="0" distL="114300" distR="114300" simplePos="0" relativeHeight="1597432832" behindDoc="0" locked="0" layoutInCell="1" allowOverlap="1">
                <wp:simplePos x="0" y="0"/>
                <wp:positionH relativeFrom="column">
                  <wp:posOffset>13970</wp:posOffset>
                </wp:positionH>
                <wp:positionV relativeFrom="paragraph">
                  <wp:posOffset>344805</wp:posOffset>
                </wp:positionV>
                <wp:extent cx="5706110" cy="6144895"/>
                <wp:effectExtent l="4445" t="5080" r="23495" b="0"/>
                <wp:wrapNone/>
                <wp:docPr id="483" name="组合 483"/>
                <wp:cNvGraphicFramePr/>
                <a:graphic xmlns:a="http://schemas.openxmlformats.org/drawingml/2006/main">
                  <a:graphicData uri="http://schemas.microsoft.com/office/word/2010/wordprocessingGroup">
                    <wpg:wgp>
                      <wpg:cNvGrpSpPr/>
                      <wpg:grpSpPr>
                        <a:xfrm>
                          <a:off x="0" y="0"/>
                          <a:ext cx="5706110" cy="6144895"/>
                          <a:chOff x="5464" y="440105"/>
                          <a:chExt cx="8986" cy="9677"/>
                        </a:xfrm>
                      </wpg:grpSpPr>
                      <wps:wsp>
                        <wps:cNvPr id="484" name="AutoShape 32"/>
                        <wps:cNvSpPr/>
                        <wps:spPr>
                          <a:xfrm>
                            <a:off x="8510" y="440105"/>
                            <a:ext cx="3067" cy="584"/>
                          </a:xfrm>
                          <a:prstGeom prst="flowChartPreparation">
                            <a:avLst/>
                          </a:prstGeom>
                          <a:no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outlineLvl w:val="9"/>
                                <w:rPr>
                                  <w:rFonts w:hint="eastAsia"/>
                                </w:rPr>
                              </w:pPr>
                              <w:r>
                                <w:rPr>
                                  <w:rFonts w:hint="eastAsia"/>
                                </w:rPr>
                                <w:t>申请人提出申请</w:t>
                              </w:r>
                            </w:p>
                          </w:txbxContent>
                        </wps:txbx>
                        <wps:bodyPr upright="1"/>
                      </wps:wsp>
                      <wps:wsp>
                        <wps:cNvPr id="485" name="AutoShape 25"/>
                        <wps:cNvCnPr/>
                        <wps:spPr>
                          <a:xfrm flipH="1">
                            <a:off x="9947" y="440693"/>
                            <a:ext cx="3" cy="1560"/>
                          </a:xfrm>
                          <a:prstGeom prst="straightConnector1">
                            <a:avLst/>
                          </a:prstGeom>
                          <a:ln w="9525" cap="flat" cmpd="sng">
                            <a:solidFill>
                              <a:srgbClr val="000000"/>
                            </a:solidFill>
                            <a:prstDash val="solid"/>
                            <a:headEnd type="none" w="med" len="med"/>
                            <a:tailEnd type="triangle" w="med" len="med"/>
                          </a:ln>
                        </wps:spPr>
                        <wps:bodyPr/>
                      </wps:wsp>
                      <wpg:grpSp>
                        <wpg:cNvPr id="486" name="组合 1860"/>
                        <wpg:cNvGrpSpPr/>
                        <wpg:grpSpPr>
                          <a:xfrm>
                            <a:off x="5464" y="440640"/>
                            <a:ext cx="8986" cy="2612"/>
                            <a:chOff x="4196" y="441864"/>
                            <a:chExt cx="8986" cy="2612"/>
                          </a:xfrm>
                        </wpg:grpSpPr>
                        <wps:wsp>
                          <wps:cNvPr id="487" name="文本框 1570"/>
                          <wps:cNvSpPr txBox="1"/>
                          <wps:spPr>
                            <a:xfrm>
                              <a:off x="10674" y="441864"/>
                              <a:ext cx="2508" cy="261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迪智慧</w:t>
                                </w:r>
                              </w:p>
                            </w:txbxContent>
                          </wps:txbx>
                          <wps:bodyPr lIns="91439" tIns="45719" rIns="91439" bIns="45719" upright="1"/>
                        </wps:wsp>
                        <wps:wsp>
                          <wps:cNvPr id="488" name="文本框 1571"/>
                          <wps:cNvSpPr txBox="1"/>
                          <wps:spPr>
                            <a:xfrm>
                              <a:off x="4196" y="442320"/>
                              <a:ext cx="2506" cy="1865"/>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wps:txbx>
                          <wps:bodyPr lIns="91439" tIns="45719" rIns="91439" bIns="45719" upright="1"/>
                        </wps:wsp>
                        <wps:wsp>
                          <wps:cNvPr id="489" name="文本框 1572"/>
                          <wps:cNvSpPr txBox="1"/>
                          <wps:spPr>
                            <a:xfrm>
                              <a:off x="9476" y="443071"/>
                              <a:ext cx="1186" cy="474"/>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wps:wsp>
                          <wps:cNvPr id="490" name="文本框 1573"/>
                          <wps:cNvSpPr txBox="1"/>
                          <wps:spPr>
                            <a:xfrm>
                              <a:off x="7062" y="443071"/>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91" name="Rectangle 52"/>
                          <wps:cNvSpPr/>
                          <wps:spPr>
                            <a:xfrm>
                              <a:off x="7872" y="443475"/>
                              <a:ext cx="1530" cy="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wps:wsp>
                          <wps:cNvPr id="492" name="直线 1575"/>
                          <wps:cNvCnPr/>
                          <wps:spPr>
                            <a:xfrm flipH="1">
                              <a:off x="6702" y="443807"/>
                              <a:ext cx="1162" cy="8"/>
                            </a:xfrm>
                            <a:prstGeom prst="line">
                              <a:avLst/>
                            </a:prstGeom>
                            <a:ln w="9525" cap="flat" cmpd="sng">
                              <a:solidFill>
                                <a:srgbClr val="000000"/>
                              </a:solidFill>
                              <a:prstDash val="solid"/>
                              <a:headEnd type="none" w="med" len="med"/>
                              <a:tailEnd type="triangle" w="med" len="med"/>
                            </a:ln>
                          </wps:spPr>
                          <wps:bodyPr upright="1"/>
                        </wps:wsp>
                        <wps:wsp>
                          <wps:cNvPr id="493" name="直线 1576"/>
                          <wps:cNvCnPr/>
                          <wps:spPr>
                            <a:xfrm>
                              <a:off x="9402" y="443807"/>
                              <a:ext cx="1161" cy="1"/>
                            </a:xfrm>
                            <a:prstGeom prst="line">
                              <a:avLst/>
                            </a:prstGeom>
                            <a:ln w="9525" cap="flat" cmpd="sng">
                              <a:solidFill>
                                <a:srgbClr val="000000"/>
                              </a:solidFill>
                              <a:prstDash val="solid"/>
                              <a:headEnd type="none" w="med" len="med"/>
                              <a:tailEnd type="triangle" w="med" len="med"/>
                            </a:ln>
                          </wps:spPr>
                          <wps:bodyPr upright="1"/>
                        </wps:wsp>
                      </wpg:grpSp>
                      <wps:wsp>
                        <wps:cNvPr id="494" name="自选图形 1577"/>
                        <wps:cNvCnPr/>
                        <wps:spPr>
                          <a:xfrm flipH="1">
                            <a:off x="9956" y="442777"/>
                            <a:ext cx="3" cy="2184"/>
                          </a:xfrm>
                          <a:prstGeom prst="straightConnector1">
                            <a:avLst/>
                          </a:prstGeom>
                          <a:ln w="9525" cap="flat" cmpd="sng">
                            <a:solidFill>
                              <a:srgbClr val="000000"/>
                            </a:solidFill>
                            <a:prstDash val="solid"/>
                            <a:headEnd type="none" w="med" len="med"/>
                            <a:tailEnd type="triangle" w="med" len="med"/>
                          </a:ln>
                        </wps:spPr>
                        <wps:bodyPr/>
                      </wps:wsp>
                      <wpg:grpSp>
                        <wpg:cNvPr id="495" name="组合 1861"/>
                        <wpg:cNvGrpSpPr/>
                        <wpg:grpSpPr>
                          <a:xfrm>
                            <a:off x="5464" y="443606"/>
                            <a:ext cx="8986" cy="2340"/>
                            <a:chOff x="4196" y="443606"/>
                            <a:chExt cx="8986" cy="2340"/>
                          </a:xfrm>
                        </wpg:grpSpPr>
                        <wps:wsp>
                          <wps:cNvPr id="496" name="文本框 1578"/>
                          <wps:cNvSpPr txBox="1"/>
                          <wps:spPr>
                            <a:xfrm>
                              <a:off x="10634" y="443782"/>
                              <a:ext cx="2548" cy="2063"/>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梁颖</w:t>
                                </w:r>
                              </w:p>
                            </w:txbxContent>
                          </wps:txbx>
                          <wps:bodyPr lIns="91439" tIns="45719" rIns="91439" bIns="45719" upright="1"/>
                        </wps:wsp>
                        <wps:wsp>
                          <wps:cNvPr id="497" name="文本框 1579"/>
                          <wps:cNvSpPr txBox="1"/>
                          <wps:spPr>
                            <a:xfrm>
                              <a:off x="4196" y="443606"/>
                              <a:ext cx="2506" cy="234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4.向评审专家打招呼，提出非正常意图。</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wps:txbx>
                          <wps:bodyPr lIns="91439" tIns="45719" rIns="91439" bIns="45719" upright="1"/>
                        </wps:wsp>
                        <wps:wsp>
                          <wps:cNvPr id="498" name="Text Box 71"/>
                          <wps:cNvSpPr txBox="1"/>
                          <wps:spPr>
                            <a:xfrm>
                              <a:off x="7062" y="444654"/>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99" name="文本框 1581"/>
                          <wps:cNvSpPr txBox="1"/>
                          <wps:spPr>
                            <a:xfrm>
                              <a:off x="9402" y="444637"/>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500" name="Rectangle 76"/>
                          <wps:cNvSpPr/>
                          <wps:spPr>
                            <a:xfrm>
                              <a:off x="7962" y="444944"/>
                              <a:ext cx="1531" cy="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wps:wsp>
                          <wps:cNvPr id="501" name="箭头 5926"/>
                          <wps:cNvCnPr/>
                          <wps:spPr>
                            <a:xfrm>
                              <a:off x="9500" y="445373"/>
                              <a:ext cx="1162" cy="3"/>
                            </a:xfrm>
                            <a:prstGeom prst="line">
                              <a:avLst/>
                            </a:prstGeom>
                            <a:ln w="9525" cap="flat" cmpd="sng">
                              <a:solidFill>
                                <a:srgbClr val="000000"/>
                              </a:solidFill>
                              <a:prstDash val="solid"/>
                              <a:headEnd type="none" w="med" len="med"/>
                              <a:tailEnd type="triangle" w="med" len="med"/>
                            </a:ln>
                          </wps:spPr>
                          <wps:bodyPr upright="1"/>
                        </wps:wsp>
                        <wps:wsp>
                          <wps:cNvPr id="502" name="箭头 5919"/>
                          <wps:cNvCnPr/>
                          <wps:spPr>
                            <a:xfrm flipH="1">
                              <a:off x="6800" y="445390"/>
                              <a:ext cx="1162" cy="11"/>
                            </a:xfrm>
                            <a:prstGeom prst="line">
                              <a:avLst/>
                            </a:prstGeom>
                            <a:ln w="9525" cap="flat" cmpd="sng">
                              <a:solidFill>
                                <a:srgbClr val="000000"/>
                              </a:solidFill>
                              <a:prstDash val="solid"/>
                              <a:headEnd type="none" w="med" len="med"/>
                              <a:tailEnd type="triangle" w="med" len="med"/>
                            </a:ln>
                          </wps:spPr>
                          <wps:bodyPr upright="1"/>
                        </wps:wsp>
                      </wpg:grpSp>
                      <wps:wsp>
                        <wps:cNvPr id="503" name="自选图形 1585"/>
                        <wps:cNvCnPr/>
                        <wps:spPr>
                          <a:xfrm flipH="1">
                            <a:off x="9947" y="445468"/>
                            <a:ext cx="3" cy="1560"/>
                          </a:xfrm>
                          <a:prstGeom prst="straightConnector1">
                            <a:avLst/>
                          </a:prstGeom>
                          <a:ln w="9525" cap="flat" cmpd="sng">
                            <a:solidFill>
                              <a:srgbClr val="000000"/>
                            </a:solidFill>
                            <a:prstDash val="solid"/>
                            <a:headEnd type="none" w="med" len="med"/>
                            <a:tailEnd type="triangle" w="med" len="med"/>
                          </a:ln>
                        </wps:spPr>
                        <wps:bodyPr/>
                      </wps:wsp>
                      <wpg:grpSp>
                        <wpg:cNvPr id="504" name="组合 1862"/>
                        <wpg:cNvGrpSpPr/>
                        <wpg:grpSpPr>
                          <a:xfrm>
                            <a:off x="5494" y="446142"/>
                            <a:ext cx="8956" cy="1690"/>
                            <a:chOff x="4226" y="449724"/>
                            <a:chExt cx="8956" cy="1690"/>
                          </a:xfrm>
                        </wpg:grpSpPr>
                        <wps:wsp>
                          <wps:cNvPr id="505" name="文本框 1586"/>
                          <wps:cNvSpPr txBox="1"/>
                          <wps:spPr>
                            <a:xfrm>
                              <a:off x="10676" y="449880"/>
                              <a:ext cx="2506" cy="134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王志平</w:t>
                                </w:r>
                              </w:p>
                            </w:txbxContent>
                          </wps:txbx>
                          <wps:bodyPr lIns="91439" tIns="45719" rIns="91439" bIns="45719" upright="1"/>
                        </wps:wsp>
                        <wps:wsp>
                          <wps:cNvPr id="506" name="文本框 1587"/>
                          <wps:cNvSpPr txBox="1"/>
                          <wps:spPr>
                            <a:xfrm>
                              <a:off x="4226" y="449724"/>
                              <a:ext cx="2506" cy="1691"/>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3.会审、会签中压件不办，或不按规定把关。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wps:txbx>
                          <wps:bodyPr lIns="91439" tIns="45719" rIns="91439" bIns="45719" upright="1"/>
                        </wps:wsp>
                        <wps:wsp>
                          <wps:cNvPr id="507" name="文本框 1588"/>
                          <wps:cNvSpPr txBox="1"/>
                          <wps:spPr>
                            <a:xfrm>
                              <a:off x="9402" y="450207"/>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508" name="文本框 1589"/>
                          <wps:cNvSpPr txBox="1"/>
                          <wps:spPr>
                            <a:xfrm>
                              <a:off x="6988" y="450207"/>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509" name="Rectangle 61"/>
                          <wps:cNvSpPr/>
                          <wps:spPr>
                            <a:xfrm>
                              <a:off x="7962" y="450604"/>
                              <a:ext cx="1531" cy="613"/>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wps:wsp>
                          <wps:cNvPr id="510" name="直线 1591"/>
                          <wps:cNvCnPr/>
                          <wps:spPr>
                            <a:xfrm>
                              <a:off x="9500" y="450943"/>
                              <a:ext cx="1162" cy="3"/>
                            </a:xfrm>
                            <a:prstGeom prst="line">
                              <a:avLst/>
                            </a:prstGeom>
                            <a:ln w="9525" cap="flat" cmpd="sng">
                              <a:solidFill>
                                <a:srgbClr val="000000"/>
                              </a:solidFill>
                              <a:prstDash val="solid"/>
                              <a:headEnd type="none" w="med" len="med"/>
                              <a:tailEnd type="triangle" w="med" len="med"/>
                            </a:ln>
                          </wps:spPr>
                          <wps:bodyPr upright="1"/>
                        </wps:wsp>
                        <wps:wsp>
                          <wps:cNvPr id="511" name="直线 1592"/>
                          <wps:cNvCnPr/>
                          <wps:spPr>
                            <a:xfrm flipH="1">
                              <a:off x="6800" y="450943"/>
                              <a:ext cx="1162" cy="11"/>
                            </a:xfrm>
                            <a:prstGeom prst="line">
                              <a:avLst/>
                            </a:prstGeom>
                            <a:ln w="9525" cap="flat" cmpd="sng">
                              <a:solidFill>
                                <a:srgbClr val="000000"/>
                              </a:solidFill>
                              <a:prstDash val="solid"/>
                              <a:headEnd type="none" w="med" len="med"/>
                              <a:tailEnd type="triangle" w="med" len="med"/>
                            </a:ln>
                          </wps:spPr>
                          <wps:bodyPr upright="1"/>
                        </wps:wsp>
                      </wpg:grpSp>
                      <wps:wsp>
                        <wps:cNvPr id="512" name="自选图形 1593"/>
                        <wps:cNvCnPr/>
                        <wps:spPr>
                          <a:xfrm flipH="1">
                            <a:off x="9891" y="447737"/>
                            <a:ext cx="27" cy="1060"/>
                          </a:xfrm>
                          <a:prstGeom prst="straightConnector1">
                            <a:avLst/>
                          </a:prstGeom>
                          <a:ln w="9525" cap="flat" cmpd="sng">
                            <a:solidFill>
                              <a:srgbClr val="000000"/>
                            </a:solidFill>
                            <a:prstDash val="solid"/>
                            <a:headEnd type="none" w="med" len="med"/>
                            <a:tailEnd type="triangle" w="med" len="med"/>
                          </a:ln>
                        </wps:spPr>
                        <wps:bodyPr/>
                      </wps:wsp>
                      <wpg:grpSp>
                        <wpg:cNvPr id="513" name="组合 1863"/>
                        <wpg:cNvGrpSpPr/>
                        <wpg:grpSpPr>
                          <a:xfrm>
                            <a:off x="9213" y="448810"/>
                            <a:ext cx="2688" cy="972"/>
                            <a:chOff x="7945" y="456200"/>
                            <a:chExt cx="2688" cy="972"/>
                          </a:xfrm>
                        </wpg:grpSpPr>
                        <wps:wsp>
                          <wps:cNvPr id="514" name="文本框 1596"/>
                          <wps:cNvSpPr txBox="1"/>
                          <wps:spPr>
                            <a:xfrm>
                              <a:off x="9447" y="456698"/>
                              <a:ext cx="1186" cy="474"/>
                            </a:xfrm>
                            <a:prstGeom prst="rect">
                              <a:avLst/>
                            </a:prstGeom>
                            <a:noFill/>
                            <a:ln w="9525">
                              <a:noFill/>
                            </a:ln>
                          </wps:spPr>
                          <wps:txbx>
                            <w:txbxContent>
                              <w:p>
                                <w:pPr>
                                  <w:jc w:val="both"/>
                                  <w:rPr>
                                    <w:rFonts w:hint="eastAsia"/>
                                  </w:rPr>
                                </w:pPr>
                              </w:p>
                            </w:txbxContent>
                          </wps:txbx>
                          <wps:bodyPr lIns="91439" tIns="45719" rIns="91439" bIns="45719" upright="1"/>
                        </wps:wsp>
                        <wps:wsp>
                          <wps:cNvPr id="515" name="AutoShape 64"/>
                          <wps:cNvSpPr/>
                          <wps:spPr>
                            <a:xfrm>
                              <a:off x="7945" y="456200"/>
                              <a:ext cx="1800" cy="713"/>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wpg:grpSp>
                    </wpg:wgp>
                  </a:graphicData>
                </a:graphic>
              </wp:anchor>
            </w:drawing>
          </mc:Choice>
          <mc:Fallback>
            <w:pict>
              <v:group id="_x0000_s1026" o:spid="_x0000_s1026" o:spt="203" style="position:absolute;left:0pt;margin-left:1.1pt;margin-top:27.15pt;height:483.85pt;width:449.3pt;z-index:1597432832;mso-width-relative:page;mso-height-relative:page;" coordorigin="5464,440105" coordsize="8986,9677" o:gfxdata="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">
                <o:lock v:ext="edit" aspectratio="f"/>
                <v:shape id="AutoShape 32" o:spid="_x0000_s1026" o:spt="117" type="#_x0000_t117" style="position:absolute;left:8510;top:440105;height:584;width:3067;" filled="f" stroked="t" coordsize="21600,21600" o:gfxdata="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QHMYr4A&#10;AADcAAAADwAAAAAAAAABACAAAAAiAAAAZHJzL2Rvd25yZXYueG1sUEsBAhQAFAAAAAgAh07iQDMv&#10;BZ47AAAAOQAAABAAAAAAAAAAAQAgAAAADQEAAGRycy9zaGFwZXhtbC54bWxQSwUGAAAAAAYABgBb&#10;AQAAtwMAAAAA&#10;">
                  <v:fill on="f"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outlineLvl w:val="9"/>
                          <w:rPr>
                            <w:rFonts w:hint="eastAsia"/>
                          </w:rPr>
                        </w:pPr>
                        <w:r>
                          <w:rPr>
                            <w:rFonts w:hint="eastAsia"/>
                          </w:rPr>
                          <w:t>申请人提出申请</w:t>
                        </w:r>
                      </w:p>
                    </w:txbxContent>
                  </v:textbox>
                </v:shape>
                <v:shape id="AutoShape 25" o:spid="_x0000_s1026" o:spt="32" type="#_x0000_t32" style="position:absolute;left:9947;top:440693;flip:x;height:1560;width:3;" filled="f" stroked="t" coordsize="21600,21600" o:gfxdata="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a0Br6/&#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group id="组合 1860" o:spid="_x0000_s1026" o:spt="203" style="position:absolute;left:5464;top:440640;height:2612;width:8986;" coordorigin="4196,441864" coordsize="8986,2612" o:gfxdata="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G2CAOC+AAAA3AAAAA8AAAAAAAAAAQAgAAAAIgAAAGRycy9kb3ducmV2Lnht&#10;bFBLAQIUABQAAAAIAIdO4kAzLwWeOwAAADkAAAAVAAAAAAAAAAEAIAAAAA0BAABkcnMvZ3JvdXBz&#10;aGFwZXhtbC54bWxQSwUGAAAAAAYABgBgAQAAygMAAAAA&#10;">
                  <o:lock v:ext="edit" aspectratio="f"/>
                  <v:shape id="文本框 1570" o:spid="_x0000_s1026" o:spt="202" type="#_x0000_t202" style="position:absolute;left:10674;top:441864;height:2612;width:2508;" filled="f" stroked="t" coordsize="21600,21600" o:gfxdata="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GnovQAA&#10;ANw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迪智慧</w:t>
                          </w:r>
                        </w:p>
                      </w:txbxContent>
                    </v:textbox>
                  </v:shape>
                  <v:shape id="文本框 1571" o:spid="_x0000_s1026" o:spt="202" type="#_x0000_t202" style="position:absolute;left:4196;top:442320;height:1865;width:2506;" filled="f" stroked="t" coordsize="21600,21600" o:gfxdata="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M/H/Zq5AAAA3AAA&#10;AA8AAAAAAAAAAQAgAAAAIgAAAGRycy9kb3ducmV2LnhtbFBLAQIUABQAAAAIAIdO4kAzLwWeOwAA&#10;ADkAAAAQAAAAAAAAAAEAIAAAAAgBAABkcnMvc2hhcGV4bWwueG1sUEsFBgAAAAAGAAYAWwEAALID&#10;A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v:textbox>
                  </v:shape>
                  <v:shape id="文本框 1572" o:spid="_x0000_s1026" o:spt="202" type="#_x0000_t202" style="position:absolute;left:9476;top:443071;height:474;width:1186;" filled="f" stroked="f" coordsize="21600,21600" o:gfxdata="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ztsB74A&#10;AADc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v:shape id="文本框 1573" o:spid="_x0000_s1026" o:spt="202" type="#_x0000_t202" style="position:absolute;left:7062;top:443071;height:467;width:974;" filled="f" stroked="f" coordsize="21600,21600" o:gfxdata="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9hTR7sAAADc&#10;AAAADwAAAAAAAAABACAAAAAiAAAAZHJzL2Rvd25yZXYueG1sUEsBAhQAFAAAAAgAh07iQDMvBZ47&#10;AAAAOQAAABAAAAAAAAAAAQAgAAAACgEAAGRycy9zaGFwZXhtbC54bWxQSwUGAAAAAAYABgBbAQAA&#10;tA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52" o:spid="_x0000_s1026" o:spt="1" style="position:absolute;left:7872;top:443475;height:510;width:1530;" fillcolor="#FFFFFF" filled="t" stroked="t" coordsize="21600,21600" o:gfxdata="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tnrh7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v:line id="直线 1575" o:spid="_x0000_s1026" o:spt="20" style="position:absolute;left:6702;top:443807;flip:x;height:8;width:1162;" filled="f" stroked="t" coordsize="21600,21600" o:gfxdata="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X5/+m/&#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直线 1576" o:spid="_x0000_s1026" o:spt="20" style="position:absolute;left:9402;top:443807;height:1;width:1161;" filled="f" stroked="t" coordsize="21600,21600" o:gfxdata="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TC1bC&#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group>
                <v:shape id="自选图形 1577" o:spid="_x0000_s1026" o:spt="32" type="#_x0000_t32" style="position:absolute;left:9956;top:442777;flip:x;height:2184;width:3;" filled="f" stroked="t" coordsize="21600,21600" o:gfxdata="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cITX4&#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group id="组合 1861" o:spid="_x0000_s1026" o:spt="203" style="position:absolute;left:5464;top:443606;height:2340;width:8986;" coordorigin="4196,443606" coordsize="8986,2340" o:gfxdata="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">
                  <o:lock v:ext="edit" aspectratio="f"/>
                  <v:shape id="文本框 1578" o:spid="_x0000_s1026" o:spt="202" type="#_x0000_t202" style="position:absolute;left:10634;top:443782;height:2063;width:2548;" filled="f" stroked="t" coordsize="21600,21600" o:gfxdata="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TNWq68AAAA&#10;3AAAAA8AAAAAAAAAAQAgAAAAIgAAAGRycy9kb3ducmV2LnhtbFBLAQIUABQAAAAIAIdO4kAzLwWe&#10;OwAAADkAAAAQAAAAAAAAAAEAIAAAAAsBAABkcnMvc2hhcGV4bWwueG1sUEsFBgAAAAAGAAYAWwEA&#10;ALUD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梁颖</w:t>
                          </w:r>
                        </w:p>
                      </w:txbxContent>
                    </v:textbox>
                  </v:shape>
                  <v:shape id="文本框 1579" o:spid="_x0000_s1026" o:spt="202" type="#_x0000_t202" style="position:absolute;left:4196;top:443606;height:2340;width:2506;" filled="f" stroked="t" coordsize="21600,21600" o:gfxdata="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7gf81vQAA&#10;ANw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4.向评审专家打招呼，提出非正常意图。</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v:shape id="Text Box 71" o:spid="_x0000_s1026" o:spt="202" type="#_x0000_t202" style="position:absolute;left:7062;top:444654;height:467;width:974;" filled="f" stroked="f" coordsize="21600,21600" o:gfxdata="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5fQbsAAADc&#10;AAAADwAAAAAAAAABACAAAAAiAAAAZHJzL2Rvd25yZXYueG1sUEsBAhQAFAAAAAgAh07iQDMvBZ47&#10;AAAAOQAAABAAAAAAAAAAAQAgAAAACgEAAGRycy9zaGFwZXhtbC54bWxQSwUGAAAAAAYABgBbAQAA&#10;tA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1581" o:spid="_x0000_s1026" o:spt="202" type="#_x0000_t202" style="position:absolute;left:9402;top:444637;height:474;width:1186;" filled="f" stroked="f" coordsize="21600,21600" o:gfxdata="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4vravQAA&#10;ANwAAAAPAAAAAAAAAAEAIAAAACIAAABkcnMvZG93bnJldi54bWxQSwECFAAUAAAACACHTuJAMy8F&#10;njsAAAA5AAAAEAAAAAAAAAABACAAAAAMAQAAZHJzL3NoYXBleG1sLnhtbFBLBQYAAAAABgAGAFsB&#10;AAC2Aw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rect id="Rectangle 76" o:spid="_x0000_s1026" o:spt="1" style="position:absolute;left:7962;top:444944;height:510;width:1531;" fillcolor="#FFFFFF" filled="t" stroked="t" coordsize="21600,21600" o:gfxdata="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37UBrsAAADc&#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v:line id="箭头 5926" o:spid="_x0000_s1026" o:spt="20" style="position:absolute;left:9500;top:445373;height:3;width:1162;" filled="f" stroked="t" coordsize="21600,21600" o:gfxdata="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J+9zS/&#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箭头 5919" o:spid="_x0000_s1026" o:spt="20" style="position:absolute;left:6800;top:445390;flip:x;height:11;width:1162;" filled="f" stroked="t" coordsize="21600,21600" o:gfxdata="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sSZfO/&#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group>
                <v:shape id="自选图形 1585" o:spid="_x0000_s1026" o:spt="32" type="#_x0000_t32" style="position:absolute;left:9947;top:445468;flip:x;height:1560;width:3;" filled="f" stroked="t" coordsize="21600,21600" o:gfxdata="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SM3lr4A&#10;AADc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group id="组合 1862" o:spid="_x0000_s1026" o:spt="203" style="position:absolute;left:5494;top:446142;height:1690;width:8956;" coordorigin="4226,449724" coordsize="8956,1690" o:gfxdata="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pLjfLvwAAANwAAAAPAAAAAAAAAAEAIAAAACIAAABkcnMvZG93bnJldi54&#10;bWxQSwECFAAUAAAACACHTuJAMy8FnjsAAAA5AAAAFQAAAAAAAAABACAAAAAOAQAAZHJzL2dyb3Vw&#10;c2hhcGV4bWwueG1sUEsFBgAAAAAGAAYAYAEAAMsDAAAAAA==&#10;">
                  <o:lock v:ext="edit" aspectratio="f"/>
                  <v:shape id="文本框 1586" o:spid="_x0000_s1026" o:spt="202" type="#_x0000_t202" style="position:absolute;left:10676;top:449880;height:1340;width:2506;" filled="f" stroked="t" coordsize="21600,21600" o:gfxdata="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69F7DvQAA&#10;ANw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王志平</w:t>
                          </w:r>
                        </w:p>
                      </w:txbxContent>
                    </v:textbox>
                  </v:shape>
                  <v:shape id="文本框 1587" o:spid="_x0000_s1026" o:spt="202" type="#_x0000_t202" style="position:absolute;left:4226;top:449724;height:1691;width:2506;" filled="f" stroked="t" coordsize="21600,21600" o:gfxdata="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omwLS8AAAA&#10;3AAAAA8AAAAAAAAAAQAgAAAAIgAAAGRycy9kb3ducmV2LnhtbFBLAQIUABQAAAAIAIdO4kAzLwWe&#10;OwAAADkAAAAQAAAAAAAAAAEAIAAAAAsBAABkcnMvc2hhcGV4bWwueG1sUEsFBgAAAAAGAAYAWwEA&#10;ALUDAAAAAA==&#10;">
                    <v:fill on="f" focussize="0,0"/>
                    <v:stroke color="#000000" joinstyle="miter"/>
                    <v:imagedata o:title=""/>
                    <o:lock v:ext="edit"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3.会审、会签中压件不办，或不按规定把关。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v:shape id="文本框 1588" o:spid="_x0000_s1026" o:spt="202" type="#_x0000_t202" style="position:absolute;left:9402;top:450207;height:474;width:1186;" filled="f" stroked="f" coordsize="21600,21600" o:gfxdata="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tpRKb4A&#10;AADc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shape id="文本框 1589" o:spid="_x0000_s1026" o:spt="202" type="#_x0000_t202" style="position:absolute;left:6988;top:450207;height:467;width:974;" filled="f" stroked="f" coordsize="21600,21600" o:gfxdata="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nRcVbugAAANwA&#10;AAAPAAAAAAAAAAEAIAAAACIAAABkcnMvZG93bnJldi54bWxQSwECFAAUAAAACACHTuJAMy8FnjsA&#10;AAA5AAAAEAAAAAAAAAABACAAAAAJAQAAZHJzL3NoYXBleG1sLnhtbFBLBQYAAAAABgAGAFsBAACz&#10;Aw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61" o:spid="_x0000_s1026" o:spt="1" style="position:absolute;left:7962;top:450604;height:613;width:1531;" fillcolor="#FFFFFF" filled="t" stroked="t" coordsize="21600,21600" o:gfxdata="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kR9m7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v:line id="直线 1591" o:spid="_x0000_s1026" o:spt="20" style="position:absolute;left:9500;top:450943;height:3;width:1162;" filled="f" stroked="t" coordsize="21600,21600" o:gfxdata="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468Ry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line id="直线 1592" o:spid="_x0000_s1026" o:spt="20" style="position:absolute;left:6800;top:450943;flip:x;height:11;width:1162;" filled="f" stroked="t" coordsize="21600,21600" o:gfxdata="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4ZbVm/&#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group>
                <v:shape id="自选图形 1593" o:spid="_x0000_s1026" o:spt="32" type="#_x0000_t32" style="position:absolute;left:9891;top:447737;flip:x;height:1060;width:27;" filled="f" stroked="t" coordsize="21600,21600" o:gfxdata="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ntgTQ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shape>
                <v:group id="组合 1863" o:spid="_x0000_s1026" o:spt="203" style="position:absolute;left:9213;top:448810;height:972;width:2688;" coordorigin="7945,456200" coordsize="2688,972" o:gfxdata="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jHjlivwAAANwAAAAPAAAAAAAAAAEAIAAAACIAAABkcnMvZG93bnJldi54&#10;bWxQSwECFAAUAAAACACHTuJAMy8FnjsAAAA5AAAAFQAAAAAAAAABACAAAAAOAQAAZHJzL2dyb3Vw&#10;c2hhcGV4bWwueG1sUEsFBgAAAAAGAAYAYAEAAMsDAAAAAA==&#10;">
                  <o:lock v:ext="edit" aspectratio="f"/>
                  <v:shape id="文本框 1596" o:spid="_x0000_s1026" o:spt="202" type="#_x0000_t202" style="position:absolute;left:9447;top:456698;height:474;width:1186;" filled="f" stroked="f" coordsize="21600,21600" o:gfxdata="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9FZg74A&#10;AADc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both"/>
                            <w:rPr>
                              <w:rFonts w:hint="eastAsia"/>
                            </w:rPr>
                          </w:pPr>
                        </w:p>
                      </w:txbxContent>
                    </v:textbox>
                  </v:shape>
                  <v:roundrect id="AutoShape 64" o:spid="_x0000_s1026" o:spt="2" style="position:absolute;left:7945;top:456200;height:713;width:1800;" fillcolor="#FFFFFF" filled="t" stroked="t" coordsize="21600,21600" arcsize="0.5" o:gfxdata="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3+C928AAAA&#10;3AAAAA8AAAAAAAAAAQAgAAAAIgAAAGRycy9kb3ducmV2LnhtbFBLAQIUABQAAAAIAIdO4kAzLwWe&#10;OwAAADkAAAAQAAAAAAAAAAEAIAAAAAsBAABkcnMvc2hhcGV4bWwueG1sUEsFBgAAAAAGAAYAWwEA&#10;ALUDA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v:group>
              </v:group>
            </w:pict>
          </mc:Fallback>
        </mc:AlternateContent>
      </w:r>
    </w:p>
    <w:p>
      <w:pPr>
        <w:rPr>
          <w:rFonts w:hint="eastAsia" w:ascii="宋体" w:hAnsi="宋体" w:cs="宋体"/>
          <w:b/>
          <w:bCs/>
          <w:sz w:val="44"/>
          <w:szCs w:val="44"/>
        </w:rPr>
      </w:pPr>
    </w:p>
    <w:p>
      <w:pPr>
        <w:rPr>
          <w:rFonts w:hint="eastAsia" w:ascii="宋体" w:hAnsi="宋体" w:cs="宋体"/>
          <w:b/>
          <w:bCs/>
          <w:sz w:val="44"/>
          <w:szCs w:val="44"/>
        </w:rPr>
      </w:pPr>
    </w:p>
    <w:p>
      <w:pPr>
        <w:rPr>
          <w:rFonts w:hint="eastAsia" w:ascii="宋体" w:hAnsi="宋体" w:cs="宋体"/>
          <w:b/>
          <w:bCs/>
          <w:sz w:val="44"/>
          <w:szCs w:val="44"/>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keepNext w:val="0"/>
        <w:keepLines w:val="0"/>
        <w:pageBreakBefore w:val="0"/>
        <w:widowControl w:val="0"/>
        <w:kinsoku/>
        <w:wordWrap/>
        <w:overflowPunct/>
        <w:topLinePunct w:val="0"/>
        <w:autoSpaceDE/>
        <w:autoSpaceDN/>
        <w:bidi w:val="0"/>
        <w:adjustRightInd/>
        <w:snapToGrid/>
        <w:spacing w:line="500" w:lineRule="exact"/>
        <w:ind w:right="0" w:rightChars="0" w:firstLine="5060" w:firstLineChars="1800"/>
        <w:jc w:val="left"/>
        <w:textAlignment w:val="auto"/>
        <w:outlineLvl w:val="9"/>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eastAsia="zh-CN"/>
        </w:rPr>
        <w:t>主办机构：</w:t>
      </w:r>
      <w:r>
        <w:rPr>
          <w:rFonts w:hint="eastAsia" w:ascii="仿宋_GB2312" w:hAnsi="仿宋_GB2312" w:eastAsia="仿宋_GB2312" w:cs="仿宋_GB2312"/>
          <w:b/>
          <w:bCs w:val="0"/>
          <w:sz w:val="28"/>
          <w:szCs w:val="28"/>
          <w:lang w:val="en-US" w:eastAsia="zh-CN"/>
        </w:rPr>
        <w:t>就业促进股</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lang w:val="en-US" w:eastAsia="zh-CN"/>
        </w:rPr>
      </w:pPr>
      <w:r>
        <w:rPr>
          <w:rFonts w:hint="eastAsia" w:ascii="仿宋_GB2312" w:hAnsi="仿宋_GB2312" w:eastAsia="仿宋_GB2312" w:cs="仿宋_GB2312"/>
          <w:b/>
          <w:bCs w:val="0"/>
          <w:sz w:val="28"/>
          <w:szCs w:val="28"/>
          <w:lang w:val="en-US" w:eastAsia="zh-CN"/>
        </w:rPr>
        <w:t xml:space="preserve">                         </w:t>
      </w:r>
      <w:r>
        <w:rPr>
          <w:rFonts w:hint="eastAsia" w:ascii="仿宋_GB2312" w:hAnsi="仿宋_GB2312" w:cs="仿宋_GB2312"/>
          <w:b/>
          <w:bCs w:val="0"/>
          <w:sz w:val="28"/>
          <w:szCs w:val="28"/>
          <w:lang w:val="en-US" w:eastAsia="zh-CN"/>
        </w:rPr>
        <w:t xml:space="preserve">         </w:t>
      </w:r>
      <w:r>
        <w:rPr>
          <w:rFonts w:hint="eastAsia" w:ascii="仿宋_GB2312" w:hAnsi="仿宋_GB2312" w:eastAsia="仿宋_GB2312" w:cs="仿宋_GB2312"/>
          <w:b/>
          <w:bCs w:val="0"/>
          <w:sz w:val="28"/>
          <w:szCs w:val="28"/>
          <w:lang w:eastAsia="zh-CN"/>
        </w:rPr>
        <w:t>咨询电话：</w:t>
      </w:r>
      <w:r>
        <w:rPr>
          <w:rFonts w:hint="eastAsia" w:ascii="仿宋_GB2312" w:hAnsi="仿宋_GB2312" w:eastAsia="仿宋_GB2312" w:cs="仿宋_GB2312"/>
          <w:b/>
          <w:bCs w:val="0"/>
          <w:sz w:val="28"/>
          <w:szCs w:val="28"/>
          <w:lang w:val="en-US" w:eastAsia="zh-CN"/>
        </w:rPr>
        <w:t>0359-7523175</w:t>
      </w:r>
    </w:p>
    <w:p>
      <w:pPr>
        <w:snapToGrid w:val="0"/>
        <w:jc w:val="both"/>
        <w:rPr>
          <w:rFonts w:hint="eastAsia" w:ascii="宋体" w:hAnsi="宋体" w:cs="宋体"/>
          <w:b/>
          <w:bCs/>
          <w:sz w:val="44"/>
          <w:szCs w:val="44"/>
        </w:rPr>
      </w:pPr>
    </w:p>
    <w:p>
      <w:pPr>
        <w:rPr>
          <w:rFonts w:hint="eastAsia"/>
        </w:rPr>
      </w:pPr>
    </w:p>
    <w:p>
      <w:pPr>
        <w:rPr>
          <w:rFonts w:hint="eastAsia" w:ascii="宋体" w:hAnsi="宋体" w:cs="宋体"/>
          <w:b/>
          <w:bCs/>
          <w:sz w:val="44"/>
          <w:szCs w:val="44"/>
        </w:rPr>
        <w:sectPr>
          <w:pgSz w:w="11906" w:h="16838"/>
          <w:pgMar w:top="1531" w:right="1077" w:bottom="1134" w:left="1077" w:header="851" w:footer="992" w:gutter="0"/>
          <w:pgNumType w:fmt="numberInDash"/>
          <w:cols w:space="0" w:num="1"/>
          <w:rtlGutter w:val="0"/>
          <w:docGrid w:type="lines" w:linePitch="446" w:charSpace="0"/>
        </w:sectPr>
      </w:pPr>
    </w:p>
    <w:tbl>
      <w:tblPr>
        <w:tblStyle w:val="5"/>
        <w:tblW w:w="14201"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90"/>
        <w:gridCol w:w="61"/>
        <w:gridCol w:w="495"/>
        <w:gridCol w:w="135"/>
        <w:gridCol w:w="975"/>
        <w:gridCol w:w="884"/>
        <w:gridCol w:w="5291"/>
        <w:gridCol w:w="395"/>
        <w:gridCol w:w="569"/>
        <w:gridCol w:w="570"/>
        <w:gridCol w:w="1314"/>
        <w:gridCol w:w="840"/>
        <w:gridCol w:w="675"/>
        <w:gridCol w:w="478"/>
        <w:gridCol w:w="266"/>
        <w:gridCol w:w="76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70" w:hRule="atLeast"/>
        </w:trPr>
        <w:tc>
          <w:tcPr>
            <w:tcW w:w="14201" w:type="dxa"/>
            <w:gridSpan w:val="16"/>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权力清单（行政确认类）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40" w:hRule="atLeast"/>
        </w:trPr>
        <w:tc>
          <w:tcPr>
            <w:tcW w:w="14201" w:type="dxa"/>
            <w:gridSpan w:val="16"/>
            <w:shd w:val="clear" w:color="auto" w:fill="auto"/>
            <w:vAlign w:val="center"/>
          </w:tcPr>
          <w:p>
            <w:pPr>
              <w:keepNext w:val="0"/>
              <w:keepLines w:val="0"/>
              <w:widowControl/>
              <w:suppressLineNumbers w:val="0"/>
              <w:jc w:val="left"/>
              <w:textAlignment w:val="center"/>
              <w:rPr>
                <w:rFonts w:ascii="仿宋" w:hAnsi="仿宋" w:eastAsia="仿宋" w:cs="仿宋"/>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20" w:hRule="atLeast"/>
        </w:trPr>
        <w:tc>
          <w:tcPr>
            <w:tcW w:w="551"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60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6570" w:type="dxa"/>
            <w:gridSpan w:val="3"/>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56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57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承办机构</w:t>
            </w:r>
          </w:p>
        </w:tc>
        <w:tc>
          <w:tcPr>
            <w:tcW w:w="131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8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67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744"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76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90" w:hRule="atLeast"/>
        </w:trPr>
        <w:tc>
          <w:tcPr>
            <w:tcW w:w="551"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6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6570" w:type="dxa"/>
            <w:gridSpan w:val="3"/>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56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5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131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8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6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744"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c>
          <w:tcPr>
            <w:tcW w:w="76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230" w:hRule="atLeast"/>
        </w:trPr>
        <w:tc>
          <w:tcPr>
            <w:tcW w:w="55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4</w:t>
            </w:r>
          </w:p>
        </w:tc>
        <w:tc>
          <w:tcPr>
            <w:tcW w:w="6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工伤认定</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657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eastAsia="宋体" w:cs="宋体"/>
                <w:i w:val="0"/>
                <w:color w:val="000000"/>
                <w:kern w:val="0"/>
                <w:sz w:val="20"/>
                <w:szCs w:val="20"/>
                <w:u w:val="none"/>
                <w:lang w:val="en-US" w:eastAsia="zh-CN" w:bidi="ar"/>
              </w:rPr>
              <w:t>《工伤保险条例》（国务院令586号）第五条 县级以上地方各级人民政府社会保险行政部门负责本行政区域内的工伤保险工作；第十七条 职工发生事故伤害或者按照职业病防治法规定被诊断、鉴定为职业病，所在单位应当自事故伤害发生之日或者被诊断、鉴定为职业病之日起30日内，向统筹地区社会保险行政部门提出工伤认定申请。遇有特殊情况，经报社会保险行政部门同意，申请时限可以适当延长。用人单位未按前款规定提出工伤认定申请的，工伤职工或者其近亲属、工会组织在事故伤害发生之日或者被诊断、鉴定为职业病之日起1年内，可以直接向用人单位所在地统筹地区社会保险行政部门提出工伤认定申请。按照本条第一款规定应当由省级社会保险行政部门进行工伤认定的事项，根据属地原则由用人单位所在地的设区的市级社会保险行政部门办理。用人单位未在本条第一款规定的时限内提交工伤认定申请，在此期间发生符合本条例规定的工伤待遇等有关费用由该用人单位负担。</w:t>
            </w:r>
          </w:p>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 xml:space="preserve">《工伤认定办法》第七条 工伤认定申请人提交的申请材料符合要求，属于社会保险行政部门管辖范围且在受理时限内的，社会保险行政部门应当受理。             </w:t>
            </w:r>
          </w:p>
        </w:tc>
        <w:tc>
          <w:tcPr>
            <w:tcW w:w="5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机关、事业单位、企业、社会组织、个人</w:t>
            </w:r>
          </w:p>
        </w:tc>
        <w:tc>
          <w:tcPr>
            <w:tcW w:w="5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kern w:val="0"/>
                <w:sz w:val="24"/>
                <w:szCs w:val="24"/>
                <w:u w:val="none"/>
                <w:lang w:val="en-US" w:eastAsia="zh-CN" w:bidi="ar"/>
              </w:rPr>
            </w:pPr>
            <w:r>
              <w:rPr>
                <w:rFonts w:hint="eastAsia" w:ascii="宋体" w:hAnsi="宋体" w:eastAsia="宋体" w:cs="宋体"/>
                <w:i w:val="0"/>
                <w:color w:val="000000"/>
                <w:kern w:val="0"/>
                <w:sz w:val="24"/>
                <w:szCs w:val="24"/>
                <w:u w:val="none"/>
                <w:lang w:val="en-US" w:eastAsia="zh-CN" w:bidi="ar"/>
              </w:rPr>
              <w:t>行政审批股</w:t>
            </w:r>
          </w:p>
        </w:tc>
        <w:tc>
          <w:tcPr>
            <w:tcW w:w="13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sz w:val="24"/>
                <w:szCs w:val="24"/>
                <w:u w:val="none"/>
                <w:lang w:val="en-US" w:eastAsia="zh-CN"/>
              </w:rPr>
              <w:t>申请</w:t>
            </w:r>
          </w:p>
        </w:tc>
        <w:tc>
          <w:tcPr>
            <w:tcW w:w="74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763"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05" w:hRule="atLeast"/>
        </w:trPr>
        <w:tc>
          <w:tcPr>
            <w:tcW w:w="14201" w:type="dxa"/>
            <w:gridSpan w:val="16"/>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责任清单（行政确认类）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80" w:hRule="atLeast"/>
        </w:trPr>
        <w:tc>
          <w:tcPr>
            <w:tcW w:w="14201" w:type="dxa"/>
            <w:gridSpan w:val="16"/>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w:t>
            </w:r>
            <w:r>
              <w:rPr>
                <w:rFonts w:hint="eastAsia" w:ascii="宋体" w:hAnsi="宋体" w:eastAsia="宋体" w:cs="宋体"/>
                <w:i w:val="0"/>
                <w:color w:val="000000"/>
                <w:kern w:val="0"/>
                <w:sz w:val="24"/>
                <w:szCs w:val="24"/>
                <w:u w:val="none"/>
                <w:lang w:val="en-US" w:eastAsia="zh-CN" w:bidi="ar"/>
              </w:rPr>
              <w:t>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4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55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111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8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529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3688"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115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102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241" w:hRule="atLeast"/>
        </w:trPr>
        <w:tc>
          <w:tcPr>
            <w:tcW w:w="4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0"/>
                <w:szCs w:val="20"/>
                <w:u w:val="none"/>
                <w:lang w:val="en-US" w:eastAsia="zh-CN"/>
              </w:rPr>
            </w:pPr>
            <w:r>
              <w:rPr>
                <w:rFonts w:hint="eastAsia" w:ascii="宋体" w:hAnsi="宋体" w:eastAsia="宋体" w:cs="宋体"/>
                <w:i w:val="0"/>
                <w:color w:val="000000"/>
                <w:sz w:val="20"/>
                <w:szCs w:val="20"/>
                <w:u w:val="none"/>
                <w:lang w:val="en-US" w:eastAsia="zh-CN"/>
              </w:rPr>
              <w:t>4</w:t>
            </w:r>
          </w:p>
        </w:tc>
        <w:tc>
          <w:tcPr>
            <w:tcW w:w="55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行政确认</w:t>
            </w:r>
          </w:p>
        </w:tc>
        <w:tc>
          <w:tcPr>
            <w:tcW w:w="111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1000-F-00400-140825</w:t>
            </w:r>
          </w:p>
        </w:tc>
        <w:tc>
          <w:tcPr>
            <w:tcW w:w="8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工伤认定</w:t>
            </w:r>
          </w:p>
        </w:tc>
        <w:tc>
          <w:tcPr>
            <w:tcW w:w="529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left"/>
              <w:textAlignment w:val="center"/>
              <w:outlineLvl w:val="9"/>
              <w:rPr>
                <w:rFonts w:hint="eastAsia" w:ascii="宋体" w:hAnsi="宋体" w:eastAsia="宋体" w:cs="宋体"/>
                <w:i w:val="0"/>
                <w:color w:val="000000"/>
                <w:kern w:val="0"/>
                <w:sz w:val="20"/>
                <w:szCs w:val="20"/>
                <w:u w:val="none"/>
                <w:lang w:val="en-US" w:eastAsia="zh-CN" w:bidi="ar"/>
              </w:rPr>
            </w:pPr>
            <w:r>
              <w:rPr>
                <w:rFonts w:hint="eastAsia" w:ascii="宋体" w:hAnsi="宋体" w:eastAsia="宋体" w:cs="宋体"/>
                <w:i w:val="0"/>
                <w:color w:val="000000"/>
                <w:kern w:val="0"/>
                <w:sz w:val="20"/>
                <w:szCs w:val="20"/>
                <w:u w:val="none"/>
                <w:lang w:val="en-US" w:eastAsia="zh-CN" w:bidi="ar"/>
              </w:rPr>
              <w:t>《工伤保险条例》（国务院令586号）第五条 县级以上地方各级人民政府社会保险行政部门负责本行政区域内的工伤保险工作；第十七条 职工发生事故伤害或者按照职业病防治法规定被诊断、鉴定为职业病，所在单位应当自事故伤害发生之日或者被诊断、鉴定为职业病之日起30日内，向统筹地区社会保险行政部门提出工伤认定申请。遇有特殊情况，经报社会保险行政部门同意，申请时限可以适当延长。用人单位未按前款规定提出工伤认定申请的，工伤职工或者其近亲属、工会组织在事故伤害发生之日或者被诊断、鉴定为职业病之日起1年内，可以直接向用人单位所在地统筹地区社会保险行政部门提出工伤认定申请。按照本条第一款规定应当由省级社会保险行政部门进行工伤认定的事项，根据属地原则由用人单位所在地的设区的市级社会保险行政部门办理。用人单位未在本条第一款规定的时限内提交工伤认定申请，在此期间发生符合本条例规定的工伤待遇等有关费用由该用人单位负担。</w:t>
            </w:r>
          </w:p>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 xml:space="preserve">《工伤认定办法》第七条 工伤认定申请人提交的申请材料符合要求，属于社会保险行政部门管辖范围且在受理时限内的，社会保险行政部门应当受理。             </w:t>
            </w:r>
          </w:p>
        </w:tc>
        <w:tc>
          <w:tcPr>
            <w:tcW w:w="3688"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工伤认定申请人提供材料不完整的，劳动保障行政部门应当一次性书面告知工伤认定申请人需要补正的全部材料。申请人按照书面告知要求补正材料后，劳动保障行政部门应当受理。</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2、审查责任：</w:t>
            </w:r>
            <w:r>
              <w:rPr>
                <w:rFonts w:hint="eastAsia" w:ascii="宋体" w:hAnsi="宋体" w:eastAsia="宋体" w:cs="宋体"/>
                <w:i w:val="0"/>
                <w:color w:val="000000"/>
                <w:kern w:val="0"/>
                <w:sz w:val="20"/>
                <w:szCs w:val="20"/>
                <w:u w:val="none"/>
                <w:lang w:val="en-US" w:eastAsia="zh-CN" w:bidi="ar"/>
              </w:rPr>
              <w:t>受理工伤认定申请后，根据审核需要可以对事故伤害进行调查核实</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3、决定责任：</w:t>
            </w:r>
            <w:r>
              <w:rPr>
                <w:rFonts w:hint="eastAsia" w:ascii="宋体" w:hAnsi="宋体" w:eastAsia="宋体" w:cs="宋体"/>
                <w:i w:val="0"/>
                <w:color w:val="000000"/>
                <w:kern w:val="0"/>
                <w:sz w:val="20"/>
                <w:szCs w:val="20"/>
                <w:u w:val="none"/>
                <w:lang w:val="en-US" w:eastAsia="zh-CN" w:bidi="ar"/>
              </w:rPr>
              <w:t>劳动保障行政部门应当自受理工伤认定申请之日起60日内作出工伤认定的决定。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4、送达责任：</w:t>
            </w:r>
            <w:r>
              <w:rPr>
                <w:rFonts w:hint="eastAsia" w:ascii="宋体" w:hAnsi="宋体" w:eastAsia="宋体" w:cs="宋体"/>
                <w:i w:val="0"/>
                <w:color w:val="000000"/>
                <w:kern w:val="0"/>
                <w:sz w:val="20"/>
                <w:szCs w:val="20"/>
                <w:u w:val="none"/>
                <w:lang w:val="en-US" w:eastAsia="zh-CN" w:bidi="ar"/>
              </w:rPr>
              <w:t>作出决定后，书面通知申请工伤认定的职工或者其直系亲属和该职工所在单位。</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5、事后监管责任：</w:t>
            </w:r>
            <w:r>
              <w:rPr>
                <w:rFonts w:hint="eastAsia" w:ascii="宋体" w:hAnsi="宋体" w:eastAsia="宋体" w:cs="宋体"/>
                <w:i w:val="0"/>
                <w:color w:val="000000"/>
                <w:kern w:val="0"/>
                <w:sz w:val="20"/>
                <w:szCs w:val="20"/>
                <w:u w:val="none"/>
                <w:lang w:val="en-US" w:eastAsia="zh-CN" w:bidi="ar"/>
              </w:rPr>
              <w:t>对工伤认定决定不服的，可以提出行政复议或行政诉讼。</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w:t>
            </w:r>
            <w:r>
              <w:rPr>
                <w:rFonts w:hint="eastAsia" w:ascii="宋体" w:hAnsi="宋体" w:eastAsia="宋体" w:cs="宋体"/>
                <w:i w:val="0"/>
                <w:color w:val="000000"/>
                <w:kern w:val="0"/>
                <w:sz w:val="20"/>
                <w:szCs w:val="20"/>
                <w:u w:val="none"/>
                <w:lang w:val="en-US" w:eastAsia="zh-CN" w:bidi="ar"/>
              </w:rPr>
              <w:t>其他法律法规规章文件规定应履行的责任。</w:t>
            </w:r>
          </w:p>
        </w:tc>
        <w:tc>
          <w:tcPr>
            <w:tcW w:w="115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《工伤保险条例》第三章第十八条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2、审查责任：</w:t>
            </w:r>
            <w:r>
              <w:rPr>
                <w:rFonts w:hint="eastAsia" w:ascii="宋体" w:hAnsi="宋体" w:eastAsia="宋体" w:cs="宋体"/>
                <w:i w:val="0"/>
                <w:color w:val="000000"/>
                <w:kern w:val="0"/>
                <w:sz w:val="20"/>
                <w:szCs w:val="20"/>
                <w:u w:val="none"/>
                <w:lang w:val="en-US" w:eastAsia="zh-CN" w:bidi="ar"/>
              </w:rPr>
              <w:t>《工伤保险条例》第三章第十九条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3、决定责任：</w:t>
            </w:r>
            <w:r>
              <w:rPr>
                <w:rFonts w:hint="eastAsia" w:ascii="宋体" w:hAnsi="宋体" w:eastAsia="宋体" w:cs="宋体"/>
                <w:i w:val="0"/>
                <w:color w:val="000000"/>
                <w:kern w:val="0"/>
                <w:sz w:val="20"/>
                <w:szCs w:val="20"/>
                <w:u w:val="none"/>
                <w:lang w:val="en-US" w:eastAsia="zh-CN" w:bidi="ar"/>
              </w:rPr>
              <w:t>《工伤保险条例》第三章第二十条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4、送达责任：</w:t>
            </w:r>
            <w:r>
              <w:rPr>
                <w:rFonts w:hint="eastAsia" w:ascii="宋体" w:hAnsi="宋体" w:eastAsia="宋体" w:cs="宋体"/>
                <w:i w:val="0"/>
                <w:color w:val="000000"/>
                <w:kern w:val="0"/>
                <w:sz w:val="20"/>
                <w:szCs w:val="20"/>
                <w:u w:val="none"/>
                <w:lang w:val="en-US" w:eastAsia="zh-CN" w:bidi="ar"/>
              </w:rPr>
              <w:t>《工伤保险条例》第三章第二十条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5、事后监管责任：</w:t>
            </w:r>
            <w:r>
              <w:rPr>
                <w:rFonts w:hint="eastAsia" w:ascii="宋体" w:hAnsi="宋体" w:eastAsia="宋体" w:cs="宋体"/>
                <w:i w:val="0"/>
                <w:color w:val="000000"/>
                <w:kern w:val="0"/>
                <w:sz w:val="20"/>
                <w:szCs w:val="20"/>
                <w:u w:val="none"/>
                <w:lang w:val="en-US" w:eastAsia="zh-CN" w:bidi="ar"/>
              </w:rPr>
              <w:t>《工伤认定办法》第二十三条</w:t>
            </w:r>
          </w:p>
        </w:tc>
        <w:tc>
          <w:tcPr>
            <w:tcW w:w="102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before="0" w:beforeLines="0" w:after="0" w:afterLines="0" w:line="360" w:lineRule="exact"/>
              <w:ind w:left="0" w:leftChars="0" w:right="0" w:rightChars="0" w:firstLine="0" w:firstLineChars="0"/>
              <w:jc w:val="center"/>
              <w:outlineLvl w:val="9"/>
              <w:rPr>
                <w:rFonts w:hint="eastAsia" w:ascii="宋体" w:hAnsi="宋体" w:eastAsia="宋体" w:cs="宋体"/>
                <w:i w:val="0"/>
                <w:color w:val="000000"/>
                <w:sz w:val="20"/>
                <w:szCs w:val="20"/>
                <w:u w:val="none"/>
              </w:rPr>
            </w:pPr>
          </w:p>
        </w:tc>
      </w:tr>
    </w:tbl>
    <w:p>
      <w:pPr>
        <w:snapToGrid w:val="0"/>
        <w:jc w:val="both"/>
        <w:rPr>
          <w:rFonts w:hint="eastAsia" w:ascii="方正小标宋简体" w:hAnsi="方正小标宋简体" w:eastAsia="方正小标宋简体" w:cs="方正小标宋简体"/>
          <w:sz w:val="44"/>
          <w:szCs w:val="44"/>
          <w:lang w:val="en-US" w:eastAsia="zh-CN"/>
        </w:rPr>
        <w:sectPr>
          <w:pgSz w:w="16838" w:h="11906" w:orient="landscape"/>
          <w:pgMar w:top="1077" w:right="1531" w:bottom="1077" w:left="1134" w:header="851" w:footer="992" w:gutter="0"/>
          <w:pgNumType w:fmt="numberInDash"/>
          <w:cols w:space="0" w:num="1"/>
          <w:rtlGutter w:val="0"/>
          <w:docGrid w:type="lines" w:linePitch="446" w:charSpace="0"/>
        </w:sectPr>
      </w:pPr>
    </w:p>
    <w:p>
      <w:pPr>
        <w:pageBreakBefore w:val="0"/>
        <w:widowControl w:val="0"/>
        <w:kinsoku/>
        <w:wordWrap/>
        <w:overflowPunct/>
        <w:topLinePunct w:val="0"/>
        <w:autoSpaceDE/>
        <w:autoSpaceDN/>
        <w:bidi w:val="0"/>
        <w:adjustRightInd/>
        <w:snapToGrid/>
        <w:spacing w:line="600" w:lineRule="exact"/>
        <w:ind w:left="0" w:leftChars="0" w:right="0" w:rightChars="0" w:firstLine="0" w:firstLineChars="0"/>
        <w:jc w:val="center"/>
        <w:textAlignment w:val="auto"/>
        <w:rPr>
          <w:rFonts w:hint="eastAsia" w:ascii="方正小标宋简体" w:hAnsi="方正小标宋简体" w:eastAsia="方正小标宋简体" w:cs="方正小标宋简体"/>
          <w:sz w:val="44"/>
          <w:szCs w:val="44"/>
          <w:lang w:eastAsia="zh-CN"/>
        </w:rPr>
      </w:pPr>
    </w:p>
    <w:p>
      <w:pPr>
        <w:pageBreakBefore w:val="0"/>
        <w:widowControl w:val="0"/>
        <w:kinsoku/>
        <w:wordWrap/>
        <w:overflowPunct/>
        <w:topLinePunct w:val="0"/>
        <w:autoSpaceDE/>
        <w:autoSpaceDN/>
        <w:bidi w:val="0"/>
        <w:adjustRightInd/>
        <w:snapToGrid/>
        <w:spacing w:line="600" w:lineRule="exact"/>
        <w:ind w:left="0" w:leftChars="0" w:right="0" w:rightChars="0" w:firstLine="0" w:firstLineChars="0"/>
        <w:jc w:val="center"/>
        <w:textAlignment w:val="auto"/>
        <w:rPr>
          <w:rFonts w:hint="eastAsia" w:ascii="方正小标宋简体" w:hAnsi="方正小标宋简体" w:eastAsia="方正小标宋简体" w:cs="方正小标宋简体"/>
          <w:sz w:val="44"/>
          <w:szCs w:val="44"/>
          <w:lang w:eastAsia="zh-CN"/>
        </w:rPr>
      </w:pPr>
      <w:r>
        <w:rPr>
          <w:sz w:val="18"/>
        </w:rPr>
        <mc:AlternateContent>
          <mc:Choice Requires="wps">
            <w:drawing>
              <wp:anchor distT="0" distB="0" distL="114300" distR="114300" simplePos="0" relativeHeight="3772835840" behindDoc="0" locked="0" layoutInCell="1" allowOverlap="1">
                <wp:simplePos x="0" y="0"/>
                <wp:positionH relativeFrom="column">
                  <wp:posOffset>4208780</wp:posOffset>
                </wp:positionH>
                <wp:positionV relativeFrom="paragraph">
                  <wp:posOffset>168910</wp:posOffset>
                </wp:positionV>
                <wp:extent cx="1666875" cy="3167380"/>
                <wp:effectExtent l="6350" t="6350" r="22225" b="7620"/>
                <wp:wrapNone/>
                <wp:docPr id="3468" name="流程图: 过程 12"/>
                <wp:cNvGraphicFramePr/>
                <a:graphic xmlns:a="http://schemas.openxmlformats.org/drawingml/2006/main">
                  <a:graphicData uri="http://schemas.microsoft.com/office/word/2010/wordprocessingShape">
                    <wps:wsp>
                      <wps:cNvSpPr/>
                      <wps:spPr>
                        <a:xfrm>
                          <a:off x="5216525" y="1249045"/>
                          <a:ext cx="1666875" cy="3167380"/>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color w:val="000000" w:themeColor="text1"/>
                                <w:sz w:val="26"/>
                                <w:szCs w:val="26"/>
                                <w:lang w:val="en-US" w:eastAsia="zh-CN"/>
                                <w14:textFill>
                                  <w14:solidFill>
                                    <w14:schemeClr w14:val="tx1"/>
                                  </w14:solidFill>
                                </w14:textFill>
                              </w:rPr>
                            </w:pPr>
                            <w:r>
                              <w:rPr>
                                <w:rFonts w:hint="eastAsia"/>
                                <w:color w:val="000000" w:themeColor="text1"/>
                                <w:sz w:val="26"/>
                                <w:szCs w:val="26"/>
                                <w:lang w:val="en-US" w:eastAsia="zh-CN"/>
                                <w14:textFill>
                                  <w14:solidFill>
                                    <w14:schemeClr w14:val="tx1"/>
                                  </w14:solidFill>
                                </w14:textFill>
                              </w:rPr>
                              <w:t>提供材料：</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1、劳动、聘用合同文本复印件或者用人单位存在劳动关系（包括事实劳动关系）、人事关系的其他证明材料；</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2、受伤害职工的社会保障卡或者居民身份证等其他身份证明复印件；</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3、医疗诊断证明或者职业病诊断证明书（或者职业病诊断鉴定书）；</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4、证人证言（其他劳动者的证言至少2人）</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5、法律法规和规章制定的其他材料。</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流程图: 过程 12" o:spid="_x0000_s1026" o:spt="109" type="#_x0000_t109" style="position:absolute;left:0pt;margin-left:331.4pt;margin-top:13.3pt;height:249.4pt;width:131.25pt;z-index:-522131456;mso-width-relative:page;mso-height-relative:page;" fillcolor="#FFFFFF [3212]" filled="t" stroked="t" coordsize="21600,21600" o:gfxdata="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E6rd99sAAAAKAQAADwAAAAAA&#10;AAABACAAAAAiAAAAZHJzL2Rvd25yZXYueG1sUEsBAhQAFAAAAAgAh07iQPCSdpqCAgAA1wQAAA4A&#10;AAAAAAAAAQAgAAAAKgEAAGRycy9lMm9Eb2MueG1sUEsFBgAAAAAGAAYAWQEAAB4GA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color w:val="000000" w:themeColor="text1"/>
                          <w:sz w:val="26"/>
                          <w:szCs w:val="26"/>
                          <w:lang w:val="en-US" w:eastAsia="zh-CN"/>
                          <w14:textFill>
                            <w14:solidFill>
                              <w14:schemeClr w14:val="tx1"/>
                            </w14:solidFill>
                          </w14:textFill>
                        </w:rPr>
                      </w:pPr>
                      <w:r>
                        <w:rPr>
                          <w:rFonts w:hint="eastAsia"/>
                          <w:color w:val="000000" w:themeColor="text1"/>
                          <w:sz w:val="26"/>
                          <w:szCs w:val="26"/>
                          <w:lang w:val="en-US" w:eastAsia="zh-CN"/>
                          <w14:textFill>
                            <w14:solidFill>
                              <w14:schemeClr w14:val="tx1"/>
                            </w14:solidFill>
                          </w14:textFill>
                        </w:rPr>
                        <w:t>提供材料：</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1、劳动、聘用合同文本复印件或者用人单位存在劳动关系（包括事实劳动关系）、人事关系的其他证明材料；</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2、受伤害职工的社会保障卡或者居民身份证等其他身份证明复印件；</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3、医疗诊断证明或者职业病诊断证明书（或者职业病诊断鉴定书）；</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4、证人证言（其他劳动者的证言至少2人）</w:t>
                      </w:r>
                    </w:p>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left"/>
                        <w:textAlignment w:val="auto"/>
                        <w:outlineLvl w:val="9"/>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5、法律法规和规章制定的其他材料。</w:t>
                      </w:r>
                    </w:p>
                  </w:txbxContent>
                </v:textbox>
              </v:shape>
            </w:pict>
          </mc:Fallback>
        </mc:AlternateContent>
      </w:r>
      <w:r>
        <w:rPr>
          <w:rFonts w:hint="eastAsia" w:ascii="方正小标宋简体" w:hAnsi="方正小标宋简体" w:eastAsia="方正小标宋简体" w:cs="方正小标宋简体"/>
          <w:sz w:val="44"/>
          <w:szCs w:val="44"/>
          <w:lang w:eastAsia="zh-CN"/>
        </w:rPr>
        <w:t>工伤认定流程图</w:t>
      </w:r>
    </w:p>
    <w:p>
      <w:pPr>
        <w:pageBreakBefore w:val="0"/>
        <w:widowControl w:val="0"/>
        <w:kinsoku/>
        <w:wordWrap/>
        <w:overflowPunct/>
        <w:topLinePunct w:val="0"/>
        <w:autoSpaceDE/>
        <w:autoSpaceDN/>
        <w:bidi w:val="0"/>
        <w:adjustRightInd/>
        <w:snapToGrid/>
        <w:spacing w:line="600" w:lineRule="exact"/>
        <w:ind w:left="0" w:leftChars="0" w:right="0" w:rightChars="0" w:firstLine="0" w:firstLineChars="0"/>
        <w:jc w:val="center"/>
        <w:textAlignment w:val="auto"/>
        <w:rPr>
          <w:rFonts w:hint="eastAsia" w:ascii="方正小标宋简体" w:hAnsi="方正小标宋简体" w:eastAsia="方正小标宋简体" w:cs="方正小标宋简体"/>
          <w:sz w:val="44"/>
          <w:szCs w:val="44"/>
          <w:lang w:eastAsia="zh-CN"/>
        </w:rPr>
      </w:pPr>
    </w:p>
    <w:p>
      <w:pPr>
        <w:pageBreakBefore w:val="0"/>
        <w:widowControl w:val="0"/>
        <w:kinsoku/>
        <w:wordWrap/>
        <w:overflowPunct/>
        <w:topLinePunct w:val="0"/>
        <w:autoSpaceDE/>
        <w:autoSpaceDN/>
        <w:bidi w:val="0"/>
        <w:adjustRightInd/>
        <w:snapToGrid/>
        <w:spacing w:line="600" w:lineRule="exact"/>
        <w:ind w:left="0" w:leftChars="0" w:right="0" w:rightChars="0" w:firstLine="0" w:firstLineChars="0"/>
        <w:jc w:val="center"/>
        <w:textAlignment w:val="auto"/>
        <w:rPr>
          <w:rFonts w:hint="eastAsia" w:ascii="方正小标宋简体" w:hAnsi="方正小标宋简体" w:eastAsia="方正小标宋简体" w:cs="方正小标宋简体"/>
          <w:sz w:val="36"/>
          <w:szCs w:val="36"/>
          <w:lang w:eastAsia="zh-CN"/>
        </w:rPr>
      </w:pPr>
    </w:p>
    <w:p>
      <w:pPr>
        <w:rPr>
          <w:b w:val="0"/>
          <w:bCs/>
          <w:sz w:val="18"/>
          <w:szCs w:val="18"/>
        </w:rPr>
      </w:pPr>
    </w:p>
    <w:p>
      <w:pPr>
        <w:rPr>
          <w:b w:val="0"/>
          <w:bCs/>
          <w:sz w:val="18"/>
          <w:szCs w:val="18"/>
        </w:rPr>
      </w:pPr>
      <w:r>
        <w:rPr>
          <w:sz w:val="18"/>
        </w:rPr>
        <mc:AlternateContent>
          <mc:Choice Requires="wps">
            <w:drawing>
              <wp:anchor distT="0" distB="0" distL="114300" distR="114300" simplePos="0" relativeHeight="3772825600" behindDoc="0" locked="0" layoutInCell="1" allowOverlap="1">
                <wp:simplePos x="0" y="0"/>
                <wp:positionH relativeFrom="column">
                  <wp:posOffset>1734185</wp:posOffset>
                </wp:positionH>
                <wp:positionV relativeFrom="paragraph">
                  <wp:posOffset>74295</wp:posOffset>
                </wp:positionV>
                <wp:extent cx="1752600" cy="457835"/>
                <wp:effectExtent l="6350" t="6350" r="12700" b="12065"/>
                <wp:wrapNone/>
                <wp:docPr id="3469" name="流程图: 终止 2"/>
                <wp:cNvGraphicFramePr/>
                <a:graphic xmlns:a="http://schemas.openxmlformats.org/drawingml/2006/main">
                  <a:graphicData uri="http://schemas.microsoft.com/office/word/2010/wordprocessingShape">
                    <wps:wsp>
                      <wps:cNvSpPr/>
                      <wps:spPr>
                        <a:xfrm>
                          <a:off x="2781935" y="2332990"/>
                          <a:ext cx="1752600" cy="457835"/>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32"/>
                                <w:szCs w:val="32"/>
                                <w:lang w:eastAsia="zh-CN"/>
                                <w14:textFill>
                                  <w14:solidFill>
                                    <w14:schemeClr w14:val="tx1"/>
                                  </w14:solidFill>
                                </w14:textFill>
                              </w:rPr>
                              <w:t>申</w:t>
                            </w:r>
                            <w:r>
                              <w:rPr>
                                <w:rFonts w:hint="eastAsia"/>
                                <w:color w:val="000000" w:themeColor="text1"/>
                                <w:sz w:val="32"/>
                                <w:szCs w:val="32"/>
                                <w:lang w:val="en-US" w:eastAsia="zh-CN"/>
                                <w14:textFill>
                                  <w14:solidFill>
                                    <w14:schemeClr w14:val="tx1"/>
                                  </w14:solidFill>
                                </w14:textFill>
                              </w:rPr>
                              <w:t xml:space="preserve">  </w:t>
                            </w:r>
                            <w:r>
                              <w:rPr>
                                <w:rFonts w:hint="eastAsia"/>
                                <w:color w:val="000000" w:themeColor="text1"/>
                                <w:sz w:val="32"/>
                                <w:szCs w:val="32"/>
                                <w:lang w:eastAsia="zh-CN"/>
                                <w14:textFill>
                                  <w14:solidFill>
                                    <w14:schemeClr w14:val="tx1"/>
                                  </w14:solidFill>
                                </w14:textFill>
                              </w:rPr>
                              <w:t>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终止 2" o:spid="_x0000_s1026" o:spt="116" type="#_x0000_t116" style="position:absolute;left:0pt;margin-left:136.55pt;margin-top:5.85pt;height:36.05pt;width:138pt;z-index:-522141696;v-text-anchor:middle;mso-width-relative:page;mso-height-relative:page;" fillcolor="#FFFFFF [3212]" filled="t" stroked="t" coordsize="21600,21600" o:gfxdata="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B67xXs2AAAAAkBAAAPAAAAAAAA&#10;AAEAIAAAACIAAABkcnMvZG93bnJldi54bWxQSwECFAAUAAAACACHTuJAlcdHcYQCAADaBAAADgAA&#10;AAAAAAABACAAAAAnAQAAZHJzL2Uyb0RvYy54bWxQSwUGAAAAAAYABgBZAQAAHQ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eastAsia="仿宋_GB2312"/>
                          <w:color w:val="000000" w:themeColor="text1"/>
                          <w:sz w:val="28"/>
                          <w:szCs w:val="28"/>
                          <w:lang w:eastAsia="zh-CN"/>
                          <w14:textFill>
                            <w14:solidFill>
                              <w14:schemeClr w14:val="tx1"/>
                            </w14:solidFill>
                          </w14:textFill>
                        </w:rPr>
                      </w:pPr>
                      <w:r>
                        <w:rPr>
                          <w:rFonts w:hint="eastAsia"/>
                          <w:color w:val="000000" w:themeColor="text1"/>
                          <w:sz w:val="32"/>
                          <w:szCs w:val="32"/>
                          <w:lang w:eastAsia="zh-CN"/>
                          <w14:textFill>
                            <w14:solidFill>
                              <w14:schemeClr w14:val="tx1"/>
                            </w14:solidFill>
                          </w14:textFill>
                        </w:rPr>
                        <w:t>申</w:t>
                      </w:r>
                      <w:r>
                        <w:rPr>
                          <w:rFonts w:hint="eastAsia"/>
                          <w:color w:val="000000" w:themeColor="text1"/>
                          <w:sz w:val="32"/>
                          <w:szCs w:val="32"/>
                          <w:lang w:val="en-US" w:eastAsia="zh-CN"/>
                          <w14:textFill>
                            <w14:solidFill>
                              <w14:schemeClr w14:val="tx1"/>
                            </w14:solidFill>
                          </w14:textFill>
                        </w:rPr>
                        <w:t xml:space="preserve">  </w:t>
                      </w:r>
                      <w:r>
                        <w:rPr>
                          <w:rFonts w:hint="eastAsia"/>
                          <w:color w:val="000000" w:themeColor="text1"/>
                          <w:sz w:val="32"/>
                          <w:szCs w:val="32"/>
                          <w:lang w:eastAsia="zh-CN"/>
                          <w14:textFill>
                            <w14:solidFill>
                              <w14:schemeClr w14:val="tx1"/>
                            </w14:solidFill>
                          </w14:textFill>
                        </w:rPr>
                        <w:t>请</w:t>
                      </w:r>
                    </w:p>
                  </w:txbxContent>
                </v:textbox>
              </v:shape>
            </w:pict>
          </mc:Fallback>
        </mc:AlternateContent>
      </w:r>
    </w:p>
    <w:p>
      <w:pPr>
        <w:rPr>
          <w:b w:val="0"/>
          <w:bCs/>
          <w:sz w:val="18"/>
          <w:szCs w:val="18"/>
        </w:rPr>
      </w:pPr>
      <w:r>
        <w:rPr>
          <w:sz w:val="18"/>
        </w:rPr>
        <mc:AlternateContent>
          <mc:Choice Requires="wps">
            <w:drawing>
              <wp:anchor distT="0" distB="0" distL="114300" distR="114300" simplePos="0" relativeHeight="3773821952" behindDoc="0" locked="0" layoutInCell="1" allowOverlap="1">
                <wp:simplePos x="0" y="0"/>
                <wp:positionH relativeFrom="column">
                  <wp:posOffset>3482340</wp:posOffset>
                </wp:positionH>
                <wp:positionV relativeFrom="paragraph">
                  <wp:posOffset>69850</wp:posOffset>
                </wp:positionV>
                <wp:extent cx="680720" cy="635"/>
                <wp:effectExtent l="0" t="13970" r="5080" b="23495"/>
                <wp:wrapNone/>
                <wp:docPr id="3472" name="直接连接符 3472"/>
                <wp:cNvGraphicFramePr/>
                <a:graphic xmlns:a="http://schemas.openxmlformats.org/drawingml/2006/main">
                  <a:graphicData uri="http://schemas.microsoft.com/office/word/2010/wordprocessingShape">
                    <wps:wsp>
                      <wps:cNvCnPr/>
                      <wps:spPr>
                        <a:xfrm flipH="1">
                          <a:off x="4537710" y="2526030"/>
                          <a:ext cx="680720" cy="635"/>
                        </a:xfrm>
                        <a:prstGeom prst="line">
                          <a:avLst/>
                        </a:prstGeom>
                        <a:ln w="28575" cmpd="sng">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x;margin-left:274.2pt;margin-top:5.5pt;height:0.05pt;width:53.6pt;z-index:-521145344;mso-width-relative:page;mso-height-relative:page;" filled="f" stroked="t" coordsize="21600,21600" o:gfxdata="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o20o3NcAAAAJ&#10;AQAADwAAAAAAAAABACAAAAAiAAAAZHJzL2Rvd25yZXYueG1sUEsBAhQAFAAAAAgAh07iQGgH5qzk&#10;AQAAggMAAA4AAAAAAAAAAQAgAAAAJgEAAGRycy9lMm9Eb2MueG1sUEsFBgAAAAAGAAYAWQEAAHwF&#10;AAAAAA==&#10;">
                <v:fill on="f" focussize="0,0"/>
                <v:stroke weight="2.25pt" color="#000000 [3213]" miterlimit="8" joinstyle="miter" dashstyle="1 1"/>
                <v:imagedata o:title=""/>
                <o:lock v:ext="edit" aspectratio="f"/>
              </v:line>
            </w:pict>
          </mc:Fallback>
        </mc:AlternateContent>
      </w:r>
      <w:r>
        <w:rPr>
          <w:sz w:val="18"/>
        </w:rPr>
        <mc:AlternateContent>
          <mc:Choice Requires="wps">
            <w:drawing>
              <wp:anchor distT="0" distB="0" distL="114300" distR="114300" simplePos="0" relativeHeight="3772832768" behindDoc="0" locked="0" layoutInCell="1" allowOverlap="1">
                <wp:simplePos x="0" y="0"/>
                <wp:positionH relativeFrom="column">
                  <wp:posOffset>683895</wp:posOffset>
                </wp:positionH>
                <wp:positionV relativeFrom="paragraph">
                  <wp:posOffset>127635</wp:posOffset>
                </wp:positionV>
                <wp:extent cx="11430" cy="2010410"/>
                <wp:effectExtent l="4445" t="0" r="22225" b="8890"/>
                <wp:wrapNone/>
                <wp:docPr id="3470" name="直接连接符 29"/>
                <wp:cNvGraphicFramePr/>
                <a:graphic xmlns:a="http://schemas.openxmlformats.org/drawingml/2006/main">
                  <a:graphicData uri="http://schemas.microsoft.com/office/word/2010/wordprocessingShape">
                    <wps:wsp>
                      <wps:cNvCnPr/>
                      <wps:spPr>
                        <a:xfrm>
                          <a:off x="1183005" y="2555240"/>
                          <a:ext cx="11430" cy="201041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直接连接符 29" o:spid="_x0000_s1026" o:spt="20" style="position:absolute;left:0pt;margin-left:53.85pt;margin-top:10.05pt;height:158.3pt;width:0.9pt;z-index:-522134528;mso-width-relative:page;mso-height-relative:page;" filled="f" stroked="t" coordsize="21600,21600" o:gfxdata="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Cww3LHXAAAACgEAAA8AAAAAAAAA&#10;AQAgAAAAIgAAAGRycy9kb3ducmV2LnhtbFBLAQIUABQAAAAIAIdO4kBjchwy2QEAAHcDAAAOAAAA&#10;AAAAAAEAIAAAACYBAABkcnMvZTJvRG9jLnhtbFBLBQYAAAAABgAGAFkBAABxBQAAAAA=&#10;">
                <v:fill on="f" focussize="0,0"/>
                <v:stroke weight="0.5pt" color="#000000 [3213]" miterlimit="8" joinstyle="miter"/>
                <v:imagedata o:title=""/>
                <o:lock v:ext="edit" aspectratio="f"/>
              </v:line>
            </w:pict>
          </mc:Fallback>
        </mc:AlternateContent>
      </w:r>
      <w:r>
        <w:rPr>
          <w:sz w:val="18"/>
        </w:rPr>
        <mc:AlternateContent>
          <mc:Choice Requires="wps">
            <w:drawing>
              <wp:anchor distT="0" distB="0" distL="114300" distR="114300" simplePos="0" relativeHeight="3772831744" behindDoc="0" locked="0" layoutInCell="1" allowOverlap="1">
                <wp:simplePos x="0" y="0"/>
                <wp:positionH relativeFrom="column">
                  <wp:posOffset>676275</wp:posOffset>
                </wp:positionH>
                <wp:positionV relativeFrom="paragraph">
                  <wp:posOffset>135255</wp:posOffset>
                </wp:positionV>
                <wp:extent cx="1080135" cy="1270"/>
                <wp:effectExtent l="0" t="36830" r="5715" b="38100"/>
                <wp:wrapNone/>
                <wp:docPr id="3471" name="直接箭头连接符 27"/>
                <wp:cNvGraphicFramePr/>
                <a:graphic xmlns:a="http://schemas.openxmlformats.org/drawingml/2006/main">
                  <a:graphicData uri="http://schemas.microsoft.com/office/word/2010/wordprocessingShape">
                    <wps:wsp>
                      <wps:cNvCnPr/>
                      <wps:spPr>
                        <a:xfrm>
                          <a:off x="1173480" y="2545080"/>
                          <a:ext cx="1080135" cy="127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27" o:spid="_x0000_s1026" o:spt="32" type="#_x0000_t32" style="position:absolute;left:0pt;margin-left:53.25pt;margin-top:10.65pt;height:0.1pt;width:85.05pt;z-index:-522135552;mso-width-relative:page;mso-height-relative:page;" filled="f" stroked="t" coordsize="21600,21600" o:gfxdata="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rw8n1gAAAAkBAAAPAAAAAAAAAAEAIAAAACIAAABkcnMvZG93bnJldi54&#10;bWxQSwECFAAUAAAACACHTuJANhoY+/wBAACmAwAADgAAAAAAAAABACAAAAAlAQAAZHJzL2Uyb0Rv&#10;Yy54bWxQSwUGAAAAAAYABgBZAQAAkwUAAAAA&#10;">
                <v:fill on="f" focussize="0,0"/>
                <v:stroke weight="0.5pt" color="#000000 [3213]" miterlimit="8" joinstyle="miter" endarrow="block"/>
                <v:imagedata o:title=""/>
                <o:lock v:ext="edit" aspectratio="f"/>
              </v:shape>
            </w:pict>
          </mc:Fallback>
        </mc:AlternateContent>
      </w:r>
    </w:p>
    <w:p>
      <w:pPr>
        <w:rPr>
          <w:b w:val="0"/>
          <w:bCs/>
          <w:sz w:val="18"/>
          <w:szCs w:val="18"/>
        </w:rPr>
      </w:pPr>
    </w:p>
    <w:p>
      <w:pPr>
        <w:rPr>
          <w:rFonts w:hint="eastAsia"/>
          <w:b w:val="0"/>
          <w:bCs/>
          <w:sz w:val="18"/>
          <w:szCs w:val="18"/>
          <w:lang w:val="en-US" w:eastAsia="zh-CN"/>
        </w:rPr>
      </w:pPr>
      <w:r>
        <w:rPr>
          <w:sz w:val="18"/>
        </w:rPr>
        <mc:AlternateContent>
          <mc:Choice Requires="wps">
            <w:drawing>
              <wp:anchor distT="0" distB="0" distL="114300" distR="114300" simplePos="0" relativeHeight="3772830720" behindDoc="0" locked="0" layoutInCell="1" allowOverlap="1">
                <wp:simplePos x="0" y="0"/>
                <wp:positionH relativeFrom="column">
                  <wp:posOffset>2727960</wp:posOffset>
                </wp:positionH>
                <wp:positionV relativeFrom="paragraph">
                  <wp:posOffset>12065</wp:posOffset>
                </wp:positionV>
                <wp:extent cx="9525" cy="1442085"/>
                <wp:effectExtent l="29210" t="0" r="37465" b="5715"/>
                <wp:wrapNone/>
                <wp:docPr id="3473" name="直接箭头连接符 16"/>
                <wp:cNvGraphicFramePr/>
                <a:graphic xmlns:a="http://schemas.openxmlformats.org/drawingml/2006/main">
                  <a:graphicData uri="http://schemas.microsoft.com/office/word/2010/wordprocessingShape">
                    <wps:wsp>
                      <wps:cNvCnPr/>
                      <wps:spPr>
                        <a:xfrm>
                          <a:off x="3629660" y="2809875"/>
                          <a:ext cx="9525" cy="144208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16" o:spid="_x0000_s1026" o:spt="32" type="#_x0000_t32" style="position:absolute;left:0pt;margin-left:214.8pt;margin-top:0.95pt;height:113.55pt;width:0.75pt;z-index:-522136576;mso-width-relative:page;mso-height-relative:page;" filled="f" stroked="t" coordsize="21600,21600" o:gfxdata="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AMafz21gAAAAkBAAAPAAAAAAAAAAEAIAAAACIAAABkcnMvZG93bnJl&#10;di54bWxQSwECFAAUAAAACACHTuJAcpfxKf8BAACmAwAADgAAAAAAAAABACAAAAAlAQAAZHJzL2Uy&#10;b0RvYy54bWxQSwUGAAAAAAYABgBZAQAAlgUAAAAA&#10;">
                <v:fill on="f" focussize="0,0"/>
                <v:stroke weight="0.5pt" color="#000000 [3213]" miterlimit="8" joinstyle="miter" endarrow="block"/>
                <v:imagedata o:title=""/>
                <o:lock v:ext="edit" aspectratio="f"/>
              </v:shape>
            </w:pict>
          </mc:Fallback>
        </mc:AlternateContent>
      </w:r>
      <w:r>
        <w:rPr>
          <w:rFonts w:hint="eastAsia"/>
          <w:b w:val="0"/>
          <w:bCs/>
          <w:sz w:val="18"/>
          <w:szCs w:val="18"/>
          <w:lang w:val="en-US" w:eastAsia="zh-CN"/>
        </w:rPr>
        <w:t xml:space="preserve">        </w:t>
      </w:r>
    </w:p>
    <w:p>
      <w:pPr>
        <w:rPr>
          <w:rFonts w:hint="eastAsia"/>
          <w:b w:val="0"/>
          <w:bCs/>
          <w:sz w:val="18"/>
          <w:szCs w:val="18"/>
          <w:lang w:val="en-US" w:eastAsia="zh-CN"/>
        </w:rPr>
      </w:pPr>
    </w:p>
    <w:p>
      <w:pPr>
        <w:rPr>
          <w:b w:val="0"/>
          <w:bCs/>
          <w:sz w:val="18"/>
          <w:szCs w:val="18"/>
        </w:rPr>
      </w:pPr>
    </w:p>
    <w:p>
      <w:pPr>
        <w:rPr>
          <w:b w:val="0"/>
          <w:bCs/>
          <w:sz w:val="18"/>
          <w:szCs w:val="18"/>
        </w:rPr>
      </w:pPr>
      <w:r>
        <w:rPr>
          <w:rFonts w:hint="eastAsia"/>
          <w:b w:val="0"/>
          <w:bCs/>
          <w:sz w:val="18"/>
          <w:szCs w:val="18"/>
          <w:lang w:val="en-US" w:eastAsia="zh-CN"/>
        </w:rPr>
        <w:t xml:space="preserve">           </w:t>
      </w:r>
    </w:p>
    <w:p>
      <w:pPr>
        <w:jc w:val="both"/>
        <w:rPr>
          <w:rFonts w:hint="eastAsia" w:eastAsia="仿宋_GB2312"/>
          <w:b w:val="0"/>
          <w:bCs/>
          <w:sz w:val="18"/>
          <w:szCs w:val="18"/>
          <w:lang w:val="en-US" w:eastAsia="zh-CN"/>
        </w:rPr>
      </w:pPr>
      <w:r>
        <w:rPr>
          <w:sz w:val="18"/>
        </w:rPr>
        <mc:AlternateContent>
          <mc:Choice Requires="wps">
            <w:drawing>
              <wp:anchor distT="0" distB="0" distL="114300" distR="114300" simplePos="0" relativeHeight="3772843008" behindDoc="1" locked="0" layoutInCell="1" allowOverlap="1">
                <wp:simplePos x="0" y="0"/>
                <wp:positionH relativeFrom="column">
                  <wp:posOffset>1063625</wp:posOffset>
                </wp:positionH>
                <wp:positionV relativeFrom="paragraph">
                  <wp:posOffset>55880</wp:posOffset>
                </wp:positionV>
                <wp:extent cx="1496695" cy="535305"/>
                <wp:effectExtent l="0" t="0" r="8255" b="17145"/>
                <wp:wrapNone/>
                <wp:docPr id="3474" name="流程图: 过程 3474"/>
                <wp:cNvGraphicFramePr/>
                <a:graphic xmlns:a="http://schemas.openxmlformats.org/drawingml/2006/main">
                  <a:graphicData uri="http://schemas.microsoft.com/office/word/2010/wordprocessingShape">
                    <wps:wsp>
                      <wps:cNvSpPr/>
                      <wps:spPr>
                        <a:xfrm>
                          <a:off x="1652270" y="4401820"/>
                          <a:ext cx="1496695" cy="535305"/>
                        </a:xfrm>
                        <a:prstGeom prst="flowChartProcess">
                          <a:avLst/>
                        </a:prstGeom>
                        <a:solidFill>
                          <a:schemeClr val="bg1"/>
                        </a:solidFill>
                        <a:ln w="12700" cmpd="sng">
                          <a:no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cs="仿宋_GB2312"/>
                                <w:color w:val="000000" w:themeColor="text1"/>
                                <w:sz w:val="21"/>
                                <w:szCs w:val="21"/>
                                <w:lang w:eastAsia="zh-CN"/>
                                <w14:textFill>
                                  <w14:solidFill>
                                    <w14:schemeClr w14:val="tx1"/>
                                  </w14:solidFill>
                                </w14:textFill>
                              </w:rPr>
                            </w:pPr>
                            <w:r>
                              <w:rPr>
                                <w:rFonts w:hint="eastAsia" w:ascii="仿宋_GB2312" w:hAnsi="仿宋_GB2312" w:cs="仿宋_GB2312"/>
                                <w:color w:val="000000" w:themeColor="text1"/>
                                <w:sz w:val="21"/>
                                <w:szCs w:val="21"/>
                                <w:lang w:eastAsia="zh-CN"/>
                                <w14:textFill>
                                  <w14:solidFill>
                                    <w14:schemeClr w14:val="tx1"/>
                                  </w14:solidFill>
                                </w14:textFill>
                              </w:rPr>
                              <w:t>材料不全或不</w:t>
                            </w:r>
                          </w:p>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1"/>
                                <w:szCs w:val="21"/>
                                <w:lang w:val="en-US" w:eastAsia="zh-CN"/>
                                <w14:textFill>
                                  <w14:solidFill>
                                    <w14:schemeClr w14:val="tx1"/>
                                  </w14:solidFill>
                                </w14:textFill>
                              </w:rPr>
                            </w:pPr>
                            <w:r>
                              <w:rPr>
                                <w:rFonts w:hint="eastAsia" w:ascii="仿宋_GB2312" w:hAnsi="仿宋_GB2312" w:cs="仿宋_GB2312"/>
                                <w:color w:val="000000" w:themeColor="text1"/>
                                <w:sz w:val="21"/>
                                <w:szCs w:val="21"/>
                                <w:lang w:eastAsia="zh-CN"/>
                                <w14:textFill>
                                  <w14:solidFill>
                                    <w14:schemeClr w14:val="tx1"/>
                                  </w14:solidFill>
                                </w14:textFill>
                              </w:rPr>
                              <w:t>符合法定形式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83.75pt;margin-top:4.4pt;height:42.15pt;width:117.85pt;z-index:-1025440768;v-text-anchor:middle;mso-width-relative:page;mso-height-relative:page;" fillcolor="#FFFFFF [3212]" filled="t" stroked="f" coordsize="21600,21600" o:gfxdata="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Hm3PGvXAAAACAEAAA8AAAAAAAAAAQAgAAAAIgAA&#10;AGRycy9kb3ducmV2LnhtbFBLAQIUABQAAAAIAIdO4kCh1PBdewIAALEEAAAOAAAAAAAAAAEAIAAA&#10;ACYBAABkcnMvZTJvRG9jLnhtbFBLBQYAAAAABgAGAFkBAAATBgAAAAA=&#10;">
                <v:fill on="t" focussize="0,0"/>
                <v:stroke on="f" weight="1pt"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cs="仿宋_GB2312"/>
                          <w:color w:val="000000" w:themeColor="text1"/>
                          <w:sz w:val="21"/>
                          <w:szCs w:val="21"/>
                          <w:lang w:eastAsia="zh-CN"/>
                          <w14:textFill>
                            <w14:solidFill>
                              <w14:schemeClr w14:val="tx1"/>
                            </w14:solidFill>
                          </w14:textFill>
                        </w:rPr>
                      </w:pPr>
                      <w:r>
                        <w:rPr>
                          <w:rFonts w:hint="eastAsia" w:ascii="仿宋_GB2312" w:hAnsi="仿宋_GB2312" w:cs="仿宋_GB2312"/>
                          <w:color w:val="000000" w:themeColor="text1"/>
                          <w:sz w:val="21"/>
                          <w:szCs w:val="21"/>
                          <w:lang w:eastAsia="zh-CN"/>
                          <w14:textFill>
                            <w14:solidFill>
                              <w14:schemeClr w14:val="tx1"/>
                            </w14:solidFill>
                          </w14:textFill>
                        </w:rPr>
                        <w:t>材料不全或不</w:t>
                      </w:r>
                    </w:p>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1"/>
                          <w:szCs w:val="21"/>
                          <w:lang w:val="en-US" w:eastAsia="zh-CN"/>
                          <w14:textFill>
                            <w14:solidFill>
                              <w14:schemeClr w14:val="tx1"/>
                            </w14:solidFill>
                          </w14:textFill>
                        </w:rPr>
                      </w:pPr>
                      <w:r>
                        <w:rPr>
                          <w:rFonts w:hint="eastAsia" w:ascii="仿宋_GB2312" w:hAnsi="仿宋_GB2312" w:cs="仿宋_GB2312"/>
                          <w:color w:val="000000" w:themeColor="text1"/>
                          <w:sz w:val="21"/>
                          <w:szCs w:val="21"/>
                          <w:lang w:eastAsia="zh-CN"/>
                          <w14:textFill>
                            <w14:solidFill>
                              <w14:schemeClr w14:val="tx1"/>
                            </w14:solidFill>
                          </w14:textFill>
                        </w:rPr>
                        <w:t>符合法定形式</w:t>
                      </w:r>
                    </w:p>
                  </w:txbxContent>
                </v:textbox>
              </v:shape>
            </w:pict>
          </mc:Fallback>
        </mc:AlternateContent>
      </w:r>
      <w:r>
        <w:rPr>
          <w:rFonts w:hint="eastAsia"/>
          <w:b w:val="0"/>
          <w:bCs/>
          <w:sz w:val="18"/>
          <w:szCs w:val="18"/>
          <w:lang w:val="en-US" w:eastAsia="zh-CN"/>
        </w:rPr>
        <w:t xml:space="preserve">                                         </w:t>
      </w:r>
    </w:p>
    <w:p>
      <w:pPr>
        <w:rPr>
          <w:b w:val="0"/>
          <w:bCs/>
          <w:sz w:val="18"/>
          <w:szCs w:val="18"/>
        </w:rPr>
      </w:pPr>
      <w:r>
        <w:rPr>
          <w:sz w:val="18"/>
        </w:rPr>
        <mc:AlternateContent>
          <mc:Choice Requires="wps">
            <w:drawing>
              <wp:anchor distT="0" distB="0" distL="114300" distR="114300" simplePos="0" relativeHeight="3772826624" behindDoc="1" locked="0" layoutInCell="1" allowOverlap="1">
                <wp:simplePos x="0" y="0"/>
                <wp:positionH relativeFrom="column">
                  <wp:posOffset>2991485</wp:posOffset>
                </wp:positionH>
                <wp:positionV relativeFrom="paragraph">
                  <wp:posOffset>20320</wp:posOffset>
                </wp:positionV>
                <wp:extent cx="1496695" cy="535305"/>
                <wp:effectExtent l="0" t="0" r="8255" b="17145"/>
                <wp:wrapNone/>
                <wp:docPr id="3476" name="流程图: 过程 3476"/>
                <wp:cNvGraphicFramePr/>
                <a:graphic xmlns:a="http://schemas.openxmlformats.org/drawingml/2006/main">
                  <a:graphicData uri="http://schemas.microsoft.com/office/word/2010/wordprocessingShape">
                    <wps:wsp>
                      <wps:cNvSpPr/>
                      <wps:spPr>
                        <a:xfrm>
                          <a:off x="4014470" y="4401820"/>
                          <a:ext cx="1496695" cy="535305"/>
                        </a:xfrm>
                        <a:prstGeom prst="flowChartProcess">
                          <a:avLst/>
                        </a:prstGeom>
                        <a:solidFill>
                          <a:schemeClr val="bg1"/>
                        </a:solidFill>
                        <a:ln w="12700" cmpd="sng">
                          <a:no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cs="仿宋_GB2312"/>
                                <w:color w:val="000000" w:themeColor="text1"/>
                                <w:sz w:val="21"/>
                                <w:szCs w:val="21"/>
                                <w:lang w:eastAsia="zh-CN"/>
                                <w14:textFill>
                                  <w14:solidFill>
                                    <w14:schemeClr w14:val="tx1"/>
                                  </w14:solidFill>
                                </w14:textFill>
                              </w:rPr>
                            </w:pPr>
                            <w:r>
                              <w:rPr>
                                <w:rFonts w:hint="eastAsia" w:ascii="仿宋_GB2312" w:hAnsi="仿宋_GB2312" w:cs="仿宋_GB2312"/>
                                <w:color w:val="000000" w:themeColor="text1"/>
                                <w:sz w:val="21"/>
                                <w:szCs w:val="21"/>
                                <w:lang w:eastAsia="zh-CN"/>
                                <w14:textFill>
                                  <w14:solidFill>
                                    <w14:schemeClr w14:val="tx1"/>
                                  </w14:solidFill>
                                </w14:textFill>
                              </w:rPr>
                              <w:t>不属于职权范围</w:t>
                            </w:r>
                          </w:p>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cs="仿宋_GB2312"/>
                                <w:color w:val="000000" w:themeColor="text1"/>
                                <w:sz w:val="21"/>
                                <w:szCs w:val="21"/>
                                <w:lang w:eastAsia="zh-CN"/>
                                <w14:textFill>
                                  <w14:solidFill>
                                    <w14:schemeClr w14:val="tx1"/>
                                  </w14:solidFill>
                                </w14:textFill>
                              </w:rPr>
                              <w:t>不符合条件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35.55pt;margin-top:1.6pt;height:42.15pt;width:117.85pt;z-index:-1025457152;v-text-anchor:middle;mso-width-relative:page;mso-height-relative:page;" fillcolor="#FFFFFF [3212]" filled="t" stroked="f" coordsize="21600,21600" o:gfxdata="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BNBQvL1wAAAAgBAAAPAAAAAAAAAAEAIAAAACIAAABk&#10;cnMvZG93bnJldi54bWxQSwECFAAUAAAACACHTuJAILBuV3kCAACxBAAADgAAAAAAAAABACAAAAAm&#10;AQAAZHJzL2Uyb0RvYy54bWxQSwUGAAAAAAYABgBZAQAAEQYAAAAA&#10;">
                <v:fill on="t" focussize="0,0"/>
                <v:stroke on="f" weight="1pt"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cs="仿宋_GB2312"/>
                          <w:color w:val="000000" w:themeColor="text1"/>
                          <w:sz w:val="21"/>
                          <w:szCs w:val="21"/>
                          <w:lang w:eastAsia="zh-CN"/>
                          <w14:textFill>
                            <w14:solidFill>
                              <w14:schemeClr w14:val="tx1"/>
                            </w14:solidFill>
                          </w14:textFill>
                        </w:rPr>
                      </w:pPr>
                      <w:r>
                        <w:rPr>
                          <w:rFonts w:hint="eastAsia" w:ascii="仿宋_GB2312" w:hAnsi="仿宋_GB2312" w:cs="仿宋_GB2312"/>
                          <w:color w:val="000000" w:themeColor="text1"/>
                          <w:sz w:val="21"/>
                          <w:szCs w:val="21"/>
                          <w:lang w:eastAsia="zh-CN"/>
                          <w14:textFill>
                            <w14:solidFill>
                              <w14:schemeClr w14:val="tx1"/>
                            </w14:solidFill>
                          </w14:textFill>
                        </w:rPr>
                        <w:t>不属于职权范围</w:t>
                      </w:r>
                    </w:p>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cs="仿宋_GB2312"/>
                          <w:color w:val="000000" w:themeColor="text1"/>
                          <w:sz w:val="21"/>
                          <w:szCs w:val="21"/>
                          <w:lang w:eastAsia="zh-CN"/>
                          <w14:textFill>
                            <w14:solidFill>
                              <w14:schemeClr w14:val="tx1"/>
                            </w14:solidFill>
                          </w14:textFill>
                        </w:rPr>
                        <w:t>不符合条件</w:t>
                      </w:r>
                    </w:p>
                  </w:txbxContent>
                </v:textbox>
              </v:shape>
            </w:pict>
          </mc:Fallback>
        </mc:AlternateContent>
      </w:r>
    </w:p>
    <w:p>
      <w:pPr>
        <w:rPr>
          <w:b w:val="0"/>
          <w:bCs/>
          <w:sz w:val="18"/>
          <w:szCs w:val="18"/>
        </w:rPr>
      </w:pPr>
    </w:p>
    <w:p>
      <w:pPr>
        <w:rPr>
          <w:b w:val="0"/>
          <w:bCs/>
          <w:sz w:val="18"/>
          <w:szCs w:val="18"/>
        </w:rPr>
      </w:pPr>
      <w:r>
        <w:rPr>
          <w:sz w:val="18"/>
        </w:rPr>
        <mc:AlternateContent>
          <mc:Choice Requires="wps">
            <w:drawing>
              <wp:anchor distT="0" distB="0" distL="114300" distR="114300" simplePos="0" relativeHeight="3773822976" behindDoc="0" locked="0" layoutInCell="1" allowOverlap="1">
                <wp:simplePos x="0" y="0"/>
                <wp:positionH relativeFrom="page">
                  <wp:posOffset>1059180</wp:posOffset>
                </wp:positionH>
                <wp:positionV relativeFrom="page">
                  <wp:posOffset>4430395</wp:posOffset>
                </wp:positionV>
                <wp:extent cx="1226820" cy="553085"/>
                <wp:effectExtent l="6350" t="6350" r="24130" b="12065"/>
                <wp:wrapNone/>
                <wp:docPr id="3475" name="流程图: 过程 3"/>
                <wp:cNvGraphicFramePr/>
                <a:graphic xmlns:a="http://schemas.openxmlformats.org/drawingml/2006/main">
                  <a:graphicData uri="http://schemas.microsoft.com/office/word/2010/wordprocessingShape">
                    <wps:wsp>
                      <wps:cNvSpPr/>
                      <wps:spPr>
                        <a:xfrm>
                          <a:off x="561340" y="4508500"/>
                          <a:ext cx="1226820" cy="55308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Theme="minorEastAsia" w:hAnsiTheme="minorEastAsia" w:eastAsiaTheme="minorEastAsia" w:cstheme="minorEastAsia"/>
                                <w:color w:val="000000" w:themeColor="text1"/>
                                <w:sz w:val="28"/>
                                <w:szCs w:val="28"/>
                                <w:lang w:eastAsia="zh-CN"/>
                                <w14:textFill>
                                  <w14:solidFill>
                                    <w14:schemeClr w14:val="tx1"/>
                                  </w14:solidFill>
                                </w14:textFill>
                              </w:rPr>
                            </w:pPr>
                            <w:r>
                              <w:rPr>
                                <w:rFonts w:hint="eastAsia" w:asciiTheme="minorEastAsia" w:hAnsiTheme="minorEastAsia" w:eastAsiaTheme="minorEastAsia" w:cstheme="minorEastAsia"/>
                                <w:color w:val="000000" w:themeColor="text1"/>
                                <w:sz w:val="28"/>
                                <w:szCs w:val="28"/>
                                <w:lang w:eastAsia="zh-CN"/>
                                <w14:textFill>
                                  <w14:solidFill>
                                    <w14:schemeClr w14:val="tx1"/>
                                  </w14:solidFill>
                                </w14:textFill>
                              </w:rPr>
                              <w:t>一次性书面告知申请人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3" o:spid="_x0000_s1026" o:spt="109" type="#_x0000_t109" style="position:absolute;left:0pt;margin-left:83.4pt;margin-top:348.85pt;height:43.55pt;width:96.6pt;mso-position-horizontal-relative:page;mso-position-vertical-relative:page;z-index:-521144320;v-text-anchor:middle;mso-width-relative:page;mso-height-relative:page;" fillcolor="#FFFFFF [3212]" filled="t" stroked="t" coordsize="21600,21600" o:gfxdata="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ghIudNUAAAALAQAADwAAAAAAAAABACAAAAAiAAAA&#10;ZHJzL2Rvd25yZXYueG1sUEsBAhQAFAAAAAgAh07iQMu67Hp8AgAA1gQAAA4AAAAAAAAAAQAgAAAA&#10;JAEAAGRycy9lMm9Eb2MueG1sUEsFBgAAAAAGAAYAWQEAABIGA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asciiTheme="minorEastAsia" w:hAnsiTheme="minorEastAsia" w:eastAsiaTheme="minorEastAsia" w:cstheme="minorEastAsia"/>
                          <w:color w:val="000000" w:themeColor="text1"/>
                          <w:sz w:val="28"/>
                          <w:szCs w:val="28"/>
                          <w:lang w:eastAsia="zh-CN"/>
                          <w14:textFill>
                            <w14:solidFill>
                              <w14:schemeClr w14:val="tx1"/>
                            </w14:solidFill>
                          </w14:textFill>
                        </w:rPr>
                      </w:pPr>
                      <w:r>
                        <w:rPr>
                          <w:rFonts w:hint="eastAsia" w:asciiTheme="minorEastAsia" w:hAnsiTheme="minorEastAsia" w:eastAsiaTheme="minorEastAsia" w:cstheme="minorEastAsia"/>
                          <w:color w:val="000000" w:themeColor="text1"/>
                          <w:sz w:val="28"/>
                          <w:szCs w:val="28"/>
                          <w:lang w:eastAsia="zh-CN"/>
                          <w14:textFill>
                            <w14:solidFill>
                              <w14:schemeClr w14:val="tx1"/>
                            </w14:solidFill>
                          </w14:textFill>
                        </w:rPr>
                        <w:t>一次性书面告知申请人</w:t>
                      </w:r>
                    </w:p>
                  </w:txbxContent>
                </v:textbox>
              </v:shape>
            </w:pict>
          </mc:Fallback>
        </mc:AlternateContent>
      </w:r>
      <w:r>
        <w:rPr>
          <w:sz w:val="18"/>
        </w:rPr>
        <mc:AlternateContent>
          <mc:Choice Requires="wps">
            <w:drawing>
              <wp:anchor distT="0" distB="0" distL="114300" distR="114300" simplePos="0" relativeHeight="3772834816" behindDoc="0" locked="0" layoutInCell="1" allowOverlap="1">
                <wp:simplePos x="0" y="0"/>
                <wp:positionH relativeFrom="page">
                  <wp:posOffset>5312410</wp:posOffset>
                </wp:positionH>
                <wp:positionV relativeFrom="page">
                  <wp:posOffset>4501515</wp:posOffset>
                </wp:positionV>
                <wp:extent cx="1543685" cy="516255"/>
                <wp:effectExtent l="6350" t="6350" r="12065" b="10795"/>
                <wp:wrapNone/>
                <wp:docPr id="3477" name="流程图: 可选过程 8"/>
                <wp:cNvGraphicFramePr/>
                <a:graphic xmlns:a="http://schemas.openxmlformats.org/drawingml/2006/main">
                  <a:graphicData uri="http://schemas.microsoft.com/office/word/2010/wordprocessingShape">
                    <wps:wsp>
                      <wps:cNvSpPr/>
                      <wps:spPr>
                        <a:xfrm>
                          <a:off x="5347970" y="4640580"/>
                          <a:ext cx="1543685" cy="516255"/>
                        </a:xfrm>
                        <a:prstGeom prst="flowChartAlternate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color w:val="000000" w:themeColor="text1"/>
                                <w:sz w:val="32"/>
                                <w:szCs w:val="32"/>
                                <w:lang w:val="en-US" w:eastAsia="zh-CN"/>
                                <w14:textFill>
                                  <w14:solidFill>
                                    <w14:schemeClr w14:val="tx1"/>
                                  </w14:solidFill>
                                </w14:textFill>
                              </w:rPr>
                            </w:pPr>
                            <w:r>
                              <w:rPr>
                                <w:rFonts w:hint="eastAsia"/>
                                <w:color w:val="000000" w:themeColor="text1"/>
                                <w:sz w:val="32"/>
                                <w:szCs w:val="32"/>
                                <w:lang w:val="en-US" w:eastAsia="zh-CN"/>
                                <w14:textFill>
                                  <w14:solidFill>
                                    <w14:schemeClr w14:val="tx1"/>
                                  </w14:solidFill>
                                </w14:textFill>
                              </w:rPr>
                              <w:t>不予受理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可选过程 8" o:spid="_x0000_s1026" o:spt="176" type="#_x0000_t176" style="position:absolute;left:0pt;margin-left:418.3pt;margin-top:354.45pt;height:40.65pt;width:121.55pt;mso-position-horizontal-relative:page;mso-position-vertical-relative:page;z-index:-522132480;v-text-anchor:middle;mso-width-relative:page;mso-height-relative:page;" fillcolor="#FFFFFF [3212]" filled="t" stroked="t" coordsize="21600,21600" o:gfxdata="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">
                <v:fill on="t" focussize="0,0"/>
                <v:stroke weight="1pt" color="#000000 [3213]" miterlimit="8" joinstyle="miter"/>
                <v:imagedata o:title=""/>
                <o:lock v:ext="edit" aspectratio="f"/>
                <v:textbox>
                  <w:txbxContent>
                    <w:p>
                      <w:pPr>
                        <w:jc w:val="center"/>
                        <w:rPr>
                          <w:rFonts w:hint="eastAsia"/>
                          <w:color w:val="000000" w:themeColor="text1"/>
                          <w:sz w:val="32"/>
                          <w:szCs w:val="32"/>
                          <w:lang w:val="en-US" w:eastAsia="zh-CN"/>
                          <w14:textFill>
                            <w14:solidFill>
                              <w14:schemeClr w14:val="tx1"/>
                            </w14:solidFill>
                          </w14:textFill>
                        </w:rPr>
                      </w:pPr>
                      <w:r>
                        <w:rPr>
                          <w:rFonts w:hint="eastAsia"/>
                          <w:color w:val="000000" w:themeColor="text1"/>
                          <w:sz w:val="32"/>
                          <w:szCs w:val="32"/>
                          <w:lang w:val="en-US" w:eastAsia="zh-CN"/>
                          <w14:textFill>
                            <w14:solidFill>
                              <w14:schemeClr w14:val="tx1"/>
                            </w14:solidFill>
                          </w14:textFill>
                        </w:rPr>
                        <w:t>不予受理</w:t>
                      </w:r>
                    </w:p>
                  </w:txbxContent>
                </v:textbox>
              </v:shape>
            </w:pict>
          </mc:Fallback>
        </mc:AlternateContent>
      </w:r>
      <w:r>
        <w:rPr>
          <w:sz w:val="18"/>
        </w:rPr>
        <mc:AlternateContent>
          <mc:Choice Requires="wps">
            <w:drawing>
              <wp:anchor distT="0" distB="0" distL="114300" distR="114300" simplePos="0" relativeHeight="3772824576" behindDoc="0" locked="0" layoutInCell="1" allowOverlap="1">
                <wp:simplePos x="0" y="0"/>
                <wp:positionH relativeFrom="page">
                  <wp:posOffset>3004820</wp:posOffset>
                </wp:positionH>
                <wp:positionV relativeFrom="page">
                  <wp:posOffset>4461510</wp:posOffset>
                </wp:positionV>
                <wp:extent cx="1428750" cy="589915"/>
                <wp:effectExtent l="16510" t="6985" r="21590" b="12700"/>
                <wp:wrapNone/>
                <wp:docPr id="3478" name="流程图: 决策 1"/>
                <wp:cNvGraphicFramePr/>
                <a:graphic xmlns:a="http://schemas.openxmlformats.org/drawingml/2006/main">
                  <a:graphicData uri="http://schemas.microsoft.com/office/word/2010/wordprocessingShape">
                    <wps:wsp>
                      <wps:cNvSpPr/>
                      <wps:spPr>
                        <a:xfrm>
                          <a:off x="2910840" y="4592955"/>
                          <a:ext cx="1428750" cy="589915"/>
                        </a:xfrm>
                        <a:prstGeom prst="flowChartDecision">
                          <a:avLst/>
                        </a:prstGeom>
                        <a:ln w="12700" cmpd="sng">
                          <a:solidFill>
                            <a:schemeClr val="tx1"/>
                          </a:solidFill>
                          <a:prstDash val="solid"/>
                        </a:ln>
                      </wps:spPr>
                      <wps:style>
                        <a:lnRef idx="2">
                          <a:schemeClr val="accent6"/>
                        </a:lnRef>
                        <a:fillRef idx="1">
                          <a:schemeClr val="lt1"/>
                        </a:fillRef>
                        <a:effectRef idx="0">
                          <a:schemeClr val="accent6"/>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eastAsia="zh-CN"/>
                                <w14:textFill>
                                  <w14:solidFill>
                                    <w14:schemeClr w14:val="tx1"/>
                                  </w14:solidFill>
                                </w14:textFill>
                              </w:rPr>
                            </w:pPr>
                            <w:r>
                              <w:rPr>
                                <w:rFonts w:hint="eastAsia" w:ascii="仿宋_GB2312" w:hAnsi="仿宋_GB2312" w:cs="仿宋_GB2312"/>
                                <w:color w:val="000000" w:themeColor="text1"/>
                                <w:sz w:val="28"/>
                                <w:szCs w:val="28"/>
                                <w:lang w:eastAsia="zh-CN"/>
                                <w14:textFill>
                                  <w14:solidFill>
                                    <w14:schemeClr w14:val="tx1"/>
                                  </w14:solidFill>
                                </w14:textFill>
                              </w:rPr>
                              <w:t>受</w:t>
                            </w:r>
                            <w:r>
                              <w:rPr>
                                <w:rFonts w:hint="eastAsia" w:ascii="仿宋_GB2312" w:hAnsi="仿宋_GB2312" w:cs="仿宋_GB2312"/>
                                <w:color w:val="000000" w:themeColor="text1"/>
                                <w:sz w:val="28"/>
                                <w:szCs w:val="28"/>
                                <w:lang w:val="en-US" w:eastAsia="zh-CN"/>
                                <w14:textFill>
                                  <w14:solidFill>
                                    <w14:schemeClr w14:val="tx1"/>
                                  </w14:solidFill>
                                </w14:textFill>
                              </w:rPr>
                              <w:t xml:space="preserve"> </w:t>
                            </w:r>
                            <w:r>
                              <w:rPr>
                                <w:rFonts w:hint="eastAsia" w:ascii="仿宋_GB2312" w:hAnsi="仿宋_GB2312" w:cs="仿宋_GB2312"/>
                                <w:color w:val="000000" w:themeColor="text1"/>
                                <w:sz w:val="28"/>
                                <w:szCs w:val="28"/>
                                <w:lang w:eastAsia="zh-CN"/>
                                <w14:textFill>
                                  <w14:solidFill>
                                    <w14:schemeClr w14:val="tx1"/>
                                  </w14:solidFill>
                                </w14:textFill>
                              </w:rPr>
                              <w:t>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决策 1" o:spid="_x0000_s1026" o:spt="110" type="#_x0000_t110" style="position:absolute;left:0pt;margin-left:236.6pt;margin-top:351.3pt;height:46.45pt;width:112.5pt;mso-position-horizontal-relative:page;mso-position-vertical-relative:page;z-index:-522142720;v-text-anchor:middle;mso-width-relative:page;mso-height-relative:page;" fillcolor="#FFFFFF [3201]" filled="t" stroked="t" coordsize="21600,21600" o:gfxdata="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CfUVjZ2gAAAAsBAAAPAAAA&#10;AAAAAAEAIAAAACIAAABkcnMvZG93bnJldi54bWxQSwECFAAUAAAACACHTuJAaf3YxoUCAADYBAAA&#10;DgAAAAAAAAABACAAAAApAQAAZHJzL2Uyb0RvYy54bWxQSwUGAAAAAAYABgBZAQAAIA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eastAsia="zh-CN"/>
                          <w14:textFill>
                            <w14:solidFill>
                              <w14:schemeClr w14:val="tx1"/>
                            </w14:solidFill>
                          </w14:textFill>
                        </w:rPr>
                      </w:pPr>
                      <w:r>
                        <w:rPr>
                          <w:rFonts w:hint="eastAsia" w:ascii="仿宋_GB2312" w:hAnsi="仿宋_GB2312" w:cs="仿宋_GB2312"/>
                          <w:color w:val="000000" w:themeColor="text1"/>
                          <w:sz w:val="28"/>
                          <w:szCs w:val="28"/>
                          <w:lang w:eastAsia="zh-CN"/>
                          <w14:textFill>
                            <w14:solidFill>
                              <w14:schemeClr w14:val="tx1"/>
                            </w14:solidFill>
                          </w14:textFill>
                        </w:rPr>
                        <w:t>受</w:t>
                      </w:r>
                      <w:r>
                        <w:rPr>
                          <w:rFonts w:hint="eastAsia" w:ascii="仿宋_GB2312" w:hAnsi="仿宋_GB2312" w:cs="仿宋_GB2312"/>
                          <w:color w:val="000000" w:themeColor="text1"/>
                          <w:sz w:val="28"/>
                          <w:szCs w:val="28"/>
                          <w:lang w:val="en-US" w:eastAsia="zh-CN"/>
                          <w14:textFill>
                            <w14:solidFill>
                              <w14:schemeClr w14:val="tx1"/>
                            </w14:solidFill>
                          </w14:textFill>
                        </w:rPr>
                        <w:t xml:space="preserve"> </w:t>
                      </w:r>
                      <w:r>
                        <w:rPr>
                          <w:rFonts w:hint="eastAsia" w:ascii="仿宋_GB2312" w:hAnsi="仿宋_GB2312" w:cs="仿宋_GB2312"/>
                          <w:color w:val="000000" w:themeColor="text1"/>
                          <w:sz w:val="28"/>
                          <w:szCs w:val="28"/>
                          <w:lang w:eastAsia="zh-CN"/>
                          <w14:textFill>
                            <w14:solidFill>
                              <w14:schemeClr w14:val="tx1"/>
                            </w14:solidFill>
                          </w14:textFill>
                        </w:rPr>
                        <w:t>理</w:t>
                      </w:r>
                    </w:p>
                  </w:txbxContent>
                </v:textbox>
              </v:shape>
            </w:pict>
          </mc:Fallback>
        </mc:AlternateContent>
      </w:r>
    </w:p>
    <w:p>
      <w:pPr>
        <w:rPr>
          <w:b w:val="0"/>
          <w:bCs/>
          <w:sz w:val="18"/>
          <w:szCs w:val="18"/>
        </w:rPr>
      </w:pPr>
      <w:r>
        <w:rPr>
          <w:sz w:val="18"/>
        </w:rPr>
        <mc:AlternateContent>
          <mc:Choice Requires="wps">
            <w:drawing>
              <wp:anchor distT="0" distB="0" distL="114300" distR="114300" simplePos="0" relativeHeight="3772836864" behindDoc="0" locked="0" layoutInCell="1" allowOverlap="1">
                <wp:simplePos x="0" y="0"/>
                <wp:positionH relativeFrom="page">
                  <wp:posOffset>2283460</wp:posOffset>
                </wp:positionH>
                <wp:positionV relativeFrom="page">
                  <wp:posOffset>4744085</wp:posOffset>
                </wp:positionV>
                <wp:extent cx="721360" cy="12700"/>
                <wp:effectExtent l="0" t="36830" r="2540" b="26670"/>
                <wp:wrapNone/>
                <wp:docPr id="3479" name="直接箭头连接符 17"/>
                <wp:cNvGraphicFramePr/>
                <a:graphic xmlns:a="http://schemas.openxmlformats.org/drawingml/2006/main">
                  <a:graphicData uri="http://schemas.microsoft.com/office/word/2010/wordprocessingShape">
                    <wps:wsp>
                      <wps:cNvCnPr>
                        <a:stCxn id="3478" idx="1"/>
                      </wps:cNvCnPr>
                      <wps:spPr>
                        <a:xfrm flipH="1" flipV="1">
                          <a:off x="1830705" y="4907915"/>
                          <a:ext cx="721360" cy="127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17" o:spid="_x0000_s1026" o:spt="32" type="#_x0000_t32" style="position:absolute;left:0pt;flip:x y;margin-left:179.8pt;margin-top:373.55pt;height:1pt;width:56.8pt;mso-position-horizontal-relative:page;mso-position-vertical-relative:page;z-index:-522130432;mso-width-relative:page;mso-height-relative:page;" filled="f" stroked="t" coordsize="21600,21600" o:gfxdata="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KanA3doAAAAL&#10;AQAADwAAAAAAAAABACAAAAAiAAAAZHJzL2Rvd25yZXYueG1sUEsBAhQAFAAAAAgAh07iQCW9UQga&#10;AgAA4wMAAA4AAAAAAAAAAQAgAAAAKQEAAGRycy9lMm9Eb2MueG1sUEsFBgAAAAAGAAYAWQEAALUF&#10;AAAAAA==&#10;">
                <v:fill on="f" focussize="0,0"/>
                <v:stroke weight="0.5pt" color="#000000 [3213]" miterlimit="8" joinstyle="miter" endarrow="block"/>
                <v:imagedata o:title=""/>
                <o:lock v:ext="edit" aspectratio="f"/>
              </v:shape>
            </w:pict>
          </mc:Fallback>
        </mc:AlternateContent>
      </w:r>
      <w:r>
        <w:rPr>
          <w:sz w:val="18"/>
        </w:rPr>
        <mc:AlternateContent>
          <mc:Choice Requires="wps">
            <w:drawing>
              <wp:anchor distT="0" distB="0" distL="114300" distR="114300" simplePos="0" relativeHeight="3772837888" behindDoc="0" locked="0" layoutInCell="1" allowOverlap="1">
                <wp:simplePos x="0" y="0"/>
                <wp:positionH relativeFrom="page">
                  <wp:posOffset>4319270</wp:posOffset>
                </wp:positionH>
                <wp:positionV relativeFrom="page">
                  <wp:posOffset>4766945</wp:posOffset>
                </wp:positionV>
                <wp:extent cx="990600" cy="0"/>
                <wp:effectExtent l="0" t="38100" r="0" b="38100"/>
                <wp:wrapNone/>
                <wp:docPr id="3480" name="直接箭头连接符 18"/>
                <wp:cNvGraphicFramePr/>
                <a:graphic xmlns:a="http://schemas.openxmlformats.org/drawingml/2006/main">
                  <a:graphicData uri="http://schemas.microsoft.com/office/word/2010/wordprocessingShape">
                    <wps:wsp>
                      <wps:cNvCnPr/>
                      <wps:spPr>
                        <a:xfrm>
                          <a:off x="4354830" y="4907915"/>
                          <a:ext cx="9906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18" o:spid="_x0000_s1026" o:spt="32" type="#_x0000_t32" style="position:absolute;left:0pt;margin-left:340.1pt;margin-top:375.35pt;height:0pt;width:78pt;mso-position-horizontal-relative:page;mso-position-vertical-relative:page;z-index:-522129408;mso-width-relative:page;mso-height-relative:page;" filled="f" stroked="t" coordsize="21600,21600" o:gfxdata="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Ju4Et1gAAAAsBAAAPAAAAAAAAAAEAIAAAACIAAABkcnMvZG93bnJldi54bWxQ&#10;SwECFAAUAAAACACHTuJAUDZxN/kBAACiAwAADgAAAAAAAAABACAAAAAlAQAAZHJzL2Uyb0RvYy54&#10;bWxQSwUGAAAAAAYABgBZAQAAkAUAAAAA&#10;">
                <v:fill on="f" focussize="0,0"/>
                <v:stroke weight="0.5pt" color="#000000 [3213]" miterlimit="8" joinstyle="miter" endarrow="block"/>
                <v:imagedata o:title=""/>
                <o:lock v:ext="edit" aspectratio="f"/>
              </v:shape>
            </w:pict>
          </mc:Fallback>
        </mc:AlternateContent>
      </w:r>
    </w:p>
    <w:p>
      <w:pPr>
        <w:rPr>
          <w:b w:val="0"/>
          <w:bCs/>
          <w:sz w:val="18"/>
          <w:szCs w:val="18"/>
        </w:rPr>
      </w:pPr>
    </w:p>
    <w:p>
      <w:pPr>
        <w:rPr>
          <w:b w:val="0"/>
          <w:bCs/>
          <w:sz w:val="18"/>
          <w:szCs w:val="18"/>
        </w:rPr>
      </w:pPr>
      <w:r>
        <w:rPr>
          <w:sz w:val="18"/>
        </w:rPr>
        <mc:AlternateContent>
          <mc:Choice Requires="wps">
            <w:drawing>
              <wp:anchor distT="0" distB="0" distL="114300" distR="114300" simplePos="0" relativeHeight="3772838912" behindDoc="0" locked="0" layoutInCell="1" allowOverlap="1">
                <wp:simplePos x="0" y="0"/>
                <wp:positionH relativeFrom="column">
                  <wp:posOffset>2753995</wp:posOffset>
                </wp:positionH>
                <wp:positionV relativeFrom="paragraph">
                  <wp:posOffset>12065</wp:posOffset>
                </wp:positionV>
                <wp:extent cx="1270" cy="513715"/>
                <wp:effectExtent l="36830" t="0" r="38100" b="635"/>
                <wp:wrapNone/>
                <wp:docPr id="3481" name="直接箭头连接符 13"/>
                <wp:cNvGraphicFramePr/>
                <a:graphic xmlns:a="http://schemas.openxmlformats.org/drawingml/2006/main">
                  <a:graphicData uri="http://schemas.microsoft.com/office/word/2010/wordprocessingShape">
                    <wps:wsp>
                      <wps:cNvCnPr/>
                      <wps:spPr>
                        <a:xfrm>
                          <a:off x="3629660" y="5172075"/>
                          <a:ext cx="1270" cy="51371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13" o:spid="_x0000_s1026" o:spt="32" type="#_x0000_t32" style="position:absolute;left:0pt;margin-left:216.85pt;margin-top:0.95pt;height:40.45pt;width:0.1pt;z-index:-522128384;mso-width-relative:page;mso-height-relative:page;" filled="f" stroked="t" coordsize="21600,21600" o:gfxdata="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MNtIkDUAAAACAEAAA8AAAAAAAAAAQAgAAAAIgAAAGRycy9kb3ducmV2LnhtbFBL&#10;AQIUABQAAAAIAIdO4kCglWwr+gEAAKUDAAAOAAAAAAAAAAEAIAAAACMBAABkcnMvZTJvRG9jLnht&#10;bFBLBQYAAAAABgAGAFkBAACPBQAAAAA=&#10;">
                <v:fill on="f" focussize="0,0"/>
                <v:stroke weight="0.5pt" color="#000000 [3213]" miterlimit="8" joinstyle="miter" endarrow="block"/>
                <v:imagedata o:title=""/>
                <o:lock v:ext="edit" aspectratio="f"/>
              </v:shape>
            </w:pict>
          </mc:Fallback>
        </mc:AlternateContent>
      </w:r>
    </w:p>
    <w:p>
      <w:pPr>
        <w:rPr>
          <w:b w:val="0"/>
          <w:bCs/>
          <w:sz w:val="18"/>
          <w:szCs w:val="18"/>
        </w:rPr>
      </w:pPr>
    </w:p>
    <w:p>
      <w:pPr>
        <w:rPr>
          <w:b w:val="0"/>
          <w:bCs/>
          <w:sz w:val="18"/>
          <w:szCs w:val="18"/>
        </w:rPr>
      </w:pPr>
      <w:r>
        <w:rPr>
          <w:sz w:val="18"/>
        </w:rPr>
        <mc:AlternateContent>
          <mc:Choice Requires="wps">
            <w:drawing>
              <wp:anchor distT="0" distB="0" distL="114300" distR="114300" simplePos="0" relativeHeight="3772827648" behindDoc="0" locked="0" layoutInCell="1" allowOverlap="1">
                <wp:simplePos x="0" y="0"/>
                <wp:positionH relativeFrom="column">
                  <wp:posOffset>972820</wp:posOffset>
                </wp:positionH>
                <wp:positionV relativeFrom="paragraph">
                  <wp:posOffset>121285</wp:posOffset>
                </wp:positionV>
                <wp:extent cx="3571875" cy="507365"/>
                <wp:effectExtent l="6350" t="6350" r="22225" b="19685"/>
                <wp:wrapNone/>
                <wp:docPr id="3482" name="流程图: 过程 4"/>
                <wp:cNvGraphicFramePr/>
                <a:graphic xmlns:a="http://schemas.openxmlformats.org/drawingml/2006/main">
                  <a:graphicData uri="http://schemas.microsoft.com/office/word/2010/wordprocessingShape">
                    <wps:wsp>
                      <wps:cNvSpPr/>
                      <wps:spPr>
                        <a:xfrm>
                          <a:off x="1823720" y="5713095"/>
                          <a:ext cx="3571875" cy="50736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审核（到现场进行调查核实）</w:t>
                            </w:r>
                          </w:p>
                          <w:p>
                            <w:pPr>
                              <w:jc w:val="cente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（50个工作日）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4" o:spid="_x0000_s1026" o:spt="109" type="#_x0000_t109" style="position:absolute;left:0pt;margin-left:76.6pt;margin-top:9.55pt;height:39.95pt;width:281.25pt;z-index:-522139648;v-text-anchor:middle;mso-width-relative:page;mso-height-relative:page;" fillcolor="#FFFFFF [3212]" filled="t" stroked="t" coordsize="21600,21600" o:gfxdata="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MUIMXTVAAAACQEAAA8AAAAAAAAAAQAgAAAAIgAA&#10;AGRycy9kb3ducmV2LnhtbFBLAQIUABQAAAAIAIdO4kBGqakUfQIAANcEAAAOAAAAAAAAAAEAIAAA&#10;ACQBAABkcnMvZTJvRG9jLnhtbFBLBQYAAAAABgAGAFkBAAATBgAAAAA=&#10;">
                <v:fill on="t" focussize="0,0"/>
                <v:stroke weight="1pt" color="#000000 [3213]" miterlimit="8" joinstyle="miter"/>
                <v:imagedata o:title=""/>
                <o:lock v:ext="edit" aspectratio="f"/>
                <v:textbox>
                  <w:txbxContent>
                    <w:p>
                      <w:pPr>
                        <w:jc w:val="cente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审核（到现场进行调查核实）</w:t>
                      </w:r>
                    </w:p>
                    <w:p>
                      <w:pPr>
                        <w:jc w:val="center"/>
                        <w:rPr>
                          <w:rFonts w:hint="eastAsia"/>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（50个工作日）</w:t>
                      </w:r>
                    </w:p>
                  </w:txbxContent>
                </v:textbox>
              </v:shape>
            </w:pict>
          </mc:Fallback>
        </mc:AlternateContent>
      </w:r>
    </w:p>
    <w:p>
      <w:pPr>
        <w:rPr>
          <w:b w:val="0"/>
          <w:bCs/>
          <w:sz w:val="18"/>
          <w:szCs w:val="18"/>
        </w:rPr>
      </w:pPr>
      <w:r>
        <w:rPr>
          <w:rFonts w:hint="eastAsia"/>
          <w:b w:val="0"/>
          <w:bCs/>
          <w:sz w:val="18"/>
          <w:szCs w:val="18"/>
          <w:lang w:val="en-US" w:eastAsia="zh-CN"/>
        </w:rPr>
        <w:t xml:space="preserve">                                                                                              </w:t>
      </w:r>
    </w:p>
    <w:p>
      <w:pPr>
        <w:rPr>
          <w:b w:val="0"/>
          <w:bCs/>
          <w:sz w:val="18"/>
          <w:szCs w:val="18"/>
        </w:rPr>
      </w:pPr>
      <w:r>
        <w:rPr>
          <w:rFonts w:hint="eastAsia"/>
          <w:b w:val="0"/>
          <w:bCs/>
          <w:sz w:val="18"/>
          <w:szCs w:val="18"/>
          <w:lang w:val="en-US" w:eastAsia="zh-CN"/>
        </w:rPr>
        <w:t xml:space="preserve">                                                                                   </w:t>
      </w:r>
    </w:p>
    <w:p>
      <w:pPr>
        <w:rPr>
          <w:b w:val="0"/>
          <w:bCs/>
          <w:sz w:val="18"/>
          <w:szCs w:val="18"/>
        </w:rPr>
      </w:pPr>
      <w:r>
        <w:rPr>
          <w:sz w:val="18"/>
        </w:rPr>
        <mc:AlternateContent>
          <mc:Choice Requires="wps">
            <w:drawing>
              <wp:anchor distT="0" distB="0" distL="114300" distR="114300" simplePos="0" relativeHeight="3772839936" behindDoc="0" locked="0" layoutInCell="1" allowOverlap="1">
                <wp:simplePos x="0" y="0"/>
                <wp:positionH relativeFrom="column">
                  <wp:posOffset>2757170</wp:posOffset>
                </wp:positionH>
                <wp:positionV relativeFrom="paragraph">
                  <wp:posOffset>30480</wp:posOffset>
                </wp:positionV>
                <wp:extent cx="1270" cy="406400"/>
                <wp:effectExtent l="36830" t="0" r="38100" b="12700"/>
                <wp:wrapNone/>
                <wp:docPr id="3483" name="直接箭头连接符 19"/>
                <wp:cNvGraphicFramePr/>
                <a:graphic xmlns:a="http://schemas.openxmlformats.org/drawingml/2006/main">
                  <a:graphicData uri="http://schemas.microsoft.com/office/word/2010/wordprocessingShape">
                    <wps:wsp>
                      <wps:cNvCnPr/>
                      <wps:spPr>
                        <a:xfrm>
                          <a:off x="3590925" y="6429375"/>
                          <a:ext cx="1270" cy="4064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19" o:spid="_x0000_s1026" o:spt="32" type="#_x0000_t32" style="position:absolute;left:0pt;margin-left:217.1pt;margin-top:2.4pt;height:32pt;width:0.1pt;z-index:-522127360;mso-width-relative:page;mso-height-relative:page;" filled="f" stroked="t" coordsize="21600,21600" o:gfxdata="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dg5gg1AAAAAgBAAAPAAAAAAAAAAEAIAAAACIAAABkcnMvZG93bnJldi54&#10;bWxQSwECFAAUAAAACACHTuJA/Zdg4/4BAAClAwAADgAAAAAAAAABACAAAAAjAQAAZHJzL2Uyb0Rv&#10;Yy54bWxQSwUGAAAAAAYABgBZAQAAkwUAAAAA&#10;">
                <v:fill on="f" focussize="0,0"/>
                <v:stroke weight="0.5pt" color="#000000 [3213]" miterlimit="8" joinstyle="miter" endarrow="block"/>
                <v:imagedata o:title=""/>
                <o:lock v:ext="edit" aspectratio="f"/>
              </v:shape>
            </w:pict>
          </mc:Fallback>
        </mc:AlternateContent>
      </w:r>
      <w:r>
        <w:rPr>
          <w:rFonts w:hint="eastAsia"/>
          <w:b w:val="0"/>
          <w:bCs/>
          <w:sz w:val="18"/>
          <w:szCs w:val="18"/>
          <w:lang w:val="en-US" w:eastAsia="zh-CN"/>
        </w:rPr>
        <w:t xml:space="preserve">                                                                                    </w:t>
      </w:r>
    </w:p>
    <w:p>
      <w:pPr>
        <w:rPr>
          <w:rFonts w:hint="eastAsia" w:eastAsia="仿宋_GB2312"/>
          <w:b w:val="0"/>
          <w:bCs/>
          <w:sz w:val="18"/>
          <w:szCs w:val="18"/>
          <w:lang w:val="en-US" w:eastAsia="zh-CN"/>
        </w:rPr>
      </w:pPr>
      <w:r>
        <w:rPr>
          <w:rFonts w:hint="eastAsia"/>
          <w:b w:val="0"/>
          <w:bCs/>
          <w:sz w:val="18"/>
          <w:szCs w:val="18"/>
          <w:lang w:val="en-US" w:eastAsia="zh-CN"/>
        </w:rPr>
        <w:t xml:space="preserve">                                                                                   </w:t>
      </w:r>
    </w:p>
    <w:p>
      <w:pPr>
        <w:rPr>
          <w:b w:val="0"/>
          <w:bCs/>
          <w:sz w:val="18"/>
          <w:szCs w:val="18"/>
        </w:rPr>
      </w:pPr>
      <w:r>
        <w:rPr>
          <w:sz w:val="18"/>
        </w:rPr>
        <mc:AlternateContent>
          <mc:Choice Requires="wps">
            <w:drawing>
              <wp:anchor distT="0" distB="0" distL="114300" distR="114300" simplePos="0" relativeHeight="3772828672" behindDoc="0" locked="0" layoutInCell="1" allowOverlap="1">
                <wp:simplePos x="0" y="0"/>
                <wp:positionH relativeFrom="column">
                  <wp:posOffset>2033905</wp:posOffset>
                </wp:positionH>
                <wp:positionV relativeFrom="paragraph">
                  <wp:posOffset>29210</wp:posOffset>
                </wp:positionV>
                <wp:extent cx="1496695" cy="507365"/>
                <wp:effectExtent l="6350" t="6350" r="20955" b="19685"/>
                <wp:wrapNone/>
                <wp:docPr id="3484" name="流程图: 过程 5"/>
                <wp:cNvGraphicFramePr/>
                <a:graphic xmlns:a="http://schemas.openxmlformats.org/drawingml/2006/main">
                  <a:graphicData uri="http://schemas.microsoft.com/office/word/2010/wordprocessingShape">
                    <wps:wsp>
                      <wps:cNvSpPr/>
                      <wps:spPr>
                        <a:xfrm>
                          <a:off x="2813685" y="6810375"/>
                          <a:ext cx="1496695" cy="50736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cs="仿宋_GB2312"/>
                                <w:color w:val="000000" w:themeColor="text1"/>
                                <w:sz w:val="28"/>
                                <w:szCs w:val="28"/>
                                <w:lang w:eastAsia="zh-CN"/>
                                <w14:textFill>
                                  <w14:solidFill>
                                    <w14:schemeClr w14:val="tx1"/>
                                  </w14:solidFill>
                                </w14:textFill>
                              </w:rPr>
                            </w:pPr>
                            <w:r>
                              <w:rPr>
                                <w:rFonts w:hint="eastAsia" w:ascii="仿宋_GB2312" w:hAnsi="仿宋_GB2312" w:cs="仿宋_GB2312"/>
                                <w:color w:val="000000" w:themeColor="text1"/>
                                <w:sz w:val="28"/>
                                <w:szCs w:val="28"/>
                                <w:lang w:eastAsia="zh-CN"/>
                                <w14:textFill>
                                  <w14:solidFill>
                                    <w14:schemeClr w14:val="tx1"/>
                                  </w14:solidFill>
                                </w14:textFill>
                              </w:rPr>
                              <w:t>领导签批</w:t>
                            </w:r>
                          </w:p>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cs="仿宋_GB2312"/>
                                <w:color w:val="000000" w:themeColor="text1"/>
                                <w:sz w:val="28"/>
                                <w:szCs w:val="28"/>
                                <w:lang w:eastAsia="zh-CN"/>
                                <w14:textFill>
                                  <w14:solidFill>
                                    <w14:schemeClr w14:val="tx1"/>
                                  </w14:solidFill>
                                </w14:textFill>
                              </w:rPr>
                              <w:t>（</w:t>
                            </w:r>
                            <w:r>
                              <w:rPr>
                                <w:rFonts w:hint="eastAsia" w:ascii="仿宋_GB2312" w:hAnsi="仿宋_GB2312" w:cs="仿宋_GB2312"/>
                                <w:color w:val="000000" w:themeColor="text1"/>
                                <w:sz w:val="28"/>
                                <w:szCs w:val="28"/>
                                <w:lang w:val="en-US" w:eastAsia="zh-CN"/>
                                <w14:textFill>
                                  <w14:solidFill>
                                    <w14:schemeClr w14:val="tx1"/>
                                  </w14:solidFill>
                                </w14:textFill>
                              </w:rPr>
                              <w:t>5个工作日</w:t>
                            </w:r>
                            <w:r>
                              <w:rPr>
                                <w:rFonts w:hint="eastAsia" w:ascii="仿宋_GB2312" w:hAnsi="仿宋_GB2312" w:cs="仿宋_GB2312"/>
                                <w:color w:val="000000" w:themeColor="text1"/>
                                <w:sz w:val="28"/>
                                <w:szCs w:val="28"/>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5" o:spid="_x0000_s1026" o:spt="109" type="#_x0000_t109" style="position:absolute;left:0pt;margin-left:160.15pt;margin-top:2.3pt;height:39.95pt;width:117.85pt;z-index:-522138624;v-text-anchor:middle;mso-width-relative:page;mso-height-relative:page;" fillcolor="#FFFFFF [3212]" filled="t" stroked="t" coordsize="21600,21600" o:gfxdata="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Bv1Dsc1QAAAAgBAAAPAAAAAAAAAAEAIAAA&#10;ACIAAABkcnMvZG93bnJldi54bWxQSwECFAAUAAAACACHTuJAuGTzKoECAADXBAAADgAAAAAAAAAB&#10;ACAAAAAkAQAAZHJzL2Uyb0RvYy54bWxQSwUGAAAAAAYABgBZAQAAFw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cs="仿宋_GB2312"/>
                          <w:color w:val="000000" w:themeColor="text1"/>
                          <w:sz w:val="28"/>
                          <w:szCs w:val="28"/>
                          <w:lang w:eastAsia="zh-CN"/>
                          <w14:textFill>
                            <w14:solidFill>
                              <w14:schemeClr w14:val="tx1"/>
                            </w14:solidFill>
                          </w14:textFill>
                        </w:rPr>
                      </w:pPr>
                      <w:r>
                        <w:rPr>
                          <w:rFonts w:hint="eastAsia" w:ascii="仿宋_GB2312" w:hAnsi="仿宋_GB2312" w:cs="仿宋_GB2312"/>
                          <w:color w:val="000000" w:themeColor="text1"/>
                          <w:sz w:val="28"/>
                          <w:szCs w:val="28"/>
                          <w:lang w:eastAsia="zh-CN"/>
                          <w14:textFill>
                            <w14:solidFill>
                              <w14:schemeClr w14:val="tx1"/>
                            </w14:solidFill>
                          </w14:textFill>
                        </w:rPr>
                        <w:t>领导签批</w:t>
                      </w:r>
                    </w:p>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cs="仿宋_GB2312"/>
                          <w:color w:val="000000" w:themeColor="text1"/>
                          <w:sz w:val="28"/>
                          <w:szCs w:val="28"/>
                          <w:lang w:eastAsia="zh-CN"/>
                          <w14:textFill>
                            <w14:solidFill>
                              <w14:schemeClr w14:val="tx1"/>
                            </w14:solidFill>
                          </w14:textFill>
                        </w:rPr>
                        <w:t>（</w:t>
                      </w:r>
                      <w:r>
                        <w:rPr>
                          <w:rFonts w:hint="eastAsia" w:ascii="仿宋_GB2312" w:hAnsi="仿宋_GB2312" w:cs="仿宋_GB2312"/>
                          <w:color w:val="000000" w:themeColor="text1"/>
                          <w:sz w:val="28"/>
                          <w:szCs w:val="28"/>
                          <w:lang w:val="en-US" w:eastAsia="zh-CN"/>
                          <w14:textFill>
                            <w14:solidFill>
                              <w14:schemeClr w14:val="tx1"/>
                            </w14:solidFill>
                          </w14:textFill>
                        </w:rPr>
                        <w:t>5个工作日</w:t>
                      </w:r>
                      <w:r>
                        <w:rPr>
                          <w:rFonts w:hint="eastAsia" w:ascii="仿宋_GB2312" w:hAnsi="仿宋_GB2312" w:cs="仿宋_GB2312"/>
                          <w:color w:val="000000" w:themeColor="text1"/>
                          <w:sz w:val="28"/>
                          <w:szCs w:val="28"/>
                          <w:lang w:eastAsia="zh-CN"/>
                          <w14:textFill>
                            <w14:solidFill>
                              <w14:schemeClr w14:val="tx1"/>
                            </w14:solidFill>
                          </w14:textFill>
                        </w:rPr>
                        <w:t>）</w:t>
                      </w:r>
                    </w:p>
                  </w:txbxContent>
                </v:textbox>
              </v:shape>
            </w:pict>
          </mc:Fallback>
        </mc:AlternateContent>
      </w:r>
    </w:p>
    <w:p>
      <w:pPr>
        <w:tabs>
          <w:tab w:val="left" w:pos="6028"/>
        </w:tabs>
        <w:ind w:firstLine="261" w:firstLineChars="0"/>
        <w:jc w:val="left"/>
        <w:rPr>
          <w:b w:val="0"/>
          <w:bCs/>
          <w:sz w:val="18"/>
          <w:szCs w:val="18"/>
        </w:rPr>
      </w:pPr>
      <w:r>
        <w:rPr>
          <w:rFonts w:hint="eastAsia"/>
          <w:b w:val="0"/>
          <w:bCs/>
          <w:sz w:val="18"/>
          <w:szCs w:val="18"/>
          <w:lang w:eastAsia="zh-CN"/>
        </w:rPr>
        <w:tab/>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060" w:firstLineChars="1700"/>
        <w:jc w:val="left"/>
        <w:textAlignment w:val="auto"/>
        <w:outlineLvl w:val="9"/>
        <w:rPr>
          <w:rFonts w:hint="eastAsia" w:ascii="黑体" w:hAnsi="黑体" w:eastAsia="黑体" w:cs="黑体"/>
          <w:b w:val="0"/>
          <w:bCs/>
          <w:sz w:val="28"/>
          <w:szCs w:val="28"/>
          <w:lang w:eastAsia="zh-CN"/>
        </w:rPr>
      </w:pPr>
      <w:r>
        <w:rPr>
          <w:sz w:val="18"/>
        </w:rPr>
        <mc:AlternateContent>
          <mc:Choice Requires="wps">
            <w:drawing>
              <wp:anchor distT="0" distB="0" distL="114300" distR="114300" simplePos="0" relativeHeight="3772840960" behindDoc="0" locked="0" layoutInCell="1" allowOverlap="1">
                <wp:simplePos x="0" y="0"/>
                <wp:positionH relativeFrom="column">
                  <wp:posOffset>2780665</wp:posOffset>
                </wp:positionH>
                <wp:positionV relativeFrom="paragraph">
                  <wp:posOffset>138430</wp:posOffset>
                </wp:positionV>
                <wp:extent cx="1270" cy="405765"/>
                <wp:effectExtent l="36830" t="0" r="38100" b="13335"/>
                <wp:wrapNone/>
                <wp:docPr id="3485" name="直接箭头连接符 22"/>
                <wp:cNvGraphicFramePr/>
                <a:graphic xmlns:a="http://schemas.openxmlformats.org/drawingml/2006/main">
                  <a:graphicData uri="http://schemas.microsoft.com/office/word/2010/wordprocessingShape">
                    <wps:wsp>
                      <wps:cNvCnPr/>
                      <wps:spPr>
                        <a:xfrm>
                          <a:off x="3574415" y="7324725"/>
                          <a:ext cx="1270" cy="40576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22" o:spid="_x0000_s1026" o:spt="32" type="#_x0000_t32" style="position:absolute;left:0pt;margin-left:218.95pt;margin-top:10.9pt;height:31.95pt;width:0.1pt;z-index:-522126336;mso-width-relative:page;mso-height-relative:page;" filled="f" stroked="t" coordsize="21600,21600" o:gfxdata="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3Ih62tcAAAAJAQAADwAAAAAAAAABACAAAAAiAAAAZHJzL2Rvd25yZXYu&#10;eG1sUEsBAhQAFAAAAAgAh07iQJ5IRiP8AQAApQMAAA4AAAAAAAAAAQAgAAAAJgEAAGRycy9lMm9E&#10;b2MueG1sUEsFBgAAAAAGAAYAWQEAAJQFAAAAAA==&#10;">
                <v:fill on="f" focussize="0,0"/>
                <v:stroke weight="0.5pt" color="#000000 [3213]" miterlimit="8" joinstyle="miter" endarrow="block"/>
                <v:imagedata o:title=""/>
                <o:lock v:ext="edit" aspectratio="f"/>
              </v:shape>
            </w:pict>
          </mc:Fallback>
        </mc:AlternateContent>
      </w:r>
      <w:r>
        <w:rPr>
          <w:rFonts w:hint="eastAsia" w:ascii="仿宋_GB2312" w:hAnsi="仿宋_GB2312" w:eastAsia="仿宋_GB2312" w:cs="仿宋_GB2312"/>
          <w:b w:val="0"/>
          <w:bCs/>
          <w:sz w:val="22"/>
          <w:szCs w:val="22"/>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4760" w:firstLineChars="1700"/>
        <w:jc w:val="left"/>
        <w:textAlignment w:val="auto"/>
        <w:outlineLvl w:val="9"/>
        <w:rPr>
          <w:rFonts w:hint="eastAsia" w:ascii="黑体" w:hAnsi="黑体" w:eastAsia="黑体" w:cs="黑体"/>
          <w:b w:val="0"/>
          <w:bCs/>
          <w:sz w:val="28"/>
          <w:szCs w:val="28"/>
          <w:lang w:eastAsia="zh-CN"/>
        </w:rPr>
      </w:pPr>
      <w:r>
        <w:rPr>
          <w:rFonts w:hint="eastAsia" w:ascii="黑体" w:hAnsi="黑体" w:eastAsia="黑体" w:cs="黑体"/>
          <w:b w:val="0"/>
          <w:bCs/>
          <w:sz w:val="28"/>
          <w:szCs w:val="28"/>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ascii="黑体" w:hAnsi="黑体" w:eastAsia="黑体" w:cs="黑体"/>
          <w:b w:val="0"/>
          <w:bCs/>
          <w:sz w:val="24"/>
          <w:szCs w:val="24"/>
          <w:lang w:val="en-US" w:eastAsia="zh-CN"/>
        </w:rPr>
      </w:pPr>
      <w:r>
        <w:rPr>
          <w:sz w:val="18"/>
        </w:rPr>
        <mc:AlternateContent>
          <mc:Choice Requires="wps">
            <w:drawing>
              <wp:anchor distT="0" distB="0" distL="114300" distR="114300" simplePos="0" relativeHeight="3772833792" behindDoc="0" locked="0" layoutInCell="1" allowOverlap="1">
                <wp:simplePos x="0" y="0"/>
                <wp:positionH relativeFrom="column">
                  <wp:posOffset>1930400</wp:posOffset>
                </wp:positionH>
                <wp:positionV relativeFrom="paragraph">
                  <wp:posOffset>36830</wp:posOffset>
                </wp:positionV>
                <wp:extent cx="1677670" cy="392430"/>
                <wp:effectExtent l="6350" t="6350" r="11430" b="20320"/>
                <wp:wrapNone/>
                <wp:docPr id="3486" name="流程图: 过程 6"/>
                <wp:cNvGraphicFramePr/>
                <a:graphic xmlns:a="http://schemas.openxmlformats.org/drawingml/2006/main">
                  <a:graphicData uri="http://schemas.microsoft.com/office/word/2010/wordprocessingShape">
                    <wps:wsp>
                      <wps:cNvSpPr/>
                      <wps:spPr>
                        <a:xfrm>
                          <a:off x="2736850" y="7715250"/>
                          <a:ext cx="1677670" cy="392430"/>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cs="仿宋_GB2312"/>
                                <w:color w:val="000000" w:themeColor="text1"/>
                                <w:sz w:val="28"/>
                                <w:szCs w:val="28"/>
                                <w:lang w:eastAsia="zh-CN"/>
                                <w14:textFill>
                                  <w14:solidFill>
                                    <w14:schemeClr w14:val="tx1"/>
                                  </w14:solidFill>
                                </w14:textFill>
                              </w:rPr>
                              <w:t>作出工作认定决定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6" o:spid="_x0000_s1026" o:spt="109" type="#_x0000_t109" style="position:absolute;left:0pt;margin-left:152pt;margin-top:2.9pt;height:30.9pt;width:132.1pt;z-index:-522133504;v-text-anchor:middle;mso-width-relative:page;mso-height-relative:page;" fillcolor="#FFFFFF [3212]" filled="t" stroked="t" coordsize="21600,21600" o:gfxdata="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ZVVRd9QAAAAIAQAADwAAAAAAAAABACAAAAAi&#10;AAAAZHJzL2Rvd25yZXYueG1sUEsBAhQAFAAAAAgAh07iQKIz0M6AAgAA1wQAAA4AAAAAAAAAAQAg&#10;AAAAIwEAAGRycy9lMm9Eb2MueG1sUEsFBgAAAAAGAAYAWQEAABUGA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hint="eastAsia" w:ascii="仿宋_GB2312" w:hAnsi="仿宋_GB2312" w:eastAsia="仿宋_GB2312" w:cs="仿宋_GB2312"/>
                          <w:color w:val="000000" w:themeColor="text1"/>
                          <w:sz w:val="28"/>
                          <w:szCs w:val="28"/>
                          <w:lang w:val="en-US" w:eastAsia="zh-CN"/>
                          <w14:textFill>
                            <w14:solidFill>
                              <w14:schemeClr w14:val="tx1"/>
                            </w14:solidFill>
                          </w14:textFill>
                        </w:rPr>
                      </w:pPr>
                      <w:r>
                        <w:rPr>
                          <w:rFonts w:hint="eastAsia" w:ascii="仿宋_GB2312" w:hAnsi="仿宋_GB2312" w:cs="仿宋_GB2312"/>
                          <w:color w:val="000000" w:themeColor="text1"/>
                          <w:sz w:val="28"/>
                          <w:szCs w:val="28"/>
                          <w:lang w:eastAsia="zh-CN"/>
                          <w14:textFill>
                            <w14:solidFill>
                              <w14:schemeClr w14:val="tx1"/>
                            </w14:solidFill>
                          </w14:textFill>
                        </w:rPr>
                        <w:t>作出工作认定决定</w:t>
                      </w:r>
                    </w:p>
                  </w:txbxContent>
                </v:textbox>
              </v:shape>
            </w:pict>
          </mc:Fallback>
        </mc:AlternateContent>
      </w:r>
      <w:r>
        <w:rPr>
          <w:rFonts w:hint="eastAsia" w:ascii="黑体" w:hAnsi="黑体" w:eastAsia="黑体" w:cs="黑体"/>
          <w:b w:val="0"/>
          <w:bCs/>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ascii="黑体" w:hAnsi="黑体" w:eastAsia="黑体" w:cs="黑体"/>
          <w:b w:val="0"/>
          <w:bCs/>
          <w:sz w:val="24"/>
          <w:szCs w:val="24"/>
          <w:lang w:val="en-US" w:eastAsia="zh-CN"/>
        </w:rPr>
      </w:pPr>
      <w:r>
        <w:rPr>
          <w:sz w:val="18"/>
        </w:rPr>
        <mc:AlternateContent>
          <mc:Choice Requires="wps">
            <w:drawing>
              <wp:anchor distT="0" distB="0" distL="114300" distR="114300" simplePos="0" relativeHeight="3772841984" behindDoc="0" locked="0" layoutInCell="1" allowOverlap="1">
                <wp:simplePos x="0" y="0"/>
                <wp:positionH relativeFrom="column">
                  <wp:posOffset>2789555</wp:posOffset>
                </wp:positionH>
                <wp:positionV relativeFrom="paragraph">
                  <wp:posOffset>187960</wp:posOffset>
                </wp:positionV>
                <wp:extent cx="1270" cy="361315"/>
                <wp:effectExtent l="36830" t="0" r="38100" b="635"/>
                <wp:wrapNone/>
                <wp:docPr id="3487" name="直接箭头连接符 23"/>
                <wp:cNvGraphicFramePr/>
                <a:graphic xmlns:a="http://schemas.openxmlformats.org/drawingml/2006/main">
                  <a:graphicData uri="http://schemas.microsoft.com/office/word/2010/wordprocessingShape">
                    <wps:wsp>
                      <wps:cNvCnPr/>
                      <wps:spPr>
                        <a:xfrm>
                          <a:off x="3583940" y="8140700"/>
                          <a:ext cx="1270" cy="36131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23" o:spid="_x0000_s1026" o:spt="32" type="#_x0000_t32" style="position:absolute;left:0pt;margin-left:219.65pt;margin-top:14.8pt;height:28.45pt;width:0.1pt;z-index:-522125312;mso-width-relative:page;mso-height-relative:page;" filled="f" stroked="t" coordsize="21600,21600" o:gfxdata="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Lp0W51gAAAAkBAAAPAAAAAAAAAAEAIAAAACIAAABkcnMvZG93bnJldi54bWxQ&#10;SwECFAAUAAAACACHTuJAXtnpRPkBAAClAwAADgAAAAAAAAABACAAAAAlAQAAZHJzL2Uyb0RvYy54&#10;bWxQSwUGAAAAAAYABgBZAQAAkAUAAAAA&#10;">
                <v:fill on="f" focussize="0,0"/>
                <v:stroke weight="0.5pt" color="#000000 [3213]" miterlimit="8" joinstyle="miter" endarrow="block"/>
                <v:imagedata o:title=""/>
                <o:lock v:ext="edit" aspectratio="f"/>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ascii="黑体" w:hAnsi="黑体" w:eastAsia="黑体" w:cs="黑体"/>
          <w:b w:val="0"/>
          <w:bCs/>
          <w:sz w:val="24"/>
          <w:szCs w:val="24"/>
          <w:lang w:val="en-US" w:eastAsia="zh-CN"/>
        </w:rPr>
      </w:pPr>
      <w:r>
        <w:rPr>
          <w:sz w:val="22"/>
        </w:rPr>
        <mc:AlternateContent>
          <mc:Choice Requires="wps">
            <w:drawing>
              <wp:anchor distT="0" distB="0" distL="114300" distR="114300" simplePos="0" relativeHeight="3772829696" behindDoc="0" locked="0" layoutInCell="1" allowOverlap="1">
                <wp:simplePos x="0" y="0"/>
                <wp:positionH relativeFrom="column">
                  <wp:posOffset>1074420</wp:posOffset>
                </wp:positionH>
                <wp:positionV relativeFrom="paragraph">
                  <wp:posOffset>46355</wp:posOffset>
                </wp:positionV>
                <wp:extent cx="3445510" cy="593725"/>
                <wp:effectExtent l="6350" t="6350" r="15240" b="9525"/>
                <wp:wrapNone/>
                <wp:docPr id="3488" name="流程图: 可选过程 7"/>
                <wp:cNvGraphicFramePr/>
                <a:graphic xmlns:a="http://schemas.openxmlformats.org/drawingml/2006/main">
                  <a:graphicData uri="http://schemas.microsoft.com/office/word/2010/wordprocessingShape">
                    <wps:wsp>
                      <wps:cNvSpPr/>
                      <wps:spPr>
                        <a:xfrm>
                          <a:off x="2501265" y="8488045"/>
                          <a:ext cx="3445510" cy="593725"/>
                        </a:xfrm>
                        <a:prstGeom prst="flowChartAlternate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color w:val="000000" w:themeColor="text1"/>
                                <w:sz w:val="28"/>
                                <w:szCs w:val="28"/>
                                <w:lang w:val="en-US" w:eastAsia="zh-CN"/>
                                <w14:textFill>
                                  <w14:solidFill>
                                    <w14:schemeClr w14:val="tx1"/>
                                  </w14:solidFill>
                                </w14:textFill>
                              </w:rPr>
                            </w:pPr>
                            <w:r>
                              <w:rPr>
                                <w:rFonts w:hint="eastAsia"/>
                                <w:color w:val="000000" w:themeColor="text1"/>
                                <w:sz w:val="28"/>
                                <w:szCs w:val="28"/>
                                <w:lang w:val="en-US" w:eastAsia="zh-CN"/>
                                <w14:textFill>
                                  <w14:solidFill>
                                    <w14:schemeClr w14:val="tx1"/>
                                  </w14:solidFill>
                                </w14:textFill>
                              </w:rPr>
                              <w:t>送达（用人单位和受伤职工或其近亲属）</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可选过程 7" o:spid="_x0000_s1026" o:spt="176" type="#_x0000_t176" style="position:absolute;left:0pt;margin-left:84.6pt;margin-top:3.65pt;height:46.75pt;width:271.3pt;z-index:-522137600;v-text-anchor:middle;mso-width-relative:page;mso-height-relative:page;" fillcolor="#FFFFFF [3212]" filled="t" stroked="t" coordsize="21600,21600" o:gfxdata="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">
                <v:fill on="t" focussize="0,0"/>
                <v:stroke weight="1pt" color="#000000 [3213]" miterlimit="8" joinstyle="miter"/>
                <v:imagedata o:title=""/>
                <o:lock v:ext="edit" aspectratio="f"/>
                <v:textbox>
                  <w:txbxContent>
                    <w:p>
                      <w:pPr>
                        <w:jc w:val="center"/>
                        <w:rPr>
                          <w:rFonts w:hint="eastAsia"/>
                          <w:color w:val="000000" w:themeColor="text1"/>
                          <w:sz w:val="28"/>
                          <w:szCs w:val="28"/>
                          <w:lang w:val="en-US" w:eastAsia="zh-CN"/>
                          <w14:textFill>
                            <w14:solidFill>
                              <w14:schemeClr w14:val="tx1"/>
                            </w14:solidFill>
                          </w14:textFill>
                        </w:rPr>
                      </w:pPr>
                      <w:r>
                        <w:rPr>
                          <w:rFonts w:hint="eastAsia"/>
                          <w:color w:val="000000" w:themeColor="text1"/>
                          <w:sz w:val="28"/>
                          <w:szCs w:val="28"/>
                          <w:lang w:val="en-US" w:eastAsia="zh-CN"/>
                          <w14:textFill>
                            <w14:solidFill>
                              <w14:schemeClr w14:val="tx1"/>
                            </w14:solidFill>
                          </w14:textFill>
                        </w:rPr>
                        <w:t>送达（用人单位和受伤职工或其近亲属）</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ascii="仿宋_GB2312" w:hAnsi="仿宋_GB2312" w:eastAsia="仿宋_GB2312" w:cs="仿宋_GB2312"/>
          <w:b/>
          <w:bCs w:val="0"/>
          <w:sz w:val="24"/>
          <w:szCs w:val="24"/>
          <w:lang w:eastAsia="zh-CN"/>
        </w:rPr>
      </w:pPr>
      <w:r>
        <w:rPr>
          <w:rFonts w:hint="eastAsia" w:ascii="黑体" w:hAnsi="黑体" w:eastAsia="黑体" w:cs="黑体"/>
          <w:b w:val="0"/>
          <w:bCs/>
          <w:sz w:val="24"/>
          <w:szCs w:val="24"/>
          <w:lang w:val="en-US" w:eastAsia="zh-CN"/>
        </w:rPr>
        <w:t xml:space="preserve">                                         </w:t>
      </w:r>
      <w:r>
        <w:rPr>
          <w:rFonts w:hint="eastAsia" w:ascii="仿宋_GB2312" w:hAnsi="仿宋_GB2312" w:eastAsia="仿宋_GB2312" w:cs="仿宋_GB2312"/>
          <w:b/>
          <w:bCs w:val="0"/>
          <w:sz w:val="24"/>
          <w:szCs w:val="24"/>
          <w:lang w:val="en-US" w:eastAsia="zh-CN"/>
        </w:rPr>
        <w:t>承办</w:t>
      </w:r>
      <w:r>
        <w:rPr>
          <w:rFonts w:hint="eastAsia" w:ascii="仿宋_GB2312" w:hAnsi="仿宋_GB2312" w:eastAsia="仿宋_GB2312" w:cs="仿宋_GB2312"/>
          <w:b/>
          <w:bCs w:val="0"/>
          <w:sz w:val="24"/>
          <w:szCs w:val="24"/>
          <w:lang w:eastAsia="zh-CN"/>
        </w:rPr>
        <w:t>机构：</w:t>
      </w:r>
      <w:r>
        <w:rPr>
          <w:rFonts w:hint="eastAsia" w:ascii="仿宋_GB2312" w:hAnsi="仿宋_GB2312" w:eastAsia="仿宋_GB2312" w:cs="仿宋_GB2312"/>
          <w:b/>
          <w:bCs w:val="0"/>
          <w:sz w:val="24"/>
          <w:szCs w:val="24"/>
          <w:lang w:val="en-US" w:eastAsia="zh-CN"/>
        </w:rPr>
        <w:t>仲裁与法规</w:t>
      </w:r>
      <w:r>
        <w:rPr>
          <w:rFonts w:hint="eastAsia" w:ascii="仿宋_GB2312" w:hAnsi="仿宋_GB2312" w:eastAsia="仿宋_GB2312" w:cs="仿宋_GB2312"/>
          <w:b/>
          <w:bCs w:val="0"/>
          <w:sz w:val="24"/>
          <w:szCs w:val="24"/>
          <w:lang w:eastAsia="zh-CN"/>
        </w:rPr>
        <w:t>股</w:t>
      </w: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ascii="仿宋_GB2312" w:hAnsi="仿宋_GB2312" w:eastAsia="仿宋_GB2312" w:cs="仿宋_GB2312"/>
          <w:b/>
          <w:bCs w:val="0"/>
          <w:sz w:val="24"/>
          <w:szCs w:val="24"/>
          <w:lang w:eastAsia="zh-CN"/>
        </w:rPr>
      </w:pPr>
      <w:r>
        <w:rPr>
          <w:rFonts w:hint="eastAsia" w:ascii="仿宋_GB2312" w:hAnsi="仿宋_GB2312" w:eastAsia="仿宋_GB2312" w:cs="仿宋_GB2312"/>
          <w:b/>
          <w:bCs w:val="0"/>
          <w:sz w:val="24"/>
          <w:szCs w:val="24"/>
          <w:lang w:val="en-US" w:eastAsia="zh-CN"/>
        </w:rPr>
        <w:t xml:space="preserve">                                         咨询</w:t>
      </w:r>
      <w:r>
        <w:rPr>
          <w:rFonts w:hint="eastAsia" w:ascii="仿宋_GB2312" w:hAnsi="仿宋_GB2312" w:eastAsia="仿宋_GB2312" w:cs="仿宋_GB2312"/>
          <w:b/>
          <w:bCs w:val="0"/>
          <w:sz w:val="24"/>
          <w:szCs w:val="24"/>
          <w:lang w:eastAsia="zh-CN"/>
        </w:rPr>
        <w:t>电话：</w:t>
      </w:r>
      <w:r>
        <w:rPr>
          <w:rFonts w:hint="eastAsia" w:ascii="仿宋_GB2312" w:hAnsi="仿宋_GB2312" w:eastAsia="仿宋_GB2312" w:cs="仿宋_GB2312"/>
          <w:b/>
          <w:bCs w:val="0"/>
          <w:sz w:val="24"/>
          <w:szCs w:val="24"/>
          <w:lang w:val="en-US" w:eastAsia="zh-CN"/>
        </w:rPr>
        <w:t>0359-7532701</w:t>
      </w:r>
    </w:p>
    <w:p>
      <w:pPr>
        <w:snapToGrid w:val="0"/>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br w:type="page"/>
      </w: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lang w:eastAsia="zh-CN"/>
        </w:rPr>
        <w:t>工伤认定</w:t>
      </w:r>
      <w:r>
        <w:rPr>
          <w:rFonts w:hint="eastAsia" w:ascii="方正小标宋简体" w:hAnsi="方正小标宋简体" w:eastAsia="方正小标宋简体" w:cs="方正小标宋简体"/>
          <w:sz w:val="44"/>
          <w:szCs w:val="44"/>
        </w:rPr>
        <w:t>廉政风险防控图</w:t>
      </w:r>
    </w:p>
    <w:p>
      <w:pPr>
        <w:rPr>
          <w:rFonts w:hint="eastAsia" w:ascii="宋体" w:hAnsi="宋体" w:cs="宋体"/>
          <w:b/>
          <w:bCs/>
          <w:sz w:val="44"/>
          <w:szCs w:val="44"/>
        </w:rPr>
      </w:pPr>
      <w:r>
        <w:rPr>
          <w:sz w:val="21"/>
        </w:rPr>
        <mc:AlternateContent>
          <mc:Choice Requires="wpg">
            <w:drawing>
              <wp:anchor distT="0" distB="0" distL="114300" distR="114300" simplePos="0" relativeHeight="3772844032" behindDoc="0" locked="0" layoutInCell="1" allowOverlap="1">
                <wp:simplePos x="0" y="0"/>
                <wp:positionH relativeFrom="column">
                  <wp:posOffset>175260</wp:posOffset>
                </wp:positionH>
                <wp:positionV relativeFrom="paragraph">
                  <wp:posOffset>238760</wp:posOffset>
                </wp:positionV>
                <wp:extent cx="5715000" cy="7436485"/>
                <wp:effectExtent l="4445" t="4445" r="14605" b="7620"/>
                <wp:wrapNone/>
                <wp:docPr id="3489" name="组合 1638"/>
                <wp:cNvGraphicFramePr/>
                <a:graphic xmlns:a="http://schemas.openxmlformats.org/drawingml/2006/main">
                  <a:graphicData uri="http://schemas.microsoft.com/office/word/2010/wordprocessingGroup">
                    <wpg:wgp>
                      <wpg:cNvGrpSpPr/>
                      <wpg:grpSpPr>
                        <a:xfrm>
                          <a:off x="0" y="0"/>
                          <a:ext cx="5715000" cy="7436485"/>
                          <a:chOff x="5847" y="139635"/>
                          <a:chExt cx="9000" cy="11472"/>
                        </a:xfrm>
                      </wpg:grpSpPr>
                      <wps:wsp>
                        <wps:cNvPr id="3490" name="AutoShape 32"/>
                        <wps:cNvSpPr/>
                        <wps:spPr>
                          <a:xfrm>
                            <a:off x="8747" y="139635"/>
                            <a:ext cx="3229" cy="78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wpg:grpSp>
                        <wpg:cNvPr id="3491" name="组合 1640"/>
                        <wpg:cNvGrpSpPr/>
                        <wpg:grpSpPr>
                          <a:xfrm>
                            <a:off x="5847" y="140426"/>
                            <a:ext cx="9000" cy="10681"/>
                            <a:chOff x="5847" y="140426"/>
                            <a:chExt cx="9000" cy="10681"/>
                          </a:xfrm>
                        </wpg:grpSpPr>
                        <wps:wsp>
                          <wps:cNvPr id="3492" name="Rectangle 61"/>
                          <wps:cNvSpPr/>
                          <wps:spPr>
                            <a:xfrm>
                              <a:off x="9627" y="146918"/>
                              <a:ext cx="1531" cy="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wps:wsp>
                          <wps:cNvPr id="3493" name="AutoShape 64"/>
                          <wps:cNvSpPr/>
                          <wps:spPr>
                            <a:xfrm>
                              <a:off x="9462" y="150543"/>
                              <a:ext cx="1800" cy="564"/>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wps:wsp>
                          <wps:cNvPr id="3494" name="文本框 5915"/>
                          <wps:cNvSpPr txBox="1"/>
                          <wps:spPr>
                            <a:xfrm>
                              <a:off x="5847" y="149092"/>
                              <a:ext cx="2506" cy="893"/>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1.未及时送达。</w:t>
                                </w:r>
                              </w:p>
                              <w:p>
                                <w:pPr>
                                  <w:spacing w:line="240" w:lineRule="exact"/>
                                  <w:rPr>
                                    <w:rFonts w:hint="eastAsia" w:ascii="宋体" w:hAnsi="宋体" w:cs="宋体"/>
                                    <w:sz w:val="18"/>
                                    <w:szCs w:val="18"/>
                                  </w:rPr>
                                </w:pPr>
                                <w:r>
                                  <w:rPr>
                                    <w:rFonts w:hint="eastAsia" w:ascii="宋体" w:hAnsi="宋体" w:cs="宋体"/>
                                    <w:sz w:val="18"/>
                                    <w:szCs w:val="18"/>
                                  </w:rPr>
                                  <w:t>2.不及时办结。</w:t>
                                </w:r>
                              </w:p>
                              <w:p>
                                <w:pPr>
                                  <w:spacing w:line="240" w:lineRule="exact"/>
                                  <w:rPr>
                                    <w:rFonts w:hint="eastAsia" w:ascii="宋体" w:hAnsi="宋体" w:cs="宋体"/>
                                    <w:sz w:val="18"/>
                                    <w:szCs w:val="18"/>
                                  </w:rPr>
                                </w:pPr>
                                <w:r>
                                  <w:rPr>
                                    <w:rFonts w:hint="eastAsia" w:ascii="宋体" w:hAnsi="宋体" w:cs="宋体"/>
                                    <w:sz w:val="18"/>
                                    <w:szCs w:val="18"/>
                                  </w:rPr>
                                  <w:t>风险等级：低</w:t>
                                </w:r>
                              </w:p>
                            </w:txbxContent>
                          </wps:txbx>
                          <wps:bodyPr lIns="91439" tIns="45719" rIns="91439" bIns="45719" upright="1"/>
                        </wps:wsp>
                        <wps:wsp>
                          <wps:cNvPr id="3495" name="文本框 1644"/>
                          <wps:cNvSpPr txBox="1"/>
                          <wps:spPr>
                            <a:xfrm>
                              <a:off x="5861" y="143691"/>
                              <a:ext cx="2506" cy="234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4.向评审专家打招呼，提出非正常意图。</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wps:txbx>
                          <wps:bodyPr lIns="91439" tIns="45719" rIns="91439" bIns="45719" upright="1"/>
                        </wps:wsp>
                        <wps:wsp>
                          <wps:cNvPr id="3496" name="文本框 1645"/>
                          <wps:cNvSpPr txBox="1"/>
                          <wps:spPr>
                            <a:xfrm>
                              <a:off x="12327" y="148980"/>
                              <a:ext cx="2506" cy="113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1.政务公开。</w:t>
                                </w:r>
                              </w:p>
                              <w:p>
                                <w:pPr>
                                  <w:spacing w:line="240" w:lineRule="exact"/>
                                  <w:rPr>
                                    <w:rFonts w:hint="eastAsia" w:ascii="宋体" w:hAnsi="宋体" w:cs="宋体"/>
                                    <w:sz w:val="18"/>
                                    <w:szCs w:val="18"/>
                                  </w:rPr>
                                </w:pPr>
                                <w:r>
                                  <w:rPr>
                                    <w:rFonts w:hint="eastAsia" w:ascii="宋体" w:hAnsi="宋体" w:cs="宋体"/>
                                    <w:sz w:val="18"/>
                                    <w:szCs w:val="18"/>
                                  </w:rPr>
                                  <w:t>2.加强内部监管，落实责任追究。</w:t>
                                </w:r>
                              </w:p>
                              <w:p>
                                <w:pPr>
                                  <w:spacing w:line="240" w:lineRule="exact"/>
                                  <w:rPr>
                                    <w:rFonts w:hint="default"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王平  吕静波</w:t>
                                </w:r>
                              </w:p>
                            </w:txbxContent>
                          </wps:txbx>
                          <wps:bodyPr lIns="91439" tIns="45719" rIns="91439" bIns="45719" upright="1"/>
                        </wps:wsp>
                        <wps:wsp>
                          <wps:cNvPr id="3497" name="文本框 1646"/>
                          <wps:cNvSpPr txBox="1"/>
                          <wps:spPr>
                            <a:xfrm>
                              <a:off x="12299" y="143884"/>
                              <a:ext cx="2548" cy="2063"/>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王平</w:t>
                                </w:r>
                              </w:p>
                            </w:txbxContent>
                          </wps:txbx>
                          <wps:bodyPr lIns="91439" tIns="45719" rIns="91439" bIns="45719" upright="1"/>
                        </wps:wsp>
                        <wps:wsp>
                          <wps:cNvPr id="3498" name="Rectangle 76"/>
                          <wps:cNvSpPr/>
                          <wps:spPr>
                            <a:xfrm>
                              <a:off x="9627" y="144627"/>
                              <a:ext cx="1531" cy="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wps:wsp>
                          <wps:cNvPr id="3499" name="Text Box 71"/>
                          <wps:cNvSpPr txBox="1"/>
                          <wps:spPr>
                            <a:xfrm>
                              <a:off x="8727" y="144471"/>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3500" name="箭头 5919"/>
                          <wps:cNvCnPr/>
                          <wps:spPr>
                            <a:xfrm flipH="1">
                              <a:off x="8465" y="144939"/>
                              <a:ext cx="1162" cy="11"/>
                            </a:xfrm>
                            <a:prstGeom prst="line">
                              <a:avLst/>
                            </a:prstGeom>
                            <a:ln w="9525" cap="flat" cmpd="sng">
                              <a:solidFill>
                                <a:srgbClr val="000000"/>
                              </a:solidFill>
                              <a:prstDash val="solid"/>
                              <a:headEnd type="none" w="med" len="med"/>
                              <a:tailEnd type="triangle" w="med" len="med"/>
                            </a:ln>
                          </wps:spPr>
                          <wps:bodyPr upright="1"/>
                        </wps:wsp>
                        <wps:wsp>
                          <wps:cNvPr id="3501" name="文本框 1650"/>
                          <wps:cNvSpPr txBox="1"/>
                          <wps:spPr>
                            <a:xfrm>
                              <a:off x="11067" y="144471"/>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3502" name="箭头 5926"/>
                          <wps:cNvCnPr/>
                          <wps:spPr>
                            <a:xfrm>
                              <a:off x="11165" y="144939"/>
                              <a:ext cx="1162" cy="3"/>
                            </a:xfrm>
                            <a:prstGeom prst="line">
                              <a:avLst/>
                            </a:prstGeom>
                            <a:ln w="9525" cap="flat" cmpd="sng">
                              <a:solidFill>
                                <a:srgbClr val="000000"/>
                              </a:solidFill>
                              <a:prstDash val="solid"/>
                              <a:headEnd type="none" w="med" len="med"/>
                              <a:tailEnd type="triangle" w="med" len="med"/>
                            </a:ln>
                          </wps:spPr>
                          <wps:bodyPr upright="1"/>
                        </wps:wsp>
                        <wps:wsp>
                          <wps:cNvPr id="3503" name="Rectangle 52"/>
                          <wps:cNvSpPr/>
                          <wps:spPr>
                            <a:xfrm>
                              <a:off x="9537" y="141933"/>
                              <a:ext cx="1530" cy="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wps:wsp>
                          <wps:cNvPr id="3504" name="文本框 1653"/>
                          <wps:cNvSpPr txBox="1"/>
                          <wps:spPr>
                            <a:xfrm>
                              <a:off x="5861" y="141180"/>
                              <a:ext cx="2506" cy="1865"/>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wps:txbx>
                          <wps:bodyPr lIns="91439" tIns="45719" rIns="91439" bIns="45719" upright="1"/>
                        </wps:wsp>
                        <wps:wsp>
                          <wps:cNvPr id="3505" name="文本框 1654"/>
                          <wps:cNvSpPr txBox="1"/>
                          <wps:spPr>
                            <a:xfrm>
                              <a:off x="12339" y="140858"/>
                              <a:ext cx="2508" cy="261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default"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吕静波</w:t>
                                </w:r>
                              </w:p>
                            </w:txbxContent>
                          </wps:txbx>
                          <wps:bodyPr lIns="91439" tIns="45719" rIns="91439" bIns="45719" upright="1"/>
                        </wps:wsp>
                        <wps:wsp>
                          <wps:cNvPr id="3506" name="文本框 1655"/>
                          <wps:cNvSpPr txBox="1"/>
                          <wps:spPr>
                            <a:xfrm>
                              <a:off x="8727" y="141663"/>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3507" name="文本框 1656"/>
                          <wps:cNvSpPr txBox="1"/>
                          <wps:spPr>
                            <a:xfrm>
                              <a:off x="11141" y="141663"/>
                              <a:ext cx="1186" cy="474"/>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wps:wsp>
                          <wps:cNvPr id="3508" name="直线 1657"/>
                          <wps:cNvCnPr/>
                          <wps:spPr>
                            <a:xfrm>
                              <a:off x="11067" y="142131"/>
                              <a:ext cx="1161" cy="1"/>
                            </a:xfrm>
                            <a:prstGeom prst="line">
                              <a:avLst/>
                            </a:prstGeom>
                            <a:ln w="9525" cap="flat" cmpd="sng">
                              <a:solidFill>
                                <a:srgbClr val="000000"/>
                              </a:solidFill>
                              <a:prstDash val="solid"/>
                              <a:headEnd type="none" w="med" len="med"/>
                              <a:tailEnd type="triangle" w="med" len="med"/>
                            </a:ln>
                          </wps:spPr>
                          <wps:bodyPr upright="1"/>
                        </wps:wsp>
                        <wps:wsp>
                          <wps:cNvPr id="3509" name="直线 1658"/>
                          <wps:cNvCnPr/>
                          <wps:spPr>
                            <a:xfrm flipH="1">
                              <a:off x="8367" y="142131"/>
                              <a:ext cx="1162" cy="8"/>
                            </a:xfrm>
                            <a:prstGeom prst="line">
                              <a:avLst/>
                            </a:prstGeom>
                            <a:ln w="9525" cap="flat" cmpd="sng">
                              <a:solidFill>
                                <a:srgbClr val="000000"/>
                              </a:solidFill>
                              <a:prstDash val="solid"/>
                              <a:headEnd type="none" w="med" len="med"/>
                              <a:tailEnd type="triangle" w="med" len="med"/>
                            </a:ln>
                          </wps:spPr>
                          <wps:bodyPr upright="1"/>
                        </wps:wsp>
                        <wps:wsp>
                          <wps:cNvPr id="3510" name="AutoShape 25"/>
                          <wps:cNvCnPr/>
                          <wps:spPr>
                            <a:xfrm flipH="1">
                              <a:off x="10344" y="140426"/>
                              <a:ext cx="3" cy="1560"/>
                            </a:xfrm>
                            <a:prstGeom prst="straightConnector1">
                              <a:avLst/>
                            </a:prstGeom>
                            <a:ln w="9525" cap="flat" cmpd="sng">
                              <a:solidFill>
                                <a:srgbClr val="000000"/>
                              </a:solidFill>
                              <a:prstDash val="solid"/>
                              <a:headEnd type="none" w="med" len="med"/>
                              <a:tailEnd type="triangle" w="med" len="med"/>
                            </a:ln>
                          </wps:spPr>
                          <wps:bodyPr/>
                        </wps:wsp>
                        <wps:wsp>
                          <wps:cNvPr id="3511" name="自选图形 1660"/>
                          <wps:cNvCnPr/>
                          <wps:spPr>
                            <a:xfrm flipH="1">
                              <a:off x="10344" y="142443"/>
                              <a:ext cx="3" cy="2184"/>
                            </a:xfrm>
                            <a:prstGeom prst="straightConnector1">
                              <a:avLst/>
                            </a:prstGeom>
                            <a:ln w="9525" cap="flat" cmpd="sng">
                              <a:solidFill>
                                <a:srgbClr val="000000"/>
                              </a:solidFill>
                              <a:prstDash val="solid"/>
                              <a:headEnd type="none" w="med" len="med"/>
                              <a:tailEnd type="triangle" w="med" len="med"/>
                            </a:ln>
                          </wps:spPr>
                          <wps:bodyPr/>
                        </wps:wsp>
                        <wps:wsp>
                          <wps:cNvPr id="3512" name="自选图形 1661"/>
                          <wps:cNvCnPr/>
                          <wps:spPr>
                            <a:xfrm flipH="1">
                              <a:off x="10344" y="145251"/>
                              <a:ext cx="3" cy="1560"/>
                            </a:xfrm>
                            <a:prstGeom prst="straightConnector1">
                              <a:avLst/>
                            </a:prstGeom>
                            <a:ln w="9525" cap="flat" cmpd="sng">
                              <a:solidFill>
                                <a:srgbClr val="000000"/>
                              </a:solidFill>
                              <a:prstDash val="solid"/>
                              <a:headEnd type="none" w="med" len="med"/>
                              <a:tailEnd type="triangle" w="med" len="med"/>
                            </a:ln>
                          </wps:spPr>
                          <wps:bodyPr/>
                        </wps:wsp>
                        <wps:wsp>
                          <wps:cNvPr id="3513" name="自选图形 1662"/>
                          <wps:cNvCnPr/>
                          <wps:spPr>
                            <a:xfrm>
                              <a:off x="10347" y="149703"/>
                              <a:ext cx="1" cy="780"/>
                            </a:xfrm>
                            <a:prstGeom prst="straightConnector1">
                              <a:avLst/>
                            </a:prstGeom>
                            <a:ln w="9525" cap="flat" cmpd="sng">
                              <a:solidFill>
                                <a:srgbClr val="000000"/>
                              </a:solidFill>
                              <a:prstDash val="solid"/>
                              <a:headEnd type="none" w="med" len="med"/>
                              <a:tailEnd type="triangle" w="med" len="med"/>
                            </a:ln>
                          </wps:spPr>
                          <wps:bodyPr/>
                        </wps:wsp>
                        <wps:wsp>
                          <wps:cNvPr id="3514" name="自选图形 1663"/>
                          <wps:cNvCnPr/>
                          <wps:spPr>
                            <a:xfrm>
                              <a:off x="10347" y="147435"/>
                              <a:ext cx="1" cy="2028"/>
                            </a:xfrm>
                            <a:prstGeom prst="straightConnector1">
                              <a:avLst/>
                            </a:prstGeom>
                            <a:ln w="9525" cap="flat" cmpd="sng">
                              <a:solidFill>
                                <a:srgbClr val="000000"/>
                              </a:solidFill>
                              <a:prstDash val="solid"/>
                              <a:headEnd type="none" w="med" len="med"/>
                              <a:tailEnd type="triangle" w="med" len="med"/>
                            </a:ln>
                          </wps:spPr>
                          <wps:bodyPr/>
                        </wps:wsp>
                        <wps:wsp>
                          <wps:cNvPr id="3515" name="直线 1664"/>
                          <wps:cNvCnPr/>
                          <wps:spPr>
                            <a:xfrm flipH="1">
                              <a:off x="8465" y="147123"/>
                              <a:ext cx="1162" cy="11"/>
                            </a:xfrm>
                            <a:prstGeom prst="line">
                              <a:avLst/>
                            </a:prstGeom>
                            <a:ln w="9525" cap="flat" cmpd="sng">
                              <a:solidFill>
                                <a:srgbClr val="000000"/>
                              </a:solidFill>
                              <a:prstDash val="solid"/>
                              <a:headEnd type="none" w="med" len="med"/>
                              <a:tailEnd type="triangle" w="med" len="med"/>
                            </a:ln>
                          </wps:spPr>
                          <wps:bodyPr upright="1"/>
                        </wps:wsp>
                        <wps:wsp>
                          <wps:cNvPr id="3516" name="直线 1665"/>
                          <wps:cNvCnPr/>
                          <wps:spPr>
                            <a:xfrm>
                              <a:off x="11165" y="147123"/>
                              <a:ext cx="1162" cy="3"/>
                            </a:xfrm>
                            <a:prstGeom prst="line">
                              <a:avLst/>
                            </a:prstGeom>
                            <a:ln w="9525" cap="flat" cmpd="sng">
                              <a:solidFill>
                                <a:srgbClr val="000000"/>
                              </a:solidFill>
                              <a:prstDash val="solid"/>
                              <a:headEnd type="none" w="med" len="med"/>
                              <a:tailEnd type="triangle" w="med" len="med"/>
                            </a:ln>
                          </wps:spPr>
                          <wps:bodyPr upright="1"/>
                        </wps:wsp>
                        <wps:wsp>
                          <wps:cNvPr id="3517" name="文本框 1666"/>
                          <wps:cNvSpPr txBox="1"/>
                          <wps:spPr>
                            <a:xfrm>
                              <a:off x="8653" y="146655"/>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3518" name="文本框 1667"/>
                          <wps:cNvSpPr txBox="1"/>
                          <wps:spPr>
                            <a:xfrm>
                              <a:off x="11067" y="146655"/>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3519" name="文本框 1668"/>
                          <wps:cNvSpPr txBox="1"/>
                          <wps:spPr>
                            <a:xfrm>
                              <a:off x="5891" y="146306"/>
                              <a:ext cx="2506" cy="1691"/>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3.会审、会签中压件不办，或不按规定把关。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wps:txbx>
                          <wps:bodyPr lIns="91439" tIns="45719" rIns="91439" bIns="45719" upright="1"/>
                        </wps:wsp>
                        <wps:wsp>
                          <wps:cNvPr id="3520" name="矩形 1669"/>
                          <wps:cNvSpPr/>
                          <wps:spPr>
                            <a:xfrm>
                              <a:off x="9627" y="149193"/>
                              <a:ext cx="1531" cy="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送</w:t>
                                </w:r>
                                <w:r>
                                  <w:rPr>
                                    <w:rFonts w:hint="eastAsia"/>
                                    <w:szCs w:val="18"/>
                                    <w:lang w:val="en-US" w:eastAsia="zh-CN"/>
                                  </w:rPr>
                                  <w:t xml:space="preserve"> </w:t>
                                </w:r>
                                <w:r>
                                  <w:rPr>
                                    <w:rFonts w:hint="eastAsia"/>
                                    <w:szCs w:val="18"/>
                                  </w:rPr>
                                  <w:t>达</w:t>
                                </w:r>
                              </w:p>
                            </w:txbxContent>
                          </wps:txbx>
                          <wps:bodyPr upright="1"/>
                        </wps:wsp>
                        <wps:wsp>
                          <wps:cNvPr id="3521" name="直线 1670"/>
                          <wps:cNvCnPr/>
                          <wps:spPr>
                            <a:xfrm flipH="1">
                              <a:off x="8367" y="149536"/>
                              <a:ext cx="1162" cy="11"/>
                            </a:xfrm>
                            <a:prstGeom prst="line">
                              <a:avLst/>
                            </a:prstGeom>
                            <a:ln w="9525" cap="flat" cmpd="sng">
                              <a:solidFill>
                                <a:srgbClr val="000000"/>
                              </a:solidFill>
                              <a:prstDash val="solid"/>
                              <a:headEnd type="none" w="med" len="med"/>
                              <a:tailEnd type="triangle" w="med" len="med"/>
                            </a:ln>
                          </wps:spPr>
                          <wps:bodyPr upright="1"/>
                        </wps:wsp>
                        <wps:wsp>
                          <wps:cNvPr id="3522" name="文本框 1671"/>
                          <wps:cNvSpPr txBox="1"/>
                          <wps:spPr>
                            <a:xfrm>
                              <a:off x="8727" y="149080"/>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3523" name="文本框 1672"/>
                          <wps:cNvSpPr txBox="1"/>
                          <wps:spPr>
                            <a:xfrm>
                              <a:off x="11112" y="149049"/>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3524" name="文本框 1673"/>
                          <wps:cNvSpPr txBox="1"/>
                          <wps:spPr>
                            <a:xfrm>
                              <a:off x="12341" y="146462"/>
                              <a:ext cx="2506" cy="134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梁永建</w:t>
                                </w:r>
                              </w:p>
                            </w:txbxContent>
                          </wps:txbx>
                          <wps:bodyPr lIns="91439" tIns="45719" rIns="91439" bIns="45719" upright="1"/>
                        </wps:wsp>
                      </wpg:grpSp>
                    </wpg:wgp>
                  </a:graphicData>
                </a:graphic>
              </wp:anchor>
            </w:drawing>
          </mc:Choice>
          <mc:Fallback>
            <w:pict>
              <v:group id="组合 1638" o:spid="_x0000_s1026" o:spt="203" style="position:absolute;left:0pt;margin-left:13.8pt;margin-top:18.8pt;height:585.55pt;width:450pt;z-index:-522123264;mso-width-relative:page;mso-height-relative:page;" coordorigin="5847,139635" coordsize="9000,11472" o:gfxdata="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">
                <o:lock v:ext="edit" aspectratio="f"/>
                <v:shape id="AutoShape 32" o:spid="_x0000_s1026" o:spt="117" type="#_x0000_t117" style="position:absolute;left:8747;top:139635;height:780;width:3229;" filled="f" stroked="t" coordsize="21600,21600" o:gfxdata="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RT/6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v:group id="组合 1640" o:spid="_x0000_s1026" o:spt="203" style="position:absolute;left:5847;top:140426;height:10681;width:9000;" coordorigin="5847,140426" coordsize="9000,10681" o:gfxdata="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">
                  <o:lock v:ext="edit" aspectratio="f"/>
                  <v:rect id="Rectangle 61" o:spid="_x0000_s1026" o:spt="1" style="position:absolute;left:9627;top:146918;height:510;width:1531;" fillcolor="#FFFFFF" filled="t" stroked="t" coordsize="21600,21600" o:gfxdata="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JGLW/&#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v:roundrect id="AutoShape 64" o:spid="_x0000_s1026" o:spt="2" style="position:absolute;left:9462;top:150543;height:564;width:1800;" fillcolor="#FFFFFF" filled="t" stroked="t" coordsize="21600,21600" arcsize="0.5" o:gfxdata="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MnfxhvQAA&#10;AN0AAAAPAAAAAAAAAAEAIAAAACIAAABkcnMvZG93bnJldi54bWxQSwECFAAUAAAACACHTuJAMy8F&#10;njsAAAA5AAAAEAAAAAAAAAABACAAAAAMAQAAZHJzL3NoYXBleG1sLnhtbFBLBQYAAAAABgAGAFsB&#10;AAC2Aw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v:shape id="文本框 5915" o:spid="_x0000_s1026" o:spt="202" type="#_x0000_t202" style="position:absolute;left:5847;top:149092;height:893;width:2506;" filled="f" stroked="t" coordsize="21600,21600" o:gfxdata="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xh7m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1.未及时送达。</w:t>
                          </w:r>
                        </w:p>
                        <w:p>
                          <w:pPr>
                            <w:spacing w:line="240" w:lineRule="exact"/>
                            <w:rPr>
                              <w:rFonts w:hint="eastAsia" w:ascii="宋体" w:hAnsi="宋体" w:cs="宋体"/>
                              <w:sz w:val="18"/>
                              <w:szCs w:val="18"/>
                            </w:rPr>
                          </w:pPr>
                          <w:r>
                            <w:rPr>
                              <w:rFonts w:hint="eastAsia" w:ascii="宋体" w:hAnsi="宋体" w:cs="宋体"/>
                              <w:sz w:val="18"/>
                              <w:szCs w:val="18"/>
                            </w:rPr>
                            <w:t>2.不及时办结。</w:t>
                          </w:r>
                        </w:p>
                        <w:p>
                          <w:pPr>
                            <w:spacing w:line="240" w:lineRule="exact"/>
                            <w:rPr>
                              <w:rFonts w:hint="eastAsia" w:ascii="宋体" w:hAnsi="宋体" w:cs="宋体"/>
                              <w:sz w:val="18"/>
                              <w:szCs w:val="18"/>
                            </w:rPr>
                          </w:pPr>
                          <w:r>
                            <w:rPr>
                              <w:rFonts w:hint="eastAsia" w:ascii="宋体" w:hAnsi="宋体" w:cs="宋体"/>
                              <w:sz w:val="18"/>
                              <w:szCs w:val="18"/>
                            </w:rPr>
                            <w:t>风险等级：低</w:t>
                          </w:r>
                        </w:p>
                      </w:txbxContent>
                    </v:textbox>
                  </v:shape>
                  <v:shape id="文本框 1644" o:spid="_x0000_s1026" o:spt="202" type="#_x0000_t202" style="position:absolute;left:5861;top:143691;height:2340;width:2506;" filled="f" stroked="t" coordsize="21600,21600" o:gfxdata="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eKu32/&#10;AAAA3QAAAA8AAAAAAAAAAQAgAAAAIgAAAGRycy9kb3ducmV2LnhtbFBLAQIUABQAAAAIAIdO4kAz&#10;LwWeOwAAADkAAAAQAAAAAAAAAAEAIAAAAA4BAABkcnMvc2hhcGV4bWwueG1sUEsFBgAAAAAGAAYA&#10;WwEAALgDA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4.向评审专家打招呼，提出非正常意图。</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v:shape id="文本框 1645" o:spid="_x0000_s1026" o:spt="202" type="#_x0000_t202" style="position:absolute;left:12327;top:148980;height:1132;width:2506;" filled="f" stroked="t" coordsize="21600,21600" o:gfxdata="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1glCr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1.政务公开。</w:t>
                          </w:r>
                        </w:p>
                        <w:p>
                          <w:pPr>
                            <w:spacing w:line="240" w:lineRule="exact"/>
                            <w:rPr>
                              <w:rFonts w:hint="eastAsia" w:ascii="宋体" w:hAnsi="宋体" w:cs="宋体"/>
                              <w:sz w:val="18"/>
                              <w:szCs w:val="18"/>
                            </w:rPr>
                          </w:pPr>
                          <w:r>
                            <w:rPr>
                              <w:rFonts w:hint="eastAsia" w:ascii="宋体" w:hAnsi="宋体" w:cs="宋体"/>
                              <w:sz w:val="18"/>
                              <w:szCs w:val="18"/>
                            </w:rPr>
                            <w:t>2.加强内部监管，落实责任追究。</w:t>
                          </w:r>
                        </w:p>
                        <w:p>
                          <w:pPr>
                            <w:spacing w:line="240" w:lineRule="exact"/>
                            <w:rPr>
                              <w:rFonts w:hint="default"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王平  吕静波</w:t>
                          </w:r>
                        </w:p>
                      </w:txbxContent>
                    </v:textbox>
                  </v:shape>
                  <v:shape id="文本框 1646" o:spid="_x0000_s1026" o:spt="202" type="#_x0000_t202" style="position:absolute;left:12299;top:143884;height:2063;width:2548;" filled="f" stroked="t" coordsize="21600,21600" o:gfxdata="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BSAkb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王平</w:t>
                          </w:r>
                        </w:p>
                      </w:txbxContent>
                    </v:textbox>
                  </v:shape>
                  <v:rect id="Rectangle 76" o:spid="_x0000_s1026" o:spt="1" style="position:absolute;left:9627;top:144627;height:510;width:1531;" fillcolor="#FFFFFF" filled="t" stroked="t" coordsize="21600,21600" o:gfxdata="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4hL1+8AAAA&#10;3Q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v:shape id="Text Box 71" o:spid="_x0000_s1026" o:spt="202" type="#_x0000_t202" style="position:absolute;left:8727;top:144471;height:467;width:974;" filled="f" stroked="f" coordsize="21600,21600" o:gfxdata="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AR3yq/&#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line id="箭头 5919" o:spid="_x0000_s1026" o:spt="20" style="position:absolute;left:8465;top:144939;flip:x;height:11;width:1162;" filled="f" stroked="t" coordsize="21600,21600" o:gfxdata="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5uBAj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shape id="文本框 1650" o:spid="_x0000_s1026" o:spt="202" type="#_x0000_t202" style="position:absolute;left:11067;top:144471;height:474;width:1186;" filled="f" stroked="f" coordsize="21600,21600" o:gfxdata="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CMSTa/&#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line id="箭头 5926" o:spid="_x0000_s1026" o:spt="20" style="position:absolute;left:11165;top:144939;height:3;width:1162;" filled="f" stroked="t" coordsize="21600,21600" o:gfxdata="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gYPoL&#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rect id="Rectangle 52" o:spid="_x0000_s1026" o:spt="1" style="position:absolute;left:9537;top:141933;height:510;width:1530;" fillcolor="#FFFFFF" filled="t" stroked="t" coordsize="21600,21600" o:gfxdata="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5uJzS/&#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v:shape id="文本框 1653" o:spid="_x0000_s1026" o:spt="202" type="#_x0000_t202" style="position:absolute;left:5861;top:141180;height:1865;width:2506;" filled="f" stroked="t" coordsize="21600,21600" o:gfxdata="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i2E/L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风险等级：低</w:t>
                          </w:r>
                        </w:p>
                      </w:txbxContent>
                    </v:textbox>
                  </v:shape>
                  <v:shape id="文本框 1654" o:spid="_x0000_s1026" o:spt="202" type="#_x0000_t202" style="position:absolute;left:12339;top:140858;height:2612;width:2508;" filled="f" stroked="t" coordsize="21600,21600" o:gfxdata="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YSFn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default"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吕静波</w:t>
                          </w:r>
                        </w:p>
                      </w:txbxContent>
                    </v:textbox>
                  </v:shape>
                  <v:shape id="文本框 1655" o:spid="_x0000_s1026" o:spt="202" type="#_x0000_t202" style="position:absolute;left:8727;top:141663;height:467;width:974;" filled="f" stroked="f" coordsize="21600,21600" o:gfxdata="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2XRQr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1656" o:spid="_x0000_s1026" o:spt="202" type="#_x0000_t202" style="position:absolute;left:11141;top:141663;height:474;width:1186;" filled="f" stroked="f" coordsize="21600,21600" o:gfxdata="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ApdNm/&#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v:line id="直线 1657" o:spid="_x0000_s1026" o:spt="20" style="position:absolute;left:11067;top:142131;height:1;width:1161;" filled="f" stroked="t" coordsize="21600,21600" o:gfxdata="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YjN4b4A&#10;AADd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line>
                  <v:line id="直线 1658" o:spid="_x0000_s1026" o:spt="20" style="position:absolute;left:8367;top:142131;flip:x;height:8;width:1162;" filled="f" stroked="t" coordsize="21600,21600" o:gfxdata="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ogrm+&#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AutoShape 25" o:spid="_x0000_s1026" o:spt="32" type="#_x0000_t32" style="position:absolute;left:10344;top:140426;flip:x;height:1560;width:3;" filled="f" stroked="t" coordsize="21600,21600" o:gfxdata="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ncGTq8AAAA&#10;3Q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shape>
                  <v:shape id="自选图形 1660" o:spid="_x0000_s1026" o:spt="32" type="#_x0000_t32" style="position:absolute;left:10344;top:142443;flip:x;height:2184;width:3;" filled="f" stroked="t" coordsize="21600,21600" o:gfxdata="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WkLyh&#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shape id="自选图形 1661" o:spid="_x0000_s1026" o:spt="32" type="#_x0000_t32" style="position:absolute;left:10344;top:145251;flip:x;height:1560;width:3;" filled="f" stroked="t" coordsize="21600,21600" o:gfxdata="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ZCIta/&#10;AAAA3Q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自选图形 1662" o:spid="_x0000_s1026" o:spt="32" type="#_x0000_t32" style="position:absolute;left:10347;top:149703;height:780;width:1;" filled="f" stroked="t" coordsize="21600,21600" o:gfxdata="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rqh/&#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shape id="自选图形 1663" o:spid="_x0000_s1026" o:spt="32" type="#_x0000_t32" style="position:absolute;left:10347;top:147435;height:2028;width:1;" filled="f" stroked="t" coordsize="21600,21600" o:gfxdata="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Z0cw&#10;C8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shape>
                  <v:line id="直线 1664" o:spid="_x0000_s1026" o:spt="20" style="position:absolute;left:8465;top:147123;flip:x;height:11;width:1162;" filled="f" stroked="t" coordsize="21600,21600" o:gfxdata="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sFiVm&#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直线 1665" o:spid="_x0000_s1026" o:spt="20" style="position:absolute;left:11165;top:147123;height:3;width:1162;" filled="f" stroked="t" coordsize="21600,21600" o:gfxdata="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agmrV&#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文本框 1666" o:spid="_x0000_s1026" o:spt="202" type="#_x0000_t202" style="position:absolute;left:8653;top:146655;height:467;width:974;" filled="f" stroked="f" coordsize="21600,21600" o:gfxdata="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fDiBL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1667" o:spid="_x0000_s1026" o:spt="202" type="#_x0000_t202" style="position:absolute;left:11067;top:146655;height:474;width:1186;" filled="f" stroked="f" coordsize="21600,21600" o:gfxdata="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Rvdna8AAAA&#10;3QAAAA8AAAAAAAAAAQAgAAAAIgAAAGRycy9kb3ducmV2LnhtbFBLAQIUABQAAAAIAIdO4kAzLwWe&#10;OwAAADkAAAAQAAAAAAAAAAEAIAAAAAsBAABkcnMvc2hhcGV4bWwueG1sUEsFBgAAAAAGAAYAWwEA&#10;ALU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shape id="文本框 1668" o:spid="_x0000_s1026" o:spt="202" type="#_x0000_t202" style="position:absolute;left:5891;top:146306;height:1691;width:2506;" filled="f" stroked="t" coordsize="21600,21600" o:gfxdata="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fW9v7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3.会审、会签中压件不办，或不按规定把关。</w:t>
                          </w:r>
                        </w:p>
                        <w:p>
                          <w:pPr>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v:rect id="矩形 1669" o:spid="_x0000_s1026" o:spt="1" style="position:absolute;left:9627;top:149193;height:510;width:1531;" fillcolor="#FFFFFF" filled="t" stroked="t" coordsize="21600,21600" o:gfxdata="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1QnlI7sAAADd&#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w:t>
                          </w:r>
                          <w:r>
                            <w:rPr>
                              <w:rFonts w:hint="eastAsia"/>
                              <w:szCs w:val="18"/>
                              <w:lang w:val="en-US" w:eastAsia="zh-CN"/>
                            </w:rPr>
                            <w:t xml:space="preserve"> </w:t>
                          </w:r>
                          <w:r>
                            <w:rPr>
                              <w:rFonts w:hint="eastAsia"/>
                              <w:szCs w:val="18"/>
                            </w:rPr>
                            <w:t>达</w:t>
                          </w:r>
                        </w:p>
                      </w:txbxContent>
                    </v:textbox>
                  </v:rect>
                  <v:line id="直线 1670" o:spid="_x0000_s1026" o:spt="20" style="position:absolute;left:8367;top:149536;flip:x;height:11;width:1162;" filled="f" stroked="t" coordsize="21600,21600" o:gfxdata="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nUHp&#10;2M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shape id="文本框 1671" o:spid="_x0000_s1026" o:spt="202" type="#_x0000_t202" style="position:absolute;left:8727;top:149080;height:467;width:974;" filled="f" stroked="f" coordsize="21600,21600" o:gfxdata="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vriyG/&#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1672" o:spid="_x0000_s1026" o:spt="202" type="#_x0000_t202" style="position:absolute;left:11112;top:149049;height:474;width:1186;" filled="f" stroked="f" coordsize="21600,21600" o:gfxdata="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Kcuur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shape id="文本框 1673" o:spid="_x0000_s1026" o:spt="202" type="#_x0000_t202" style="position:absolute;left:12341;top:146462;height:1340;width:2506;" filled="f" stroked="t" coordsize="21600,21600" o:gfxdata="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ZjYnL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梁永建</w:t>
                          </w:r>
                        </w:p>
                      </w:txbxContent>
                    </v:textbox>
                  </v:shape>
                </v:group>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hint="eastAsia" w:ascii="方正小标宋简体" w:hAnsi="方正小标宋简体" w:eastAsia="方正小标宋简体" w:cs="方正小标宋简体"/>
          <w:i w:val="0"/>
          <w:color w:val="000000" w:themeColor="text1"/>
          <w:kern w:val="0"/>
          <w:sz w:val="44"/>
          <w:szCs w:val="44"/>
          <w:u w:val="none"/>
          <w:lang w:val="en-US" w:eastAsia="zh-CN" w:bidi="ar"/>
          <w14:textFill>
            <w14:solidFill>
              <w14:schemeClr w14:val="tx1"/>
            </w14:solidFill>
          </w14:textFill>
        </w:rPr>
      </w:pPr>
    </w:p>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hint="eastAsia" w:ascii="方正小标宋简体" w:hAnsi="方正小标宋简体" w:eastAsia="方正小标宋简体" w:cs="方正小标宋简体"/>
          <w:i w:val="0"/>
          <w:color w:val="000000" w:themeColor="text1"/>
          <w:kern w:val="0"/>
          <w:sz w:val="44"/>
          <w:szCs w:val="44"/>
          <w:u w:val="none"/>
          <w:lang w:val="en-US" w:eastAsia="zh-CN" w:bidi="ar"/>
          <w14:textFill>
            <w14:solidFill>
              <w14:schemeClr w14:val="tx1"/>
            </w14:solidFill>
          </w14:textFill>
        </w:rPr>
      </w:pPr>
    </w:p>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hint="eastAsia" w:ascii="方正小标宋简体" w:hAnsi="方正小标宋简体" w:eastAsia="方正小标宋简体" w:cs="方正小标宋简体"/>
          <w:i w:val="0"/>
          <w:color w:val="000000" w:themeColor="text1"/>
          <w:kern w:val="0"/>
          <w:sz w:val="44"/>
          <w:szCs w:val="44"/>
          <w:u w:val="none"/>
          <w:lang w:val="en-US" w:eastAsia="zh-CN" w:bidi="ar"/>
          <w14:textFill>
            <w14:solidFill>
              <w14:schemeClr w14:val="tx1"/>
            </w14:solidFill>
          </w14:textFill>
        </w:rPr>
      </w:pPr>
    </w:p>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hint="eastAsia" w:ascii="方正小标宋简体" w:hAnsi="方正小标宋简体" w:eastAsia="方正小标宋简体" w:cs="方正小标宋简体"/>
          <w:i w:val="0"/>
          <w:color w:val="000000" w:themeColor="text1"/>
          <w:kern w:val="0"/>
          <w:sz w:val="44"/>
          <w:szCs w:val="44"/>
          <w:u w:val="none"/>
          <w:lang w:val="en-US" w:eastAsia="zh-CN" w:bidi="ar"/>
          <w14:textFill>
            <w14:solidFill>
              <w14:schemeClr w14:val="tx1"/>
            </w14:solidFill>
          </w14:textFill>
        </w:rPr>
      </w:pPr>
    </w:p>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hint="eastAsia" w:ascii="方正小标宋简体" w:hAnsi="方正小标宋简体" w:eastAsia="方正小标宋简体" w:cs="方正小标宋简体"/>
          <w:i w:val="0"/>
          <w:color w:val="000000" w:themeColor="text1"/>
          <w:kern w:val="0"/>
          <w:sz w:val="44"/>
          <w:szCs w:val="44"/>
          <w:u w:val="none"/>
          <w:lang w:val="en-US" w:eastAsia="zh-CN" w:bidi="ar"/>
          <w14:textFill>
            <w14:solidFill>
              <w14:schemeClr w14:val="tx1"/>
            </w14:solidFill>
          </w14:textFill>
        </w:rPr>
      </w:pPr>
    </w:p>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hint="eastAsia" w:ascii="方正小标宋简体" w:hAnsi="方正小标宋简体" w:eastAsia="方正小标宋简体" w:cs="方正小标宋简体"/>
          <w:i w:val="0"/>
          <w:color w:val="000000" w:themeColor="text1"/>
          <w:kern w:val="0"/>
          <w:sz w:val="44"/>
          <w:szCs w:val="44"/>
          <w:u w:val="none"/>
          <w:lang w:val="en-US" w:eastAsia="zh-CN" w:bidi="ar"/>
          <w14:textFill>
            <w14:solidFill>
              <w14:schemeClr w14:val="tx1"/>
            </w14:solidFill>
          </w14:textFill>
        </w:rPr>
      </w:pPr>
    </w:p>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hint="eastAsia" w:ascii="方正小标宋简体" w:hAnsi="方正小标宋简体" w:eastAsia="方正小标宋简体" w:cs="方正小标宋简体"/>
          <w:i w:val="0"/>
          <w:color w:val="000000" w:themeColor="text1"/>
          <w:kern w:val="0"/>
          <w:sz w:val="44"/>
          <w:szCs w:val="44"/>
          <w:u w:val="none"/>
          <w:lang w:val="en-US" w:eastAsia="zh-CN" w:bidi="ar"/>
          <w14:textFill>
            <w14:solidFill>
              <w14:schemeClr w14:val="tx1"/>
            </w14:solidFill>
          </w14:textFill>
        </w:rPr>
      </w:pPr>
    </w:p>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hint="eastAsia" w:ascii="方正小标宋简体" w:hAnsi="方正小标宋简体" w:eastAsia="方正小标宋简体" w:cs="方正小标宋简体"/>
          <w:i w:val="0"/>
          <w:color w:val="000000" w:themeColor="text1"/>
          <w:kern w:val="0"/>
          <w:sz w:val="44"/>
          <w:szCs w:val="44"/>
          <w:u w:val="none"/>
          <w:lang w:val="en-US" w:eastAsia="zh-CN" w:bidi="ar"/>
          <w14:textFill>
            <w14:solidFill>
              <w14:schemeClr w14:val="tx1"/>
            </w14:solidFill>
          </w14:textFill>
        </w:rPr>
        <w:sectPr>
          <w:pgSz w:w="11906" w:h="16838"/>
          <w:pgMar w:top="1077" w:right="1134" w:bottom="1077" w:left="1531" w:header="851" w:footer="992" w:gutter="0"/>
          <w:pgNumType w:fmt="numberInDash"/>
          <w:cols w:space="0" w:num="1"/>
          <w:rtlGutter w:val="0"/>
          <w:docGrid w:type="lines" w:linePitch="318" w:charSpace="0"/>
        </w:sectPr>
      </w:pPr>
    </w:p>
    <w:tbl>
      <w:tblPr>
        <w:tblStyle w:val="5"/>
        <w:tblW w:w="1436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634"/>
        <w:gridCol w:w="2357"/>
        <w:gridCol w:w="4969"/>
        <w:gridCol w:w="665"/>
        <w:gridCol w:w="706"/>
        <w:gridCol w:w="1860"/>
        <w:gridCol w:w="870"/>
        <w:gridCol w:w="660"/>
        <w:gridCol w:w="695"/>
        <w:gridCol w:w="95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95" w:hRule="atLeast"/>
        </w:trPr>
        <w:tc>
          <w:tcPr>
            <w:tcW w:w="14366" w:type="dxa"/>
            <w:gridSpan w:val="10"/>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themeColor="text1"/>
                <w:sz w:val="36"/>
                <w:szCs w:val="36"/>
                <w:u w:val="none"/>
                <w14:textFill>
                  <w14:solidFill>
                    <w14:schemeClr w14:val="tx1"/>
                  </w14:solidFill>
                </w14:textFill>
              </w:rPr>
            </w:pPr>
            <w:r>
              <w:rPr>
                <w:rFonts w:hint="eastAsia" w:ascii="方正小标宋简体" w:hAnsi="方正小标宋简体" w:eastAsia="方正小标宋简体" w:cs="方正小标宋简体"/>
                <w:i w:val="0"/>
                <w:color w:val="000000" w:themeColor="text1"/>
                <w:kern w:val="0"/>
                <w:sz w:val="44"/>
                <w:szCs w:val="44"/>
                <w:u w:val="none"/>
                <w:lang w:val="en-US" w:eastAsia="zh-CN" w:bidi="ar"/>
                <w14:textFill>
                  <w14:solidFill>
                    <w14:schemeClr w14:val="tx1"/>
                  </w14:solidFill>
                </w14:textFill>
              </w:rPr>
              <w:br w:type="page"/>
            </w:r>
            <w:r>
              <w:rPr>
                <w:rFonts w:hint="eastAsia" w:ascii="方正小标宋简体" w:hAnsi="方正小标宋简体" w:eastAsia="方正小标宋简体" w:cs="方正小标宋简体"/>
                <w:i w:val="0"/>
                <w:color w:val="000000" w:themeColor="text1"/>
                <w:kern w:val="0"/>
                <w:sz w:val="44"/>
                <w:szCs w:val="44"/>
                <w:u w:val="none"/>
                <w:lang w:val="en-US" w:eastAsia="zh-CN" w:bidi="ar"/>
                <w14:textFill>
                  <w14:solidFill>
                    <w14:schemeClr w14:val="tx1"/>
                  </w14:solidFill>
                </w14:textFill>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20" w:hRule="atLeast"/>
        </w:trPr>
        <w:tc>
          <w:tcPr>
            <w:tcW w:w="14366" w:type="dxa"/>
            <w:gridSpan w:val="10"/>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themeColor="text1"/>
                <w:sz w:val="28"/>
                <w:szCs w:val="28"/>
                <w:u w:val="none"/>
                <w14:textFill>
                  <w14:solidFill>
                    <w14:schemeClr w14:val="tx1"/>
                  </w14:solidFill>
                </w14:textFill>
              </w:rPr>
            </w:pPr>
            <w:r>
              <w:rPr>
                <w:rFonts w:hint="eastAsia" w:ascii="宋体" w:hAnsi="宋体" w:eastAsia="宋体" w:cs="宋体"/>
                <w:b w:val="0"/>
                <w:bCs w:val="0"/>
                <w:i w:val="0"/>
                <w:color w:val="000000" w:themeColor="text1"/>
                <w:kern w:val="0"/>
                <w:sz w:val="28"/>
                <w:szCs w:val="28"/>
                <w:u w:val="none"/>
                <w:lang w:val="en-US" w:eastAsia="zh-CN" w:bidi="ar"/>
                <w14:textFill>
                  <w14:solidFill>
                    <w14:schemeClr w14:val="tx1"/>
                  </w14:solidFill>
                </w14:textFill>
              </w:rPr>
              <w:t>单位：新绛县人力资源和社会保障局                                                 填表日期：2019年9月</w:t>
            </w:r>
            <w:r>
              <w:rPr>
                <w:rFonts w:hint="eastAsia" w:ascii="宋体" w:hAnsi="宋体" w:eastAsia="宋体" w:cs="宋体"/>
                <w:i w:val="0"/>
                <w:color w:val="000000" w:themeColor="text1"/>
                <w:kern w:val="0"/>
                <w:sz w:val="28"/>
                <w:szCs w:val="28"/>
                <w:u w:val="none"/>
                <w:lang w:val="en-US" w:eastAsia="zh-CN" w:bidi="ar"/>
                <w14:textFill>
                  <w14:solidFill>
                    <w14:schemeClr w14:val="tx1"/>
                  </w14:solidFill>
                </w14:textFill>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30" w:hRule="atLeast"/>
        </w:trPr>
        <w:tc>
          <w:tcPr>
            <w:tcW w:w="6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8"/>
                <w:szCs w:val="28"/>
                <w:u w:val="none"/>
                <w14:textFill>
                  <w14:solidFill>
                    <w14:schemeClr w14:val="tx1"/>
                  </w14:solidFill>
                </w14:textFill>
              </w:rPr>
            </w:pPr>
            <w:r>
              <w:rPr>
                <w:rFonts w:hint="eastAsia" w:ascii="宋体" w:hAnsi="宋体" w:eastAsia="宋体" w:cs="宋体"/>
                <w:b/>
                <w:i w:val="0"/>
                <w:color w:val="000000" w:themeColor="text1"/>
                <w:kern w:val="0"/>
                <w:sz w:val="28"/>
                <w:szCs w:val="28"/>
                <w:u w:val="none"/>
                <w:lang w:val="en-US" w:eastAsia="zh-CN" w:bidi="ar"/>
                <w14:textFill>
                  <w14:solidFill>
                    <w14:schemeClr w14:val="tx1"/>
                  </w14:solidFill>
                </w14:textFill>
              </w:rPr>
              <w:t>序号</w:t>
            </w:r>
          </w:p>
        </w:tc>
        <w:tc>
          <w:tcPr>
            <w:tcW w:w="23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8"/>
                <w:szCs w:val="28"/>
                <w:u w:val="none"/>
                <w14:textFill>
                  <w14:solidFill>
                    <w14:schemeClr w14:val="tx1"/>
                  </w14:solidFill>
                </w14:textFill>
              </w:rPr>
            </w:pPr>
            <w:r>
              <w:rPr>
                <w:rFonts w:hint="eastAsia" w:ascii="宋体" w:hAnsi="宋体" w:eastAsia="宋体" w:cs="宋体"/>
                <w:b/>
                <w:i w:val="0"/>
                <w:color w:val="000000" w:themeColor="text1"/>
                <w:kern w:val="0"/>
                <w:sz w:val="28"/>
                <w:szCs w:val="28"/>
                <w:u w:val="none"/>
                <w:lang w:val="en-US" w:eastAsia="zh-CN" w:bidi="ar"/>
                <w14:textFill>
                  <w14:solidFill>
                    <w14:schemeClr w14:val="tx1"/>
                  </w14:solidFill>
                </w14:textFill>
              </w:rPr>
              <w:t>职权名称</w:t>
            </w:r>
          </w:p>
        </w:tc>
        <w:tc>
          <w:tcPr>
            <w:tcW w:w="49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8"/>
                <w:szCs w:val="28"/>
                <w:u w:val="none"/>
                <w14:textFill>
                  <w14:solidFill>
                    <w14:schemeClr w14:val="tx1"/>
                  </w14:solidFill>
                </w14:textFill>
              </w:rPr>
            </w:pPr>
            <w:r>
              <w:rPr>
                <w:rFonts w:hint="eastAsia" w:ascii="宋体" w:hAnsi="宋体" w:eastAsia="宋体" w:cs="宋体"/>
                <w:b/>
                <w:i w:val="0"/>
                <w:color w:val="000000" w:themeColor="text1"/>
                <w:kern w:val="0"/>
                <w:sz w:val="28"/>
                <w:szCs w:val="28"/>
                <w:u w:val="none"/>
                <w:lang w:val="en-US" w:eastAsia="zh-CN" w:bidi="ar"/>
                <w14:textFill>
                  <w14:solidFill>
                    <w14:schemeClr w14:val="tx1"/>
                  </w14:solidFill>
                </w14:textFill>
              </w:rPr>
              <w:t>实施依据</w:t>
            </w:r>
          </w:p>
        </w:tc>
        <w:tc>
          <w:tcPr>
            <w:tcW w:w="6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8"/>
                <w:szCs w:val="28"/>
                <w:u w:val="none"/>
                <w14:textFill>
                  <w14:solidFill>
                    <w14:schemeClr w14:val="tx1"/>
                  </w14:solidFill>
                </w14:textFill>
              </w:rPr>
            </w:pPr>
            <w:r>
              <w:rPr>
                <w:rFonts w:hint="eastAsia" w:ascii="宋体" w:hAnsi="宋体" w:eastAsia="宋体" w:cs="宋体"/>
                <w:b/>
                <w:i w:val="0"/>
                <w:color w:val="000000" w:themeColor="text1"/>
                <w:kern w:val="0"/>
                <w:sz w:val="28"/>
                <w:szCs w:val="28"/>
                <w:u w:val="none"/>
                <w:lang w:val="en-US" w:eastAsia="zh-CN" w:bidi="ar"/>
                <w14:textFill>
                  <w14:solidFill>
                    <w14:schemeClr w14:val="tx1"/>
                  </w14:solidFill>
                </w14:textFill>
              </w:rPr>
              <w:t>实施对象</w:t>
            </w:r>
          </w:p>
        </w:tc>
        <w:tc>
          <w:tcPr>
            <w:tcW w:w="7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themeColor="text1"/>
                <w:kern w:val="0"/>
                <w:sz w:val="28"/>
                <w:szCs w:val="28"/>
                <w:u w:val="none"/>
                <w:lang w:val="en-US" w:eastAsia="zh-CN" w:bidi="ar"/>
                <w14:textFill>
                  <w14:solidFill>
                    <w14:schemeClr w14:val="tx1"/>
                  </w14:solidFill>
                </w14:textFill>
              </w:rPr>
            </w:pPr>
            <w:r>
              <w:rPr>
                <w:rFonts w:hint="eastAsia" w:ascii="宋体" w:hAnsi="宋体" w:eastAsia="宋体" w:cs="宋体"/>
                <w:b/>
                <w:i w:val="0"/>
                <w:color w:val="000000" w:themeColor="text1"/>
                <w:kern w:val="0"/>
                <w:sz w:val="28"/>
                <w:szCs w:val="28"/>
                <w:u w:val="none"/>
                <w:lang w:val="en-US" w:eastAsia="zh-CN" w:bidi="ar"/>
                <w14:textFill>
                  <w14:solidFill>
                    <w14:schemeClr w14:val="tx1"/>
                  </w14:solidFill>
                </w14:textFill>
              </w:rPr>
              <w:t>承办机构</w:t>
            </w:r>
          </w:p>
        </w:tc>
        <w:tc>
          <w:tcPr>
            <w:tcW w:w="18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kern w:val="0"/>
                <w:sz w:val="28"/>
                <w:szCs w:val="28"/>
                <w:u w:val="none"/>
                <w:lang w:val="en-US" w:eastAsia="zh-CN" w:bidi="ar"/>
                <w14:textFill>
                  <w14:solidFill>
                    <w14:schemeClr w14:val="tx1"/>
                  </w14:solidFill>
                </w14:textFill>
              </w:rPr>
            </w:pPr>
            <w:r>
              <w:rPr>
                <w:rFonts w:hint="eastAsia" w:ascii="宋体" w:hAnsi="宋体" w:eastAsia="宋体" w:cs="宋体"/>
                <w:b/>
                <w:i w:val="0"/>
                <w:color w:val="000000"/>
                <w:sz w:val="24"/>
                <w:szCs w:val="24"/>
                <w:u w:val="none"/>
                <w:lang w:val="en-US" w:eastAsia="zh-CN"/>
              </w:rPr>
              <w:t>收费（征收）依据和标准</w:t>
            </w:r>
          </w:p>
        </w:tc>
        <w:tc>
          <w:tcPr>
            <w:tcW w:w="8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8"/>
                <w:szCs w:val="28"/>
                <w:u w:val="none"/>
                <w:lang w:val="en-US" w:eastAsia="zh-CN"/>
                <w14:textFill>
                  <w14:solidFill>
                    <w14:schemeClr w14:val="tx1"/>
                  </w14:solidFill>
                </w14:textFill>
              </w:rPr>
            </w:pPr>
            <w:r>
              <w:rPr>
                <w:rFonts w:hint="eastAsia" w:ascii="宋体" w:hAnsi="宋体" w:eastAsia="宋体" w:cs="宋体"/>
                <w:b/>
                <w:i w:val="0"/>
                <w:color w:val="000000" w:themeColor="text1"/>
                <w:sz w:val="28"/>
                <w:szCs w:val="28"/>
                <w:u w:val="none"/>
                <w:lang w:val="en-US" w:eastAsia="zh-CN"/>
                <w14:textFill>
                  <w14:solidFill>
                    <w14:schemeClr w14:val="tx1"/>
                  </w14:solidFill>
                </w14:textFill>
              </w:rPr>
              <w:t>前置条件</w:t>
            </w:r>
          </w:p>
        </w:tc>
        <w:tc>
          <w:tcPr>
            <w:tcW w:w="6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8"/>
                <w:szCs w:val="28"/>
                <w:u w:val="none"/>
                <w14:textFill>
                  <w14:solidFill>
                    <w14:schemeClr w14:val="tx1"/>
                  </w14:solidFill>
                </w14:textFill>
              </w:rPr>
            </w:pPr>
            <w:r>
              <w:rPr>
                <w:rFonts w:hint="eastAsia" w:ascii="宋体" w:hAnsi="宋体" w:eastAsia="宋体" w:cs="宋体"/>
                <w:b/>
                <w:i w:val="0"/>
                <w:color w:val="000000" w:themeColor="text1"/>
                <w:kern w:val="0"/>
                <w:sz w:val="28"/>
                <w:szCs w:val="28"/>
                <w:u w:val="none"/>
                <w:lang w:val="en-US" w:eastAsia="zh-CN" w:bidi="ar"/>
                <w14:textFill>
                  <w14:solidFill>
                    <w14:schemeClr w14:val="tx1"/>
                  </w14:solidFill>
                </w14:textFill>
              </w:rPr>
              <w:t>行使情况</w:t>
            </w:r>
          </w:p>
        </w:tc>
        <w:tc>
          <w:tcPr>
            <w:tcW w:w="6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8"/>
                <w:szCs w:val="28"/>
                <w:u w:val="none"/>
                <w14:textFill>
                  <w14:solidFill>
                    <w14:schemeClr w14:val="tx1"/>
                  </w14:solidFill>
                </w14:textFill>
              </w:rPr>
            </w:pPr>
            <w:r>
              <w:rPr>
                <w:rFonts w:hint="eastAsia" w:ascii="宋体" w:hAnsi="宋体" w:eastAsia="宋体" w:cs="宋体"/>
                <w:b/>
                <w:i w:val="0"/>
                <w:color w:val="000000" w:themeColor="text1"/>
                <w:kern w:val="0"/>
                <w:sz w:val="28"/>
                <w:szCs w:val="28"/>
                <w:u w:val="none"/>
                <w:lang w:val="en-US" w:eastAsia="zh-CN" w:bidi="ar"/>
                <w14:textFill>
                  <w14:solidFill>
                    <w14:schemeClr w14:val="tx1"/>
                  </w14:solidFill>
                </w14:textFill>
              </w:rPr>
              <w:t>行使层级</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8"/>
                <w:szCs w:val="28"/>
                <w:u w:val="none"/>
                <w14:textFill>
                  <w14:solidFill>
                    <w14:schemeClr w14:val="tx1"/>
                  </w14:solidFill>
                </w14:textFill>
              </w:rPr>
            </w:pPr>
            <w:r>
              <w:rPr>
                <w:rFonts w:hint="eastAsia" w:ascii="宋体" w:hAnsi="宋体" w:eastAsia="宋体" w:cs="宋体"/>
                <w:b/>
                <w:i w:val="0"/>
                <w:color w:val="000000" w:themeColor="text1"/>
                <w:kern w:val="0"/>
                <w:sz w:val="28"/>
                <w:szCs w:val="28"/>
                <w:u w:val="none"/>
                <w:lang w:val="en-US" w:eastAsia="zh-CN" w:bidi="ar"/>
                <w14:textFill>
                  <w14:solidFill>
                    <w14:schemeClr w14:val="tx1"/>
                  </w14:solidFill>
                </w14:textFill>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210" w:hRule="atLeast"/>
        </w:trPr>
        <w:tc>
          <w:tcPr>
            <w:tcW w:w="6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themeColor="text1"/>
                <w:sz w:val="24"/>
                <w:szCs w:val="24"/>
                <w:u w:val="none"/>
                <w14:textFill>
                  <w14:solidFill>
                    <w14:schemeClr w14:val="tx1"/>
                  </w14:solidFill>
                </w14:textFill>
              </w:rPr>
            </w:pPr>
            <w:r>
              <w:rPr>
                <w:rFonts w:hint="eastAsia" w:ascii="宋体" w:hAnsi="宋体" w:eastAsia="宋体" w:cs="宋体"/>
                <w:i w:val="0"/>
                <w:color w:val="000000" w:themeColor="text1"/>
                <w:kern w:val="0"/>
                <w:sz w:val="24"/>
                <w:szCs w:val="24"/>
                <w:u w:val="none"/>
                <w:lang w:val="en-US" w:eastAsia="zh-CN" w:bidi="ar"/>
                <w14:textFill>
                  <w14:solidFill>
                    <w14:schemeClr w14:val="tx1"/>
                  </w14:solidFill>
                </w14:textFill>
              </w:rPr>
              <w:t>1</w:t>
            </w:r>
          </w:p>
        </w:tc>
        <w:tc>
          <w:tcPr>
            <w:tcW w:w="23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themeColor="text1"/>
                <w:sz w:val="24"/>
                <w:szCs w:val="24"/>
                <w:u w:val="none"/>
                <w14:textFill>
                  <w14:solidFill>
                    <w14:schemeClr w14:val="tx1"/>
                  </w14:solidFill>
                </w14:textFill>
              </w:rPr>
            </w:pPr>
            <w:r>
              <w:rPr>
                <w:rFonts w:hint="eastAsia" w:ascii="宋体" w:hAnsi="宋体" w:eastAsia="宋体" w:cs="宋体"/>
                <w:i w:val="0"/>
                <w:color w:val="000000" w:themeColor="text1"/>
                <w:kern w:val="0"/>
                <w:sz w:val="24"/>
                <w:szCs w:val="24"/>
                <w:u w:val="none"/>
                <w:lang w:val="en-US" w:eastAsia="zh-CN" w:bidi="ar"/>
                <w14:textFill>
                  <w14:solidFill>
                    <w14:schemeClr w14:val="tx1"/>
                  </w14:solidFill>
                </w14:textFill>
              </w:rPr>
              <w:t>对用人单位招用人员时未核查身份证，未进行录用登记、保管核查材料的处罚</w:t>
            </w:r>
          </w:p>
        </w:tc>
        <w:tc>
          <w:tcPr>
            <w:tcW w:w="49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themeColor="text1"/>
                <w:sz w:val="24"/>
                <w:szCs w:val="24"/>
                <w:u w:val="none"/>
                <w14:textFill>
                  <w14:solidFill>
                    <w14:schemeClr w14:val="tx1"/>
                  </w14:solidFill>
                </w14:textFill>
              </w:rPr>
            </w:pPr>
            <w:r>
              <w:rPr>
                <w:rFonts w:hint="eastAsia" w:ascii="宋体" w:hAnsi="宋体" w:eastAsia="宋体" w:cs="宋体"/>
                <w:i w:val="0"/>
                <w:color w:val="000000" w:themeColor="text1"/>
                <w:kern w:val="0"/>
                <w:sz w:val="24"/>
                <w:szCs w:val="24"/>
                <w:u w:val="none"/>
                <w:lang w:val="en-US" w:eastAsia="zh-CN" w:bidi="ar"/>
                <w14:textFill>
                  <w14:solidFill>
                    <w14:schemeClr w14:val="tx1"/>
                  </w14:solidFill>
                </w14:textFill>
              </w:rPr>
              <w:t>《禁止使用童工规定》（国务院令第364号）第八条 用人单位未按照本规定第四条的规定保存录用登记材料，或者伪造录用登记材料的，由劳动保障行政部门处1万元的罚款。</w:t>
            </w:r>
          </w:p>
        </w:tc>
        <w:tc>
          <w:tcPr>
            <w:tcW w:w="6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themeColor="text1"/>
                <w:sz w:val="24"/>
                <w:szCs w:val="24"/>
                <w:u w:val="none"/>
                <w:lang w:val="en-US" w:eastAsia="zh-CN"/>
                <w14:textFill>
                  <w14:solidFill>
                    <w14:schemeClr w14:val="tx1"/>
                  </w14:solidFill>
                </w14:textFill>
              </w:rPr>
            </w:pPr>
            <w:r>
              <w:rPr>
                <w:rFonts w:hint="eastAsia" w:ascii="宋体" w:hAnsi="宋体" w:eastAsia="宋体" w:cs="宋体"/>
                <w:i w:val="0"/>
                <w:color w:val="000000" w:themeColor="text1"/>
                <w:sz w:val="24"/>
                <w:szCs w:val="24"/>
                <w:u w:val="none"/>
                <w:lang w:val="en-US" w:eastAsia="zh-CN"/>
                <w14:textFill>
                  <w14:solidFill>
                    <w14:schemeClr w14:val="tx1"/>
                  </w14:solidFill>
                </w14:textFill>
              </w:rPr>
              <w:t>用人单位</w:t>
            </w:r>
          </w:p>
        </w:tc>
        <w:tc>
          <w:tcPr>
            <w:tcW w:w="7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themeColor="text1"/>
                <w:sz w:val="24"/>
                <w:szCs w:val="24"/>
                <w:u w:val="none"/>
                <w:lang w:val="en-US" w:eastAsia="zh-CN"/>
                <w14:textFill>
                  <w14:solidFill>
                    <w14:schemeClr w14:val="tx1"/>
                  </w14:solidFill>
                </w14:textFill>
              </w:rPr>
            </w:pPr>
            <w:r>
              <w:rPr>
                <w:rFonts w:hint="eastAsia" w:ascii="宋体" w:hAnsi="宋体" w:eastAsia="宋体" w:cs="宋体"/>
                <w:i w:val="0"/>
                <w:color w:val="000000" w:themeColor="text1"/>
                <w:sz w:val="24"/>
                <w:szCs w:val="24"/>
                <w:u w:val="none"/>
                <w:lang w:val="en-US" w:eastAsia="zh-CN"/>
                <w14:textFill>
                  <w14:solidFill>
                    <w14:schemeClr w14:val="tx1"/>
                  </w14:solidFill>
                </w14:textFill>
              </w:rPr>
              <w:t>行政审批股</w:t>
            </w:r>
          </w:p>
        </w:tc>
        <w:tc>
          <w:tcPr>
            <w:tcW w:w="18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themeColor="text1"/>
                <w:sz w:val="24"/>
                <w:szCs w:val="24"/>
                <w:u w:val="none"/>
                <w:lang w:val="en-US" w:eastAsia="zh-CN"/>
                <w14:textFill>
                  <w14:solidFill>
                    <w14:schemeClr w14:val="tx1"/>
                  </w14:solidFill>
                </w14:textFill>
              </w:rPr>
            </w:pPr>
            <w:r>
              <w:rPr>
                <w:rFonts w:hint="eastAsia" w:ascii="宋体" w:hAnsi="宋体" w:eastAsia="宋体" w:cs="宋体"/>
                <w:i w:val="0"/>
                <w:color w:val="000000" w:themeColor="text1"/>
                <w:sz w:val="24"/>
                <w:szCs w:val="24"/>
                <w:u w:val="none"/>
                <w:lang w:val="en-US" w:eastAsia="zh-CN"/>
                <w14:textFill>
                  <w14:solidFill>
                    <w14:schemeClr w14:val="tx1"/>
                  </w14:solidFill>
                </w14:textFill>
              </w:rPr>
              <w:t>无</w:t>
            </w:r>
          </w:p>
        </w:tc>
        <w:tc>
          <w:tcPr>
            <w:tcW w:w="8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themeColor="text1"/>
                <w:sz w:val="24"/>
                <w:szCs w:val="24"/>
                <w:u w:val="none"/>
                <w:lang w:val="en-US" w:eastAsia="zh-CN"/>
                <w14:textFill>
                  <w14:solidFill>
                    <w14:schemeClr w14:val="tx1"/>
                  </w14:solidFill>
                </w14:textFill>
              </w:rPr>
            </w:pPr>
            <w:r>
              <w:rPr>
                <w:rFonts w:hint="eastAsia" w:ascii="宋体" w:hAnsi="宋体" w:eastAsia="宋体" w:cs="宋体"/>
                <w:i w:val="0"/>
                <w:color w:val="000000" w:themeColor="text1"/>
                <w:sz w:val="24"/>
                <w:szCs w:val="24"/>
                <w:u w:val="none"/>
                <w:lang w:val="en-US" w:eastAsia="zh-CN"/>
                <w14:textFill>
                  <w14:solidFill>
                    <w14:schemeClr w14:val="tx1"/>
                  </w14:solidFill>
                </w14:textFill>
              </w:rPr>
              <w:t>无</w:t>
            </w:r>
          </w:p>
        </w:tc>
        <w:tc>
          <w:tcPr>
            <w:tcW w:w="6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themeColor="text1"/>
                <w:sz w:val="24"/>
                <w:szCs w:val="24"/>
                <w:u w:val="none"/>
                <w14:textFill>
                  <w14:solidFill>
                    <w14:schemeClr w14:val="tx1"/>
                  </w14:solidFill>
                </w14:textFill>
              </w:rPr>
            </w:pPr>
            <w:r>
              <w:rPr>
                <w:rFonts w:hint="eastAsia" w:ascii="宋体" w:hAnsi="宋体" w:eastAsia="宋体" w:cs="宋体"/>
                <w:i w:val="0"/>
                <w:color w:val="000000" w:themeColor="text1"/>
                <w:kern w:val="0"/>
                <w:sz w:val="24"/>
                <w:szCs w:val="24"/>
                <w:u w:val="none"/>
                <w:lang w:val="en-US" w:eastAsia="zh-CN" w:bidi="ar"/>
                <w14:textFill>
                  <w14:solidFill>
                    <w14:schemeClr w14:val="tx1"/>
                  </w14:solidFill>
                </w14:textFill>
              </w:rPr>
              <w:t>常用</w:t>
            </w:r>
          </w:p>
        </w:tc>
        <w:tc>
          <w:tcPr>
            <w:tcW w:w="6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themeColor="text1"/>
                <w:sz w:val="24"/>
                <w:szCs w:val="24"/>
                <w:u w:val="none"/>
                <w14:textFill>
                  <w14:solidFill>
                    <w14:schemeClr w14:val="tx1"/>
                  </w14:solidFill>
                </w14:textFill>
              </w:rPr>
            </w:pPr>
            <w:r>
              <w:rPr>
                <w:rFonts w:hint="eastAsia" w:ascii="宋体" w:hAnsi="宋体" w:eastAsia="宋体" w:cs="宋体"/>
                <w:i w:val="0"/>
                <w:color w:val="000000" w:themeColor="text1"/>
                <w:kern w:val="0"/>
                <w:sz w:val="24"/>
                <w:szCs w:val="24"/>
                <w:u w:val="none"/>
                <w:lang w:val="en-US" w:eastAsia="zh-CN" w:bidi="ar"/>
                <w14:textFill>
                  <w14:solidFill>
                    <w14:schemeClr w14:val="tx1"/>
                  </w14:solidFill>
                </w14:textFill>
              </w:rPr>
              <w:t>县级行使</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themeColor="text1"/>
                <w:sz w:val="24"/>
                <w:szCs w:val="24"/>
                <w:u w:val="none"/>
                <w:lang w:val="en-US" w:eastAsia="zh-CN"/>
                <w14:textFill>
                  <w14:solidFill>
                    <w14:schemeClr w14:val="tx1"/>
                  </w14:solidFill>
                </w14:textFill>
              </w:rPr>
            </w:pPr>
            <w:r>
              <w:rPr>
                <w:rFonts w:hint="eastAsia" w:ascii="宋体" w:hAnsi="宋体" w:eastAsia="宋体" w:cs="宋体"/>
                <w:i w:val="0"/>
                <w:color w:val="000000" w:themeColor="text1"/>
                <w:sz w:val="24"/>
                <w:szCs w:val="24"/>
                <w:u w:val="none"/>
                <w:lang w:val="en-US" w:eastAsia="zh-CN"/>
                <w14:textFill>
                  <w14:solidFill>
                    <w14:schemeClr w14:val="tx1"/>
                  </w14:solidFill>
                </w14:textFill>
              </w:rPr>
              <w:t>保留</w:t>
            </w:r>
          </w:p>
        </w:tc>
      </w:tr>
    </w:tbl>
    <w:p>
      <w:pPr>
        <w:rPr>
          <w:color w:val="000000" w:themeColor="text1"/>
          <w14:textFill>
            <w14:solidFill>
              <w14:schemeClr w14:val="tx1"/>
            </w14:solidFill>
          </w14:textFill>
        </w:rPr>
      </w:pPr>
      <w:r>
        <w:rPr>
          <w:color w:val="000000" w:themeColor="text1"/>
          <w14:textFill>
            <w14:solidFill>
              <w14:schemeClr w14:val="tx1"/>
            </w14:solidFill>
          </w14:textFill>
        </w:rPr>
        <w:br w:type="page"/>
      </w:r>
    </w:p>
    <w:tbl>
      <w:tblPr>
        <w:tblStyle w:val="5"/>
        <w:tblW w:w="1465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02"/>
        <w:gridCol w:w="528"/>
        <w:gridCol w:w="1"/>
        <w:gridCol w:w="983"/>
        <w:gridCol w:w="1029"/>
        <w:gridCol w:w="440"/>
        <w:gridCol w:w="1179"/>
        <w:gridCol w:w="3300"/>
        <w:gridCol w:w="1004"/>
        <w:gridCol w:w="839"/>
        <w:gridCol w:w="46"/>
        <w:gridCol w:w="1485"/>
        <w:gridCol w:w="600"/>
        <w:gridCol w:w="885"/>
        <w:gridCol w:w="155"/>
        <w:gridCol w:w="640"/>
        <w:gridCol w:w="848"/>
        <w:gridCol w:w="29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291" w:type="dxa"/>
          <w:trHeight w:val="555" w:hRule="atLeast"/>
        </w:trPr>
        <w:tc>
          <w:tcPr>
            <w:tcW w:w="14364"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291" w:type="dxa"/>
          <w:trHeight w:val="390" w:hRule="atLeast"/>
        </w:trPr>
        <w:tc>
          <w:tcPr>
            <w:tcW w:w="14364" w:type="dxa"/>
            <w:gridSpan w:val="17"/>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291" w:type="dxa"/>
          <w:trHeight w:val="660" w:hRule="atLeast"/>
        </w:trPr>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52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98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102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161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514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3171"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148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291" w:type="dxa"/>
          <w:trHeight w:val="6565" w:hRule="atLeast"/>
        </w:trPr>
        <w:tc>
          <w:tcPr>
            <w:tcW w:w="4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仿宋" w:hAnsi="仿宋" w:eastAsia="仿宋" w:cs="仿宋"/>
                <w:i w:val="0"/>
                <w:color w:val="000000"/>
                <w:sz w:val="20"/>
                <w:szCs w:val="20"/>
                <w:u w:val="none"/>
              </w:rPr>
            </w:pPr>
            <w:r>
              <w:rPr>
                <w:rFonts w:hint="default" w:ascii="仿宋" w:hAnsi="仿宋" w:eastAsia="仿宋" w:cs="仿宋"/>
                <w:i w:val="0"/>
                <w:color w:val="000000"/>
                <w:kern w:val="0"/>
                <w:sz w:val="20"/>
                <w:szCs w:val="20"/>
                <w:u w:val="none"/>
                <w:lang w:val="en-US" w:eastAsia="zh-CN" w:bidi="ar"/>
              </w:rPr>
              <w:t>1</w:t>
            </w:r>
          </w:p>
        </w:tc>
        <w:tc>
          <w:tcPr>
            <w:tcW w:w="52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98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i w:val="0"/>
                <w:color w:val="000000"/>
                <w:sz w:val="20"/>
                <w:szCs w:val="20"/>
                <w:u w:val="none"/>
              </w:rPr>
            </w:pPr>
            <w:r>
              <w:rPr>
                <w:rFonts w:hint="default" w:ascii="仿宋" w:hAnsi="仿宋" w:eastAsia="仿宋" w:cs="仿宋"/>
                <w:i w:val="0"/>
                <w:color w:val="000000"/>
                <w:kern w:val="0"/>
                <w:sz w:val="20"/>
                <w:szCs w:val="20"/>
                <w:u w:val="none"/>
                <w:lang w:val="en-US" w:eastAsia="zh-CN" w:bidi="ar"/>
              </w:rPr>
              <w:t>1000-B-00100-140825</w:t>
            </w:r>
          </w:p>
        </w:tc>
        <w:tc>
          <w:tcPr>
            <w:tcW w:w="102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对用人单位招用人员时未核查身份证，未进行录用登记、保管核查材料的处罚</w:t>
            </w:r>
          </w:p>
        </w:tc>
        <w:tc>
          <w:tcPr>
            <w:tcW w:w="161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《禁止使用童工规定》（国务院令第364号）第八条 用人单位未按照本规定第四条的规定保存录用登记材料，或者伪造录用登记材料的，由劳动保障行政部门处1万元的罚款。</w:t>
            </w:r>
          </w:p>
        </w:tc>
        <w:tc>
          <w:tcPr>
            <w:tcW w:w="514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3171"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148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95" w:hRule="atLeast"/>
        </w:trPr>
        <w:tc>
          <w:tcPr>
            <w:tcW w:w="14655"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themeColor="text1"/>
                <w:sz w:val="36"/>
                <w:szCs w:val="36"/>
                <w:u w:val="none"/>
                <w14:textFill>
                  <w14:solidFill>
                    <w14:schemeClr w14:val="tx1"/>
                  </w14:solidFill>
                </w14:textFill>
              </w:rPr>
            </w:pPr>
            <w:r>
              <w:rPr>
                <w:rFonts w:hint="eastAsia" w:ascii="方正小标宋简体" w:hAnsi="方正小标宋简体" w:eastAsia="方正小标宋简体" w:cs="方正小标宋简体"/>
                <w:i w:val="0"/>
                <w:color w:val="000000" w:themeColor="text1"/>
                <w:kern w:val="0"/>
                <w:sz w:val="44"/>
                <w:szCs w:val="44"/>
                <w:u w:val="none"/>
                <w:lang w:val="en-US" w:eastAsia="zh-CN" w:bidi="ar"/>
                <w14:textFill>
                  <w14:solidFill>
                    <w14:schemeClr w14:val="tx1"/>
                  </w14:solidFill>
                </w14:textFill>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20" w:hRule="atLeast"/>
        </w:trPr>
        <w:tc>
          <w:tcPr>
            <w:tcW w:w="14655" w:type="dxa"/>
            <w:gridSpan w:val="18"/>
            <w:shd w:val="clear" w:color="auto" w:fill="auto"/>
            <w:vAlign w:val="center"/>
          </w:tcPr>
          <w:p>
            <w:pPr>
              <w:keepNext w:val="0"/>
              <w:keepLines w:val="0"/>
              <w:widowControl/>
              <w:suppressLineNumbers w:val="0"/>
              <w:jc w:val="left"/>
              <w:textAlignment w:val="center"/>
              <w:rPr>
                <w:rFonts w:ascii="仿宋" w:hAnsi="仿宋" w:eastAsia="仿宋" w:cs="仿宋"/>
                <w:i w:val="0"/>
                <w:color w:val="000000" w:themeColor="text1"/>
                <w:sz w:val="28"/>
                <w:szCs w:val="28"/>
                <w:u w:val="none"/>
                <w14:textFill>
                  <w14:solidFill>
                    <w14:schemeClr w14:val="tx1"/>
                  </w14:solidFill>
                </w14:textFill>
              </w:rPr>
            </w:pPr>
            <w:r>
              <w:rPr>
                <w:rFonts w:hint="eastAsia" w:ascii="宋体" w:hAnsi="宋体" w:eastAsia="宋体" w:cs="宋体"/>
                <w:b w:val="0"/>
                <w:bCs w:val="0"/>
                <w:i w:val="0"/>
                <w:color w:val="000000" w:themeColor="text1"/>
                <w:kern w:val="0"/>
                <w:sz w:val="28"/>
                <w:szCs w:val="28"/>
                <w:u w:val="none"/>
                <w:lang w:val="en-US" w:eastAsia="zh-CN" w:bidi="ar"/>
                <w14:textFill>
                  <w14:solidFill>
                    <w14:schemeClr w14:val="tx1"/>
                  </w14:solidFill>
                </w14:textFill>
              </w:rPr>
              <w:t xml:space="preserve">单位：新绛县人力资源和社会保障局                                                   填表日期：2019年9月 </w:t>
            </w:r>
            <w:r>
              <w:rPr>
                <w:rFonts w:hint="eastAsia" w:ascii="仿宋_GB2312" w:hAnsi="仿宋_GB2312" w:eastAsia="仿宋_GB2312" w:cs="仿宋_GB2312"/>
                <w:i w:val="0"/>
                <w:color w:val="000000" w:themeColor="text1"/>
                <w:kern w:val="0"/>
                <w:sz w:val="28"/>
                <w:szCs w:val="28"/>
                <w:u w:val="none"/>
                <w:lang w:val="en-US" w:eastAsia="zh-CN" w:bidi="ar"/>
                <w14:textFill>
                  <w14:solidFill>
                    <w14:schemeClr w14:val="tx1"/>
                  </w14:solidFill>
                </w14:textFill>
              </w:rPr>
              <w:t xml:space="preserve">     </w:t>
            </w:r>
            <w:r>
              <w:rPr>
                <w:rFonts w:hint="default" w:ascii="仿宋" w:hAnsi="仿宋" w:eastAsia="仿宋" w:cs="仿宋"/>
                <w:i w:val="0"/>
                <w:color w:val="000000" w:themeColor="text1"/>
                <w:kern w:val="0"/>
                <w:sz w:val="28"/>
                <w:szCs w:val="28"/>
                <w:u w:val="none"/>
                <w:lang w:val="en-US" w:eastAsia="zh-CN" w:bidi="ar"/>
                <w14:textFill>
                  <w14:solidFill>
                    <w14:schemeClr w14:val="tx1"/>
                  </w14:solidFill>
                </w14:textFill>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4"/>
                <w:szCs w:val="24"/>
                <w:u w:val="none"/>
                <w14:textFill>
                  <w14:solidFill>
                    <w14:schemeClr w14:val="tx1"/>
                  </w14:solidFill>
                </w14:textFill>
              </w:rPr>
            </w:pPr>
            <w:r>
              <w:rPr>
                <w:rFonts w:hint="eastAsia" w:ascii="宋体" w:hAnsi="宋体" w:eastAsia="宋体" w:cs="宋体"/>
                <w:b/>
                <w:i w:val="0"/>
                <w:color w:val="000000" w:themeColor="text1"/>
                <w:kern w:val="0"/>
                <w:sz w:val="24"/>
                <w:szCs w:val="24"/>
                <w:u w:val="none"/>
                <w:lang w:val="en-US" w:eastAsia="zh-CN" w:bidi="ar"/>
                <w14:textFill>
                  <w14:solidFill>
                    <w14:schemeClr w14:val="tx1"/>
                  </w14:solidFill>
                </w14:textFill>
              </w:rPr>
              <w:t>序号</w:t>
            </w:r>
          </w:p>
        </w:tc>
        <w:tc>
          <w:tcPr>
            <w:tcW w:w="2453"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4"/>
                <w:szCs w:val="24"/>
                <w:u w:val="none"/>
                <w14:textFill>
                  <w14:solidFill>
                    <w14:schemeClr w14:val="tx1"/>
                  </w14:solidFill>
                </w14:textFill>
              </w:rPr>
            </w:pPr>
            <w:r>
              <w:rPr>
                <w:rFonts w:hint="eastAsia" w:ascii="宋体" w:hAnsi="宋体" w:eastAsia="宋体" w:cs="宋体"/>
                <w:b/>
                <w:i w:val="0"/>
                <w:color w:val="000000" w:themeColor="text1"/>
                <w:kern w:val="0"/>
                <w:sz w:val="24"/>
                <w:szCs w:val="24"/>
                <w:u w:val="none"/>
                <w:lang w:val="en-US" w:eastAsia="zh-CN" w:bidi="ar"/>
                <w14:textFill>
                  <w14:solidFill>
                    <w14:schemeClr w14:val="tx1"/>
                  </w14:solidFill>
                </w14:textFill>
              </w:rPr>
              <w:t>职权名称</w:t>
            </w:r>
          </w:p>
        </w:tc>
        <w:tc>
          <w:tcPr>
            <w:tcW w:w="447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4"/>
                <w:szCs w:val="24"/>
                <w:u w:val="none"/>
                <w14:textFill>
                  <w14:solidFill>
                    <w14:schemeClr w14:val="tx1"/>
                  </w14:solidFill>
                </w14:textFill>
              </w:rPr>
            </w:pPr>
            <w:r>
              <w:rPr>
                <w:rFonts w:hint="eastAsia" w:ascii="宋体" w:hAnsi="宋体" w:eastAsia="宋体" w:cs="宋体"/>
                <w:b/>
                <w:i w:val="0"/>
                <w:color w:val="000000" w:themeColor="text1"/>
                <w:kern w:val="0"/>
                <w:sz w:val="24"/>
                <w:szCs w:val="24"/>
                <w:u w:val="none"/>
                <w:lang w:val="en-US" w:eastAsia="zh-CN" w:bidi="ar"/>
                <w14:textFill>
                  <w14:solidFill>
                    <w14:schemeClr w14:val="tx1"/>
                  </w14:solidFill>
                </w14:textFill>
              </w:rPr>
              <w:t>实施依据</w:t>
            </w: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4"/>
                <w:szCs w:val="24"/>
                <w:u w:val="none"/>
                <w14:textFill>
                  <w14:solidFill>
                    <w14:schemeClr w14:val="tx1"/>
                  </w14:solidFill>
                </w14:textFill>
              </w:rPr>
            </w:pPr>
            <w:r>
              <w:rPr>
                <w:rFonts w:hint="eastAsia" w:ascii="宋体" w:hAnsi="宋体" w:eastAsia="宋体" w:cs="宋体"/>
                <w:b/>
                <w:i w:val="0"/>
                <w:color w:val="000000" w:themeColor="text1"/>
                <w:kern w:val="0"/>
                <w:sz w:val="24"/>
                <w:szCs w:val="24"/>
                <w:u w:val="none"/>
                <w:lang w:val="en-US" w:eastAsia="zh-CN" w:bidi="ar"/>
                <w14:textFill>
                  <w14:solidFill>
                    <w14:schemeClr w14:val="tx1"/>
                  </w14:solidFill>
                </w14:textFill>
              </w:rPr>
              <w:t>实施对象</w:t>
            </w:r>
          </w:p>
        </w:tc>
        <w:tc>
          <w:tcPr>
            <w:tcW w:w="8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themeColor="text1"/>
                <w:kern w:val="0"/>
                <w:sz w:val="24"/>
                <w:szCs w:val="24"/>
                <w:u w:val="none"/>
                <w:lang w:val="en-US" w:eastAsia="zh-CN" w:bidi="ar"/>
                <w14:textFill>
                  <w14:solidFill>
                    <w14:schemeClr w14:val="tx1"/>
                  </w14:solidFill>
                </w14:textFill>
              </w:rPr>
            </w:pPr>
            <w:r>
              <w:rPr>
                <w:rFonts w:hint="eastAsia" w:ascii="宋体" w:hAnsi="宋体" w:eastAsia="宋体" w:cs="宋体"/>
                <w:b/>
                <w:i w:val="0"/>
                <w:color w:val="000000" w:themeColor="text1"/>
                <w:kern w:val="0"/>
                <w:sz w:val="24"/>
                <w:szCs w:val="24"/>
                <w:u w:val="none"/>
                <w:lang w:val="en-US" w:eastAsia="zh-CN" w:bidi="ar"/>
                <w14:textFill>
                  <w14:solidFill>
                    <w14:schemeClr w14:val="tx1"/>
                  </w14:solidFill>
                </w14:textFill>
              </w:rPr>
              <w:t>承办机构</w:t>
            </w:r>
          </w:p>
        </w:tc>
        <w:tc>
          <w:tcPr>
            <w:tcW w:w="14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kern w:val="0"/>
                <w:sz w:val="24"/>
                <w:szCs w:val="24"/>
                <w:u w:val="none"/>
                <w:lang w:val="en-US" w:eastAsia="zh-CN" w:bidi="ar"/>
                <w14:textFill>
                  <w14:solidFill>
                    <w14:schemeClr w14:val="tx1"/>
                  </w14:solidFill>
                </w14:textFill>
              </w:rPr>
            </w:pPr>
            <w:r>
              <w:rPr>
                <w:rFonts w:hint="eastAsia" w:ascii="宋体" w:hAnsi="宋体" w:eastAsia="宋体" w:cs="宋体"/>
                <w:b/>
                <w:i w:val="0"/>
                <w:color w:val="000000"/>
                <w:sz w:val="24"/>
                <w:szCs w:val="24"/>
                <w:u w:val="none"/>
                <w:lang w:val="en-US" w:eastAsia="zh-CN"/>
              </w:rPr>
              <w:t>收费（征收）依据和标准</w:t>
            </w:r>
          </w:p>
        </w:tc>
        <w:tc>
          <w:tcPr>
            <w:tcW w:w="6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4"/>
                <w:szCs w:val="24"/>
                <w:u w:val="none"/>
                <w:lang w:val="en-US" w:eastAsia="zh-CN"/>
                <w14:textFill>
                  <w14:solidFill>
                    <w14:schemeClr w14:val="tx1"/>
                  </w14:solidFill>
                </w14:textFill>
              </w:rPr>
            </w:pPr>
            <w:r>
              <w:rPr>
                <w:rFonts w:hint="eastAsia" w:ascii="宋体" w:hAnsi="宋体" w:eastAsia="宋体" w:cs="宋体"/>
                <w:b/>
                <w:i w:val="0"/>
                <w:color w:val="000000" w:themeColor="text1"/>
                <w:sz w:val="24"/>
                <w:szCs w:val="24"/>
                <w:u w:val="none"/>
                <w:lang w:val="en-US" w:eastAsia="zh-CN"/>
                <w14:textFill>
                  <w14:solidFill>
                    <w14:schemeClr w14:val="tx1"/>
                  </w14:solidFill>
                </w14:textFill>
              </w:rPr>
              <w:t>前置条件</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4"/>
                <w:szCs w:val="24"/>
                <w:u w:val="none"/>
                <w14:textFill>
                  <w14:solidFill>
                    <w14:schemeClr w14:val="tx1"/>
                  </w14:solidFill>
                </w14:textFill>
              </w:rPr>
            </w:pPr>
            <w:r>
              <w:rPr>
                <w:rFonts w:hint="eastAsia" w:ascii="宋体" w:hAnsi="宋体" w:eastAsia="宋体" w:cs="宋体"/>
                <w:b/>
                <w:i w:val="0"/>
                <w:color w:val="000000" w:themeColor="text1"/>
                <w:kern w:val="0"/>
                <w:sz w:val="24"/>
                <w:szCs w:val="24"/>
                <w:u w:val="none"/>
                <w:lang w:val="en-US" w:eastAsia="zh-CN" w:bidi="ar"/>
                <w14:textFill>
                  <w14:solidFill>
                    <w14:schemeClr w14:val="tx1"/>
                  </w14:solidFill>
                </w14:textFill>
              </w:rPr>
              <w:t>行使情况</w:t>
            </w:r>
          </w:p>
        </w:tc>
        <w:tc>
          <w:tcPr>
            <w:tcW w:w="79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4"/>
                <w:szCs w:val="24"/>
                <w:u w:val="none"/>
                <w14:textFill>
                  <w14:solidFill>
                    <w14:schemeClr w14:val="tx1"/>
                  </w14:solidFill>
                </w14:textFill>
              </w:rPr>
            </w:pPr>
            <w:r>
              <w:rPr>
                <w:rFonts w:hint="eastAsia" w:ascii="宋体" w:hAnsi="宋体" w:eastAsia="宋体" w:cs="宋体"/>
                <w:b/>
                <w:i w:val="0"/>
                <w:color w:val="000000" w:themeColor="text1"/>
                <w:kern w:val="0"/>
                <w:sz w:val="24"/>
                <w:szCs w:val="24"/>
                <w:u w:val="none"/>
                <w:lang w:val="en-US" w:eastAsia="zh-CN" w:bidi="ar"/>
                <w14:textFill>
                  <w14:solidFill>
                    <w14:schemeClr w14:val="tx1"/>
                  </w14:solidFill>
                </w14:textFill>
              </w:rPr>
              <w:t>行使层级</w:t>
            </w:r>
          </w:p>
        </w:tc>
        <w:tc>
          <w:tcPr>
            <w:tcW w:w="113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4"/>
                <w:szCs w:val="24"/>
                <w:u w:val="none"/>
                <w14:textFill>
                  <w14:solidFill>
                    <w14:schemeClr w14:val="tx1"/>
                  </w14:solidFill>
                </w14:textFill>
              </w:rPr>
            </w:pPr>
            <w:r>
              <w:rPr>
                <w:rFonts w:hint="eastAsia" w:ascii="宋体" w:hAnsi="宋体" w:eastAsia="宋体" w:cs="宋体"/>
                <w:b/>
                <w:i w:val="0"/>
                <w:color w:val="000000" w:themeColor="text1"/>
                <w:kern w:val="0"/>
                <w:sz w:val="24"/>
                <w:szCs w:val="24"/>
                <w:u w:val="none"/>
                <w:lang w:val="en-US" w:eastAsia="zh-CN" w:bidi="ar"/>
                <w14:textFill>
                  <w14:solidFill>
                    <w14:schemeClr w14:val="tx1"/>
                  </w14:solidFill>
                </w14:textFill>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731"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themeColor="text1"/>
                <w:sz w:val="24"/>
                <w:szCs w:val="24"/>
                <w:u w:val="none"/>
                <w14:textFill>
                  <w14:solidFill>
                    <w14:schemeClr w14:val="tx1"/>
                  </w14:solidFill>
                </w14:textFill>
              </w:rPr>
            </w:pPr>
            <w:r>
              <w:rPr>
                <w:rFonts w:hint="eastAsia" w:ascii="宋体" w:hAnsi="宋体" w:eastAsia="宋体" w:cs="宋体"/>
                <w:i w:val="0"/>
                <w:color w:val="000000" w:themeColor="text1"/>
                <w:kern w:val="0"/>
                <w:sz w:val="24"/>
                <w:szCs w:val="24"/>
                <w:u w:val="none"/>
                <w:lang w:val="en-US" w:eastAsia="zh-CN" w:bidi="ar"/>
                <w14:textFill>
                  <w14:solidFill>
                    <w14:schemeClr w14:val="tx1"/>
                  </w14:solidFill>
                </w14:textFill>
              </w:rPr>
              <w:t>2</w:t>
            </w:r>
          </w:p>
        </w:tc>
        <w:tc>
          <w:tcPr>
            <w:tcW w:w="2453"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themeColor="text1"/>
                <w:sz w:val="24"/>
                <w:szCs w:val="24"/>
                <w:u w:val="none"/>
                <w14:textFill>
                  <w14:solidFill>
                    <w14:schemeClr w14:val="tx1"/>
                  </w14:solidFill>
                </w14:textFill>
              </w:rPr>
            </w:pPr>
            <w:r>
              <w:rPr>
                <w:rFonts w:hint="eastAsia" w:ascii="宋体" w:hAnsi="宋体" w:eastAsia="宋体" w:cs="宋体"/>
                <w:i w:val="0"/>
                <w:color w:val="000000" w:themeColor="text1"/>
                <w:kern w:val="0"/>
                <w:sz w:val="24"/>
                <w:szCs w:val="24"/>
                <w:u w:val="none"/>
                <w:lang w:val="en-US" w:eastAsia="zh-CN" w:bidi="ar"/>
                <w14:textFill>
                  <w14:solidFill>
                    <w14:schemeClr w14:val="tx1"/>
                  </w14:solidFill>
                </w14:textFill>
              </w:rPr>
              <w:t>对拐骗、强迫童工从事高空、井下和国家规定四级体力劳动强度劳动的的处罚</w:t>
            </w:r>
          </w:p>
        </w:tc>
        <w:tc>
          <w:tcPr>
            <w:tcW w:w="447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themeColor="text1"/>
                <w:sz w:val="24"/>
                <w:szCs w:val="24"/>
                <w:u w:val="none"/>
                <w14:textFill>
                  <w14:solidFill>
                    <w14:schemeClr w14:val="tx1"/>
                  </w14:solidFill>
                </w14:textFill>
              </w:rPr>
            </w:pPr>
            <w:r>
              <w:rPr>
                <w:rFonts w:hint="eastAsia" w:ascii="宋体" w:hAnsi="宋体" w:eastAsia="宋体" w:cs="宋体"/>
                <w:i w:val="0"/>
                <w:color w:val="000000" w:themeColor="text1"/>
                <w:kern w:val="0"/>
                <w:sz w:val="24"/>
                <w:szCs w:val="24"/>
                <w:u w:val="none"/>
                <w:lang w:val="en-US" w:eastAsia="zh-CN" w:bidi="ar"/>
                <w14:textFill>
                  <w14:solidFill>
                    <w14:schemeClr w14:val="tx1"/>
                  </w14:solidFill>
                </w14:textFill>
              </w:rPr>
              <w:t>《禁止使用童工规定》（国务院令第364号）第十一条 拐骗童工，强迫童工劳动，使用童工从事高空、井下、放射性、高毒、易燃易爆以及国家规定的第四级体力劳动强度的劳动，使用不满14周岁的童工，或者造成童工死亡或者严重伤残的，依照刑法关于拐卖儿童罪、强迫劳动罪或者其他罪的规定，依法追究刑事责任。</w:t>
            </w: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color w:val="000000" w:themeColor="text1"/>
                <w:sz w:val="24"/>
                <w:szCs w:val="24"/>
                <w:u w:val="none"/>
                <w:lang w:val="en-US" w:eastAsia="zh-CN"/>
                <w14:textFill>
                  <w14:solidFill>
                    <w14:schemeClr w14:val="tx1"/>
                  </w14:solidFill>
                </w14:textFill>
              </w:rPr>
            </w:pPr>
            <w:r>
              <w:rPr>
                <w:rFonts w:hint="eastAsia" w:ascii="宋体" w:hAnsi="宋体" w:eastAsia="宋体" w:cs="宋体"/>
                <w:i w:val="0"/>
                <w:color w:val="000000" w:themeColor="text1"/>
                <w:sz w:val="24"/>
                <w:szCs w:val="24"/>
                <w:u w:val="none"/>
                <w:lang w:val="en-US" w:eastAsia="zh-CN"/>
                <w14:textFill>
                  <w14:solidFill>
                    <w14:schemeClr w14:val="tx1"/>
                  </w14:solidFill>
                </w14:textFill>
              </w:rPr>
              <w:t>用人单位</w:t>
            </w:r>
          </w:p>
        </w:tc>
        <w:tc>
          <w:tcPr>
            <w:tcW w:w="8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宋体" w:hAnsi="宋体" w:eastAsia="宋体" w:cs="宋体"/>
                <w:i w:val="0"/>
                <w:color w:val="000000" w:themeColor="text1"/>
                <w:sz w:val="24"/>
                <w:szCs w:val="24"/>
                <w:u w:val="none"/>
                <w:lang w:val="en-US" w:eastAsia="zh-CN"/>
                <w14:textFill>
                  <w14:solidFill>
                    <w14:schemeClr w14:val="tx1"/>
                  </w14:solidFill>
                </w14:textFill>
              </w:rPr>
            </w:pPr>
            <w:r>
              <w:rPr>
                <w:rFonts w:hint="eastAsia" w:ascii="宋体" w:hAnsi="宋体" w:eastAsia="宋体" w:cs="宋体"/>
                <w:i w:val="0"/>
                <w:color w:val="000000" w:themeColor="text1"/>
                <w:sz w:val="24"/>
                <w:szCs w:val="24"/>
                <w:u w:val="none"/>
                <w:lang w:val="en-US" w:eastAsia="zh-CN"/>
                <w14:textFill>
                  <w14:solidFill>
                    <w14:schemeClr w14:val="tx1"/>
                  </w14:solidFill>
                </w14:textFill>
              </w:rPr>
              <w:t>行政审批股</w:t>
            </w:r>
          </w:p>
        </w:tc>
        <w:tc>
          <w:tcPr>
            <w:tcW w:w="14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宋体" w:hAnsi="宋体" w:eastAsia="宋体" w:cs="宋体"/>
                <w:i w:val="0"/>
                <w:color w:val="000000" w:themeColor="text1"/>
                <w:sz w:val="24"/>
                <w:szCs w:val="24"/>
                <w:u w:val="none"/>
                <w:lang w:val="en-US" w:eastAsia="zh-CN"/>
                <w14:textFill>
                  <w14:solidFill>
                    <w14:schemeClr w14:val="tx1"/>
                  </w14:solidFill>
                </w14:textFill>
              </w:rPr>
            </w:pPr>
            <w:r>
              <w:rPr>
                <w:rFonts w:hint="eastAsia" w:ascii="宋体" w:hAnsi="宋体" w:eastAsia="宋体" w:cs="宋体"/>
                <w:i w:val="0"/>
                <w:color w:val="000000" w:themeColor="text1"/>
                <w:sz w:val="24"/>
                <w:szCs w:val="24"/>
                <w:u w:val="none"/>
                <w:lang w:val="en-US" w:eastAsia="zh-CN"/>
                <w14:textFill>
                  <w14:solidFill>
                    <w14:schemeClr w14:val="tx1"/>
                  </w14:solidFill>
                </w14:textFill>
              </w:rPr>
              <w:t>无</w:t>
            </w:r>
          </w:p>
        </w:tc>
        <w:tc>
          <w:tcPr>
            <w:tcW w:w="6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themeColor="text1"/>
                <w:sz w:val="24"/>
                <w:szCs w:val="24"/>
                <w:u w:val="none"/>
                <w:lang w:val="en-US" w:eastAsia="zh-CN"/>
                <w14:textFill>
                  <w14:solidFill>
                    <w14:schemeClr w14:val="tx1"/>
                  </w14:solidFill>
                </w14:textFill>
              </w:rPr>
            </w:pPr>
            <w:r>
              <w:rPr>
                <w:rFonts w:hint="eastAsia" w:ascii="宋体" w:hAnsi="宋体" w:eastAsia="宋体" w:cs="宋体"/>
                <w:i w:val="0"/>
                <w:color w:val="000000" w:themeColor="text1"/>
                <w:sz w:val="24"/>
                <w:szCs w:val="24"/>
                <w:u w:val="none"/>
                <w:lang w:val="en-US" w:eastAsia="zh-CN"/>
                <w14:textFill>
                  <w14:solidFill>
                    <w14:schemeClr w14:val="tx1"/>
                  </w14:solidFill>
                </w14:textFill>
              </w:rPr>
              <w:t>无</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themeColor="text1"/>
                <w:sz w:val="24"/>
                <w:szCs w:val="24"/>
                <w:u w:val="none"/>
                <w14:textFill>
                  <w14:solidFill>
                    <w14:schemeClr w14:val="tx1"/>
                  </w14:solidFill>
                </w14:textFill>
              </w:rPr>
            </w:pPr>
            <w:r>
              <w:rPr>
                <w:rFonts w:hint="eastAsia" w:ascii="宋体" w:hAnsi="宋体" w:eastAsia="宋体" w:cs="宋体"/>
                <w:i w:val="0"/>
                <w:color w:val="000000" w:themeColor="text1"/>
                <w:kern w:val="0"/>
                <w:sz w:val="24"/>
                <w:szCs w:val="24"/>
                <w:u w:val="none"/>
                <w:lang w:val="en-US" w:eastAsia="zh-CN" w:bidi="ar"/>
                <w14:textFill>
                  <w14:solidFill>
                    <w14:schemeClr w14:val="tx1"/>
                  </w14:solidFill>
                </w14:textFill>
              </w:rPr>
              <w:t>常用</w:t>
            </w:r>
          </w:p>
        </w:tc>
        <w:tc>
          <w:tcPr>
            <w:tcW w:w="79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themeColor="text1"/>
                <w:sz w:val="24"/>
                <w:szCs w:val="24"/>
                <w:u w:val="none"/>
                <w14:textFill>
                  <w14:solidFill>
                    <w14:schemeClr w14:val="tx1"/>
                  </w14:solidFill>
                </w14:textFill>
              </w:rPr>
            </w:pPr>
            <w:r>
              <w:rPr>
                <w:rFonts w:hint="eastAsia" w:ascii="宋体" w:hAnsi="宋体" w:eastAsia="宋体" w:cs="宋体"/>
                <w:i w:val="0"/>
                <w:color w:val="000000" w:themeColor="text1"/>
                <w:kern w:val="0"/>
                <w:sz w:val="24"/>
                <w:szCs w:val="24"/>
                <w:u w:val="none"/>
                <w:lang w:val="en-US" w:eastAsia="zh-CN" w:bidi="ar"/>
                <w14:textFill>
                  <w14:solidFill>
                    <w14:schemeClr w14:val="tx1"/>
                  </w14:solidFill>
                </w14:textFill>
              </w:rPr>
              <w:t>县级行使</w:t>
            </w:r>
          </w:p>
        </w:tc>
        <w:tc>
          <w:tcPr>
            <w:tcW w:w="113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themeColor="text1"/>
                <w:sz w:val="24"/>
                <w:szCs w:val="24"/>
                <w:u w:val="none"/>
                <w:lang w:val="en-US" w:eastAsia="zh-CN"/>
                <w14:textFill>
                  <w14:solidFill>
                    <w14:schemeClr w14:val="tx1"/>
                  </w14:solidFill>
                </w14:textFill>
              </w:rPr>
            </w:pPr>
            <w:r>
              <w:rPr>
                <w:rFonts w:hint="eastAsia" w:ascii="宋体" w:hAnsi="宋体" w:eastAsia="宋体" w:cs="宋体"/>
                <w:i w:val="0"/>
                <w:color w:val="000000" w:themeColor="text1"/>
                <w:sz w:val="24"/>
                <w:szCs w:val="24"/>
                <w:u w:val="none"/>
                <w:lang w:val="en-US" w:eastAsia="zh-CN"/>
                <w14:textFill>
                  <w14:solidFill>
                    <w14:schemeClr w14:val="tx1"/>
                  </w14:solidFill>
                </w14:textFill>
              </w:rPr>
              <w:t>保留</w:t>
            </w:r>
          </w:p>
        </w:tc>
      </w:tr>
    </w:tbl>
    <w:tbl>
      <w:tblPr>
        <w:tblStyle w:val="5"/>
        <w:tblpPr w:leftFromText="180" w:rightFromText="180" w:vertAnchor="text" w:horzAnchor="page" w:tblpX="999" w:tblpY="93"/>
        <w:tblOverlap w:val="never"/>
        <w:tblW w:w="1478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369"/>
        <w:gridCol w:w="510"/>
        <w:gridCol w:w="942"/>
        <w:gridCol w:w="1179"/>
        <w:gridCol w:w="2020"/>
        <w:gridCol w:w="5550"/>
        <w:gridCol w:w="3161"/>
        <w:gridCol w:w="105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55" w:hRule="atLeast"/>
        </w:trPr>
        <w:tc>
          <w:tcPr>
            <w:tcW w:w="14786" w:type="dxa"/>
            <w:gridSpan w:val="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themeColor="text1"/>
                <w:sz w:val="44"/>
                <w:szCs w:val="44"/>
                <w:u w:val="none"/>
                <w14:textFill>
                  <w14:solidFill>
                    <w14:schemeClr w14:val="tx1"/>
                  </w14:solidFill>
                </w14:textFill>
              </w:rPr>
            </w:pPr>
            <w:r>
              <w:rPr>
                <w:rFonts w:hint="eastAsia" w:ascii="方正小标宋简体" w:hAnsi="方正小标宋简体" w:eastAsia="方正小标宋简体" w:cs="方正小标宋简体"/>
                <w:i w:val="0"/>
                <w:color w:val="000000" w:themeColor="text1"/>
                <w:kern w:val="0"/>
                <w:sz w:val="44"/>
                <w:szCs w:val="44"/>
                <w:u w:val="none"/>
                <w:lang w:val="en-US" w:eastAsia="zh-CN" w:bidi="ar"/>
                <w14:textFill>
                  <w14:solidFill>
                    <w14:schemeClr w14:val="tx1"/>
                  </w14:solidFill>
                </w14:textFill>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48" w:hRule="atLeast"/>
        </w:trPr>
        <w:tc>
          <w:tcPr>
            <w:tcW w:w="14786" w:type="dxa"/>
            <w:gridSpan w:val="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both"/>
              <w:textAlignment w:val="center"/>
              <w:outlineLvl w:val="9"/>
              <w:rPr>
                <w:rFonts w:hint="eastAsia" w:ascii="宋体" w:hAnsi="宋体" w:eastAsia="宋体" w:cs="宋体"/>
                <w:b w:val="0"/>
                <w:bCs w:val="0"/>
                <w:i w:val="0"/>
                <w:color w:val="000000" w:themeColor="text1"/>
                <w:sz w:val="28"/>
                <w:szCs w:val="28"/>
                <w:u w:val="none"/>
                <w14:textFill>
                  <w14:solidFill>
                    <w14:schemeClr w14:val="tx1"/>
                  </w14:solidFill>
                </w14:textFill>
              </w:rPr>
            </w:pPr>
            <w:r>
              <w:rPr>
                <w:rFonts w:hint="eastAsia" w:ascii="宋体" w:hAnsi="宋体" w:eastAsia="宋体" w:cs="宋体"/>
                <w:b w:val="0"/>
                <w:bCs w:val="0"/>
                <w:i w:val="0"/>
                <w:color w:val="000000" w:themeColor="text1"/>
                <w:kern w:val="0"/>
                <w:sz w:val="28"/>
                <w:szCs w:val="28"/>
                <w:u w:val="none"/>
                <w:lang w:val="en-US" w:eastAsia="zh-CN" w:bidi="ar"/>
                <w14:textFill>
                  <w14:solidFill>
                    <w14:schemeClr w14:val="tx1"/>
                  </w14:solidFill>
                </w14:textFill>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3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bCs w:val="0"/>
                <w:i w:val="0"/>
                <w:color w:val="000000" w:themeColor="text1"/>
                <w:sz w:val="20"/>
                <w:szCs w:val="20"/>
                <w:u w:val="none"/>
                <w14:textFill>
                  <w14:solidFill>
                    <w14:schemeClr w14:val="tx1"/>
                  </w14:solidFill>
                </w14:textFill>
              </w:rPr>
            </w:pPr>
            <w:r>
              <w:rPr>
                <w:rFonts w:hint="eastAsia" w:ascii="宋体" w:hAnsi="宋体" w:eastAsia="宋体" w:cs="宋体"/>
                <w:b/>
                <w:bCs w:val="0"/>
                <w:i w:val="0"/>
                <w:color w:val="000000" w:themeColor="text1"/>
                <w:kern w:val="0"/>
                <w:sz w:val="20"/>
                <w:szCs w:val="20"/>
                <w:u w:val="none"/>
                <w:lang w:val="en-US" w:eastAsia="zh-CN" w:bidi="ar"/>
                <w14:textFill>
                  <w14:solidFill>
                    <w14:schemeClr w14:val="tx1"/>
                  </w14:solidFill>
                </w14:textFill>
              </w:rPr>
              <w:t>序号</w:t>
            </w:r>
          </w:p>
        </w:tc>
        <w:tc>
          <w:tcPr>
            <w:tcW w:w="51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bCs w:val="0"/>
                <w:i w:val="0"/>
                <w:color w:val="000000" w:themeColor="text1"/>
                <w:sz w:val="20"/>
                <w:szCs w:val="20"/>
                <w:u w:val="none"/>
                <w14:textFill>
                  <w14:solidFill>
                    <w14:schemeClr w14:val="tx1"/>
                  </w14:solidFill>
                </w14:textFill>
              </w:rPr>
            </w:pPr>
            <w:r>
              <w:rPr>
                <w:rFonts w:hint="eastAsia" w:ascii="宋体" w:hAnsi="宋体" w:eastAsia="宋体" w:cs="宋体"/>
                <w:b/>
                <w:bCs w:val="0"/>
                <w:i w:val="0"/>
                <w:color w:val="000000" w:themeColor="text1"/>
                <w:kern w:val="0"/>
                <w:sz w:val="20"/>
                <w:szCs w:val="20"/>
                <w:u w:val="none"/>
                <w:lang w:val="en-US" w:eastAsia="zh-CN" w:bidi="ar"/>
                <w14:textFill>
                  <w14:solidFill>
                    <w14:schemeClr w14:val="tx1"/>
                  </w14:solidFill>
                </w14:textFill>
              </w:rPr>
              <w:t>职权类型</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bCs w:val="0"/>
                <w:i w:val="0"/>
                <w:color w:val="000000" w:themeColor="text1"/>
                <w:sz w:val="20"/>
                <w:szCs w:val="20"/>
                <w:u w:val="none"/>
                <w14:textFill>
                  <w14:solidFill>
                    <w14:schemeClr w14:val="tx1"/>
                  </w14:solidFill>
                </w14:textFill>
              </w:rPr>
            </w:pPr>
            <w:r>
              <w:rPr>
                <w:rFonts w:hint="eastAsia" w:ascii="宋体" w:hAnsi="宋体" w:eastAsia="宋体" w:cs="宋体"/>
                <w:b/>
                <w:bCs w:val="0"/>
                <w:i w:val="0"/>
                <w:color w:val="000000" w:themeColor="text1"/>
                <w:kern w:val="0"/>
                <w:sz w:val="20"/>
                <w:szCs w:val="20"/>
                <w:u w:val="none"/>
                <w:lang w:val="en-US" w:eastAsia="zh-CN" w:bidi="ar"/>
                <w14:textFill>
                  <w14:solidFill>
                    <w14:schemeClr w14:val="tx1"/>
                  </w14:solidFill>
                </w14:textFill>
              </w:rPr>
              <w:t>职权编码</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bCs w:val="0"/>
                <w:i w:val="0"/>
                <w:color w:val="000000" w:themeColor="text1"/>
                <w:sz w:val="20"/>
                <w:szCs w:val="20"/>
                <w:u w:val="none"/>
                <w14:textFill>
                  <w14:solidFill>
                    <w14:schemeClr w14:val="tx1"/>
                  </w14:solidFill>
                </w14:textFill>
              </w:rPr>
            </w:pPr>
            <w:r>
              <w:rPr>
                <w:rFonts w:hint="eastAsia" w:ascii="宋体" w:hAnsi="宋体" w:eastAsia="宋体" w:cs="宋体"/>
                <w:b/>
                <w:bCs w:val="0"/>
                <w:i w:val="0"/>
                <w:color w:val="000000" w:themeColor="text1"/>
                <w:kern w:val="0"/>
                <w:sz w:val="20"/>
                <w:szCs w:val="20"/>
                <w:u w:val="none"/>
                <w:lang w:val="en-US" w:eastAsia="zh-CN" w:bidi="ar"/>
                <w14:textFill>
                  <w14:solidFill>
                    <w14:schemeClr w14:val="tx1"/>
                  </w14:solidFill>
                </w14:textFill>
              </w:rPr>
              <w:t>职权名称</w:t>
            </w:r>
          </w:p>
        </w:tc>
        <w:tc>
          <w:tcPr>
            <w:tcW w:w="20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bCs w:val="0"/>
                <w:i w:val="0"/>
                <w:color w:val="000000" w:themeColor="text1"/>
                <w:sz w:val="20"/>
                <w:szCs w:val="20"/>
                <w:u w:val="none"/>
                <w14:textFill>
                  <w14:solidFill>
                    <w14:schemeClr w14:val="tx1"/>
                  </w14:solidFill>
                </w14:textFill>
              </w:rPr>
            </w:pPr>
            <w:r>
              <w:rPr>
                <w:rFonts w:hint="eastAsia" w:ascii="宋体" w:hAnsi="宋体" w:eastAsia="宋体" w:cs="宋体"/>
                <w:b/>
                <w:bCs w:val="0"/>
                <w:i w:val="0"/>
                <w:color w:val="000000" w:themeColor="text1"/>
                <w:kern w:val="0"/>
                <w:sz w:val="20"/>
                <w:szCs w:val="20"/>
                <w:u w:val="none"/>
                <w:lang w:val="en-US" w:eastAsia="zh-CN" w:bidi="ar"/>
                <w14:textFill>
                  <w14:solidFill>
                    <w14:schemeClr w14:val="tx1"/>
                  </w14:solidFill>
                </w14:textFill>
              </w:rPr>
              <w:t>实施依据</w:t>
            </w:r>
          </w:p>
        </w:tc>
        <w:tc>
          <w:tcPr>
            <w:tcW w:w="55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bCs w:val="0"/>
                <w:i w:val="0"/>
                <w:color w:val="000000" w:themeColor="text1"/>
                <w:sz w:val="20"/>
                <w:szCs w:val="20"/>
                <w:u w:val="none"/>
                <w14:textFill>
                  <w14:solidFill>
                    <w14:schemeClr w14:val="tx1"/>
                  </w14:solidFill>
                </w14:textFill>
              </w:rPr>
            </w:pPr>
            <w:r>
              <w:rPr>
                <w:rFonts w:hint="eastAsia" w:ascii="宋体" w:hAnsi="宋体" w:eastAsia="宋体" w:cs="宋体"/>
                <w:b/>
                <w:bCs w:val="0"/>
                <w:i w:val="0"/>
                <w:color w:val="000000" w:themeColor="text1"/>
                <w:kern w:val="0"/>
                <w:sz w:val="20"/>
                <w:szCs w:val="20"/>
                <w:u w:val="none"/>
                <w:lang w:val="en-US" w:eastAsia="zh-CN" w:bidi="ar"/>
                <w14:textFill>
                  <w14:solidFill>
                    <w14:schemeClr w14:val="tx1"/>
                  </w14:solidFill>
                </w14:textFill>
              </w:rPr>
              <w:t>责任事项</w:t>
            </w:r>
          </w:p>
        </w:tc>
        <w:tc>
          <w:tcPr>
            <w:tcW w:w="31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bCs w:val="0"/>
                <w:i w:val="0"/>
                <w:color w:val="000000" w:themeColor="text1"/>
                <w:sz w:val="20"/>
                <w:szCs w:val="20"/>
                <w:u w:val="none"/>
                <w14:textFill>
                  <w14:solidFill>
                    <w14:schemeClr w14:val="tx1"/>
                  </w14:solidFill>
                </w14:textFill>
              </w:rPr>
            </w:pPr>
            <w:r>
              <w:rPr>
                <w:rFonts w:hint="eastAsia" w:ascii="宋体" w:hAnsi="宋体" w:eastAsia="宋体" w:cs="宋体"/>
                <w:b/>
                <w:bCs w:val="0"/>
                <w:i w:val="0"/>
                <w:color w:val="000000" w:themeColor="text1"/>
                <w:kern w:val="0"/>
                <w:sz w:val="20"/>
                <w:szCs w:val="20"/>
                <w:u w:val="none"/>
                <w:lang w:val="en-US" w:eastAsia="zh-CN" w:bidi="ar"/>
                <w14:textFill>
                  <w14:solidFill>
                    <w14:schemeClr w14:val="tx1"/>
                  </w14:solidFill>
                </w14:textFill>
              </w:rPr>
              <w:t>责任事项依据</w:t>
            </w:r>
          </w:p>
        </w:tc>
        <w:tc>
          <w:tcPr>
            <w:tcW w:w="10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bCs w:val="0"/>
                <w:i w:val="0"/>
                <w:color w:val="000000" w:themeColor="text1"/>
                <w:sz w:val="20"/>
                <w:szCs w:val="20"/>
                <w:u w:val="none"/>
                <w14:textFill>
                  <w14:solidFill>
                    <w14:schemeClr w14:val="tx1"/>
                  </w14:solidFill>
                </w14:textFill>
              </w:rPr>
            </w:pPr>
            <w:r>
              <w:rPr>
                <w:rFonts w:hint="eastAsia" w:ascii="宋体" w:hAnsi="宋体" w:eastAsia="宋体" w:cs="宋体"/>
                <w:b/>
                <w:bCs w:val="0"/>
                <w:i w:val="0"/>
                <w:color w:val="000000" w:themeColor="text1"/>
                <w:kern w:val="0"/>
                <w:sz w:val="20"/>
                <w:szCs w:val="20"/>
                <w:u w:val="none"/>
                <w:lang w:val="en-US" w:eastAsia="zh-CN" w:bidi="ar"/>
                <w14:textFill>
                  <w14:solidFill>
                    <w14:schemeClr w14:val="tx1"/>
                  </w14:solidFill>
                </w14:textFill>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763" w:hRule="atLeast"/>
        </w:trPr>
        <w:tc>
          <w:tcPr>
            <w:tcW w:w="3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20" w:lineRule="exact"/>
              <w:ind w:left="0" w:leftChars="0" w:right="0" w:rightChars="0" w:firstLine="0" w:firstLineChars="0"/>
              <w:jc w:val="center"/>
              <w:textAlignment w:val="center"/>
              <w:outlineLvl w:val="9"/>
              <w:rPr>
                <w:rFonts w:hint="default" w:ascii="仿宋" w:hAnsi="仿宋" w:eastAsia="仿宋" w:cs="仿宋"/>
                <w:i w:val="0"/>
                <w:color w:val="000000" w:themeColor="text1"/>
                <w:sz w:val="20"/>
                <w:szCs w:val="20"/>
                <w:u w:val="none"/>
                <w14:textFill>
                  <w14:solidFill>
                    <w14:schemeClr w14:val="tx1"/>
                  </w14:solidFill>
                </w14:textFill>
              </w:rPr>
            </w:pPr>
            <w:r>
              <w:rPr>
                <w:rFonts w:hint="default" w:ascii="仿宋" w:hAnsi="仿宋" w:eastAsia="仿宋" w:cs="仿宋"/>
                <w:i w:val="0"/>
                <w:color w:val="000000" w:themeColor="text1"/>
                <w:kern w:val="0"/>
                <w:sz w:val="20"/>
                <w:szCs w:val="20"/>
                <w:u w:val="none"/>
                <w:lang w:val="en-US" w:eastAsia="zh-CN" w:bidi="ar"/>
                <w14:textFill>
                  <w14:solidFill>
                    <w14:schemeClr w14:val="tx1"/>
                  </w14:solidFill>
                </w14:textFill>
              </w:rPr>
              <w:t>2</w:t>
            </w:r>
          </w:p>
        </w:tc>
        <w:tc>
          <w:tcPr>
            <w:tcW w:w="51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20" w:lineRule="exact"/>
              <w:ind w:left="0" w:leftChars="0" w:right="0" w:rightChars="0" w:firstLine="0" w:firstLineChars="0"/>
              <w:jc w:val="center"/>
              <w:textAlignment w:val="center"/>
              <w:outlineLvl w:val="9"/>
              <w:rPr>
                <w:rFonts w:hint="eastAsia" w:ascii="宋体" w:hAnsi="宋体" w:eastAsia="宋体" w:cs="宋体"/>
                <w:i w:val="0"/>
                <w:color w:val="000000" w:themeColor="text1"/>
                <w:sz w:val="20"/>
                <w:szCs w:val="20"/>
                <w:u w:val="none"/>
                <w14:textFill>
                  <w14:solidFill>
                    <w14:schemeClr w14:val="tx1"/>
                  </w14:solidFill>
                </w14:textFill>
              </w:rPr>
            </w:pP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行政处罚</w:t>
            </w:r>
          </w:p>
        </w:tc>
        <w:tc>
          <w:tcPr>
            <w:tcW w:w="9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20" w:lineRule="exact"/>
              <w:ind w:left="0" w:leftChars="0" w:right="0" w:rightChars="0" w:firstLine="0" w:firstLineChars="0"/>
              <w:jc w:val="center"/>
              <w:textAlignment w:val="center"/>
              <w:outlineLvl w:val="9"/>
              <w:rPr>
                <w:rFonts w:hint="default" w:ascii="仿宋" w:hAnsi="仿宋" w:eastAsia="仿宋" w:cs="仿宋"/>
                <w:i w:val="0"/>
                <w:color w:val="000000" w:themeColor="text1"/>
                <w:sz w:val="20"/>
                <w:szCs w:val="20"/>
                <w:u w:val="none"/>
                <w14:textFill>
                  <w14:solidFill>
                    <w14:schemeClr w14:val="tx1"/>
                  </w14:solidFill>
                </w14:textFill>
              </w:rPr>
            </w:pPr>
            <w:r>
              <w:rPr>
                <w:rFonts w:hint="default" w:ascii="仿宋" w:hAnsi="仿宋" w:eastAsia="仿宋" w:cs="仿宋"/>
                <w:i w:val="0"/>
                <w:color w:val="000000" w:themeColor="text1"/>
                <w:kern w:val="0"/>
                <w:sz w:val="20"/>
                <w:szCs w:val="20"/>
                <w:u w:val="none"/>
                <w:lang w:val="en-US" w:eastAsia="zh-CN" w:bidi="ar"/>
                <w14:textFill>
                  <w14:solidFill>
                    <w14:schemeClr w14:val="tx1"/>
                  </w14:solidFill>
                </w14:textFill>
              </w:rPr>
              <w:t>1000-B-00200-140825</w:t>
            </w:r>
          </w:p>
        </w:tc>
        <w:tc>
          <w:tcPr>
            <w:tcW w:w="11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20" w:lineRule="exact"/>
              <w:ind w:left="0" w:leftChars="0" w:right="0" w:rightChars="0" w:firstLine="0" w:firstLineChars="0"/>
              <w:jc w:val="left"/>
              <w:textAlignment w:val="center"/>
              <w:outlineLvl w:val="9"/>
              <w:rPr>
                <w:rFonts w:hint="eastAsia" w:ascii="宋体" w:hAnsi="宋体" w:eastAsia="宋体" w:cs="宋体"/>
                <w:i w:val="0"/>
                <w:color w:val="000000" w:themeColor="text1"/>
                <w:sz w:val="20"/>
                <w:szCs w:val="20"/>
                <w:u w:val="none"/>
                <w14:textFill>
                  <w14:solidFill>
                    <w14:schemeClr w14:val="tx1"/>
                  </w14:solidFill>
                </w14:textFill>
              </w:rPr>
            </w:pP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对拐骗、强迫童工从事高空、井下和国家规定四级体力劳动强度劳动的的处罚</w:t>
            </w:r>
          </w:p>
        </w:tc>
        <w:tc>
          <w:tcPr>
            <w:tcW w:w="20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20" w:lineRule="exact"/>
              <w:ind w:left="0" w:leftChars="0" w:right="0" w:rightChars="0" w:firstLine="0" w:firstLineChars="0"/>
              <w:jc w:val="left"/>
              <w:textAlignment w:val="center"/>
              <w:outlineLvl w:val="9"/>
              <w:rPr>
                <w:rFonts w:hint="eastAsia" w:ascii="宋体" w:hAnsi="宋体" w:eastAsia="宋体" w:cs="宋体"/>
                <w:i w:val="0"/>
                <w:color w:val="000000" w:themeColor="text1"/>
                <w:sz w:val="20"/>
                <w:szCs w:val="20"/>
                <w:u w:val="none"/>
                <w14:textFill>
                  <w14:solidFill>
                    <w14:schemeClr w14:val="tx1"/>
                  </w14:solidFill>
                </w14:textFill>
              </w:rPr>
            </w:pP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《禁止使用童工规定》（国务院令第364号）第十一条 拐骗童工，强迫童工劳动，使用童工从事高空、井下、放射性、高毒、易燃易爆以及国家规定的第四级体力劳动强度的劳动，使用不满14周岁的童工，或者造成童工死亡或者严重伤残的，依照刑法关于拐卖儿童罪、强迫劳动罪或者其他罪的规定，依法追究刑事责任。</w:t>
            </w:r>
          </w:p>
        </w:tc>
        <w:tc>
          <w:tcPr>
            <w:tcW w:w="55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20" w:lineRule="exact"/>
              <w:ind w:left="0" w:leftChars="0" w:right="0" w:rightChars="0" w:firstLine="0" w:firstLineChars="0"/>
              <w:jc w:val="left"/>
              <w:textAlignment w:val="center"/>
              <w:outlineLvl w:val="9"/>
              <w:rPr>
                <w:rFonts w:hint="eastAsia" w:ascii="宋体" w:hAnsi="宋体" w:eastAsia="宋体" w:cs="宋体"/>
                <w:i w:val="0"/>
                <w:color w:val="000000" w:themeColor="text1"/>
                <w:sz w:val="20"/>
                <w:szCs w:val="20"/>
                <w:u w:val="none"/>
                <w14:textFill>
                  <w14:solidFill>
                    <w14:schemeClr w14:val="tx1"/>
                  </w14:solidFill>
                </w14:textFill>
              </w:rPr>
            </w:pP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1、立案阶段责任：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发现或者接到举报有相关违法行为时，及时审查，决定是否立案。</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2、调查阶段责任：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全面、客观、公正地进行调查，收集、调取证据，劳动保障监察执法人员不得少于两人，调查时出示执法证件，允许当事人辩解陈述。</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3、审查阶段责任：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对当事人的违法事实、证据、调查取证程序、法律适用、处罚种类和幅度、当事人陈述和申辩理由等方面进行审查，提出处理意见。</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4、告知阶段责任：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作出处理决定前，书面告知当事人违法事实及其享有的陈述、申辩等权力。</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5、决定阶段责任：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6、送达阶段责任：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在规定期限内将行政处罚决定书送达当事人。</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7、执行阶段责任：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监督当事人在决定的期限内履行生效的处罚决定。</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8、</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其他法律法规规章文件规定履行的责任。</w:t>
            </w:r>
          </w:p>
        </w:tc>
        <w:tc>
          <w:tcPr>
            <w:tcW w:w="31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20" w:lineRule="exact"/>
              <w:ind w:left="0" w:leftChars="0" w:right="0" w:rightChars="0" w:firstLine="0" w:firstLineChars="0"/>
              <w:jc w:val="left"/>
              <w:textAlignment w:val="center"/>
              <w:outlineLvl w:val="9"/>
              <w:rPr>
                <w:rFonts w:hint="eastAsia" w:ascii="宋体" w:hAnsi="宋体" w:eastAsia="宋体" w:cs="宋体"/>
                <w:i w:val="0"/>
                <w:color w:val="000000" w:themeColor="text1"/>
                <w:sz w:val="20"/>
                <w:szCs w:val="20"/>
                <w:u w:val="none"/>
                <w14:textFill>
                  <w14:solidFill>
                    <w14:schemeClr w14:val="tx1"/>
                  </w14:solidFill>
                </w14:textFill>
              </w:rPr>
            </w:pP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立案责任：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《劳动保障监察条例》第十四条</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调查责任：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《劳动保障监察条例》第十六条</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审查责任：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《行政处罚法》第三十八条</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告知责任：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《劳动保障监察条例》第十九条、《劳动和社会保障部关于实施《劳动保障监察条例》若干规定》第三十四条</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决定责任：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《劳动保障监察条例》第十八条</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送达责任：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《行政处罚法》第四十条、《劳动和社会保障部关于实施《劳动保障监察条例》若干规定》第38条</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执行责任：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《行政处罚法》第四十四条、《劳动和社会保障部关于实施&lt;劳动保障监察条例&gt;若干规定》第四十一条</w:t>
            </w:r>
          </w:p>
        </w:tc>
        <w:tc>
          <w:tcPr>
            <w:tcW w:w="10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320" w:lineRule="exact"/>
              <w:ind w:left="0" w:leftChars="0" w:right="0" w:rightChars="0" w:firstLine="0" w:firstLineChars="0"/>
              <w:jc w:val="center"/>
              <w:outlineLvl w:val="9"/>
              <w:rPr>
                <w:rFonts w:hint="default" w:ascii="仿宋" w:hAnsi="仿宋" w:eastAsia="仿宋" w:cs="仿宋"/>
                <w:i w:val="0"/>
                <w:color w:val="000000" w:themeColor="text1"/>
                <w:sz w:val="24"/>
                <w:szCs w:val="24"/>
                <w:u w:val="none"/>
                <w14:textFill>
                  <w14:solidFill>
                    <w14:schemeClr w14:val="tx1"/>
                  </w14:solidFill>
                </w14:textFill>
              </w:rPr>
            </w:pPr>
          </w:p>
        </w:tc>
      </w:tr>
    </w:tbl>
    <w:p>
      <w:pPr>
        <w:rPr>
          <w:color w:val="000000" w:themeColor="text1"/>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5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805"/>
        <w:gridCol w:w="2250"/>
        <w:gridCol w:w="5650"/>
        <w:gridCol w:w="550"/>
        <w:gridCol w:w="893"/>
        <w:gridCol w:w="1508"/>
        <w:gridCol w:w="765"/>
        <w:gridCol w:w="810"/>
        <w:gridCol w:w="600"/>
        <w:gridCol w:w="92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95" w:hRule="atLeast"/>
        </w:trPr>
        <w:tc>
          <w:tcPr>
            <w:tcW w:w="14755" w:type="dxa"/>
            <w:gridSpan w:val="10"/>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themeColor="text1"/>
                <w:sz w:val="36"/>
                <w:szCs w:val="36"/>
                <w:u w:val="none"/>
                <w14:textFill>
                  <w14:solidFill>
                    <w14:schemeClr w14:val="tx1"/>
                  </w14:solidFill>
                </w14:textFill>
              </w:rPr>
            </w:pPr>
            <w:r>
              <w:rPr>
                <w:rFonts w:hint="eastAsia" w:ascii="方正小标宋简体" w:hAnsi="方正小标宋简体" w:eastAsia="方正小标宋简体" w:cs="方正小标宋简体"/>
                <w:i w:val="0"/>
                <w:color w:val="000000" w:themeColor="text1"/>
                <w:kern w:val="0"/>
                <w:sz w:val="44"/>
                <w:szCs w:val="44"/>
                <w:u w:val="none"/>
                <w:lang w:val="en-US" w:eastAsia="zh-CN" w:bidi="ar"/>
                <w14:textFill>
                  <w14:solidFill>
                    <w14:schemeClr w14:val="tx1"/>
                  </w14:solidFill>
                </w14:textFill>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20" w:hRule="atLeast"/>
        </w:trPr>
        <w:tc>
          <w:tcPr>
            <w:tcW w:w="14755" w:type="dxa"/>
            <w:gridSpan w:val="10"/>
            <w:shd w:val="clear" w:color="auto" w:fill="auto"/>
            <w:vAlign w:val="center"/>
          </w:tcPr>
          <w:p>
            <w:pPr>
              <w:keepNext w:val="0"/>
              <w:keepLines w:val="0"/>
              <w:widowControl/>
              <w:suppressLineNumbers w:val="0"/>
              <w:jc w:val="left"/>
              <w:textAlignment w:val="center"/>
              <w:rPr>
                <w:rFonts w:hint="eastAsia" w:ascii="仿宋_GB2312" w:hAnsi="仿宋_GB2312" w:eastAsia="仿宋_GB2312" w:cs="仿宋_GB2312"/>
                <w:b/>
                <w:bCs/>
                <w:i w:val="0"/>
                <w:color w:val="000000" w:themeColor="text1"/>
                <w:sz w:val="28"/>
                <w:szCs w:val="28"/>
                <w:u w:val="none"/>
                <w14:textFill>
                  <w14:solidFill>
                    <w14:schemeClr w14:val="tx1"/>
                  </w14:solidFill>
                </w14:textFill>
              </w:rPr>
            </w:pPr>
            <w:r>
              <w:rPr>
                <w:rFonts w:hint="eastAsia" w:ascii="宋体" w:hAnsi="宋体" w:eastAsia="宋体" w:cs="宋体"/>
                <w:b w:val="0"/>
                <w:bCs w:val="0"/>
                <w:i w:val="0"/>
                <w:color w:val="000000" w:themeColor="text1"/>
                <w:kern w:val="0"/>
                <w:sz w:val="28"/>
                <w:szCs w:val="28"/>
                <w:u w:val="none"/>
                <w:lang w:val="en-US" w:eastAsia="zh-CN" w:bidi="ar"/>
                <w14:textFill>
                  <w14:solidFill>
                    <w14:schemeClr w14:val="tx1"/>
                  </w14:solidFill>
                </w14:textFill>
              </w:rPr>
              <w:t>单位：新绛县人力资源和社会保障局                                                    填表日期：2019年9月</w:t>
            </w:r>
            <w:r>
              <w:rPr>
                <w:rFonts w:hint="eastAsia" w:ascii="仿宋_GB2312" w:hAnsi="仿宋_GB2312" w:eastAsia="仿宋_GB2312" w:cs="仿宋_GB2312"/>
                <w:b/>
                <w:bCs/>
                <w:i w:val="0"/>
                <w:color w:val="000000" w:themeColor="text1"/>
                <w:kern w:val="0"/>
                <w:sz w:val="28"/>
                <w:szCs w:val="28"/>
                <w:u w:val="none"/>
                <w:lang w:val="en-US" w:eastAsia="zh-CN" w:bidi="ar"/>
                <w14:textFill>
                  <w14:solidFill>
                    <w14:schemeClr w14:val="tx1"/>
                  </w14:solidFill>
                </w14:textFill>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30" w:hRule="atLeast"/>
        </w:trPr>
        <w:tc>
          <w:tcPr>
            <w:tcW w:w="8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4"/>
                <w:szCs w:val="24"/>
                <w:u w:val="none"/>
                <w14:textFill>
                  <w14:solidFill>
                    <w14:schemeClr w14:val="tx1"/>
                  </w14:solidFill>
                </w14:textFill>
              </w:rPr>
            </w:pPr>
            <w:r>
              <w:rPr>
                <w:rFonts w:hint="eastAsia" w:ascii="宋体" w:hAnsi="宋体" w:eastAsia="宋体" w:cs="宋体"/>
                <w:b/>
                <w:i w:val="0"/>
                <w:color w:val="000000" w:themeColor="text1"/>
                <w:kern w:val="0"/>
                <w:sz w:val="24"/>
                <w:szCs w:val="24"/>
                <w:u w:val="none"/>
                <w:lang w:val="en-US" w:eastAsia="zh-CN" w:bidi="ar"/>
                <w14:textFill>
                  <w14:solidFill>
                    <w14:schemeClr w14:val="tx1"/>
                  </w14:solidFill>
                </w14:textFill>
              </w:rPr>
              <w:t>序号</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4"/>
                <w:szCs w:val="24"/>
                <w:u w:val="none"/>
                <w14:textFill>
                  <w14:solidFill>
                    <w14:schemeClr w14:val="tx1"/>
                  </w14:solidFill>
                </w14:textFill>
              </w:rPr>
            </w:pPr>
            <w:r>
              <w:rPr>
                <w:rFonts w:hint="eastAsia" w:ascii="宋体" w:hAnsi="宋体" w:eastAsia="宋体" w:cs="宋体"/>
                <w:b/>
                <w:i w:val="0"/>
                <w:color w:val="000000" w:themeColor="text1"/>
                <w:kern w:val="0"/>
                <w:sz w:val="24"/>
                <w:szCs w:val="24"/>
                <w:u w:val="none"/>
                <w:lang w:val="en-US" w:eastAsia="zh-CN" w:bidi="ar"/>
                <w14:textFill>
                  <w14:solidFill>
                    <w14:schemeClr w14:val="tx1"/>
                  </w14:solidFill>
                </w14:textFill>
              </w:rPr>
              <w:t>职权名称</w:t>
            </w:r>
          </w:p>
        </w:tc>
        <w:tc>
          <w:tcPr>
            <w:tcW w:w="5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4"/>
                <w:szCs w:val="24"/>
                <w:u w:val="none"/>
                <w14:textFill>
                  <w14:solidFill>
                    <w14:schemeClr w14:val="tx1"/>
                  </w14:solidFill>
                </w14:textFill>
              </w:rPr>
            </w:pPr>
            <w:r>
              <w:rPr>
                <w:rFonts w:hint="eastAsia" w:ascii="宋体" w:hAnsi="宋体" w:eastAsia="宋体" w:cs="宋体"/>
                <w:b/>
                <w:i w:val="0"/>
                <w:color w:val="000000" w:themeColor="text1"/>
                <w:kern w:val="0"/>
                <w:sz w:val="24"/>
                <w:szCs w:val="24"/>
                <w:u w:val="none"/>
                <w:lang w:val="en-US" w:eastAsia="zh-CN" w:bidi="ar"/>
                <w14:textFill>
                  <w14:solidFill>
                    <w14:schemeClr w14:val="tx1"/>
                  </w14:solidFill>
                </w14:textFill>
              </w:rPr>
              <w:t>实施依据</w:t>
            </w:r>
          </w:p>
        </w:tc>
        <w:tc>
          <w:tcPr>
            <w:tcW w:w="5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4"/>
                <w:szCs w:val="24"/>
                <w:u w:val="none"/>
                <w14:textFill>
                  <w14:solidFill>
                    <w14:schemeClr w14:val="tx1"/>
                  </w14:solidFill>
                </w14:textFill>
              </w:rPr>
            </w:pPr>
            <w:r>
              <w:rPr>
                <w:rFonts w:hint="eastAsia" w:ascii="宋体" w:hAnsi="宋体" w:eastAsia="宋体" w:cs="宋体"/>
                <w:b/>
                <w:i w:val="0"/>
                <w:color w:val="000000" w:themeColor="text1"/>
                <w:kern w:val="0"/>
                <w:sz w:val="24"/>
                <w:szCs w:val="24"/>
                <w:u w:val="none"/>
                <w:lang w:val="en-US" w:eastAsia="zh-CN" w:bidi="ar"/>
                <w14:textFill>
                  <w14:solidFill>
                    <w14:schemeClr w14:val="tx1"/>
                  </w14:solidFill>
                </w14:textFill>
              </w:rPr>
              <w:t>实施对象</w:t>
            </w:r>
          </w:p>
        </w:tc>
        <w:tc>
          <w:tcPr>
            <w:tcW w:w="8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themeColor="text1"/>
                <w:kern w:val="0"/>
                <w:sz w:val="24"/>
                <w:szCs w:val="24"/>
                <w:u w:val="none"/>
                <w:lang w:val="en-US" w:eastAsia="zh-CN" w:bidi="ar"/>
                <w14:textFill>
                  <w14:solidFill>
                    <w14:schemeClr w14:val="tx1"/>
                  </w14:solidFill>
                </w14:textFill>
              </w:rPr>
            </w:pPr>
            <w:r>
              <w:rPr>
                <w:rFonts w:hint="eastAsia" w:ascii="宋体" w:hAnsi="宋体" w:eastAsia="宋体" w:cs="宋体"/>
                <w:b/>
                <w:i w:val="0"/>
                <w:color w:val="000000" w:themeColor="text1"/>
                <w:kern w:val="0"/>
                <w:sz w:val="24"/>
                <w:szCs w:val="24"/>
                <w:u w:val="none"/>
                <w:lang w:val="en-US" w:eastAsia="zh-CN" w:bidi="ar"/>
                <w14:textFill>
                  <w14:solidFill>
                    <w14:schemeClr w14:val="tx1"/>
                  </w14:solidFill>
                </w14:textFill>
              </w:rPr>
              <w:t>承办机构</w:t>
            </w:r>
          </w:p>
        </w:tc>
        <w:tc>
          <w:tcPr>
            <w:tcW w:w="150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kern w:val="0"/>
                <w:sz w:val="24"/>
                <w:szCs w:val="24"/>
                <w:u w:val="none"/>
                <w:lang w:val="en-US" w:eastAsia="zh-CN" w:bidi="ar"/>
                <w14:textFill>
                  <w14:solidFill>
                    <w14:schemeClr w14:val="tx1"/>
                  </w14:solidFill>
                </w14:textFill>
              </w:rPr>
            </w:pPr>
            <w:r>
              <w:rPr>
                <w:rFonts w:hint="eastAsia" w:ascii="宋体" w:hAnsi="宋体" w:eastAsia="宋体" w:cs="宋体"/>
                <w:b/>
                <w:i w:val="0"/>
                <w:color w:val="000000"/>
                <w:sz w:val="24"/>
                <w:szCs w:val="24"/>
                <w:u w:val="none"/>
                <w:lang w:val="en-US" w:eastAsia="zh-CN"/>
              </w:rPr>
              <w:t>收费（征收）依据和标准</w:t>
            </w:r>
          </w:p>
        </w:tc>
        <w:tc>
          <w:tcPr>
            <w:tcW w:w="7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4"/>
                <w:szCs w:val="24"/>
                <w:u w:val="none"/>
                <w:lang w:val="en-US" w:eastAsia="zh-CN"/>
                <w14:textFill>
                  <w14:solidFill>
                    <w14:schemeClr w14:val="tx1"/>
                  </w14:solidFill>
                </w14:textFill>
              </w:rPr>
            </w:pPr>
            <w:r>
              <w:rPr>
                <w:rFonts w:hint="eastAsia" w:ascii="宋体" w:hAnsi="宋体" w:eastAsia="宋体" w:cs="宋体"/>
                <w:b/>
                <w:i w:val="0"/>
                <w:color w:val="000000" w:themeColor="text1"/>
                <w:sz w:val="24"/>
                <w:szCs w:val="24"/>
                <w:u w:val="none"/>
                <w:lang w:val="en-US" w:eastAsia="zh-CN"/>
                <w14:textFill>
                  <w14:solidFill>
                    <w14:schemeClr w14:val="tx1"/>
                  </w14:solidFill>
                </w14:textFill>
              </w:rPr>
              <w:t>前置条件</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4"/>
                <w:szCs w:val="24"/>
                <w:u w:val="none"/>
                <w14:textFill>
                  <w14:solidFill>
                    <w14:schemeClr w14:val="tx1"/>
                  </w14:solidFill>
                </w14:textFill>
              </w:rPr>
            </w:pPr>
            <w:r>
              <w:rPr>
                <w:rFonts w:hint="eastAsia" w:ascii="宋体" w:hAnsi="宋体" w:eastAsia="宋体" w:cs="宋体"/>
                <w:b/>
                <w:i w:val="0"/>
                <w:color w:val="000000" w:themeColor="text1"/>
                <w:kern w:val="0"/>
                <w:sz w:val="24"/>
                <w:szCs w:val="24"/>
                <w:u w:val="none"/>
                <w:lang w:val="en-US" w:eastAsia="zh-CN" w:bidi="ar"/>
                <w14:textFill>
                  <w14:solidFill>
                    <w14:schemeClr w14:val="tx1"/>
                  </w14:solidFill>
                </w14:textFill>
              </w:rPr>
              <w:t>行使情况</w:t>
            </w:r>
          </w:p>
        </w:tc>
        <w:tc>
          <w:tcPr>
            <w:tcW w:w="6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4"/>
                <w:szCs w:val="24"/>
                <w:u w:val="none"/>
                <w14:textFill>
                  <w14:solidFill>
                    <w14:schemeClr w14:val="tx1"/>
                  </w14:solidFill>
                </w14:textFill>
              </w:rPr>
            </w:pPr>
            <w:r>
              <w:rPr>
                <w:rFonts w:hint="eastAsia" w:ascii="宋体" w:hAnsi="宋体" w:eastAsia="宋体" w:cs="宋体"/>
                <w:b/>
                <w:i w:val="0"/>
                <w:color w:val="000000" w:themeColor="text1"/>
                <w:kern w:val="0"/>
                <w:sz w:val="24"/>
                <w:szCs w:val="24"/>
                <w:u w:val="none"/>
                <w:lang w:val="en-US" w:eastAsia="zh-CN" w:bidi="ar"/>
                <w14:textFill>
                  <w14:solidFill>
                    <w14:schemeClr w14:val="tx1"/>
                  </w14:solidFill>
                </w14:textFill>
              </w:rPr>
              <w:t>行使层级</w:t>
            </w:r>
          </w:p>
        </w:tc>
        <w:tc>
          <w:tcPr>
            <w:tcW w:w="9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4"/>
                <w:szCs w:val="24"/>
                <w:u w:val="none"/>
                <w14:textFill>
                  <w14:solidFill>
                    <w14:schemeClr w14:val="tx1"/>
                  </w14:solidFill>
                </w14:textFill>
              </w:rPr>
            </w:pPr>
            <w:r>
              <w:rPr>
                <w:rFonts w:hint="eastAsia" w:ascii="宋体" w:hAnsi="宋体" w:eastAsia="宋体" w:cs="宋体"/>
                <w:b/>
                <w:i w:val="0"/>
                <w:color w:val="000000" w:themeColor="text1"/>
                <w:kern w:val="0"/>
                <w:sz w:val="24"/>
                <w:szCs w:val="24"/>
                <w:u w:val="none"/>
                <w:lang w:val="en-US" w:eastAsia="zh-CN" w:bidi="ar"/>
                <w14:textFill>
                  <w14:solidFill>
                    <w14:schemeClr w14:val="tx1"/>
                  </w14:solidFill>
                </w14:textFill>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720" w:hRule="atLeast"/>
        </w:trPr>
        <w:tc>
          <w:tcPr>
            <w:tcW w:w="8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themeColor="text1"/>
                <w:sz w:val="24"/>
                <w:szCs w:val="24"/>
                <w:u w:val="none"/>
                <w14:textFill>
                  <w14:solidFill>
                    <w14:schemeClr w14:val="tx1"/>
                  </w14:solidFill>
                </w14:textFill>
              </w:rPr>
            </w:pPr>
            <w:r>
              <w:rPr>
                <w:rFonts w:hint="eastAsia" w:ascii="宋体" w:hAnsi="宋体" w:eastAsia="宋体" w:cs="宋体"/>
                <w:i w:val="0"/>
                <w:color w:val="000000" w:themeColor="text1"/>
                <w:kern w:val="0"/>
                <w:sz w:val="24"/>
                <w:szCs w:val="24"/>
                <w:u w:val="none"/>
                <w:lang w:val="en-US" w:eastAsia="zh-CN" w:bidi="ar"/>
                <w14:textFill>
                  <w14:solidFill>
                    <w14:schemeClr w14:val="tx1"/>
                  </w14:solidFill>
                </w14:textFill>
              </w:rPr>
              <w:t>3</w:t>
            </w:r>
          </w:p>
        </w:tc>
        <w:tc>
          <w:tcPr>
            <w:tcW w:w="22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themeColor="text1"/>
                <w:sz w:val="24"/>
                <w:szCs w:val="24"/>
                <w:u w:val="none"/>
                <w14:textFill>
                  <w14:solidFill>
                    <w14:schemeClr w14:val="tx1"/>
                  </w14:solidFill>
                </w14:textFill>
              </w:rPr>
            </w:pPr>
            <w:r>
              <w:rPr>
                <w:rFonts w:hint="eastAsia" w:ascii="宋体" w:hAnsi="宋体" w:eastAsia="宋体" w:cs="宋体"/>
                <w:i w:val="0"/>
                <w:color w:val="000000" w:themeColor="text1"/>
                <w:kern w:val="0"/>
                <w:sz w:val="24"/>
                <w:szCs w:val="24"/>
                <w:u w:val="none"/>
                <w:lang w:val="en-US" w:eastAsia="zh-CN" w:bidi="ar"/>
                <w14:textFill>
                  <w14:solidFill>
                    <w14:schemeClr w14:val="tx1"/>
                  </w14:solidFill>
                </w14:textFill>
              </w:rPr>
              <w:t>对用人单位未按期办理备案和登记手续的处罚</w:t>
            </w:r>
          </w:p>
        </w:tc>
        <w:tc>
          <w:tcPr>
            <w:tcW w:w="5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themeColor="text1"/>
                <w:sz w:val="24"/>
                <w:szCs w:val="24"/>
                <w:u w:val="none"/>
                <w14:textFill>
                  <w14:solidFill>
                    <w14:schemeClr w14:val="tx1"/>
                  </w14:solidFill>
                </w14:textFill>
              </w:rPr>
            </w:pPr>
            <w:r>
              <w:rPr>
                <w:rFonts w:hint="eastAsia" w:ascii="宋体" w:hAnsi="宋体" w:eastAsia="宋体" w:cs="宋体"/>
                <w:i w:val="0"/>
                <w:color w:val="000000" w:themeColor="text1"/>
                <w:kern w:val="0"/>
                <w:sz w:val="24"/>
                <w:szCs w:val="24"/>
                <w:u w:val="none"/>
                <w:lang w:val="en-US" w:eastAsia="zh-CN" w:bidi="ar"/>
                <w14:textFill>
                  <w14:solidFill>
                    <w14:schemeClr w14:val="tx1"/>
                  </w14:solidFill>
                </w14:textFill>
              </w:rPr>
              <w:t>《就业服务与就业管理规定》（2007年劳动和社会保障部令第28号）第七十五条 用人单位违反本规定第六十二条规定，未及时为劳动者办理就业登记手续的，由劳动保障行政部门责令改正，并可处以一千元以下的罚款。</w:t>
            </w:r>
          </w:p>
        </w:tc>
        <w:tc>
          <w:tcPr>
            <w:tcW w:w="5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themeColor="text1"/>
                <w:sz w:val="24"/>
                <w:szCs w:val="24"/>
                <w:u w:val="none"/>
                <w:lang w:val="en-US" w:eastAsia="zh-CN"/>
                <w14:textFill>
                  <w14:solidFill>
                    <w14:schemeClr w14:val="tx1"/>
                  </w14:solidFill>
                </w14:textFill>
              </w:rPr>
            </w:pPr>
            <w:r>
              <w:rPr>
                <w:rFonts w:hint="eastAsia" w:ascii="宋体" w:hAnsi="宋体" w:eastAsia="宋体" w:cs="宋体"/>
                <w:i w:val="0"/>
                <w:color w:val="000000" w:themeColor="text1"/>
                <w:sz w:val="24"/>
                <w:szCs w:val="24"/>
                <w:u w:val="none"/>
                <w:lang w:val="en-US" w:eastAsia="zh-CN"/>
                <w14:textFill>
                  <w14:solidFill>
                    <w14:schemeClr w14:val="tx1"/>
                  </w14:solidFill>
                </w14:textFill>
              </w:rPr>
              <w:t>用人单位</w:t>
            </w:r>
          </w:p>
        </w:tc>
        <w:tc>
          <w:tcPr>
            <w:tcW w:w="8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themeColor="text1"/>
                <w:sz w:val="24"/>
                <w:szCs w:val="24"/>
                <w:u w:val="none"/>
                <w:lang w:val="en-US" w:eastAsia="zh-CN"/>
                <w14:textFill>
                  <w14:solidFill>
                    <w14:schemeClr w14:val="tx1"/>
                  </w14:solidFill>
                </w14:textFill>
              </w:rPr>
            </w:pPr>
            <w:r>
              <w:rPr>
                <w:rFonts w:hint="eastAsia" w:ascii="宋体" w:hAnsi="宋体" w:eastAsia="宋体" w:cs="宋体"/>
                <w:i w:val="0"/>
                <w:color w:val="000000" w:themeColor="text1"/>
                <w:sz w:val="24"/>
                <w:szCs w:val="24"/>
                <w:u w:val="none"/>
                <w:lang w:val="en-US" w:eastAsia="zh-CN"/>
                <w14:textFill>
                  <w14:solidFill>
                    <w14:schemeClr w14:val="tx1"/>
                  </w14:solidFill>
                </w14:textFill>
              </w:rPr>
              <w:t>行政审批股</w:t>
            </w:r>
          </w:p>
        </w:tc>
        <w:tc>
          <w:tcPr>
            <w:tcW w:w="150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themeColor="text1"/>
                <w:sz w:val="24"/>
                <w:szCs w:val="24"/>
                <w:u w:val="none"/>
                <w:lang w:val="en-US" w:eastAsia="zh-CN"/>
                <w14:textFill>
                  <w14:solidFill>
                    <w14:schemeClr w14:val="tx1"/>
                  </w14:solidFill>
                </w14:textFill>
              </w:rPr>
            </w:pPr>
            <w:r>
              <w:rPr>
                <w:rFonts w:hint="eastAsia" w:ascii="宋体" w:hAnsi="宋体" w:eastAsia="宋体" w:cs="宋体"/>
                <w:i w:val="0"/>
                <w:color w:val="000000" w:themeColor="text1"/>
                <w:sz w:val="24"/>
                <w:szCs w:val="24"/>
                <w:u w:val="none"/>
                <w:lang w:val="en-US" w:eastAsia="zh-CN"/>
                <w14:textFill>
                  <w14:solidFill>
                    <w14:schemeClr w14:val="tx1"/>
                  </w14:solidFill>
                </w14:textFill>
              </w:rPr>
              <w:t>无</w:t>
            </w:r>
          </w:p>
        </w:tc>
        <w:tc>
          <w:tcPr>
            <w:tcW w:w="7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themeColor="text1"/>
                <w:sz w:val="24"/>
                <w:szCs w:val="24"/>
                <w:u w:val="none"/>
                <w:lang w:val="en-US" w:eastAsia="zh-CN"/>
                <w14:textFill>
                  <w14:solidFill>
                    <w14:schemeClr w14:val="tx1"/>
                  </w14:solidFill>
                </w14:textFill>
              </w:rPr>
            </w:pPr>
            <w:r>
              <w:rPr>
                <w:rFonts w:hint="eastAsia" w:ascii="宋体" w:hAnsi="宋体" w:eastAsia="宋体" w:cs="宋体"/>
                <w:i w:val="0"/>
                <w:color w:val="000000" w:themeColor="text1"/>
                <w:sz w:val="24"/>
                <w:szCs w:val="24"/>
                <w:u w:val="none"/>
                <w:lang w:val="en-US" w:eastAsia="zh-CN"/>
                <w14:textFill>
                  <w14:solidFill>
                    <w14:schemeClr w14:val="tx1"/>
                  </w14:solidFill>
                </w14:textFill>
              </w:rPr>
              <w:t>无</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themeColor="text1"/>
                <w:sz w:val="24"/>
                <w:szCs w:val="24"/>
                <w:u w:val="none"/>
                <w14:textFill>
                  <w14:solidFill>
                    <w14:schemeClr w14:val="tx1"/>
                  </w14:solidFill>
                </w14:textFill>
              </w:rPr>
            </w:pPr>
            <w:r>
              <w:rPr>
                <w:rFonts w:hint="eastAsia" w:ascii="宋体" w:hAnsi="宋体" w:eastAsia="宋体" w:cs="宋体"/>
                <w:i w:val="0"/>
                <w:color w:val="000000" w:themeColor="text1"/>
                <w:kern w:val="0"/>
                <w:sz w:val="24"/>
                <w:szCs w:val="24"/>
                <w:u w:val="none"/>
                <w:lang w:val="en-US" w:eastAsia="zh-CN" w:bidi="ar"/>
                <w14:textFill>
                  <w14:solidFill>
                    <w14:schemeClr w14:val="tx1"/>
                  </w14:solidFill>
                </w14:textFill>
              </w:rPr>
              <w:t>常用</w:t>
            </w:r>
          </w:p>
        </w:tc>
        <w:tc>
          <w:tcPr>
            <w:tcW w:w="6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themeColor="text1"/>
                <w:sz w:val="24"/>
                <w:szCs w:val="24"/>
                <w:u w:val="none"/>
                <w14:textFill>
                  <w14:solidFill>
                    <w14:schemeClr w14:val="tx1"/>
                  </w14:solidFill>
                </w14:textFill>
              </w:rPr>
            </w:pPr>
            <w:r>
              <w:rPr>
                <w:rFonts w:hint="eastAsia" w:ascii="宋体" w:hAnsi="宋体" w:eastAsia="宋体" w:cs="宋体"/>
                <w:i w:val="0"/>
                <w:color w:val="000000" w:themeColor="text1"/>
                <w:kern w:val="0"/>
                <w:sz w:val="24"/>
                <w:szCs w:val="24"/>
                <w:u w:val="none"/>
                <w:lang w:val="en-US" w:eastAsia="zh-CN" w:bidi="ar"/>
                <w14:textFill>
                  <w14:solidFill>
                    <w14:schemeClr w14:val="tx1"/>
                  </w14:solidFill>
                </w14:textFill>
              </w:rPr>
              <w:t>县级行使</w:t>
            </w:r>
          </w:p>
        </w:tc>
        <w:tc>
          <w:tcPr>
            <w:tcW w:w="92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themeColor="text1"/>
                <w:sz w:val="24"/>
                <w:szCs w:val="24"/>
                <w:u w:val="none"/>
                <w:lang w:val="en-US" w:eastAsia="zh-CN"/>
                <w14:textFill>
                  <w14:solidFill>
                    <w14:schemeClr w14:val="tx1"/>
                  </w14:solidFill>
                </w14:textFill>
              </w:rPr>
            </w:pPr>
            <w:r>
              <w:rPr>
                <w:rFonts w:hint="eastAsia" w:ascii="宋体" w:hAnsi="宋体" w:eastAsia="宋体" w:cs="宋体"/>
                <w:i w:val="0"/>
                <w:color w:val="000000" w:themeColor="text1"/>
                <w:sz w:val="24"/>
                <w:szCs w:val="24"/>
                <w:u w:val="none"/>
                <w:lang w:val="en-US" w:eastAsia="zh-CN"/>
                <w14:textFill>
                  <w14:solidFill>
                    <w14:schemeClr w14:val="tx1"/>
                  </w14:solidFill>
                </w14:textFill>
              </w:rPr>
              <w:t>保留</w:t>
            </w:r>
          </w:p>
        </w:tc>
      </w:tr>
    </w:tbl>
    <w:p>
      <w:pPr>
        <w:rPr>
          <w:color w:val="000000" w:themeColor="text1"/>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66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342"/>
        <w:gridCol w:w="447"/>
        <w:gridCol w:w="835"/>
        <w:gridCol w:w="972"/>
        <w:gridCol w:w="2113"/>
        <w:gridCol w:w="5000"/>
        <w:gridCol w:w="3850"/>
        <w:gridCol w:w="110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74" w:hRule="atLeast"/>
        </w:trPr>
        <w:tc>
          <w:tcPr>
            <w:tcW w:w="14660" w:type="dxa"/>
            <w:gridSpan w:val="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themeColor="text1"/>
                <w:sz w:val="44"/>
                <w:szCs w:val="44"/>
                <w:u w:val="none"/>
                <w14:textFill>
                  <w14:solidFill>
                    <w14:schemeClr w14:val="tx1"/>
                  </w14:solidFill>
                </w14:textFill>
              </w:rPr>
            </w:pPr>
            <w:r>
              <w:rPr>
                <w:rFonts w:hint="eastAsia" w:ascii="方正小标宋简体" w:hAnsi="方正小标宋简体" w:eastAsia="方正小标宋简体" w:cs="方正小标宋简体"/>
                <w:i w:val="0"/>
                <w:color w:val="000000" w:themeColor="text1"/>
                <w:kern w:val="0"/>
                <w:sz w:val="44"/>
                <w:szCs w:val="44"/>
                <w:u w:val="none"/>
                <w:lang w:val="en-US" w:eastAsia="zh-CN" w:bidi="ar"/>
                <w14:textFill>
                  <w14:solidFill>
                    <w14:schemeClr w14:val="tx1"/>
                  </w14:solidFill>
                </w14:textFill>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26" w:hRule="atLeast"/>
        </w:trPr>
        <w:tc>
          <w:tcPr>
            <w:tcW w:w="14660" w:type="dxa"/>
            <w:gridSpan w:val="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both"/>
              <w:textAlignment w:val="center"/>
              <w:outlineLvl w:val="9"/>
              <w:rPr>
                <w:rFonts w:hint="eastAsia" w:ascii="仿宋_GB2312" w:hAnsi="仿宋_GB2312" w:eastAsia="仿宋_GB2312" w:cs="仿宋_GB2312"/>
                <w:b w:val="0"/>
                <w:bCs w:val="0"/>
                <w:i w:val="0"/>
                <w:color w:val="000000" w:themeColor="text1"/>
                <w:sz w:val="28"/>
                <w:szCs w:val="28"/>
                <w:u w:val="none"/>
                <w14:textFill>
                  <w14:solidFill>
                    <w14:schemeClr w14:val="tx1"/>
                  </w14:solidFill>
                </w14:textFill>
              </w:rPr>
            </w:pPr>
            <w:r>
              <w:rPr>
                <w:rFonts w:hint="eastAsia" w:ascii="宋体" w:hAnsi="宋体" w:eastAsia="宋体" w:cs="宋体"/>
                <w:b w:val="0"/>
                <w:bCs w:val="0"/>
                <w:i w:val="0"/>
                <w:color w:val="000000" w:themeColor="text1"/>
                <w:kern w:val="0"/>
                <w:sz w:val="28"/>
                <w:szCs w:val="28"/>
                <w:u w:val="none"/>
                <w:lang w:val="en-US" w:eastAsia="zh-CN" w:bidi="ar"/>
                <w14:textFill>
                  <w14:solidFill>
                    <w14:schemeClr w14:val="tx1"/>
                  </w14:solidFill>
                </w14:textFill>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07" w:hRule="atLeast"/>
        </w:trPr>
        <w:tc>
          <w:tcPr>
            <w:tcW w:w="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themeColor="text1"/>
                <w:sz w:val="20"/>
                <w:szCs w:val="20"/>
                <w:u w:val="none"/>
                <w14:textFill>
                  <w14:solidFill>
                    <w14:schemeClr w14:val="tx1"/>
                  </w14:solidFill>
                </w14:textFill>
              </w:rPr>
            </w:pPr>
            <w:r>
              <w:rPr>
                <w:rFonts w:hint="eastAsia" w:ascii="宋体" w:hAnsi="宋体" w:eastAsia="宋体" w:cs="宋体"/>
                <w:b/>
                <w:i w:val="0"/>
                <w:color w:val="000000" w:themeColor="text1"/>
                <w:kern w:val="0"/>
                <w:sz w:val="20"/>
                <w:szCs w:val="20"/>
                <w:u w:val="none"/>
                <w:lang w:val="en-US" w:eastAsia="zh-CN" w:bidi="ar"/>
                <w14:textFill>
                  <w14:solidFill>
                    <w14:schemeClr w14:val="tx1"/>
                  </w14:solidFill>
                </w14:textFill>
              </w:rPr>
              <w:t>序号</w:t>
            </w:r>
          </w:p>
        </w:tc>
        <w:tc>
          <w:tcPr>
            <w:tcW w:w="4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themeColor="text1"/>
                <w:sz w:val="20"/>
                <w:szCs w:val="20"/>
                <w:u w:val="none"/>
                <w14:textFill>
                  <w14:solidFill>
                    <w14:schemeClr w14:val="tx1"/>
                  </w14:solidFill>
                </w14:textFill>
              </w:rPr>
            </w:pPr>
            <w:r>
              <w:rPr>
                <w:rFonts w:hint="eastAsia" w:ascii="宋体" w:hAnsi="宋体" w:eastAsia="宋体" w:cs="宋体"/>
                <w:b/>
                <w:i w:val="0"/>
                <w:color w:val="000000" w:themeColor="text1"/>
                <w:kern w:val="0"/>
                <w:sz w:val="20"/>
                <w:szCs w:val="20"/>
                <w:u w:val="none"/>
                <w:lang w:val="en-US" w:eastAsia="zh-CN" w:bidi="ar"/>
                <w14:textFill>
                  <w14:solidFill>
                    <w14:schemeClr w14:val="tx1"/>
                  </w14:solidFill>
                </w14:textFill>
              </w:rPr>
              <w:t>职权类型</w:t>
            </w:r>
          </w:p>
        </w:tc>
        <w:tc>
          <w:tcPr>
            <w:tcW w:w="8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themeColor="text1"/>
                <w:sz w:val="20"/>
                <w:szCs w:val="20"/>
                <w:u w:val="none"/>
                <w14:textFill>
                  <w14:solidFill>
                    <w14:schemeClr w14:val="tx1"/>
                  </w14:solidFill>
                </w14:textFill>
              </w:rPr>
            </w:pPr>
            <w:r>
              <w:rPr>
                <w:rFonts w:hint="eastAsia" w:ascii="宋体" w:hAnsi="宋体" w:eastAsia="宋体" w:cs="宋体"/>
                <w:b/>
                <w:i w:val="0"/>
                <w:color w:val="000000" w:themeColor="text1"/>
                <w:kern w:val="0"/>
                <w:sz w:val="20"/>
                <w:szCs w:val="20"/>
                <w:u w:val="none"/>
                <w:lang w:val="en-US" w:eastAsia="zh-CN" w:bidi="ar"/>
                <w14:textFill>
                  <w14:solidFill>
                    <w14:schemeClr w14:val="tx1"/>
                  </w14:solidFill>
                </w14:textFill>
              </w:rPr>
              <w:t>职权编码</w:t>
            </w:r>
          </w:p>
        </w:tc>
        <w:tc>
          <w:tcPr>
            <w:tcW w:w="9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themeColor="text1"/>
                <w:sz w:val="20"/>
                <w:szCs w:val="20"/>
                <w:u w:val="none"/>
                <w14:textFill>
                  <w14:solidFill>
                    <w14:schemeClr w14:val="tx1"/>
                  </w14:solidFill>
                </w14:textFill>
              </w:rPr>
            </w:pPr>
            <w:r>
              <w:rPr>
                <w:rFonts w:hint="eastAsia" w:ascii="宋体" w:hAnsi="宋体" w:eastAsia="宋体" w:cs="宋体"/>
                <w:b/>
                <w:i w:val="0"/>
                <w:color w:val="000000" w:themeColor="text1"/>
                <w:kern w:val="0"/>
                <w:sz w:val="20"/>
                <w:szCs w:val="20"/>
                <w:u w:val="none"/>
                <w:lang w:val="en-US" w:eastAsia="zh-CN" w:bidi="ar"/>
                <w14:textFill>
                  <w14:solidFill>
                    <w14:schemeClr w14:val="tx1"/>
                  </w14:solidFill>
                </w14:textFill>
              </w:rPr>
              <w:t>职权名称</w:t>
            </w:r>
          </w:p>
        </w:tc>
        <w:tc>
          <w:tcPr>
            <w:tcW w:w="211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themeColor="text1"/>
                <w:sz w:val="20"/>
                <w:szCs w:val="20"/>
                <w:u w:val="none"/>
                <w14:textFill>
                  <w14:solidFill>
                    <w14:schemeClr w14:val="tx1"/>
                  </w14:solidFill>
                </w14:textFill>
              </w:rPr>
            </w:pPr>
            <w:r>
              <w:rPr>
                <w:rFonts w:hint="eastAsia" w:ascii="宋体" w:hAnsi="宋体" w:eastAsia="宋体" w:cs="宋体"/>
                <w:b/>
                <w:i w:val="0"/>
                <w:color w:val="000000" w:themeColor="text1"/>
                <w:kern w:val="0"/>
                <w:sz w:val="20"/>
                <w:szCs w:val="20"/>
                <w:u w:val="none"/>
                <w:lang w:val="en-US" w:eastAsia="zh-CN" w:bidi="ar"/>
                <w14:textFill>
                  <w14:solidFill>
                    <w14:schemeClr w14:val="tx1"/>
                  </w14:solidFill>
                </w14:textFill>
              </w:rPr>
              <w:t>实施依据</w:t>
            </w:r>
          </w:p>
        </w:tc>
        <w:tc>
          <w:tcPr>
            <w:tcW w:w="50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themeColor="text1"/>
                <w:sz w:val="20"/>
                <w:szCs w:val="20"/>
                <w:u w:val="none"/>
                <w14:textFill>
                  <w14:solidFill>
                    <w14:schemeClr w14:val="tx1"/>
                  </w14:solidFill>
                </w14:textFill>
              </w:rPr>
            </w:pPr>
            <w:r>
              <w:rPr>
                <w:rFonts w:hint="eastAsia" w:ascii="宋体" w:hAnsi="宋体" w:eastAsia="宋体" w:cs="宋体"/>
                <w:b/>
                <w:i w:val="0"/>
                <w:color w:val="000000" w:themeColor="text1"/>
                <w:kern w:val="0"/>
                <w:sz w:val="20"/>
                <w:szCs w:val="20"/>
                <w:u w:val="none"/>
                <w:lang w:val="en-US" w:eastAsia="zh-CN" w:bidi="ar"/>
                <w14:textFill>
                  <w14:solidFill>
                    <w14:schemeClr w14:val="tx1"/>
                  </w14:solidFill>
                </w14:textFill>
              </w:rPr>
              <w:t>责任事项</w:t>
            </w:r>
          </w:p>
        </w:tc>
        <w:tc>
          <w:tcPr>
            <w:tcW w:w="38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themeColor="text1"/>
                <w:sz w:val="20"/>
                <w:szCs w:val="20"/>
                <w:u w:val="none"/>
                <w14:textFill>
                  <w14:solidFill>
                    <w14:schemeClr w14:val="tx1"/>
                  </w14:solidFill>
                </w14:textFill>
              </w:rPr>
            </w:pPr>
            <w:r>
              <w:rPr>
                <w:rFonts w:hint="eastAsia" w:ascii="宋体" w:hAnsi="宋体" w:eastAsia="宋体" w:cs="宋体"/>
                <w:b/>
                <w:i w:val="0"/>
                <w:color w:val="000000" w:themeColor="text1"/>
                <w:kern w:val="0"/>
                <w:sz w:val="20"/>
                <w:szCs w:val="20"/>
                <w:u w:val="none"/>
                <w:lang w:val="en-US" w:eastAsia="zh-CN" w:bidi="ar"/>
                <w14:textFill>
                  <w14:solidFill>
                    <w14:schemeClr w14:val="tx1"/>
                  </w14:solidFill>
                </w14:textFill>
              </w:rPr>
              <w:t>责任事项依据</w:t>
            </w:r>
          </w:p>
        </w:tc>
        <w:tc>
          <w:tcPr>
            <w:tcW w:w="110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themeColor="text1"/>
                <w:sz w:val="20"/>
                <w:szCs w:val="20"/>
                <w:u w:val="none"/>
                <w14:textFill>
                  <w14:solidFill>
                    <w14:schemeClr w14:val="tx1"/>
                  </w14:solidFill>
                </w14:textFill>
              </w:rPr>
            </w:pPr>
            <w:r>
              <w:rPr>
                <w:rFonts w:hint="eastAsia" w:ascii="宋体" w:hAnsi="宋体" w:eastAsia="宋体" w:cs="宋体"/>
                <w:b/>
                <w:i w:val="0"/>
                <w:color w:val="000000" w:themeColor="text1"/>
                <w:kern w:val="0"/>
                <w:sz w:val="20"/>
                <w:szCs w:val="20"/>
                <w:u w:val="none"/>
                <w:lang w:val="en-US" w:eastAsia="zh-CN" w:bidi="ar"/>
                <w14:textFill>
                  <w14:solidFill>
                    <w14:schemeClr w14:val="tx1"/>
                  </w14:solidFill>
                </w14:textFill>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744" w:hRule="atLeast"/>
        </w:trPr>
        <w:tc>
          <w:tcPr>
            <w:tcW w:w="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themeColor="text1"/>
                <w:sz w:val="20"/>
                <w:szCs w:val="20"/>
                <w:u w:val="none"/>
                <w14:textFill>
                  <w14:solidFill>
                    <w14:schemeClr w14:val="tx1"/>
                  </w14:solidFill>
                </w14:textFill>
              </w:rPr>
            </w:pP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3</w:t>
            </w:r>
          </w:p>
        </w:tc>
        <w:tc>
          <w:tcPr>
            <w:tcW w:w="4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themeColor="text1"/>
                <w:sz w:val="20"/>
                <w:szCs w:val="20"/>
                <w:u w:val="none"/>
                <w14:textFill>
                  <w14:solidFill>
                    <w14:schemeClr w14:val="tx1"/>
                  </w14:solidFill>
                </w14:textFill>
              </w:rPr>
            </w:pP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行政处罚</w:t>
            </w:r>
          </w:p>
        </w:tc>
        <w:tc>
          <w:tcPr>
            <w:tcW w:w="8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themeColor="text1"/>
                <w:sz w:val="20"/>
                <w:szCs w:val="20"/>
                <w:u w:val="none"/>
                <w14:textFill>
                  <w14:solidFill>
                    <w14:schemeClr w14:val="tx1"/>
                  </w14:solidFill>
                </w14:textFill>
              </w:rPr>
            </w:pP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1000-B-00300-140825</w:t>
            </w:r>
          </w:p>
        </w:tc>
        <w:tc>
          <w:tcPr>
            <w:tcW w:w="9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themeColor="text1"/>
                <w:sz w:val="20"/>
                <w:szCs w:val="20"/>
                <w:u w:val="none"/>
                <w14:textFill>
                  <w14:solidFill>
                    <w14:schemeClr w14:val="tx1"/>
                  </w14:solidFill>
                </w14:textFill>
              </w:rPr>
            </w:pP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对用人单位未按期办理备案和登记手续的处罚</w:t>
            </w:r>
          </w:p>
        </w:tc>
        <w:tc>
          <w:tcPr>
            <w:tcW w:w="211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themeColor="text1"/>
                <w:sz w:val="20"/>
                <w:szCs w:val="20"/>
                <w:u w:val="none"/>
                <w14:textFill>
                  <w14:solidFill>
                    <w14:schemeClr w14:val="tx1"/>
                  </w14:solidFill>
                </w14:textFill>
              </w:rPr>
            </w:pP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《就业服务与就业管理规定》（2007年劳动和社会保障部令第28号）第七十五条 用人单位违反本规定第六十二条规定，未及时为劳动者办理就业登记手续的，由劳动保障行政部门责令改正，并可处以一千元以下的罚款。</w:t>
            </w:r>
          </w:p>
        </w:tc>
        <w:tc>
          <w:tcPr>
            <w:tcW w:w="50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themeColor="text1"/>
                <w:sz w:val="20"/>
                <w:szCs w:val="20"/>
                <w:u w:val="none"/>
                <w14:textFill>
                  <w14:solidFill>
                    <w14:schemeClr w14:val="tx1"/>
                  </w14:solidFill>
                </w14:textFill>
              </w:rPr>
            </w:pP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1、立案阶段责任：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发现或者接到举报有相关违法行为时，及时审查，决定是否立案。</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2、调查阶段责任：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全面、客观、公正地进行调查，收集、调取证据，劳动保障监察执法人员不得少于两人，调查时出示执法证件，允许当事人辩解陈述。</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3、审查阶段责任：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对当事人的违法事实、证据、调查取证程序、法律适用、处罚种类和幅度、当事人陈述和申辩理由等方面进行审查，提出处理意见。</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4、告知阶段责任：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作出处理决定前，书面告知当事人违法事实及其享有的陈述、申辩等权力。</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5、决定阶段责任：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6、送达阶段责任：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在规定期限内将行政处罚决定书送达当事人。</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7、执行阶段责任：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监督当事人在决定的期限内履行生效的处罚决定。</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8、</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其他法律法规规章文件规定履行的责任。</w:t>
            </w:r>
          </w:p>
        </w:tc>
        <w:tc>
          <w:tcPr>
            <w:tcW w:w="38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themeColor="text1"/>
                <w:sz w:val="20"/>
                <w:szCs w:val="20"/>
                <w:u w:val="none"/>
                <w14:textFill>
                  <w14:solidFill>
                    <w14:schemeClr w14:val="tx1"/>
                  </w14:solidFill>
                </w14:textFill>
              </w:rPr>
            </w:pP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立案责任：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《劳动保障监察条例》第十四条</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调查责任：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《劳动保障监察条例》第十六条</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审查责任：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《行政处罚法》第三十八条</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告知责任：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《劳动保障监察条例》第十九条、《劳动和社会保障部关于实施《劳动保障监察条例》若干规定》第三十四条</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决定责任：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《劳动保障监察条例》第十八条</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送达责任：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《行政处罚法》第四十条、《劳动和社会保障部关于实施《劳动保障监察条例》若干规定》第38条</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br w:type="textWrapping"/>
            </w:r>
            <w:r>
              <w:rPr>
                <w:rFonts w:hint="eastAsia" w:ascii="宋体" w:hAnsi="宋体" w:eastAsia="宋体" w:cs="宋体"/>
                <w:b/>
                <w:bCs/>
                <w:i w:val="0"/>
                <w:color w:val="000000" w:themeColor="text1"/>
                <w:kern w:val="0"/>
                <w:sz w:val="20"/>
                <w:szCs w:val="20"/>
                <w:u w:val="none"/>
                <w:lang w:val="en-US" w:eastAsia="zh-CN" w:bidi="ar"/>
                <w14:textFill>
                  <w14:solidFill>
                    <w14:schemeClr w14:val="tx1"/>
                  </w14:solidFill>
                </w14:textFill>
              </w:rPr>
              <w:t>执行责任：</w:t>
            </w:r>
            <w:r>
              <w:rPr>
                <w:rFonts w:hint="eastAsia" w:ascii="宋体" w:hAnsi="宋体" w:eastAsia="宋体" w:cs="宋体"/>
                <w:i w:val="0"/>
                <w:color w:val="000000" w:themeColor="text1"/>
                <w:kern w:val="0"/>
                <w:sz w:val="20"/>
                <w:szCs w:val="20"/>
                <w:u w:val="none"/>
                <w:lang w:val="en-US" w:eastAsia="zh-CN" w:bidi="ar"/>
                <w14:textFill>
                  <w14:solidFill>
                    <w14:schemeClr w14:val="tx1"/>
                  </w14:solidFill>
                </w14:textFill>
              </w:rPr>
              <w:t>《行政处罚法》第四十四条、《劳动和社会保障部关于实施&lt;劳动保障监察条例&gt;若干规定》第四十一条</w:t>
            </w:r>
          </w:p>
        </w:tc>
        <w:tc>
          <w:tcPr>
            <w:tcW w:w="110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i w:val="0"/>
                <w:color w:val="000000" w:themeColor="text1"/>
                <w:sz w:val="24"/>
                <w:szCs w:val="24"/>
                <w:u w:val="none"/>
                <w14:textFill>
                  <w14:solidFill>
                    <w14:schemeClr w14:val="tx1"/>
                  </w14:solidFill>
                </w14:textFill>
              </w:rPr>
            </w:pPr>
          </w:p>
        </w:tc>
      </w:tr>
    </w:tbl>
    <w:p>
      <w:pPr>
        <w:rPr>
          <w:color w:val="000000" w:themeColor="text1"/>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r>
        <w:rPr>
          <w:color w:val="000000" w:themeColor="text1"/>
          <w14:textFill>
            <w14:solidFill>
              <w14:schemeClr w14:val="tx1"/>
            </w14:solidFill>
          </w14:textFill>
        </w:rPr>
        <w:br w:type="page"/>
      </w:r>
    </w:p>
    <w:tbl>
      <w:tblPr>
        <w:tblStyle w:val="5"/>
        <w:tblW w:w="1440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731"/>
        <w:gridCol w:w="2425"/>
        <w:gridCol w:w="4200"/>
        <w:gridCol w:w="683"/>
        <w:gridCol w:w="842"/>
        <w:gridCol w:w="1950"/>
        <w:gridCol w:w="1005"/>
        <w:gridCol w:w="795"/>
        <w:gridCol w:w="930"/>
        <w:gridCol w:w="84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95" w:hRule="atLeast"/>
        </w:trPr>
        <w:tc>
          <w:tcPr>
            <w:tcW w:w="14406" w:type="dxa"/>
            <w:gridSpan w:val="10"/>
            <w:shd w:val="clear" w:color="auto" w:fill="auto"/>
            <w:vAlign w:val="center"/>
          </w:tcPr>
          <w:p>
            <w:pPr>
              <w:keepNext w:val="0"/>
              <w:keepLines w:val="0"/>
              <w:widowControl/>
              <w:suppressLineNumbers w:val="0"/>
              <w:jc w:val="center"/>
              <w:textAlignment w:val="center"/>
              <w:rPr>
                <w:rFonts w:ascii="黑体" w:hAnsi="宋体" w:eastAsia="黑体" w:cs="黑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75" w:hRule="atLeast"/>
        </w:trPr>
        <w:tc>
          <w:tcPr>
            <w:tcW w:w="14406" w:type="dxa"/>
            <w:gridSpan w:val="10"/>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left"/>
              <w:textAlignment w:val="center"/>
              <w:outlineLvl w:val="9"/>
              <w:rPr>
                <w:rFonts w:ascii="仿宋" w:hAnsi="仿宋" w:eastAsia="仿宋" w:cs="仿宋"/>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r>
              <w:rPr>
                <w:rFonts w:hint="default" w:ascii="仿宋" w:hAnsi="仿宋" w:eastAsia="仿宋" w:cs="仿宋"/>
                <w:i w:val="0"/>
                <w:color w:val="000000"/>
                <w:kern w:val="0"/>
                <w:sz w:val="28"/>
                <w:szCs w:val="2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73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24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42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68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8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承办机构</w:t>
            </w:r>
          </w:p>
        </w:tc>
        <w:tc>
          <w:tcPr>
            <w:tcW w:w="19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sz w:val="24"/>
                <w:szCs w:val="24"/>
                <w:u w:val="none"/>
                <w:lang w:val="en-US" w:eastAsia="zh-CN"/>
              </w:rPr>
              <w:t>收费（征收）依据和标准</w:t>
            </w:r>
          </w:p>
        </w:tc>
        <w:tc>
          <w:tcPr>
            <w:tcW w:w="10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9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8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37" w:hRule="atLeast"/>
        </w:trPr>
        <w:tc>
          <w:tcPr>
            <w:tcW w:w="73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4</w:t>
            </w:r>
          </w:p>
        </w:tc>
        <w:tc>
          <w:tcPr>
            <w:tcW w:w="24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对未明示合法执照、批准证书、监督电话的处罚</w:t>
            </w:r>
          </w:p>
        </w:tc>
        <w:tc>
          <w:tcPr>
            <w:tcW w:w="42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《就业服务与就业管理规定》第五十三条 职业中介机构应当在服务场所明示营业执照、职业中介许可证、服务项目、收费标准、监督机关名称和监督电话等，并接受劳动保障行政部门及其他有关部门的监督检查；第七十一条 职业中介机构违反本规定第五十三条规定，未明示职业中介许可证、监督电话的，由劳动保障行政部门责令改正，并可处以一千元以下的罚款；未明示收费标准的，提请价格主管部门依据国家有关规定处罚；未明示营业执照的，提请工商行政管理部门依据国家有关规定处罚。</w:t>
            </w:r>
          </w:p>
        </w:tc>
        <w:tc>
          <w:tcPr>
            <w:tcW w:w="68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用人单位、职业中介机构</w:t>
            </w:r>
          </w:p>
        </w:tc>
        <w:tc>
          <w:tcPr>
            <w:tcW w:w="8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9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0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9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84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bl>
    <w:p>
      <w:pPr>
        <w:rPr>
          <w:color w:val="000000" w:themeColor="text1"/>
          <w14:textFill>
            <w14:solidFill>
              <w14:schemeClr w14:val="tx1"/>
            </w14:solidFill>
          </w14:textFill>
        </w:rPr>
      </w:pPr>
      <w:r>
        <w:rPr>
          <w:color w:val="000000" w:themeColor="text1"/>
          <w14:textFill>
            <w14:solidFill>
              <w14:schemeClr w14:val="tx1"/>
            </w14:solidFill>
          </w14:textFill>
        </w:rPr>
        <w:br w:type="page"/>
      </w:r>
    </w:p>
    <w:tbl>
      <w:tblPr>
        <w:tblStyle w:val="5"/>
        <w:tblW w:w="1471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362"/>
        <w:gridCol w:w="474"/>
        <w:gridCol w:w="854"/>
        <w:gridCol w:w="1081"/>
        <w:gridCol w:w="2493"/>
        <w:gridCol w:w="5342"/>
        <w:gridCol w:w="3231"/>
        <w:gridCol w:w="87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987" w:hRule="atLeast"/>
        </w:trPr>
        <w:tc>
          <w:tcPr>
            <w:tcW w:w="14714" w:type="dxa"/>
            <w:gridSpan w:val="8"/>
            <w:shd w:val="clear" w:color="auto" w:fill="auto"/>
            <w:vAlign w:val="center"/>
          </w:tcPr>
          <w:p>
            <w:pPr>
              <w:keepNext w:val="0"/>
              <w:keepLines w:val="0"/>
              <w:widowControl/>
              <w:suppressLineNumbers w:val="0"/>
              <w:jc w:val="center"/>
              <w:textAlignment w:val="center"/>
              <w:rPr>
                <w:rFonts w:ascii="黑体" w:hAnsi="宋体" w:eastAsia="黑体" w:cs="黑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46" w:hRule="atLeast"/>
        </w:trPr>
        <w:tc>
          <w:tcPr>
            <w:tcW w:w="14714" w:type="dxa"/>
            <w:gridSpan w:val="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both"/>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1316" w:hRule="atLeast"/>
        </w:trPr>
        <w:tc>
          <w:tcPr>
            <w:tcW w:w="3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b/>
                <w:i w:val="0"/>
                <w:color w:val="000000"/>
                <w:sz w:val="20"/>
                <w:szCs w:val="20"/>
                <w:u w:val="none"/>
              </w:rPr>
            </w:pPr>
            <w:r>
              <w:rPr>
                <w:rFonts w:hint="default" w:ascii="仿宋" w:hAnsi="仿宋" w:eastAsia="仿宋" w:cs="仿宋"/>
                <w:b/>
                <w:i w:val="0"/>
                <w:color w:val="000000"/>
                <w:kern w:val="0"/>
                <w:sz w:val="20"/>
                <w:szCs w:val="20"/>
                <w:u w:val="none"/>
                <w:lang w:val="en-US" w:eastAsia="zh-CN" w:bidi="ar"/>
              </w:rPr>
              <w:t>序号</w:t>
            </w:r>
          </w:p>
        </w:tc>
        <w:tc>
          <w:tcPr>
            <w:tcW w:w="4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b/>
                <w:i w:val="0"/>
                <w:color w:val="000000"/>
                <w:sz w:val="20"/>
                <w:szCs w:val="20"/>
                <w:u w:val="none"/>
              </w:rPr>
            </w:pPr>
            <w:r>
              <w:rPr>
                <w:rFonts w:hint="default" w:ascii="仿宋" w:hAnsi="仿宋" w:eastAsia="仿宋" w:cs="仿宋"/>
                <w:b/>
                <w:i w:val="0"/>
                <w:color w:val="000000"/>
                <w:kern w:val="0"/>
                <w:sz w:val="20"/>
                <w:szCs w:val="20"/>
                <w:u w:val="none"/>
                <w:lang w:val="en-US" w:eastAsia="zh-CN" w:bidi="ar"/>
              </w:rPr>
              <w:t>职权类型</w:t>
            </w:r>
          </w:p>
        </w:tc>
        <w:tc>
          <w:tcPr>
            <w:tcW w:w="8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b/>
                <w:i w:val="0"/>
                <w:color w:val="000000"/>
                <w:sz w:val="20"/>
                <w:szCs w:val="20"/>
                <w:u w:val="none"/>
              </w:rPr>
            </w:pPr>
            <w:r>
              <w:rPr>
                <w:rFonts w:hint="default" w:ascii="仿宋" w:hAnsi="仿宋" w:eastAsia="仿宋" w:cs="仿宋"/>
                <w:b/>
                <w:i w:val="0"/>
                <w:color w:val="000000"/>
                <w:kern w:val="0"/>
                <w:sz w:val="20"/>
                <w:szCs w:val="20"/>
                <w:u w:val="none"/>
                <w:lang w:val="en-US" w:eastAsia="zh-CN" w:bidi="ar"/>
              </w:rPr>
              <w:t>职权编码</w:t>
            </w:r>
          </w:p>
        </w:tc>
        <w:tc>
          <w:tcPr>
            <w:tcW w:w="10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b/>
                <w:i w:val="0"/>
                <w:color w:val="000000"/>
                <w:sz w:val="20"/>
                <w:szCs w:val="20"/>
                <w:u w:val="none"/>
              </w:rPr>
            </w:pPr>
            <w:r>
              <w:rPr>
                <w:rFonts w:hint="default" w:ascii="仿宋" w:hAnsi="仿宋" w:eastAsia="仿宋" w:cs="仿宋"/>
                <w:b/>
                <w:i w:val="0"/>
                <w:color w:val="000000"/>
                <w:kern w:val="0"/>
                <w:sz w:val="20"/>
                <w:szCs w:val="20"/>
                <w:u w:val="none"/>
                <w:lang w:val="en-US" w:eastAsia="zh-CN" w:bidi="ar"/>
              </w:rPr>
              <w:t>职权名称</w:t>
            </w:r>
          </w:p>
        </w:tc>
        <w:tc>
          <w:tcPr>
            <w:tcW w:w="24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b/>
                <w:i w:val="0"/>
                <w:color w:val="000000"/>
                <w:sz w:val="20"/>
                <w:szCs w:val="20"/>
                <w:u w:val="none"/>
              </w:rPr>
            </w:pPr>
            <w:r>
              <w:rPr>
                <w:rFonts w:hint="default" w:ascii="仿宋" w:hAnsi="仿宋" w:eastAsia="仿宋" w:cs="仿宋"/>
                <w:b/>
                <w:i w:val="0"/>
                <w:color w:val="000000"/>
                <w:kern w:val="0"/>
                <w:sz w:val="20"/>
                <w:szCs w:val="20"/>
                <w:u w:val="none"/>
                <w:lang w:val="en-US" w:eastAsia="zh-CN" w:bidi="ar"/>
              </w:rPr>
              <w:t>实施依据</w:t>
            </w:r>
          </w:p>
        </w:tc>
        <w:tc>
          <w:tcPr>
            <w:tcW w:w="5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b/>
                <w:i w:val="0"/>
                <w:color w:val="000000"/>
                <w:sz w:val="20"/>
                <w:szCs w:val="20"/>
                <w:u w:val="none"/>
              </w:rPr>
            </w:pPr>
            <w:r>
              <w:rPr>
                <w:rFonts w:hint="default" w:ascii="仿宋" w:hAnsi="仿宋" w:eastAsia="仿宋" w:cs="仿宋"/>
                <w:b/>
                <w:i w:val="0"/>
                <w:color w:val="000000"/>
                <w:kern w:val="0"/>
                <w:sz w:val="20"/>
                <w:szCs w:val="20"/>
                <w:u w:val="none"/>
                <w:lang w:val="en-US" w:eastAsia="zh-CN" w:bidi="ar"/>
              </w:rPr>
              <w:t>责任事项</w:t>
            </w:r>
          </w:p>
        </w:tc>
        <w:tc>
          <w:tcPr>
            <w:tcW w:w="323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b/>
                <w:i w:val="0"/>
                <w:color w:val="000000"/>
                <w:sz w:val="20"/>
                <w:szCs w:val="20"/>
                <w:u w:val="none"/>
              </w:rPr>
            </w:pPr>
            <w:r>
              <w:rPr>
                <w:rFonts w:hint="default" w:ascii="仿宋" w:hAnsi="仿宋" w:eastAsia="仿宋" w:cs="仿宋"/>
                <w:b/>
                <w:i w:val="0"/>
                <w:color w:val="000000"/>
                <w:kern w:val="0"/>
                <w:sz w:val="20"/>
                <w:szCs w:val="20"/>
                <w:u w:val="none"/>
                <w:lang w:val="en-US" w:eastAsia="zh-CN" w:bidi="ar"/>
              </w:rPr>
              <w:t>责任事项依据</w:t>
            </w:r>
          </w:p>
        </w:tc>
        <w:tc>
          <w:tcPr>
            <w:tcW w:w="8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b/>
                <w:i w:val="0"/>
                <w:color w:val="000000"/>
                <w:sz w:val="20"/>
                <w:szCs w:val="20"/>
                <w:u w:val="none"/>
              </w:rPr>
            </w:pPr>
            <w:r>
              <w:rPr>
                <w:rFonts w:hint="default" w:ascii="仿宋" w:hAnsi="仿宋" w:eastAsia="仿宋" w:cs="仿宋"/>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255" w:hRule="atLeast"/>
        </w:trPr>
        <w:tc>
          <w:tcPr>
            <w:tcW w:w="3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4</w:t>
            </w:r>
          </w:p>
        </w:tc>
        <w:tc>
          <w:tcPr>
            <w:tcW w:w="4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85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1000-B-00400-140825</w:t>
            </w:r>
          </w:p>
        </w:tc>
        <w:tc>
          <w:tcPr>
            <w:tcW w:w="10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对未明示合法执照、批准证书、监督电话的处罚</w:t>
            </w:r>
          </w:p>
        </w:tc>
        <w:tc>
          <w:tcPr>
            <w:tcW w:w="24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《就业服务与就业管理规定》第五十三条 职业中介机构应当在服务场所明示营业执照、职业中介许可证、服务项目、收费标准、监督机关名称和监督电话等，并接受劳动保障行政部门及其他有关部门的监督检查；第七十一条 职业中介机构违反本规定第五十三条规定，未明示职业中介许可证、监督电话的，由劳动保障行政部门责令改正，并可处以一千元以下的罚款；未明示收费标准的，提请价格主管部门依据国家有关规定处罚；未明示营业执照的，提请工商行政管理部门依据国家有关规定处罚。</w:t>
            </w:r>
          </w:p>
        </w:tc>
        <w:tc>
          <w:tcPr>
            <w:tcW w:w="53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323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87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i w:val="0"/>
                <w:color w:val="000000"/>
                <w:sz w:val="24"/>
                <w:szCs w:val="24"/>
                <w:u w:val="none"/>
              </w:rPr>
            </w:pPr>
          </w:p>
        </w:tc>
      </w:tr>
    </w:tbl>
    <w:p>
      <w:pPr>
        <w:rPr>
          <w:color w:val="000000" w:themeColor="text1"/>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39"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543"/>
        <w:gridCol w:w="118"/>
        <w:gridCol w:w="567"/>
        <w:gridCol w:w="505"/>
        <w:gridCol w:w="992"/>
        <w:gridCol w:w="464"/>
        <w:gridCol w:w="1048"/>
        <w:gridCol w:w="3217"/>
        <w:gridCol w:w="778"/>
        <w:gridCol w:w="778"/>
        <w:gridCol w:w="1204"/>
        <w:gridCol w:w="1067"/>
        <w:gridCol w:w="975"/>
        <w:gridCol w:w="825"/>
        <w:gridCol w:w="548"/>
        <w:gridCol w:w="217"/>
        <w:gridCol w:w="856"/>
        <w:gridCol w:w="3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968" w:hRule="atLeast"/>
        </w:trPr>
        <w:tc>
          <w:tcPr>
            <w:tcW w:w="14739" w:type="dxa"/>
            <w:gridSpan w:val="18"/>
            <w:shd w:val="clear" w:color="auto" w:fill="auto"/>
            <w:vAlign w:val="center"/>
          </w:tcPr>
          <w:p>
            <w:pPr>
              <w:keepNext w:val="0"/>
              <w:keepLines w:val="0"/>
              <w:widowControl/>
              <w:suppressLineNumbers w:val="0"/>
              <w:jc w:val="center"/>
              <w:textAlignment w:val="center"/>
              <w:rPr>
                <w:rFonts w:ascii="黑体" w:hAnsi="宋体" w:eastAsia="黑体" w:cs="黑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36" w:hRule="atLeast"/>
        </w:trPr>
        <w:tc>
          <w:tcPr>
            <w:tcW w:w="14739" w:type="dxa"/>
            <w:gridSpan w:val="18"/>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66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252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426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承办机构</w:t>
            </w:r>
          </w:p>
        </w:tc>
        <w:tc>
          <w:tcPr>
            <w:tcW w:w="227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sz w:val="24"/>
                <w:szCs w:val="24"/>
                <w:u w:val="none"/>
                <w:lang w:val="en-US" w:eastAsia="zh-CN"/>
              </w:rPr>
              <w:t>收费（征收）依据和标准</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8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76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89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54" w:hRule="atLeast"/>
        </w:trPr>
        <w:tc>
          <w:tcPr>
            <w:tcW w:w="66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5</w:t>
            </w:r>
          </w:p>
        </w:tc>
        <w:tc>
          <w:tcPr>
            <w:tcW w:w="252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对职业介绍机构未建立服务台账或台账不规范的处罚</w:t>
            </w:r>
          </w:p>
        </w:tc>
        <w:tc>
          <w:tcPr>
            <w:tcW w:w="426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《就业服务与就业管理规定》第五十四条 职业中介机构应当建立服务台账，记录服务对象、服务过程、服务结果和收费情况等，并接受劳动保障行政部门的监督检查。</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职业中介机构</w:t>
            </w:r>
          </w:p>
        </w:tc>
        <w:tc>
          <w:tcPr>
            <w:tcW w:w="77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227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8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76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89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37" w:type="dxa"/>
          <w:trHeight w:val="795" w:hRule="atLeast"/>
        </w:trPr>
        <w:tc>
          <w:tcPr>
            <w:tcW w:w="14702" w:type="dxa"/>
            <w:gridSpan w:val="17"/>
            <w:shd w:val="clear" w:color="auto" w:fill="auto"/>
            <w:vAlign w:val="center"/>
          </w:tcPr>
          <w:p>
            <w:pPr>
              <w:keepNext w:val="0"/>
              <w:keepLines w:val="0"/>
              <w:widowControl/>
              <w:suppressLineNumbers w:val="0"/>
              <w:jc w:val="center"/>
              <w:textAlignment w:val="center"/>
              <w:rPr>
                <w:rFonts w:ascii="黑体" w:hAnsi="宋体" w:eastAsia="黑体" w:cs="黑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37" w:type="dxa"/>
          <w:trHeight w:val="430" w:hRule="atLeast"/>
        </w:trPr>
        <w:tc>
          <w:tcPr>
            <w:tcW w:w="14702"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both"/>
              <w:textAlignment w:val="center"/>
              <w:outlineLvl w:val="9"/>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37" w:type="dxa"/>
          <w:trHeight w:val="660" w:hRule="atLeast"/>
        </w:trPr>
        <w:tc>
          <w:tcPr>
            <w:tcW w:w="5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kern w:val="0"/>
                <w:sz w:val="20"/>
                <w:szCs w:val="20"/>
                <w:u w:val="none"/>
                <w:lang w:val="en-US" w:eastAsia="zh-CN" w:bidi="ar"/>
              </w:rPr>
            </w:pPr>
            <w:r>
              <w:rPr>
                <w:rFonts w:hint="eastAsia" w:ascii="宋体" w:hAnsi="宋体" w:eastAsia="宋体" w:cs="宋体"/>
                <w:b/>
                <w:i w:val="0"/>
                <w:color w:val="000000"/>
                <w:kern w:val="0"/>
                <w:sz w:val="20"/>
                <w:szCs w:val="20"/>
                <w:u w:val="none"/>
                <w:lang w:val="en-US" w:eastAsia="zh-CN" w:bidi="ar"/>
              </w:rPr>
              <w:t>职权</w:t>
            </w:r>
          </w:p>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类型</w:t>
            </w:r>
          </w:p>
        </w:tc>
        <w:tc>
          <w:tcPr>
            <w:tcW w:w="5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151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5977"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341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107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37" w:type="dxa"/>
          <w:trHeight w:val="6901" w:hRule="atLeast"/>
        </w:trPr>
        <w:tc>
          <w:tcPr>
            <w:tcW w:w="5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i w:val="0"/>
                <w:color w:val="000000"/>
                <w:sz w:val="20"/>
                <w:szCs w:val="20"/>
                <w:u w:val="none"/>
              </w:rPr>
            </w:pPr>
            <w:r>
              <w:rPr>
                <w:rFonts w:hint="eastAsia" w:ascii="宋体" w:hAnsi="宋体" w:eastAsia="宋体" w:cs="宋体"/>
                <w:i w:val="0"/>
                <w:color w:val="000000"/>
                <w:kern w:val="0"/>
                <w:sz w:val="20"/>
                <w:szCs w:val="20"/>
                <w:u w:val="none"/>
                <w:lang w:val="en-US" w:eastAsia="zh-CN" w:bidi="ar"/>
              </w:rPr>
              <w:t>5</w:t>
            </w:r>
          </w:p>
        </w:tc>
        <w:tc>
          <w:tcPr>
            <w:tcW w:w="6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5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1000-B-00500-140825</w:t>
            </w:r>
          </w:p>
        </w:tc>
        <w:tc>
          <w:tcPr>
            <w:tcW w:w="9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对职业介绍机构未建立服务台账或台账不规范的处罚</w:t>
            </w:r>
          </w:p>
        </w:tc>
        <w:tc>
          <w:tcPr>
            <w:tcW w:w="151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《就业服务与就业管理规定》第五十四条 职业中介机构应当建立服务台账，记录服务对象、服务过程、服务结果和收费情况等，并接受劳动保障行政部门的监督检查。</w:t>
            </w:r>
          </w:p>
        </w:tc>
        <w:tc>
          <w:tcPr>
            <w:tcW w:w="5977"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341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107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i w:val="0"/>
                <w:color w:val="000000"/>
                <w:sz w:val="24"/>
                <w:szCs w:val="24"/>
                <w:u w:val="none"/>
              </w:rPr>
            </w:pPr>
          </w:p>
        </w:tc>
      </w:tr>
    </w:tbl>
    <w:tbl>
      <w:tblPr>
        <w:tblStyle w:val="5"/>
        <w:tblpPr w:leftFromText="180" w:rightFromText="180" w:vertAnchor="text" w:horzAnchor="page" w:tblpX="1066" w:tblpY="44"/>
        <w:tblOverlap w:val="never"/>
        <w:tblW w:w="14711"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480"/>
        <w:gridCol w:w="120"/>
        <w:gridCol w:w="836"/>
        <w:gridCol w:w="853"/>
        <w:gridCol w:w="172"/>
        <w:gridCol w:w="2271"/>
        <w:gridCol w:w="2710"/>
        <w:gridCol w:w="571"/>
        <w:gridCol w:w="865"/>
        <w:gridCol w:w="1243"/>
        <w:gridCol w:w="827"/>
        <w:gridCol w:w="810"/>
        <w:gridCol w:w="750"/>
        <w:gridCol w:w="634"/>
        <w:gridCol w:w="590"/>
        <w:gridCol w:w="503"/>
        <w:gridCol w:w="2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26" w:type="dxa"/>
          <w:trHeight w:val="795" w:hRule="atLeast"/>
        </w:trPr>
        <w:tc>
          <w:tcPr>
            <w:tcW w:w="14685"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hint="eastAsia"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26" w:type="dxa"/>
          <w:trHeight w:val="720" w:hRule="atLeast"/>
        </w:trPr>
        <w:tc>
          <w:tcPr>
            <w:tcW w:w="14685" w:type="dxa"/>
            <w:gridSpan w:val="17"/>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26" w:type="dxa"/>
          <w:trHeight w:val="660"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80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515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5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承办机构</w:t>
            </w:r>
          </w:p>
        </w:tc>
        <w:tc>
          <w:tcPr>
            <w:tcW w:w="20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sz w:val="24"/>
                <w:szCs w:val="24"/>
                <w:u w:val="none"/>
                <w:lang w:val="en-US" w:eastAsia="zh-CN"/>
              </w:rPr>
              <w:t>收费（征收）依据和标准</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6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109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26" w:type="dxa"/>
          <w:trHeight w:val="6190"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6</w:t>
            </w:r>
          </w:p>
        </w:tc>
        <w:tc>
          <w:tcPr>
            <w:tcW w:w="180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对职业介绍机构在中介不成功后未退还中介费的处罚</w:t>
            </w:r>
          </w:p>
        </w:tc>
        <w:tc>
          <w:tcPr>
            <w:tcW w:w="515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《就业服务与就业管理规定》第五十五条 职业中介机构提供职业中介服务不成功的，应当退还向劳动者收取的中介服务费；第七十三条  职业中介机构违反本规定第五十五条规定，在职业中介服务不成功后未向劳动者退还所收取的中介服务费的，由劳动保障行政部门责令改正，并可处以一千元以下的罚款。 </w:t>
            </w:r>
          </w:p>
        </w:tc>
        <w:tc>
          <w:tcPr>
            <w:tcW w:w="5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职业中介机构</w:t>
            </w: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20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6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109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95" w:hRule="atLeast"/>
        </w:trPr>
        <w:tc>
          <w:tcPr>
            <w:tcW w:w="14711" w:type="dxa"/>
            <w:gridSpan w:val="18"/>
            <w:shd w:val="clear" w:color="auto" w:fill="auto"/>
            <w:vAlign w:val="center"/>
          </w:tcPr>
          <w:p>
            <w:pPr>
              <w:keepNext w:val="0"/>
              <w:keepLines w:val="0"/>
              <w:widowControl/>
              <w:suppressLineNumbers w:val="0"/>
              <w:jc w:val="center"/>
              <w:textAlignment w:val="center"/>
              <w:rPr>
                <w:rFonts w:ascii="黑体" w:hAnsi="宋体" w:eastAsia="黑体" w:cs="黑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39" w:hRule="atLeast"/>
        </w:trPr>
        <w:tc>
          <w:tcPr>
            <w:tcW w:w="14711"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both"/>
              <w:textAlignment w:val="center"/>
              <w:outlineLvl w:val="9"/>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102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22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5389"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3611"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52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56"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6</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1000-B-00600-140825</w:t>
            </w:r>
          </w:p>
        </w:tc>
        <w:tc>
          <w:tcPr>
            <w:tcW w:w="102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对职业介绍机构在中介不成功后未退还中介费的处罚</w:t>
            </w:r>
          </w:p>
        </w:tc>
        <w:tc>
          <w:tcPr>
            <w:tcW w:w="22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 xml:space="preserve">《就业服务与就业管理规定》第五十五条 职业中介机构提供职业中介服务不成功的，应当退还向劳动者收取的中介服务费；第七十三条  职业中介机构违反本规定第五十五条规定，在职业中介服务不成功后未向劳动者退还所收取的中介服务费的，由劳动保障行政部门责令改正，并可处以一千元以下的罚款。 </w:t>
            </w:r>
          </w:p>
        </w:tc>
        <w:tc>
          <w:tcPr>
            <w:tcW w:w="5389"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3611"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52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i w:val="0"/>
                <w:color w:val="000000"/>
                <w:sz w:val="24"/>
                <w:szCs w:val="24"/>
                <w:u w:val="none"/>
              </w:rPr>
            </w:pPr>
          </w:p>
        </w:tc>
      </w:tr>
    </w:tbl>
    <w:tbl>
      <w:tblPr>
        <w:tblStyle w:val="5"/>
        <w:tblW w:w="1467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426"/>
        <w:gridCol w:w="174"/>
        <w:gridCol w:w="757"/>
        <w:gridCol w:w="1393"/>
        <w:gridCol w:w="269"/>
        <w:gridCol w:w="2174"/>
        <w:gridCol w:w="2090"/>
        <w:gridCol w:w="938"/>
        <w:gridCol w:w="1020"/>
        <w:gridCol w:w="1480"/>
        <w:gridCol w:w="20"/>
        <w:gridCol w:w="825"/>
        <w:gridCol w:w="855"/>
        <w:gridCol w:w="884"/>
        <w:gridCol w:w="52"/>
        <w:gridCol w:w="86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95" w:hRule="atLeast"/>
        </w:trPr>
        <w:tc>
          <w:tcPr>
            <w:tcW w:w="14676" w:type="dxa"/>
            <w:gridSpan w:val="17"/>
            <w:shd w:val="clear" w:color="auto" w:fill="auto"/>
            <w:vAlign w:val="center"/>
          </w:tcPr>
          <w:p>
            <w:pPr>
              <w:keepNext w:val="0"/>
              <w:keepLines w:val="0"/>
              <w:widowControl/>
              <w:suppressLineNumbers w:val="0"/>
              <w:jc w:val="center"/>
              <w:textAlignment w:val="center"/>
              <w:rPr>
                <w:rFonts w:ascii="黑体" w:hAnsi="宋体" w:eastAsia="黑体" w:cs="黑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43" w:hRule="atLeast"/>
        </w:trPr>
        <w:tc>
          <w:tcPr>
            <w:tcW w:w="14676"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right="0" w:rightChars="0"/>
              <w:jc w:val="left"/>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87" w:hRule="atLeast"/>
        </w:trPr>
        <w:tc>
          <w:tcPr>
            <w:tcW w:w="87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b/>
                <w:i w:val="0"/>
                <w:color w:val="000000"/>
                <w:sz w:val="24"/>
                <w:szCs w:val="24"/>
                <w:u w:val="none"/>
              </w:rPr>
            </w:pPr>
            <w:r>
              <w:rPr>
                <w:rFonts w:hint="default" w:ascii="仿宋" w:hAnsi="仿宋" w:eastAsia="仿宋" w:cs="仿宋"/>
                <w:b/>
                <w:i w:val="0"/>
                <w:color w:val="000000"/>
                <w:kern w:val="0"/>
                <w:sz w:val="24"/>
                <w:szCs w:val="24"/>
                <w:u w:val="none"/>
                <w:lang w:val="en-US" w:eastAsia="zh-CN" w:bidi="ar"/>
              </w:rPr>
              <w:t>序号</w:t>
            </w:r>
          </w:p>
        </w:tc>
        <w:tc>
          <w:tcPr>
            <w:tcW w:w="2593"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b/>
                <w:i w:val="0"/>
                <w:color w:val="000000"/>
                <w:sz w:val="24"/>
                <w:szCs w:val="24"/>
                <w:u w:val="none"/>
              </w:rPr>
            </w:pPr>
            <w:r>
              <w:rPr>
                <w:rFonts w:hint="default" w:ascii="仿宋" w:hAnsi="仿宋" w:eastAsia="仿宋" w:cs="仿宋"/>
                <w:b/>
                <w:i w:val="0"/>
                <w:color w:val="000000"/>
                <w:kern w:val="0"/>
                <w:sz w:val="24"/>
                <w:szCs w:val="24"/>
                <w:u w:val="none"/>
                <w:lang w:val="en-US" w:eastAsia="zh-CN" w:bidi="ar"/>
              </w:rPr>
              <w:t>职权名称</w:t>
            </w:r>
          </w:p>
        </w:tc>
        <w:tc>
          <w:tcPr>
            <w:tcW w:w="426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b/>
                <w:i w:val="0"/>
                <w:color w:val="000000"/>
                <w:sz w:val="24"/>
                <w:szCs w:val="24"/>
                <w:u w:val="none"/>
              </w:rPr>
            </w:pPr>
            <w:r>
              <w:rPr>
                <w:rFonts w:hint="default" w:ascii="仿宋" w:hAnsi="仿宋" w:eastAsia="仿宋" w:cs="仿宋"/>
                <w:b/>
                <w:i w:val="0"/>
                <w:color w:val="000000"/>
                <w:kern w:val="0"/>
                <w:sz w:val="24"/>
                <w:szCs w:val="24"/>
                <w:u w:val="none"/>
                <w:lang w:val="en-US" w:eastAsia="zh-CN" w:bidi="ar"/>
              </w:rPr>
              <w:t>实施依据</w:t>
            </w:r>
          </w:p>
        </w:tc>
        <w:tc>
          <w:tcPr>
            <w:tcW w:w="9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b/>
                <w:i w:val="0"/>
                <w:color w:val="000000"/>
                <w:sz w:val="24"/>
                <w:szCs w:val="24"/>
                <w:u w:val="none"/>
              </w:rPr>
            </w:pPr>
            <w:r>
              <w:rPr>
                <w:rFonts w:hint="default" w:ascii="仿宋" w:hAnsi="仿宋" w:eastAsia="仿宋" w:cs="仿宋"/>
                <w:b/>
                <w:i w:val="0"/>
                <w:color w:val="000000"/>
                <w:kern w:val="0"/>
                <w:sz w:val="24"/>
                <w:szCs w:val="24"/>
                <w:u w:val="none"/>
                <w:lang w:val="en-US" w:eastAsia="zh-CN" w:bidi="ar"/>
              </w:rPr>
              <w:t>实施对象</w:t>
            </w:r>
          </w:p>
        </w:tc>
        <w:tc>
          <w:tcPr>
            <w:tcW w:w="10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b/>
                <w:i w:val="0"/>
                <w:color w:val="000000"/>
                <w:kern w:val="0"/>
                <w:sz w:val="24"/>
                <w:szCs w:val="24"/>
                <w:u w:val="none"/>
                <w:lang w:val="en-US" w:eastAsia="zh-CN" w:bidi="ar"/>
              </w:rPr>
            </w:pPr>
            <w:r>
              <w:rPr>
                <w:rFonts w:hint="eastAsia" w:ascii="仿宋" w:hAnsi="仿宋" w:eastAsia="仿宋" w:cs="仿宋"/>
                <w:b/>
                <w:i w:val="0"/>
                <w:color w:val="000000"/>
                <w:kern w:val="0"/>
                <w:sz w:val="24"/>
                <w:szCs w:val="24"/>
                <w:u w:val="none"/>
                <w:lang w:val="en-US" w:eastAsia="zh-CN" w:bidi="ar"/>
              </w:rPr>
              <w:t>承办机构</w:t>
            </w:r>
          </w:p>
        </w:tc>
        <w:tc>
          <w:tcPr>
            <w:tcW w:w="15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b/>
                <w:i w:val="0"/>
                <w:color w:val="000000"/>
                <w:kern w:val="0"/>
                <w:sz w:val="24"/>
                <w:szCs w:val="24"/>
                <w:u w:val="none"/>
                <w:lang w:val="en-US" w:eastAsia="zh-CN" w:bidi="ar"/>
              </w:rPr>
            </w:pPr>
            <w:r>
              <w:rPr>
                <w:rFonts w:hint="eastAsia" w:ascii="楷体" w:hAnsi="楷体" w:eastAsia="楷体" w:cs="楷体"/>
                <w:b/>
                <w:bCs w:val="0"/>
                <w:i w:val="0"/>
                <w:color w:val="000000"/>
                <w:sz w:val="22"/>
                <w:szCs w:val="22"/>
                <w:u w:val="none"/>
                <w:lang w:val="en-US" w:eastAsia="zh-CN"/>
              </w:rPr>
              <w:t>收费（征收）依据和标准</w:t>
            </w:r>
          </w:p>
        </w:tc>
        <w:tc>
          <w:tcPr>
            <w:tcW w:w="8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b/>
                <w:i w:val="0"/>
                <w:color w:val="000000"/>
                <w:sz w:val="24"/>
                <w:szCs w:val="24"/>
                <w:u w:val="none"/>
                <w:lang w:val="en-US" w:eastAsia="zh-CN"/>
              </w:rPr>
            </w:pPr>
            <w:r>
              <w:rPr>
                <w:rFonts w:hint="eastAsia" w:ascii="仿宋" w:hAnsi="仿宋" w:eastAsia="仿宋" w:cs="仿宋"/>
                <w:b/>
                <w:i w:val="0"/>
                <w:color w:val="000000"/>
                <w:sz w:val="24"/>
                <w:szCs w:val="24"/>
                <w:u w:val="none"/>
                <w:lang w:val="en-US" w:eastAsia="zh-CN"/>
              </w:rPr>
              <w:t>前置条件</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b/>
                <w:i w:val="0"/>
                <w:color w:val="000000"/>
                <w:sz w:val="24"/>
                <w:szCs w:val="24"/>
                <w:u w:val="none"/>
              </w:rPr>
            </w:pPr>
            <w:r>
              <w:rPr>
                <w:rFonts w:hint="default" w:ascii="仿宋" w:hAnsi="仿宋" w:eastAsia="仿宋" w:cs="仿宋"/>
                <w:b/>
                <w:i w:val="0"/>
                <w:color w:val="000000"/>
                <w:kern w:val="0"/>
                <w:sz w:val="24"/>
                <w:szCs w:val="24"/>
                <w:u w:val="none"/>
                <w:lang w:val="en-US" w:eastAsia="zh-CN" w:bidi="ar"/>
              </w:rPr>
              <w:t>行使情况</w:t>
            </w:r>
          </w:p>
        </w:tc>
        <w:tc>
          <w:tcPr>
            <w:tcW w:w="8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b/>
                <w:i w:val="0"/>
                <w:color w:val="000000"/>
                <w:sz w:val="24"/>
                <w:szCs w:val="24"/>
                <w:u w:val="none"/>
              </w:rPr>
            </w:pPr>
            <w:r>
              <w:rPr>
                <w:rFonts w:hint="default" w:ascii="仿宋" w:hAnsi="仿宋" w:eastAsia="仿宋" w:cs="仿宋"/>
                <w:b/>
                <w:i w:val="0"/>
                <w:color w:val="000000"/>
                <w:kern w:val="0"/>
                <w:sz w:val="24"/>
                <w:szCs w:val="24"/>
                <w:u w:val="none"/>
                <w:lang w:val="en-US" w:eastAsia="zh-CN" w:bidi="ar"/>
              </w:rPr>
              <w:t>行使层级</w:t>
            </w:r>
          </w:p>
        </w:tc>
        <w:tc>
          <w:tcPr>
            <w:tcW w:w="92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b/>
                <w:i w:val="0"/>
                <w:color w:val="000000"/>
                <w:sz w:val="24"/>
                <w:szCs w:val="24"/>
                <w:u w:val="none"/>
              </w:rPr>
            </w:pPr>
            <w:r>
              <w:rPr>
                <w:rFonts w:hint="default" w:ascii="仿宋" w:hAnsi="仿宋" w:eastAsia="仿宋" w:cs="仿宋"/>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343" w:hRule="atLeast"/>
        </w:trPr>
        <w:tc>
          <w:tcPr>
            <w:tcW w:w="87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7</w:t>
            </w:r>
          </w:p>
        </w:tc>
        <w:tc>
          <w:tcPr>
            <w:tcW w:w="2593"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用人单位阻挠劳动者依法参加和组织工会，或者阻挠上级工会帮助、指导劳动者筹建工会的；无正当理由调动依法履行职责的工会工作人员的工作岗位，进行打击报复的；劳动者因参加工会活动而被解除劳动合同的；工会人员因依法履行职责被解除劳动合同的处罚</w:t>
            </w:r>
          </w:p>
        </w:tc>
        <w:tc>
          <w:tcPr>
            <w:tcW w:w="426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《劳动保障监察条例》（国务院令423号）第二十九条 用人单位违反《中华人民共和国工会法》，有下列行为之一的，由劳动保障行政部门责令改正：</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(一)阻挠劳动者依法参加和组织工会，或者阻挠上级工会帮助、指导劳动者筹建工会的；</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(二)无正当理由调动依法履行职责的工会工作人员的工作岗位，进行打击报复的；</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(三)劳动者因参加工会活动而被解除劳动合同的；</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(四)工会工作人员因依法履行职责被解除劳动合同的。</w:t>
            </w:r>
          </w:p>
        </w:tc>
        <w:tc>
          <w:tcPr>
            <w:tcW w:w="9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10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5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8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8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92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95" w:hRule="atLeast"/>
        </w:trPr>
        <w:tc>
          <w:tcPr>
            <w:tcW w:w="14676" w:type="dxa"/>
            <w:gridSpan w:val="17"/>
            <w:shd w:val="clear" w:color="auto" w:fill="auto"/>
            <w:vAlign w:val="center"/>
          </w:tcPr>
          <w:p>
            <w:pPr>
              <w:keepNext w:val="0"/>
              <w:keepLines w:val="0"/>
              <w:widowControl/>
              <w:suppressLineNumbers w:val="0"/>
              <w:jc w:val="center"/>
              <w:textAlignment w:val="center"/>
              <w:rPr>
                <w:rFonts w:ascii="黑体" w:hAnsi="宋体" w:eastAsia="黑体" w:cs="黑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04" w:hRule="atLeast"/>
        </w:trPr>
        <w:tc>
          <w:tcPr>
            <w:tcW w:w="14676"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both"/>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53"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20" w:lineRule="exact"/>
              <w:ind w:left="0" w:leftChars="0" w:right="0" w:rightChars="0" w:firstLine="0" w:firstLineChars="0"/>
              <w:jc w:val="center"/>
              <w:textAlignment w:val="center"/>
              <w:outlineLvl w:val="9"/>
              <w:rPr>
                <w:rFonts w:hint="eastAsia" w:ascii="宋体" w:hAnsi="宋体" w:eastAsia="宋体" w:cs="宋体"/>
                <w:b/>
                <w:bCs w:val="0"/>
                <w:i w:val="0"/>
                <w:color w:val="000000"/>
                <w:sz w:val="20"/>
                <w:szCs w:val="20"/>
                <w:u w:val="none"/>
              </w:rPr>
            </w:pPr>
            <w:r>
              <w:rPr>
                <w:rFonts w:hint="eastAsia" w:ascii="宋体" w:hAnsi="宋体" w:eastAsia="宋体" w:cs="宋体"/>
                <w:b/>
                <w:bCs w:val="0"/>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20" w:lineRule="exact"/>
              <w:ind w:left="0" w:leftChars="0" w:right="0" w:rightChars="0" w:firstLine="0" w:firstLineChars="0"/>
              <w:jc w:val="center"/>
              <w:textAlignment w:val="center"/>
              <w:outlineLvl w:val="9"/>
              <w:rPr>
                <w:rFonts w:hint="eastAsia" w:ascii="宋体" w:hAnsi="宋体" w:eastAsia="宋体" w:cs="宋体"/>
                <w:b/>
                <w:bCs w:val="0"/>
                <w:i w:val="0"/>
                <w:color w:val="000000"/>
                <w:sz w:val="20"/>
                <w:szCs w:val="20"/>
                <w:u w:val="none"/>
              </w:rPr>
            </w:pPr>
            <w:r>
              <w:rPr>
                <w:rFonts w:hint="eastAsia" w:ascii="宋体" w:hAnsi="宋体" w:eastAsia="宋体" w:cs="宋体"/>
                <w:b/>
                <w:bCs w:val="0"/>
                <w:i w:val="0"/>
                <w:color w:val="000000"/>
                <w:kern w:val="0"/>
                <w:sz w:val="20"/>
                <w:szCs w:val="20"/>
                <w:u w:val="none"/>
                <w:lang w:val="en-US" w:eastAsia="zh-CN" w:bidi="ar"/>
              </w:rPr>
              <w:t>职权类型</w:t>
            </w:r>
          </w:p>
        </w:tc>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20" w:lineRule="exact"/>
              <w:ind w:left="0" w:leftChars="0" w:right="0" w:rightChars="0" w:firstLine="0" w:firstLineChars="0"/>
              <w:jc w:val="center"/>
              <w:textAlignment w:val="center"/>
              <w:outlineLvl w:val="9"/>
              <w:rPr>
                <w:rFonts w:hint="eastAsia" w:ascii="宋体" w:hAnsi="宋体" w:eastAsia="宋体" w:cs="宋体"/>
                <w:b/>
                <w:bCs w:val="0"/>
                <w:i w:val="0"/>
                <w:color w:val="000000"/>
                <w:kern w:val="0"/>
                <w:sz w:val="20"/>
                <w:szCs w:val="20"/>
                <w:u w:val="none"/>
                <w:lang w:val="en-US" w:eastAsia="zh-CN" w:bidi="ar"/>
              </w:rPr>
            </w:pPr>
            <w:r>
              <w:rPr>
                <w:rFonts w:hint="eastAsia" w:ascii="宋体" w:hAnsi="宋体" w:eastAsia="宋体" w:cs="宋体"/>
                <w:b/>
                <w:bCs w:val="0"/>
                <w:i w:val="0"/>
                <w:color w:val="000000"/>
                <w:kern w:val="0"/>
                <w:sz w:val="20"/>
                <w:szCs w:val="20"/>
                <w:u w:val="none"/>
                <w:lang w:val="en-US" w:eastAsia="zh-CN" w:bidi="ar"/>
              </w:rPr>
              <w:t>职权</w:t>
            </w:r>
          </w:p>
          <w:p>
            <w:pPr>
              <w:keepNext w:val="0"/>
              <w:keepLines w:val="0"/>
              <w:pageBreakBefore w:val="0"/>
              <w:widowControl/>
              <w:suppressLineNumbers w:val="0"/>
              <w:kinsoku/>
              <w:wordWrap/>
              <w:overflowPunct/>
              <w:topLinePunct w:val="0"/>
              <w:autoSpaceDE/>
              <w:autoSpaceDN/>
              <w:bidi w:val="0"/>
              <w:adjustRightInd/>
              <w:snapToGrid/>
              <w:spacing w:line="320" w:lineRule="exact"/>
              <w:ind w:left="0" w:leftChars="0" w:right="0" w:rightChars="0" w:firstLine="0" w:firstLineChars="0"/>
              <w:jc w:val="center"/>
              <w:textAlignment w:val="center"/>
              <w:outlineLvl w:val="9"/>
              <w:rPr>
                <w:rFonts w:hint="eastAsia" w:ascii="宋体" w:hAnsi="宋体" w:eastAsia="宋体" w:cs="宋体"/>
                <w:b/>
                <w:bCs w:val="0"/>
                <w:i w:val="0"/>
                <w:color w:val="000000"/>
                <w:sz w:val="20"/>
                <w:szCs w:val="20"/>
                <w:u w:val="none"/>
              </w:rPr>
            </w:pPr>
            <w:r>
              <w:rPr>
                <w:rFonts w:hint="eastAsia" w:ascii="宋体" w:hAnsi="宋体" w:eastAsia="宋体" w:cs="宋体"/>
                <w:b/>
                <w:bCs w:val="0"/>
                <w:i w:val="0"/>
                <w:color w:val="000000"/>
                <w:kern w:val="0"/>
                <w:sz w:val="20"/>
                <w:szCs w:val="20"/>
                <w:u w:val="none"/>
                <w:lang w:val="en-US" w:eastAsia="zh-CN" w:bidi="ar"/>
              </w:rPr>
              <w:t>编码</w:t>
            </w:r>
          </w:p>
        </w:tc>
        <w:tc>
          <w:tcPr>
            <w:tcW w:w="13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20" w:lineRule="exact"/>
              <w:ind w:left="0" w:leftChars="0" w:right="0" w:rightChars="0" w:firstLine="0" w:firstLineChars="0"/>
              <w:jc w:val="center"/>
              <w:textAlignment w:val="center"/>
              <w:outlineLvl w:val="9"/>
              <w:rPr>
                <w:rFonts w:hint="eastAsia" w:ascii="宋体" w:hAnsi="宋体" w:eastAsia="宋体" w:cs="宋体"/>
                <w:b/>
                <w:bCs w:val="0"/>
                <w:i w:val="0"/>
                <w:color w:val="000000"/>
                <w:sz w:val="20"/>
                <w:szCs w:val="20"/>
                <w:u w:val="none"/>
              </w:rPr>
            </w:pPr>
            <w:r>
              <w:rPr>
                <w:rFonts w:hint="eastAsia" w:ascii="宋体" w:hAnsi="宋体" w:eastAsia="宋体" w:cs="宋体"/>
                <w:b/>
                <w:bCs w:val="0"/>
                <w:i w:val="0"/>
                <w:color w:val="000000"/>
                <w:kern w:val="0"/>
                <w:sz w:val="20"/>
                <w:szCs w:val="20"/>
                <w:u w:val="none"/>
                <w:lang w:val="en-US" w:eastAsia="zh-CN" w:bidi="ar"/>
              </w:rPr>
              <w:t>职权名称</w:t>
            </w:r>
          </w:p>
        </w:tc>
        <w:tc>
          <w:tcPr>
            <w:tcW w:w="244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20" w:lineRule="exact"/>
              <w:ind w:left="0" w:leftChars="0" w:right="0" w:rightChars="0" w:firstLine="0" w:firstLineChars="0"/>
              <w:jc w:val="center"/>
              <w:textAlignment w:val="center"/>
              <w:outlineLvl w:val="9"/>
              <w:rPr>
                <w:rFonts w:hint="eastAsia" w:ascii="宋体" w:hAnsi="宋体" w:eastAsia="宋体" w:cs="宋体"/>
                <w:b/>
                <w:bCs w:val="0"/>
                <w:i w:val="0"/>
                <w:color w:val="000000"/>
                <w:sz w:val="20"/>
                <w:szCs w:val="20"/>
                <w:u w:val="none"/>
              </w:rPr>
            </w:pPr>
            <w:r>
              <w:rPr>
                <w:rFonts w:hint="eastAsia" w:ascii="宋体" w:hAnsi="宋体" w:eastAsia="宋体" w:cs="宋体"/>
                <w:b/>
                <w:bCs w:val="0"/>
                <w:i w:val="0"/>
                <w:color w:val="000000"/>
                <w:kern w:val="0"/>
                <w:sz w:val="20"/>
                <w:szCs w:val="20"/>
                <w:u w:val="none"/>
                <w:lang w:val="en-US" w:eastAsia="zh-CN" w:bidi="ar"/>
              </w:rPr>
              <w:t>实施依据</w:t>
            </w:r>
          </w:p>
        </w:tc>
        <w:tc>
          <w:tcPr>
            <w:tcW w:w="552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20" w:lineRule="exact"/>
              <w:ind w:left="0" w:leftChars="0" w:right="0" w:rightChars="0" w:firstLine="0" w:firstLineChars="0"/>
              <w:jc w:val="center"/>
              <w:textAlignment w:val="center"/>
              <w:outlineLvl w:val="9"/>
              <w:rPr>
                <w:rFonts w:hint="eastAsia" w:ascii="宋体" w:hAnsi="宋体" w:eastAsia="宋体" w:cs="宋体"/>
                <w:b/>
                <w:bCs w:val="0"/>
                <w:i w:val="0"/>
                <w:color w:val="000000"/>
                <w:sz w:val="20"/>
                <w:szCs w:val="20"/>
                <w:u w:val="none"/>
              </w:rPr>
            </w:pPr>
            <w:r>
              <w:rPr>
                <w:rFonts w:hint="eastAsia" w:ascii="宋体" w:hAnsi="宋体" w:eastAsia="宋体" w:cs="宋体"/>
                <w:b/>
                <w:bCs w:val="0"/>
                <w:i w:val="0"/>
                <w:color w:val="000000"/>
                <w:kern w:val="0"/>
                <w:sz w:val="20"/>
                <w:szCs w:val="20"/>
                <w:u w:val="none"/>
                <w:lang w:val="en-US" w:eastAsia="zh-CN" w:bidi="ar"/>
              </w:rPr>
              <w:t>责任事项</w:t>
            </w:r>
          </w:p>
        </w:tc>
        <w:tc>
          <w:tcPr>
            <w:tcW w:w="2636"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20" w:lineRule="exact"/>
              <w:ind w:left="0" w:leftChars="0" w:right="0" w:rightChars="0" w:firstLine="0" w:firstLineChars="0"/>
              <w:jc w:val="center"/>
              <w:textAlignment w:val="center"/>
              <w:outlineLvl w:val="9"/>
              <w:rPr>
                <w:rFonts w:hint="eastAsia" w:ascii="宋体" w:hAnsi="宋体" w:eastAsia="宋体" w:cs="宋体"/>
                <w:b/>
                <w:bCs w:val="0"/>
                <w:i w:val="0"/>
                <w:color w:val="000000"/>
                <w:sz w:val="20"/>
                <w:szCs w:val="20"/>
                <w:u w:val="none"/>
              </w:rPr>
            </w:pPr>
            <w:r>
              <w:rPr>
                <w:rFonts w:hint="eastAsia" w:ascii="宋体" w:hAnsi="宋体" w:eastAsia="宋体" w:cs="宋体"/>
                <w:b/>
                <w:bCs w:val="0"/>
                <w:i w:val="0"/>
                <w:color w:val="000000"/>
                <w:kern w:val="0"/>
                <w:sz w:val="20"/>
                <w:szCs w:val="20"/>
                <w:u w:val="none"/>
                <w:lang w:val="en-US" w:eastAsia="zh-CN" w:bidi="ar"/>
              </w:rPr>
              <w:t>责任事项依据</w:t>
            </w:r>
          </w:p>
        </w:tc>
        <w:tc>
          <w:tcPr>
            <w:tcW w:w="8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20" w:lineRule="exact"/>
              <w:ind w:left="0" w:leftChars="0" w:right="0" w:rightChars="0" w:firstLine="0" w:firstLineChars="0"/>
              <w:jc w:val="center"/>
              <w:textAlignment w:val="center"/>
              <w:outlineLvl w:val="9"/>
              <w:rPr>
                <w:rFonts w:hint="eastAsia" w:ascii="宋体" w:hAnsi="宋体" w:eastAsia="宋体" w:cs="宋体"/>
                <w:b/>
                <w:bCs w:val="0"/>
                <w:i w:val="0"/>
                <w:color w:val="000000"/>
                <w:sz w:val="20"/>
                <w:szCs w:val="20"/>
                <w:u w:val="none"/>
              </w:rPr>
            </w:pPr>
            <w:r>
              <w:rPr>
                <w:rFonts w:hint="eastAsia" w:ascii="宋体" w:hAnsi="宋体" w:eastAsia="宋体" w:cs="宋体"/>
                <w:b/>
                <w:bCs w:val="0"/>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13"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7</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1000-B-00700-140825</w:t>
            </w:r>
          </w:p>
        </w:tc>
        <w:tc>
          <w:tcPr>
            <w:tcW w:w="13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用人单位阻挠劳动者依法参加和组织工会，或者阻挠上级工会帮助、指导劳动者筹建工会的；无正当理由调动依法履行职责的工会工作人员的工作岗位，进行打击报复的；劳动者因参加工会活动而被解除劳动合同的；工会人员因依法履行职责被解除劳动合同的处罚</w:t>
            </w:r>
          </w:p>
        </w:tc>
        <w:tc>
          <w:tcPr>
            <w:tcW w:w="244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《劳动保障监察条例》（国务院令423号）第二十九条 用人单位违反《中华人民共和国工会法》，有下列行为之一的，由劳动保障行政部门责令改正：</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(一)阻挠劳动者依法参加和组织工会，或者阻挠上级工会帮助、指导劳动者筹建工会的；</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(二)无正当理由调动依法履行职责的工会工作人员的工作岗位，进行打击报复的；</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(三)劳动者因参加工会活动而被解除劳动合同的；</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(四)工会工作人员因依法履行职责被解除劳动合同的。</w:t>
            </w:r>
          </w:p>
        </w:tc>
        <w:tc>
          <w:tcPr>
            <w:tcW w:w="552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2636"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86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i w:val="0"/>
                <w:color w:val="000000"/>
                <w:sz w:val="24"/>
                <w:szCs w:val="24"/>
                <w:u w:val="none"/>
              </w:rPr>
            </w:pPr>
          </w:p>
        </w:tc>
      </w:tr>
    </w:tbl>
    <w:p>
      <w:pPr>
        <w:rPr>
          <w:color w:val="000000" w:themeColor="text1"/>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0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362"/>
        <w:gridCol w:w="238"/>
        <w:gridCol w:w="877"/>
        <w:gridCol w:w="792"/>
        <w:gridCol w:w="309"/>
        <w:gridCol w:w="3600"/>
        <w:gridCol w:w="2284"/>
        <w:gridCol w:w="689"/>
        <w:gridCol w:w="660"/>
        <w:gridCol w:w="482"/>
        <w:gridCol w:w="823"/>
        <w:gridCol w:w="1005"/>
        <w:gridCol w:w="615"/>
        <w:gridCol w:w="633"/>
        <w:gridCol w:w="857"/>
        <w:gridCol w:w="2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26" w:type="dxa"/>
          <w:trHeight w:val="795" w:hRule="atLeast"/>
        </w:trPr>
        <w:tc>
          <w:tcPr>
            <w:tcW w:w="14676" w:type="dxa"/>
            <w:gridSpan w:val="16"/>
            <w:shd w:val="clear" w:color="auto" w:fill="auto"/>
            <w:vAlign w:val="center"/>
          </w:tcPr>
          <w:p>
            <w:pPr>
              <w:keepNext w:val="0"/>
              <w:keepLines w:val="0"/>
              <w:widowControl/>
              <w:suppressLineNumbers w:val="0"/>
              <w:jc w:val="center"/>
              <w:textAlignment w:val="center"/>
              <w:rPr>
                <w:rFonts w:ascii="黑体" w:hAnsi="宋体" w:eastAsia="黑体" w:cs="黑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26" w:type="dxa"/>
          <w:trHeight w:val="459" w:hRule="atLeast"/>
        </w:trPr>
        <w:tc>
          <w:tcPr>
            <w:tcW w:w="14676" w:type="dxa"/>
            <w:gridSpan w:val="16"/>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26" w:type="dxa"/>
          <w:trHeight w:val="660" w:hRule="atLeast"/>
        </w:trPr>
        <w:tc>
          <w:tcPr>
            <w:tcW w:w="81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90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619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68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6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承办机构</w:t>
            </w:r>
          </w:p>
        </w:tc>
        <w:tc>
          <w:tcPr>
            <w:tcW w:w="13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sz w:val="24"/>
                <w:szCs w:val="24"/>
                <w:u w:val="none"/>
                <w:lang w:val="en-US" w:eastAsia="zh-CN"/>
              </w:rPr>
              <w:t>收费（征收）依据和标准</w:t>
            </w:r>
          </w:p>
        </w:tc>
        <w:tc>
          <w:tcPr>
            <w:tcW w:w="10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6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63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8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26" w:type="dxa"/>
          <w:trHeight w:val="6860" w:hRule="atLeast"/>
        </w:trPr>
        <w:tc>
          <w:tcPr>
            <w:tcW w:w="81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8</w:t>
            </w:r>
          </w:p>
        </w:tc>
        <w:tc>
          <w:tcPr>
            <w:tcW w:w="190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对未按规定向职工公布本单位社会保险费缴纳情况的处罚</w:t>
            </w:r>
          </w:p>
        </w:tc>
        <w:tc>
          <w:tcPr>
            <w:tcW w:w="619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《劳动保障监察条例》（国务院令423号）第三十条 有下列行为之一的，由劳动保障行政部门责令改正；对有第(一)项、第(二)项或者第(三)项规定的行为的，处2000元以上2万元以下的罚款：</w:t>
            </w:r>
            <w:r>
              <w:rPr>
                <w:rFonts w:hint="eastAsia" w:ascii="宋体" w:hAnsi="宋体" w:eastAsia="宋体" w:cs="宋体"/>
                <w:i w:val="0"/>
                <w:color w:val="000000"/>
                <w:kern w:val="0"/>
                <w:sz w:val="22"/>
                <w:szCs w:val="22"/>
                <w:u w:val="none"/>
                <w:lang w:val="en-US" w:eastAsia="zh-CN" w:bidi="ar"/>
              </w:rPr>
              <w:br w:type="textWrapping"/>
            </w:r>
            <w:r>
              <w:rPr>
                <w:rFonts w:hint="eastAsia" w:ascii="宋体" w:hAnsi="宋体" w:eastAsia="宋体" w:cs="宋体"/>
                <w:i w:val="0"/>
                <w:color w:val="000000"/>
                <w:kern w:val="0"/>
                <w:sz w:val="22"/>
                <w:szCs w:val="22"/>
                <w:u w:val="none"/>
                <w:lang w:val="en-US" w:eastAsia="zh-CN" w:bidi="ar"/>
              </w:rPr>
              <w:t>(一)无理抗拒、阻挠劳动保障行政部门依照本条例的规定实施劳动保障监察的；</w:t>
            </w:r>
            <w:r>
              <w:rPr>
                <w:rFonts w:hint="eastAsia" w:ascii="宋体" w:hAnsi="宋体" w:eastAsia="宋体" w:cs="宋体"/>
                <w:i w:val="0"/>
                <w:color w:val="000000"/>
                <w:kern w:val="0"/>
                <w:sz w:val="22"/>
                <w:szCs w:val="22"/>
                <w:u w:val="none"/>
                <w:lang w:val="en-US" w:eastAsia="zh-CN" w:bidi="ar"/>
              </w:rPr>
              <w:br w:type="textWrapping"/>
            </w:r>
            <w:r>
              <w:rPr>
                <w:rFonts w:hint="eastAsia" w:ascii="宋体" w:hAnsi="宋体" w:eastAsia="宋体" w:cs="宋体"/>
                <w:i w:val="0"/>
                <w:color w:val="000000"/>
                <w:kern w:val="0"/>
                <w:sz w:val="22"/>
                <w:szCs w:val="22"/>
                <w:u w:val="none"/>
                <w:lang w:val="en-US" w:eastAsia="zh-CN" w:bidi="ar"/>
              </w:rPr>
              <w:t>(二)不按照劳动保障行政部门的要求报送书面材料，隐瞒事实真相，出具伪证或者隐匿、毁灭证据的；</w:t>
            </w:r>
            <w:r>
              <w:rPr>
                <w:rFonts w:hint="eastAsia" w:ascii="宋体" w:hAnsi="宋体" w:eastAsia="宋体" w:cs="宋体"/>
                <w:i w:val="0"/>
                <w:color w:val="000000"/>
                <w:kern w:val="0"/>
                <w:sz w:val="22"/>
                <w:szCs w:val="22"/>
                <w:u w:val="none"/>
                <w:lang w:val="en-US" w:eastAsia="zh-CN" w:bidi="ar"/>
              </w:rPr>
              <w:br w:type="textWrapping"/>
            </w:r>
            <w:r>
              <w:rPr>
                <w:rFonts w:hint="eastAsia" w:ascii="宋体" w:hAnsi="宋体" w:eastAsia="宋体" w:cs="宋体"/>
                <w:i w:val="0"/>
                <w:color w:val="000000"/>
                <w:kern w:val="0"/>
                <w:sz w:val="22"/>
                <w:szCs w:val="22"/>
                <w:u w:val="none"/>
                <w:lang w:val="en-US" w:eastAsia="zh-CN" w:bidi="ar"/>
              </w:rPr>
              <w:t>(三)经劳动保障行政部门责令改正拒不改正，或者拒不履行劳动保障行政部门的行政处理决定的；</w:t>
            </w:r>
            <w:r>
              <w:rPr>
                <w:rFonts w:hint="eastAsia" w:ascii="宋体" w:hAnsi="宋体" w:eastAsia="宋体" w:cs="宋体"/>
                <w:i w:val="0"/>
                <w:color w:val="000000"/>
                <w:kern w:val="0"/>
                <w:sz w:val="22"/>
                <w:szCs w:val="22"/>
                <w:u w:val="none"/>
                <w:lang w:val="en-US" w:eastAsia="zh-CN" w:bidi="ar"/>
              </w:rPr>
              <w:br w:type="textWrapping"/>
            </w:r>
            <w:r>
              <w:rPr>
                <w:rFonts w:hint="eastAsia" w:ascii="宋体" w:hAnsi="宋体" w:eastAsia="宋体" w:cs="宋体"/>
                <w:i w:val="0"/>
                <w:color w:val="000000"/>
                <w:kern w:val="0"/>
                <w:sz w:val="22"/>
                <w:szCs w:val="22"/>
                <w:u w:val="none"/>
                <w:lang w:val="en-US" w:eastAsia="zh-CN" w:bidi="ar"/>
              </w:rPr>
              <w:t>(四)打击报复举报人、投诉人的。</w:t>
            </w:r>
            <w:r>
              <w:rPr>
                <w:rFonts w:hint="eastAsia" w:ascii="宋体" w:hAnsi="宋体" w:eastAsia="宋体" w:cs="宋体"/>
                <w:i w:val="0"/>
                <w:color w:val="000000"/>
                <w:kern w:val="0"/>
                <w:sz w:val="22"/>
                <w:szCs w:val="22"/>
                <w:u w:val="none"/>
                <w:lang w:val="en-US" w:eastAsia="zh-CN" w:bidi="ar"/>
              </w:rPr>
              <w:br w:type="textWrapping"/>
            </w:r>
            <w:r>
              <w:rPr>
                <w:rFonts w:hint="eastAsia" w:ascii="宋体" w:hAnsi="宋体" w:eastAsia="宋体" w:cs="宋体"/>
                <w:i w:val="0"/>
                <w:color w:val="000000"/>
                <w:kern w:val="0"/>
                <w:sz w:val="22"/>
                <w:szCs w:val="22"/>
                <w:u w:val="none"/>
                <w:lang w:val="en-US" w:eastAsia="zh-CN" w:bidi="ar"/>
              </w:rPr>
              <w:t>违反前款规定，构成违反治安管理行为的，由公安机关依法给予治安管理处罚；构成犯罪的，依法追究刑事责任。  《实施&lt;中华人民共和国社会保险法&gt;若干规定》第二十四条 用人单位未按月将缴纳社会保险费的明细情况告知职工本人的，由社会保险行政部门责令改正；逾期不改的，按照《劳动保障监察条例》第三十条的规定处理。</w:t>
            </w:r>
          </w:p>
        </w:tc>
        <w:tc>
          <w:tcPr>
            <w:tcW w:w="68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6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3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0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sz w:val="24"/>
                <w:szCs w:val="24"/>
                <w:u w:val="none"/>
                <w:lang w:val="en-US" w:eastAsia="zh-CN"/>
              </w:rPr>
              <w:t>社会保险部门移交</w:t>
            </w:r>
          </w:p>
        </w:tc>
        <w:tc>
          <w:tcPr>
            <w:tcW w:w="63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857"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37" w:hRule="atLeast"/>
        </w:trPr>
        <w:tc>
          <w:tcPr>
            <w:tcW w:w="14702"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34" w:hRule="atLeast"/>
        </w:trPr>
        <w:tc>
          <w:tcPr>
            <w:tcW w:w="14702"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both"/>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bCs w:val="0"/>
                <w:i w:val="0"/>
                <w:color w:val="000000"/>
                <w:sz w:val="20"/>
                <w:szCs w:val="20"/>
                <w:u w:val="none"/>
              </w:rPr>
            </w:pPr>
            <w:r>
              <w:rPr>
                <w:rFonts w:hint="eastAsia" w:ascii="宋体" w:hAnsi="宋体" w:eastAsia="宋体" w:cs="宋体"/>
                <w:b/>
                <w:bCs w:val="0"/>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bCs w:val="0"/>
                <w:i w:val="0"/>
                <w:color w:val="000000"/>
                <w:sz w:val="20"/>
                <w:szCs w:val="20"/>
                <w:u w:val="none"/>
              </w:rPr>
            </w:pPr>
            <w:r>
              <w:rPr>
                <w:rFonts w:hint="eastAsia" w:ascii="宋体" w:hAnsi="宋体" w:eastAsia="宋体" w:cs="宋体"/>
                <w:b/>
                <w:bCs w:val="0"/>
                <w:i w:val="0"/>
                <w:color w:val="000000"/>
                <w:kern w:val="0"/>
                <w:sz w:val="20"/>
                <w:szCs w:val="20"/>
                <w:u w:val="none"/>
                <w:lang w:val="en-US" w:eastAsia="zh-CN" w:bidi="ar"/>
              </w:rPr>
              <w:t>职权类型</w:t>
            </w:r>
          </w:p>
        </w:tc>
        <w:tc>
          <w:tcPr>
            <w:tcW w:w="8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bCs w:val="0"/>
                <w:i w:val="0"/>
                <w:color w:val="000000"/>
                <w:sz w:val="20"/>
                <w:szCs w:val="20"/>
                <w:u w:val="none"/>
              </w:rPr>
            </w:pPr>
            <w:r>
              <w:rPr>
                <w:rFonts w:hint="eastAsia" w:ascii="宋体" w:hAnsi="宋体" w:eastAsia="宋体" w:cs="宋体"/>
                <w:b/>
                <w:bCs w:val="0"/>
                <w:i w:val="0"/>
                <w:color w:val="000000"/>
                <w:kern w:val="0"/>
                <w:sz w:val="20"/>
                <w:szCs w:val="20"/>
                <w:u w:val="none"/>
                <w:lang w:val="en-US" w:eastAsia="zh-CN" w:bidi="ar"/>
              </w:rPr>
              <w:t>职权编码</w:t>
            </w:r>
          </w:p>
        </w:tc>
        <w:tc>
          <w:tcPr>
            <w:tcW w:w="11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bCs w:val="0"/>
                <w:i w:val="0"/>
                <w:color w:val="000000"/>
                <w:sz w:val="20"/>
                <w:szCs w:val="20"/>
                <w:u w:val="none"/>
              </w:rPr>
            </w:pPr>
            <w:r>
              <w:rPr>
                <w:rFonts w:hint="eastAsia" w:ascii="宋体" w:hAnsi="宋体" w:eastAsia="宋体" w:cs="宋体"/>
                <w:b/>
                <w:bCs w:val="0"/>
                <w:i w:val="0"/>
                <w:color w:val="000000"/>
                <w:kern w:val="0"/>
                <w:sz w:val="20"/>
                <w:szCs w:val="20"/>
                <w:u w:val="none"/>
                <w:lang w:val="en-US" w:eastAsia="zh-CN" w:bidi="ar"/>
              </w:rPr>
              <w:t>职权名称</w:t>
            </w:r>
          </w:p>
        </w:tc>
        <w:tc>
          <w:tcPr>
            <w:tcW w:w="36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bCs w:val="0"/>
                <w:i w:val="0"/>
                <w:color w:val="000000"/>
                <w:sz w:val="20"/>
                <w:szCs w:val="20"/>
                <w:u w:val="none"/>
              </w:rPr>
            </w:pPr>
            <w:r>
              <w:rPr>
                <w:rFonts w:hint="eastAsia" w:ascii="宋体" w:hAnsi="宋体" w:eastAsia="宋体" w:cs="宋体"/>
                <w:b/>
                <w:bCs w:val="0"/>
                <w:i w:val="0"/>
                <w:color w:val="000000"/>
                <w:kern w:val="0"/>
                <w:sz w:val="20"/>
                <w:szCs w:val="20"/>
                <w:u w:val="none"/>
                <w:lang w:val="en-US" w:eastAsia="zh-CN" w:bidi="ar"/>
              </w:rPr>
              <w:t>实施依据</w:t>
            </w:r>
          </w:p>
        </w:tc>
        <w:tc>
          <w:tcPr>
            <w:tcW w:w="411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bCs w:val="0"/>
                <w:i w:val="0"/>
                <w:color w:val="000000"/>
                <w:sz w:val="20"/>
                <w:szCs w:val="20"/>
                <w:u w:val="none"/>
              </w:rPr>
            </w:pPr>
            <w:r>
              <w:rPr>
                <w:rFonts w:hint="eastAsia" w:ascii="宋体" w:hAnsi="宋体" w:eastAsia="宋体" w:cs="宋体"/>
                <w:b/>
                <w:bCs w:val="0"/>
                <w:i w:val="0"/>
                <w:color w:val="000000"/>
                <w:kern w:val="0"/>
                <w:sz w:val="20"/>
                <w:szCs w:val="20"/>
                <w:u w:val="none"/>
                <w:lang w:val="en-US" w:eastAsia="zh-CN" w:bidi="ar"/>
              </w:rPr>
              <w:t>责任事项</w:t>
            </w:r>
          </w:p>
        </w:tc>
        <w:tc>
          <w:tcPr>
            <w:tcW w:w="3076"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bCs w:val="0"/>
                <w:i w:val="0"/>
                <w:color w:val="000000"/>
                <w:sz w:val="20"/>
                <w:szCs w:val="20"/>
                <w:u w:val="none"/>
              </w:rPr>
            </w:pPr>
            <w:r>
              <w:rPr>
                <w:rFonts w:hint="eastAsia" w:ascii="宋体" w:hAnsi="宋体" w:eastAsia="宋体" w:cs="宋体"/>
                <w:b/>
                <w:bCs w:val="0"/>
                <w:i w:val="0"/>
                <w:color w:val="000000"/>
                <w:kern w:val="0"/>
                <w:sz w:val="20"/>
                <w:szCs w:val="20"/>
                <w:u w:val="none"/>
                <w:lang w:val="en-US" w:eastAsia="zh-CN" w:bidi="ar"/>
              </w:rPr>
              <w:t>责任事项依据</w:t>
            </w:r>
          </w:p>
        </w:tc>
        <w:tc>
          <w:tcPr>
            <w:tcW w:w="88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bCs w:val="0"/>
                <w:i w:val="0"/>
                <w:color w:val="000000"/>
                <w:sz w:val="20"/>
                <w:szCs w:val="20"/>
                <w:u w:val="none"/>
              </w:rPr>
            </w:pPr>
            <w:r>
              <w:rPr>
                <w:rFonts w:hint="eastAsia" w:ascii="宋体" w:hAnsi="宋体" w:eastAsia="宋体" w:cs="宋体"/>
                <w:b/>
                <w:bCs w:val="0"/>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472"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8</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8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1000-B-00800-140825</w:t>
            </w:r>
          </w:p>
        </w:tc>
        <w:tc>
          <w:tcPr>
            <w:tcW w:w="11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对未按规定向职工公布本单位社会保险费缴纳情况的处罚</w:t>
            </w:r>
          </w:p>
        </w:tc>
        <w:tc>
          <w:tcPr>
            <w:tcW w:w="36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《劳动保障监察条例》（国务院令423号）第三十条 有下列行为之一的，由劳动保障行政部门责令改正；对有第(一)项、第(二)项或者第(三)项规定的行为的，处2000元以上2万元以下的罚款：</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(一)</w:t>
            </w:r>
            <w:r>
              <w:rPr>
                <w:rFonts w:hint="eastAsia" w:ascii="宋体" w:hAnsi="宋体" w:eastAsia="宋体" w:cs="宋体"/>
                <w:i w:val="0"/>
                <w:color w:val="000000"/>
                <w:kern w:val="0"/>
                <w:sz w:val="18"/>
                <w:szCs w:val="18"/>
                <w:u w:val="none"/>
                <w:lang w:val="en-US" w:eastAsia="zh-CN" w:bidi="ar"/>
              </w:rPr>
              <w:t>无理抗拒、阻挠劳动保障行政部门依照本条例的规定实施劳动保障监察的；</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(二)</w:t>
            </w:r>
            <w:r>
              <w:rPr>
                <w:rFonts w:hint="eastAsia" w:ascii="宋体" w:hAnsi="宋体" w:eastAsia="宋体" w:cs="宋体"/>
                <w:i w:val="0"/>
                <w:color w:val="000000"/>
                <w:kern w:val="0"/>
                <w:sz w:val="18"/>
                <w:szCs w:val="18"/>
                <w:u w:val="none"/>
                <w:lang w:val="en-US" w:eastAsia="zh-CN" w:bidi="ar"/>
              </w:rPr>
              <w:t>不按照劳动保障行政部门的要求报送书面材料，隐瞒事实真相，出具伪证或者隐匿、毁灭证据的；</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(三)</w:t>
            </w:r>
            <w:r>
              <w:rPr>
                <w:rFonts w:hint="eastAsia" w:ascii="宋体" w:hAnsi="宋体" w:eastAsia="宋体" w:cs="宋体"/>
                <w:i w:val="0"/>
                <w:color w:val="000000"/>
                <w:kern w:val="0"/>
                <w:sz w:val="18"/>
                <w:szCs w:val="18"/>
                <w:u w:val="none"/>
                <w:lang w:val="en-US" w:eastAsia="zh-CN" w:bidi="ar"/>
              </w:rPr>
              <w:t>经劳动保障行政部门责令改正拒不改正，或者拒不履行劳动保障行政部门的行政处理决定的；</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(四)</w:t>
            </w:r>
            <w:r>
              <w:rPr>
                <w:rFonts w:hint="eastAsia" w:ascii="宋体" w:hAnsi="宋体" w:eastAsia="宋体" w:cs="宋体"/>
                <w:i w:val="0"/>
                <w:color w:val="000000"/>
                <w:kern w:val="0"/>
                <w:sz w:val="18"/>
                <w:szCs w:val="18"/>
                <w:u w:val="none"/>
                <w:lang w:val="en-US" w:eastAsia="zh-CN" w:bidi="ar"/>
              </w:rPr>
              <w:t>打击报复举报人、投诉人的。</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违反前款规定，构成违反治安管理行为的，由公安机关依法给予治安管理处罚；构成犯罪的，依法追究刑事责任。  《实施&lt;中华人民共和国社会保险法&gt;若干规定》第二十四条 用人单位未按月将缴纳社会保险费的明细情况告知职工本人的，由社会保险行政部门责令改正；逾期不改的，按照《劳动保障监察条例》第三十条的规定处理。</w:t>
            </w:r>
          </w:p>
        </w:tc>
        <w:tc>
          <w:tcPr>
            <w:tcW w:w="411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3076"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88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i w:val="0"/>
                <w:color w:val="000000"/>
                <w:sz w:val="24"/>
                <w:szCs w:val="24"/>
                <w:u w:val="none"/>
              </w:rPr>
            </w:pPr>
          </w:p>
        </w:tc>
      </w:tr>
    </w:tbl>
    <w:p>
      <w:pPr>
        <w:rPr>
          <w:color w:val="000000" w:themeColor="text1"/>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689"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364"/>
        <w:gridCol w:w="207"/>
        <w:gridCol w:w="279"/>
        <w:gridCol w:w="777"/>
        <w:gridCol w:w="210"/>
        <w:gridCol w:w="537"/>
        <w:gridCol w:w="2015"/>
        <w:gridCol w:w="1475"/>
        <w:gridCol w:w="1097"/>
        <w:gridCol w:w="1290"/>
        <w:gridCol w:w="1588"/>
        <w:gridCol w:w="17"/>
        <w:gridCol w:w="1185"/>
        <w:gridCol w:w="1365"/>
        <w:gridCol w:w="921"/>
        <w:gridCol w:w="294"/>
        <w:gridCol w:w="1065"/>
        <w:gridCol w:w="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3" w:type="dxa"/>
          <w:trHeight w:val="953" w:hRule="atLeast"/>
        </w:trPr>
        <w:tc>
          <w:tcPr>
            <w:tcW w:w="14686" w:type="dxa"/>
            <w:gridSpan w:val="17"/>
            <w:shd w:val="clear" w:color="auto" w:fill="auto"/>
            <w:vAlign w:val="center"/>
          </w:tcPr>
          <w:p>
            <w:pPr>
              <w:keepNext w:val="0"/>
              <w:keepLines w:val="0"/>
              <w:widowControl/>
              <w:suppressLineNumbers w:val="0"/>
              <w:jc w:val="center"/>
              <w:textAlignment w:val="center"/>
              <w:rPr>
                <w:rFonts w:ascii="黑体" w:hAnsi="宋体" w:eastAsia="黑体" w:cs="黑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3" w:type="dxa"/>
          <w:trHeight w:val="726" w:hRule="atLeast"/>
        </w:trPr>
        <w:tc>
          <w:tcPr>
            <w:tcW w:w="14686" w:type="dxa"/>
            <w:gridSpan w:val="17"/>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3" w:type="dxa"/>
          <w:trHeight w:val="781" w:hRule="atLeast"/>
        </w:trPr>
        <w:tc>
          <w:tcPr>
            <w:tcW w:w="57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26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402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10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12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承办机构</w:t>
            </w:r>
          </w:p>
        </w:tc>
        <w:tc>
          <w:tcPr>
            <w:tcW w:w="16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sz w:val="24"/>
                <w:szCs w:val="24"/>
                <w:u w:val="none"/>
                <w:lang w:val="en-US" w:eastAsia="zh-CN"/>
              </w:rPr>
              <w:t>收费（征收）依据和标准</w:t>
            </w:r>
          </w:p>
        </w:tc>
        <w:tc>
          <w:tcPr>
            <w:tcW w:w="11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121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3" w:type="dxa"/>
          <w:trHeight w:val="6346" w:hRule="atLeast"/>
        </w:trPr>
        <w:tc>
          <w:tcPr>
            <w:tcW w:w="57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9</w:t>
            </w:r>
          </w:p>
        </w:tc>
        <w:tc>
          <w:tcPr>
            <w:tcW w:w="126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对未预存工资保证金的处罚</w:t>
            </w:r>
          </w:p>
        </w:tc>
        <w:tc>
          <w:tcPr>
            <w:tcW w:w="402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《山西省农民工权益保护条例》第三十八条 建筑施工企业和曾有拖欠农民工工资行为的用人单位，未在开户银行开设专用账户，按期预存工资保证金的，由县级以上人民政府劳动和社会保障部门责令限期改正；逾期不改正的，依法提请县级以上人民政府责令停业整顿。</w:t>
            </w:r>
          </w:p>
        </w:tc>
        <w:tc>
          <w:tcPr>
            <w:tcW w:w="10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12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6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1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121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809" w:hRule="atLeast"/>
        </w:trPr>
        <w:tc>
          <w:tcPr>
            <w:tcW w:w="14689"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14" w:hRule="atLeast"/>
        </w:trPr>
        <w:tc>
          <w:tcPr>
            <w:tcW w:w="14689"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36" w:hRule="atLeast"/>
        </w:trPr>
        <w:tc>
          <w:tcPr>
            <w:tcW w:w="36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48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7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kern w:val="0"/>
                <w:sz w:val="20"/>
                <w:szCs w:val="20"/>
                <w:u w:val="none"/>
                <w:lang w:val="en-US" w:eastAsia="zh-CN" w:bidi="ar"/>
              </w:rPr>
            </w:pPr>
            <w:r>
              <w:rPr>
                <w:rFonts w:hint="eastAsia" w:ascii="宋体" w:hAnsi="宋体" w:eastAsia="宋体" w:cs="宋体"/>
                <w:b/>
                <w:i w:val="0"/>
                <w:color w:val="000000"/>
                <w:kern w:val="0"/>
                <w:sz w:val="20"/>
                <w:szCs w:val="20"/>
                <w:u w:val="none"/>
                <w:lang w:val="en-US" w:eastAsia="zh-CN" w:bidi="ar"/>
              </w:rPr>
              <w:t>职权</w:t>
            </w:r>
          </w:p>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编码</w:t>
            </w:r>
          </w:p>
        </w:tc>
        <w:tc>
          <w:tcPr>
            <w:tcW w:w="74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kern w:val="0"/>
                <w:sz w:val="20"/>
                <w:szCs w:val="20"/>
                <w:u w:val="none"/>
                <w:lang w:val="en-US" w:eastAsia="zh-CN" w:bidi="ar"/>
              </w:rPr>
            </w:pPr>
            <w:r>
              <w:rPr>
                <w:rFonts w:hint="eastAsia" w:ascii="宋体" w:hAnsi="宋体" w:eastAsia="宋体" w:cs="宋体"/>
                <w:b/>
                <w:i w:val="0"/>
                <w:color w:val="000000"/>
                <w:kern w:val="0"/>
                <w:sz w:val="20"/>
                <w:szCs w:val="20"/>
                <w:u w:val="none"/>
                <w:lang w:val="en-US" w:eastAsia="zh-CN" w:bidi="ar"/>
              </w:rPr>
              <w:t>职权</w:t>
            </w:r>
          </w:p>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名称</w:t>
            </w:r>
          </w:p>
        </w:tc>
        <w:tc>
          <w:tcPr>
            <w:tcW w:w="2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545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348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136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761" w:hRule="atLeast"/>
        </w:trPr>
        <w:tc>
          <w:tcPr>
            <w:tcW w:w="36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9</w:t>
            </w:r>
          </w:p>
        </w:tc>
        <w:tc>
          <w:tcPr>
            <w:tcW w:w="48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7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1000-B-00900-140825</w:t>
            </w:r>
          </w:p>
        </w:tc>
        <w:tc>
          <w:tcPr>
            <w:tcW w:w="74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对未预存工资保证金的处罚</w:t>
            </w:r>
          </w:p>
        </w:tc>
        <w:tc>
          <w:tcPr>
            <w:tcW w:w="2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《山西省农民工权益保护条例》第三十八条 建筑施工企业和曾有拖欠农民工工资行为的用人单位，未在开户银行开设专用账户，按期预存工资保证金的，由县级以上人民政府劳动和社会保障部门责令限期改正；逾期不改正的，依法提请县级以上人民政府责令停业整顿。</w:t>
            </w:r>
          </w:p>
        </w:tc>
        <w:tc>
          <w:tcPr>
            <w:tcW w:w="545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348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136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i w:val="0"/>
                <w:color w:val="000000"/>
                <w:sz w:val="24"/>
                <w:szCs w:val="24"/>
                <w:u w:val="none"/>
              </w:rPr>
            </w:pPr>
          </w:p>
        </w:tc>
      </w:tr>
    </w:tbl>
    <w:p>
      <w:pPr>
        <w:rPr>
          <w:color w:val="000000" w:themeColor="text1"/>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643"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343"/>
        <w:gridCol w:w="243"/>
        <w:gridCol w:w="214"/>
        <w:gridCol w:w="731"/>
        <w:gridCol w:w="327"/>
        <w:gridCol w:w="769"/>
        <w:gridCol w:w="2201"/>
        <w:gridCol w:w="1299"/>
        <w:gridCol w:w="873"/>
        <w:gridCol w:w="1056"/>
        <w:gridCol w:w="1755"/>
        <w:gridCol w:w="478"/>
        <w:gridCol w:w="422"/>
        <w:gridCol w:w="1545"/>
        <w:gridCol w:w="1306"/>
        <w:gridCol w:w="59"/>
        <w:gridCol w:w="999"/>
        <w:gridCol w:w="2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976" w:hRule="atLeast"/>
        </w:trPr>
        <w:tc>
          <w:tcPr>
            <w:tcW w:w="14643" w:type="dxa"/>
            <w:gridSpan w:val="18"/>
            <w:shd w:val="clear" w:color="auto" w:fill="auto"/>
            <w:vAlign w:val="center"/>
          </w:tcPr>
          <w:p>
            <w:pPr>
              <w:keepNext w:val="0"/>
              <w:keepLines w:val="0"/>
              <w:widowControl/>
              <w:suppressLineNumbers w:val="0"/>
              <w:jc w:val="center"/>
              <w:textAlignment w:val="center"/>
              <w:rPr>
                <w:rFonts w:ascii="黑体" w:hAnsi="宋体" w:eastAsia="黑体" w:cs="黑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44" w:hRule="atLeast"/>
        </w:trPr>
        <w:tc>
          <w:tcPr>
            <w:tcW w:w="14643" w:type="dxa"/>
            <w:gridSpan w:val="18"/>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94" w:hRule="atLeast"/>
        </w:trPr>
        <w:tc>
          <w:tcPr>
            <w:tcW w:w="58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27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426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87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承办机构</w:t>
            </w:r>
          </w:p>
        </w:tc>
        <w:tc>
          <w:tcPr>
            <w:tcW w:w="17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9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15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136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102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585" w:hRule="atLeast"/>
        </w:trPr>
        <w:tc>
          <w:tcPr>
            <w:tcW w:w="58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10</w:t>
            </w:r>
          </w:p>
        </w:tc>
        <w:tc>
          <w:tcPr>
            <w:tcW w:w="127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对未对职工实施培训，以劳动者不能胜任工作解除劳动合同的处罚</w:t>
            </w:r>
          </w:p>
        </w:tc>
        <w:tc>
          <w:tcPr>
            <w:tcW w:w="426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《山西省职工劳动权益保护条例》第三十五条</w:t>
            </w:r>
            <w:r>
              <w:rPr>
                <w:rFonts w:ascii="Arial" w:hAnsi="Arial" w:eastAsia="宋体" w:cs="Arial"/>
                <w:i w:val="0"/>
                <w:caps w:val="0"/>
                <w:color w:val="333333"/>
                <w:spacing w:val="0"/>
                <w:sz w:val="21"/>
                <w:szCs w:val="21"/>
                <w:u w:val="none"/>
              </w:rPr>
              <w:t>用人单位未按照本条例规定对职工实施职业技能培训的，由劳动和社会保障行政部门责令改正。 用人单位未对职工进行职业技能培训而以职工不胜任工作为由解除劳动关系的，解除行为无效;劳动和社会保障行政部门应当责令其改正。</w:t>
            </w:r>
            <w:r>
              <w:rPr>
                <w:rFonts w:hint="eastAsia" w:ascii="宋体" w:hAnsi="宋体" w:eastAsia="宋体" w:cs="宋体"/>
                <w:i w:val="0"/>
                <w:color w:val="000000"/>
                <w:kern w:val="0"/>
                <w:sz w:val="24"/>
                <w:szCs w:val="24"/>
                <w:u w:val="none"/>
                <w:lang w:val="en-US" w:eastAsia="zh-CN" w:bidi="ar"/>
              </w:rPr>
              <w:t xml:space="preserve">  </w:t>
            </w:r>
          </w:p>
        </w:tc>
        <w:tc>
          <w:tcPr>
            <w:tcW w:w="87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10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7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9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5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136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102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23" w:type="dxa"/>
          <w:trHeight w:val="986" w:hRule="atLeast"/>
        </w:trPr>
        <w:tc>
          <w:tcPr>
            <w:tcW w:w="14620" w:type="dxa"/>
            <w:gridSpan w:val="17"/>
            <w:shd w:val="clear" w:color="auto" w:fill="auto"/>
            <w:vAlign w:val="center"/>
          </w:tcPr>
          <w:p>
            <w:pPr>
              <w:keepNext w:val="0"/>
              <w:keepLines w:val="0"/>
              <w:widowControl/>
              <w:suppressLineNumbers w:val="0"/>
              <w:jc w:val="center"/>
              <w:textAlignment w:val="center"/>
              <w:rPr>
                <w:rFonts w:ascii="黑体" w:hAnsi="宋体" w:eastAsia="黑体" w:cs="黑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23" w:type="dxa"/>
          <w:trHeight w:val="693" w:hRule="atLeast"/>
        </w:trPr>
        <w:tc>
          <w:tcPr>
            <w:tcW w:w="14620"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23" w:type="dxa"/>
          <w:trHeight w:val="694" w:hRule="atLeast"/>
        </w:trPr>
        <w:tc>
          <w:tcPr>
            <w:tcW w:w="3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45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73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kern w:val="0"/>
                <w:sz w:val="20"/>
                <w:szCs w:val="20"/>
                <w:u w:val="none"/>
                <w:lang w:val="en-US" w:eastAsia="zh-CN" w:bidi="ar"/>
              </w:rPr>
            </w:pPr>
            <w:r>
              <w:rPr>
                <w:rFonts w:hint="eastAsia" w:ascii="宋体" w:hAnsi="宋体" w:eastAsia="宋体" w:cs="宋体"/>
                <w:b/>
                <w:i w:val="0"/>
                <w:color w:val="000000"/>
                <w:kern w:val="0"/>
                <w:sz w:val="20"/>
                <w:szCs w:val="20"/>
                <w:u w:val="none"/>
                <w:lang w:val="en-US" w:eastAsia="zh-CN" w:bidi="ar"/>
              </w:rPr>
              <w:t>职权</w:t>
            </w:r>
          </w:p>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编码</w:t>
            </w:r>
          </w:p>
        </w:tc>
        <w:tc>
          <w:tcPr>
            <w:tcW w:w="109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220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5461"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327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105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23" w:type="dxa"/>
          <w:trHeight w:val="6482" w:hRule="atLeast"/>
        </w:trPr>
        <w:tc>
          <w:tcPr>
            <w:tcW w:w="3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w:t>
            </w:r>
          </w:p>
        </w:tc>
        <w:tc>
          <w:tcPr>
            <w:tcW w:w="45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73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1000-B-01000-140825</w:t>
            </w:r>
          </w:p>
        </w:tc>
        <w:tc>
          <w:tcPr>
            <w:tcW w:w="109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对未对职工实施培训，以劳动者不能胜任工作解除劳动合同的处罚</w:t>
            </w:r>
          </w:p>
        </w:tc>
        <w:tc>
          <w:tcPr>
            <w:tcW w:w="220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《山西省职工劳动权益保护条例》第三十五条 用人单位与农民工建立劳动关系未依法签订劳动合同，或者劳动合同期满后存在劳动关系而未续订劳动合同的，由县级以上人民政府劳动和社会保障部门给予警告，责令限期改正；逾期不改正的，对用人单位按照未签订或者未续订劳动合同人数，每涉及1人500元的标准处以罚款。</w:t>
            </w:r>
          </w:p>
        </w:tc>
        <w:tc>
          <w:tcPr>
            <w:tcW w:w="5461"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327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105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i w:val="0"/>
                <w:color w:val="000000"/>
                <w:sz w:val="24"/>
                <w:szCs w:val="24"/>
                <w:u w:val="none"/>
              </w:rPr>
            </w:pPr>
          </w:p>
        </w:tc>
      </w:tr>
    </w:tbl>
    <w:p>
      <w:pPr>
        <w:rPr>
          <w:color w:val="000000" w:themeColor="text1"/>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67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480"/>
        <w:gridCol w:w="120"/>
        <w:gridCol w:w="827"/>
        <w:gridCol w:w="842"/>
        <w:gridCol w:w="445"/>
        <w:gridCol w:w="2663"/>
        <w:gridCol w:w="2056"/>
        <w:gridCol w:w="1058"/>
        <w:gridCol w:w="960"/>
        <w:gridCol w:w="670"/>
        <w:gridCol w:w="1130"/>
        <w:gridCol w:w="765"/>
        <w:gridCol w:w="660"/>
        <w:gridCol w:w="457"/>
        <w:gridCol w:w="236"/>
        <w:gridCol w:w="85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95" w:hRule="atLeast"/>
        </w:trPr>
        <w:tc>
          <w:tcPr>
            <w:tcW w:w="14676" w:type="dxa"/>
            <w:gridSpan w:val="17"/>
            <w:shd w:val="clear" w:color="auto" w:fill="auto"/>
            <w:vAlign w:val="center"/>
          </w:tcPr>
          <w:p>
            <w:pPr>
              <w:keepNext w:val="0"/>
              <w:keepLines w:val="0"/>
              <w:widowControl/>
              <w:suppressLineNumbers w:val="0"/>
              <w:jc w:val="center"/>
              <w:textAlignment w:val="center"/>
              <w:rPr>
                <w:rFonts w:ascii="黑体" w:hAnsi="宋体" w:eastAsia="黑体" w:cs="黑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20" w:hRule="atLeast"/>
        </w:trPr>
        <w:tc>
          <w:tcPr>
            <w:tcW w:w="14676" w:type="dxa"/>
            <w:gridSpan w:val="17"/>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7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5164"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10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承办机构</w:t>
            </w:r>
          </w:p>
        </w:tc>
        <w:tc>
          <w:tcPr>
            <w:tcW w:w="18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sz w:val="24"/>
                <w:szCs w:val="24"/>
                <w:u w:val="none"/>
                <w:lang w:val="en-US" w:eastAsia="zh-CN"/>
              </w:rPr>
              <w:t>收费（征收）依据和标准</w:t>
            </w:r>
          </w:p>
        </w:tc>
        <w:tc>
          <w:tcPr>
            <w:tcW w:w="7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6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69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8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2"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11</w:t>
            </w:r>
          </w:p>
        </w:tc>
        <w:tc>
          <w:tcPr>
            <w:tcW w:w="17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对不安排职工年休假又不予补偿的处罚</w:t>
            </w:r>
          </w:p>
        </w:tc>
        <w:tc>
          <w:tcPr>
            <w:tcW w:w="5164"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《职工带薪年休假条例》（国务院令第514号）第七条 单位不安排职工休年休假又不依照本条例规定给予年休假工资报酬的，由县级以上地方人民政府人事部门或者劳动保障部门依据职权责令限期改正；对逾期不改正的，除责令该单位支付年休假工资报酬外，单位还应当按照年休假工资报酬的数额向职工加付赔偿金；对拒不支付年休假工资报酬、赔偿金的，属于公务员和参照公务员法管理的人员所在单位的，对直接负责的主管人员以及其他直接责任人员依法给予处分；属于其他单位的，由劳动保障部门、人事部门或者职工申请人民法院强制执行。</w:t>
            </w:r>
          </w:p>
        </w:tc>
        <w:tc>
          <w:tcPr>
            <w:tcW w:w="10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8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69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857"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95" w:hRule="atLeast"/>
        </w:trPr>
        <w:tc>
          <w:tcPr>
            <w:tcW w:w="14676"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40" w:lineRule="exact"/>
              <w:ind w:left="0" w:leftChars="0" w:right="0" w:rightChars="0" w:firstLine="0" w:firstLineChars="0"/>
              <w:jc w:val="center"/>
              <w:textAlignment w:val="center"/>
              <w:outlineLvl w:val="9"/>
              <w:rPr>
                <w:rFonts w:ascii="黑体" w:hAnsi="宋体" w:eastAsia="黑体" w:cs="黑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62" w:hRule="atLeast"/>
        </w:trPr>
        <w:tc>
          <w:tcPr>
            <w:tcW w:w="14676"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both"/>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8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kern w:val="0"/>
                <w:sz w:val="20"/>
                <w:szCs w:val="20"/>
                <w:u w:val="none"/>
                <w:lang w:val="en-US" w:eastAsia="zh-CN" w:bidi="ar"/>
              </w:rPr>
            </w:pPr>
            <w:r>
              <w:rPr>
                <w:rFonts w:hint="eastAsia" w:ascii="宋体" w:hAnsi="宋体" w:eastAsia="宋体" w:cs="宋体"/>
                <w:b/>
                <w:i w:val="0"/>
                <w:color w:val="000000"/>
                <w:kern w:val="0"/>
                <w:sz w:val="20"/>
                <w:szCs w:val="20"/>
                <w:u w:val="none"/>
                <w:lang w:val="en-US" w:eastAsia="zh-CN" w:bidi="ar"/>
              </w:rPr>
              <w:t>职权</w:t>
            </w:r>
          </w:p>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编码</w:t>
            </w:r>
          </w:p>
        </w:tc>
        <w:tc>
          <w:tcPr>
            <w:tcW w:w="128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26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474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3012"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109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806"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11</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8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1000-B-01100-140825</w:t>
            </w:r>
          </w:p>
        </w:tc>
        <w:tc>
          <w:tcPr>
            <w:tcW w:w="128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对不安排职工年休假又不予补偿的处罚</w:t>
            </w:r>
          </w:p>
        </w:tc>
        <w:tc>
          <w:tcPr>
            <w:tcW w:w="26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《职工带薪年休假条例》（国务院令第514号）第七条 单位不安排职工休年休假又不依照本条例规定给予年休假工资报酬的，由县级以上地方人民政府人事部门或者劳动保障部门依据职权责令限期改正；对逾期不改正的，除责令该单位支付年休假工资报酬外，单位还应当按照年休假工资报酬的数额向职工加付赔偿金；对拒不支付年休假工资报酬、赔偿金的，属于公务员和参照公务员法管理的人员所在单位的，对直接负责的主管人员以及其他直接责任人员依法给予处分；属于其他单位的，由劳动保障部门、人事部门或者职工申请人民法院强制执行。</w:t>
            </w:r>
          </w:p>
        </w:tc>
        <w:tc>
          <w:tcPr>
            <w:tcW w:w="474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3012"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109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i w:val="0"/>
                <w:color w:val="000000"/>
                <w:sz w:val="24"/>
                <w:szCs w:val="24"/>
                <w:u w:val="none"/>
              </w:rPr>
            </w:pPr>
          </w:p>
        </w:tc>
      </w:tr>
    </w:tbl>
    <w:p>
      <w:pPr>
        <w:rPr>
          <w:color w:val="000000" w:themeColor="text1"/>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677"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362"/>
        <w:gridCol w:w="238"/>
        <w:gridCol w:w="824"/>
        <w:gridCol w:w="116"/>
        <w:gridCol w:w="750"/>
        <w:gridCol w:w="2625"/>
        <w:gridCol w:w="1082"/>
        <w:gridCol w:w="757"/>
        <w:gridCol w:w="1077"/>
        <w:gridCol w:w="1558"/>
        <w:gridCol w:w="347"/>
        <w:gridCol w:w="990"/>
        <w:gridCol w:w="1245"/>
        <w:gridCol w:w="1318"/>
        <w:gridCol w:w="101"/>
        <w:gridCol w:w="836"/>
        <w:gridCol w:w="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1" w:type="dxa"/>
          <w:trHeight w:val="795" w:hRule="atLeast"/>
        </w:trPr>
        <w:tc>
          <w:tcPr>
            <w:tcW w:w="14676" w:type="dxa"/>
            <w:gridSpan w:val="17"/>
            <w:shd w:val="clear" w:color="auto" w:fill="auto"/>
            <w:vAlign w:val="center"/>
          </w:tcPr>
          <w:p>
            <w:pPr>
              <w:keepNext w:val="0"/>
              <w:keepLines w:val="0"/>
              <w:widowControl/>
              <w:suppressLineNumbers w:val="0"/>
              <w:jc w:val="center"/>
              <w:textAlignment w:val="center"/>
              <w:rPr>
                <w:rFonts w:ascii="黑体" w:hAnsi="宋体" w:eastAsia="黑体" w:cs="黑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1" w:type="dxa"/>
          <w:trHeight w:val="720" w:hRule="atLeast"/>
        </w:trPr>
        <w:tc>
          <w:tcPr>
            <w:tcW w:w="14676" w:type="dxa"/>
            <w:gridSpan w:val="17"/>
            <w:shd w:val="clear" w:color="auto" w:fill="auto"/>
            <w:vAlign w:val="center"/>
          </w:tcPr>
          <w:p>
            <w:pPr>
              <w:keepNext w:val="0"/>
              <w:keepLines w:val="0"/>
              <w:widowControl/>
              <w:suppressLineNumbers w:val="0"/>
              <w:jc w:val="left"/>
              <w:textAlignment w:val="center"/>
              <w:rPr>
                <w:rFonts w:ascii="仿宋" w:hAnsi="仿宋" w:eastAsia="仿宋" w:cs="仿宋"/>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r>
              <w:rPr>
                <w:rFonts w:hint="default" w:ascii="仿宋" w:hAnsi="仿宋" w:eastAsia="仿宋" w:cs="仿宋"/>
                <w:i w:val="0"/>
                <w:color w:val="000000"/>
                <w:kern w:val="0"/>
                <w:sz w:val="28"/>
                <w:szCs w:val="2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1" w:type="dxa"/>
          <w:trHeight w:val="808" w:hRule="atLeast"/>
        </w:trPr>
        <w:tc>
          <w:tcPr>
            <w:tcW w:w="81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 号</w:t>
            </w:r>
          </w:p>
        </w:tc>
        <w:tc>
          <w:tcPr>
            <w:tcW w:w="117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445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 施 依 据</w:t>
            </w:r>
          </w:p>
        </w:tc>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10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承办机构</w:t>
            </w:r>
          </w:p>
        </w:tc>
        <w:tc>
          <w:tcPr>
            <w:tcW w:w="19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sz w:val="24"/>
                <w:szCs w:val="24"/>
                <w:u w:val="none"/>
                <w:lang w:val="en-US" w:eastAsia="zh-CN"/>
              </w:rPr>
              <w:t>收费（征收）依据和标准</w:t>
            </w:r>
          </w:p>
        </w:tc>
        <w:tc>
          <w:tcPr>
            <w:tcW w:w="9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12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141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1" w:type="dxa"/>
          <w:trHeight w:val="6367" w:hRule="atLeast"/>
        </w:trPr>
        <w:tc>
          <w:tcPr>
            <w:tcW w:w="81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12</w:t>
            </w:r>
          </w:p>
        </w:tc>
        <w:tc>
          <w:tcPr>
            <w:tcW w:w="117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对职工中介机构扣押劳动者的居民身份证等证件的处罚</w:t>
            </w:r>
          </w:p>
        </w:tc>
        <w:tc>
          <w:tcPr>
            <w:tcW w:w="445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《中华人民共和国就业促进法》第六十六条 违反本法规定，职业中介机构扣押劳动者居民身份证等证件的，由劳动行政部门责令限期退还劳动者，并依照有关法律规定给予处罚。</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　　违反本法规定，职业中介机构向劳动者收取押金的，由劳动行政部门责令限期退还劳动者，并以每人五百元以上二千元以下的标准处以罚款。</w:t>
            </w:r>
          </w:p>
        </w:tc>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职业中介机构</w:t>
            </w:r>
          </w:p>
        </w:tc>
        <w:tc>
          <w:tcPr>
            <w:tcW w:w="10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9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9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2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141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83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95" w:hRule="atLeast"/>
        </w:trPr>
        <w:tc>
          <w:tcPr>
            <w:tcW w:w="14677"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88" w:hRule="atLeast"/>
        </w:trPr>
        <w:tc>
          <w:tcPr>
            <w:tcW w:w="14677"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both"/>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73"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86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26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447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 任 事 项</w:t>
            </w:r>
          </w:p>
        </w:tc>
        <w:tc>
          <w:tcPr>
            <w:tcW w:w="390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93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806"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12</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1000-B-01200-140825</w:t>
            </w:r>
          </w:p>
        </w:tc>
        <w:tc>
          <w:tcPr>
            <w:tcW w:w="86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对职工中介机构扣押劳动者的居民身份证等证件的处罚</w:t>
            </w:r>
          </w:p>
        </w:tc>
        <w:tc>
          <w:tcPr>
            <w:tcW w:w="26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《中华人民共和国就业促进法》第六十六条 违反本法规定，职业中介机构扣押劳动者居民身份证等证件的，由劳动行政部门责令限期退还劳动者，并依照有关法律规定给予处罚。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违反本法规定，职业中介机构向劳动者收取押金的，由劳动行政部门责令限期退还劳动者，并以每人五百元以上二千元以下的标准处以罚款。</w:t>
            </w:r>
          </w:p>
        </w:tc>
        <w:tc>
          <w:tcPr>
            <w:tcW w:w="447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390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93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i w:val="0"/>
                <w:color w:val="000000"/>
                <w:sz w:val="24"/>
                <w:szCs w:val="24"/>
                <w:u w:val="none"/>
              </w:rPr>
            </w:pPr>
          </w:p>
        </w:tc>
      </w:tr>
    </w:tbl>
    <w:p>
      <w:pPr>
        <w:rPr>
          <w:color w:val="000000" w:themeColor="text1"/>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697"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405"/>
        <w:gridCol w:w="195"/>
        <w:gridCol w:w="832"/>
        <w:gridCol w:w="923"/>
        <w:gridCol w:w="396"/>
        <w:gridCol w:w="1714"/>
        <w:gridCol w:w="1524"/>
        <w:gridCol w:w="1032"/>
        <w:gridCol w:w="1005"/>
        <w:gridCol w:w="1785"/>
        <w:gridCol w:w="54"/>
        <w:gridCol w:w="951"/>
        <w:gridCol w:w="1230"/>
        <w:gridCol w:w="840"/>
        <w:gridCol w:w="495"/>
        <w:gridCol w:w="86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18" w:hRule="atLeast"/>
        </w:trPr>
        <w:tc>
          <w:tcPr>
            <w:tcW w:w="14697" w:type="dxa"/>
            <w:gridSpan w:val="17"/>
            <w:shd w:val="clear" w:color="auto" w:fill="auto"/>
            <w:vAlign w:val="center"/>
          </w:tcPr>
          <w:p>
            <w:pPr>
              <w:keepNext w:val="0"/>
              <w:keepLines w:val="0"/>
              <w:widowControl/>
              <w:suppressLineNumbers w:val="0"/>
              <w:jc w:val="center"/>
              <w:textAlignment w:val="center"/>
              <w:rPr>
                <w:rFonts w:ascii="黑体" w:hAnsi="宋体" w:eastAsia="黑体" w:cs="黑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57" w:hRule="atLeast"/>
        </w:trPr>
        <w:tc>
          <w:tcPr>
            <w:tcW w:w="14697" w:type="dxa"/>
            <w:gridSpan w:val="17"/>
            <w:shd w:val="clear" w:color="auto" w:fill="auto"/>
            <w:vAlign w:val="center"/>
          </w:tcPr>
          <w:p>
            <w:pPr>
              <w:keepNext w:val="0"/>
              <w:keepLines w:val="0"/>
              <w:widowControl/>
              <w:suppressLineNumbers w:val="0"/>
              <w:jc w:val="left"/>
              <w:textAlignment w:val="center"/>
              <w:rPr>
                <w:rFonts w:ascii="仿宋" w:hAnsi="仿宋" w:eastAsia="仿宋" w:cs="仿宋"/>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r>
              <w:rPr>
                <w:rFonts w:hint="default" w:ascii="仿宋" w:hAnsi="仿宋" w:eastAsia="仿宋" w:cs="仿宋"/>
                <w:i w:val="0"/>
                <w:color w:val="000000"/>
                <w:kern w:val="0"/>
                <w:sz w:val="28"/>
                <w:szCs w:val="2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73" w:hRule="atLeast"/>
        </w:trPr>
        <w:tc>
          <w:tcPr>
            <w:tcW w:w="85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 号</w:t>
            </w:r>
          </w:p>
        </w:tc>
        <w:tc>
          <w:tcPr>
            <w:tcW w:w="195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3634"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 施 依 据</w:t>
            </w:r>
          </w:p>
        </w:tc>
        <w:tc>
          <w:tcPr>
            <w:tcW w:w="10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10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承办机构</w:t>
            </w:r>
          </w:p>
        </w:tc>
        <w:tc>
          <w:tcPr>
            <w:tcW w:w="1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sz w:val="24"/>
                <w:szCs w:val="24"/>
                <w:u w:val="none"/>
                <w:lang w:val="en-US" w:eastAsia="zh-CN"/>
              </w:rPr>
              <w:t>收费（征收）依据和标准</w:t>
            </w: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12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133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8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153" w:hRule="atLeast"/>
        </w:trPr>
        <w:tc>
          <w:tcPr>
            <w:tcW w:w="85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13</w:t>
            </w:r>
          </w:p>
        </w:tc>
        <w:tc>
          <w:tcPr>
            <w:tcW w:w="195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对未按规定提取职工教育经费或挪用经费的处罚</w:t>
            </w:r>
          </w:p>
        </w:tc>
        <w:tc>
          <w:tcPr>
            <w:tcW w:w="3634"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《中华人民共和国就业促进法》第六十七条 违反本法规定，企业未按照国家规定提取职工教育经费，或者挪用职工教育经费的，由劳动行政部门责令改正，并依法给予处罚。</w:t>
            </w:r>
          </w:p>
        </w:tc>
        <w:tc>
          <w:tcPr>
            <w:tcW w:w="10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企业</w:t>
            </w:r>
          </w:p>
        </w:tc>
        <w:tc>
          <w:tcPr>
            <w:tcW w:w="10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2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133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86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49" w:hRule="atLeast"/>
        </w:trPr>
        <w:tc>
          <w:tcPr>
            <w:tcW w:w="14697"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40" w:lineRule="exact"/>
              <w:ind w:left="0" w:leftChars="0" w:right="0" w:rightChars="0" w:firstLine="0" w:firstLineChars="0"/>
              <w:jc w:val="center"/>
              <w:textAlignment w:val="center"/>
              <w:outlineLvl w:val="9"/>
              <w:rPr>
                <w:rFonts w:ascii="黑体" w:hAnsi="宋体" w:eastAsia="黑体" w:cs="黑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33" w:hRule="atLeast"/>
        </w:trPr>
        <w:tc>
          <w:tcPr>
            <w:tcW w:w="14697"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both"/>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default" w:ascii="仿宋" w:hAnsi="仿宋" w:eastAsia="仿宋" w:cs="仿宋"/>
                <w:b/>
                <w:i w:val="0"/>
                <w:color w:val="000000"/>
                <w:sz w:val="20"/>
                <w:szCs w:val="20"/>
                <w:u w:val="none"/>
              </w:rPr>
            </w:pPr>
            <w:r>
              <w:rPr>
                <w:rFonts w:hint="default" w:ascii="仿宋" w:hAnsi="仿宋" w:eastAsia="仿宋" w:cs="仿宋"/>
                <w:b/>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default" w:ascii="仿宋" w:hAnsi="仿宋" w:eastAsia="仿宋" w:cs="仿宋"/>
                <w:b/>
                <w:i w:val="0"/>
                <w:color w:val="000000"/>
                <w:sz w:val="20"/>
                <w:szCs w:val="20"/>
                <w:u w:val="none"/>
              </w:rPr>
            </w:pPr>
            <w:r>
              <w:rPr>
                <w:rFonts w:hint="default" w:ascii="仿宋" w:hAnsi="仿宋" w:eastAsia="仿宋" w:cs="仿宋"/>
                <w:b/>
                <w:i w:val="0"/>
                <w:color w:val="000000"/>
                <w:kern w:val="0"/>
                <w:sz w:val="20"/>
                <w:szCs w:val="20"/>
                <w:u w:val="none"/>
                <w:lang w:val="en-US" w:eastAsia="zh-CN" w:bidi="ar"/>
              </w:rPr>
              <w:t>职权类型</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default" w:ascii="仿宋" w:hAnsi="仿宋" w:eastAsia="仿宋" w:cs="仿宋"/>
                <w:b/>
                <w:i w:val="0"/>
                <w:color w:val="000000"/>
                <w:sz w:val="20"/>
                <w:szCs w:val="20"/>
                <w:u w:val="none"/>
              </w:rPr>
            </w:pPr>
            <w:r>
              <w:rPr>
                <w:rFonts w:hint="default" w:ascii="仿宋" w:hAnsi="仿宋" w:eastAsia="仿宋" w:cs="仿宋"/>
                <w:b/>
                <w:i w:val="0"/>
                <w:color w:val="000000"/>
                <w:kern w:val="0"/>
                <w:sz w:val="20"/>
                <w:szCs w:val="20"/>
                <w:u w:val="none"/>
                <w:lang w:val="en-US" w:eastAsia="zh-CN" w:bidi="ar"/>
              </w:rPr>
              <w:t>职权编码</w:t>
            </w:r>
          </w:p>
        </w:tc>
        <w:tc>
          <w:tcPr>
            <w:tcW w:w="131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default" w:ascii="仿宋" w:hAnsi="仿宋" w:eastAsia="仿宋" w:cs="仿宋"/>
                <w:b/>
                <w:i w:val="0"/>
                <w:color w:val="000000"/>
                <w:sz w:val="20"/>
                <w:szCs w:val="20"/>
                <w:u w:val="none"/>
              </w:rPr>
            </w:pPr>
            <w:r>
              <w:rPr>
                <w:rFonts w:hint="default" w:ascii="仿宋" w:hAnsi="仿宋" w:eastAsia="仿宋" w:cs="仿宋"/>
                <w:b/>
                <w:i w:val="0"/>
                <w:color w:val="000000"/>
                <w:kern w:val="0"/>
                <w:sz w:val="20"/>
                <w:szCs w:val="20"/>
                <w:u w:val="none"/>
                <w:lang w:val="en-US" w:eastAsia="zh-CN" w:bidi="ar"/>
              </w:rPr>
              <w:t>职权名称</w:t>
            </w:r>
          </w:p>
        </w:tc>
        <w:tc>
          <w:tcPr>
            <w:tcW w:w="17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default" w:ascii="仿宋" w:hAnsi="仿宋" w:eastAsia="仿宋" w:cs="仿宋"/>
                <w:b/>
                <w:i w:val="0"/>
                <w:color w:val="000000"/>
                <w:sz w:val="20"/>
                <w:szCs w:val="20"/>
                <w:u w:val="none"/>
              </w:rPr>
            </w:pPr>
            <w:r>
              <w:rPr>
                <w:rFonts w:hint="default" w:ascii="仿宋" w:hAnsi="仿宋" w:eastAsia="仿宋" w:cs="仿宋"/>
                <w:b/>
                <w:i w:val="0"/>
                <w:color w:val="000000"/>
                <w:kern w:val="0"/>
                <w:sz w:val="20"/>
                <w:szCs w:val="20"/>
                <w:u w:val="none"/>
                <w:lang w:val="en-US" w:eastAsia="zh-CN" w:bidi="ar"/>
              </w:rPr>
              <w:t>实施依据</w:t>
            </w:r>
          </w:p>
        </w:tc>
        <w:tc>
          <w:tcPr>
            <w:tcW w:w="5400"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default" w:ascii="仿宋" w:hAnsi="仿宋" w:eastAsia="仿宋" w:cs="仿宋"/>
                <w:b/>
                <w:i w:val="0"/>
                <w:color w:val="000000"/>
                <w:sz w:val="20"/>
                <w:szCs w:val="20"/>
                <w:u w:val="none"/>
              </w:rPr>
            </w:pPr>
            <w:r>
              <w:rPr>
                <w:rFonts w:hint="default" w:ascii="仿宋" w:hAnsi="仿宋" w:eastAsia="仿宋" w:cs="仿宋"/>
                <w:b/>
                <w:i w:val="0"/>
                <w:color w:val="000000"/>
                <w:kern w:val="0"/>
                <w:sz w:val="20"/>
                <w:szCs w:val="20"/>
                <w:u w:val="none"/>
                <w:lang w:val="en-US" w:eastAsia="zh-CN" w:bidi="ar"/>
              </w:rPr>
              <w:t>责</w:t>
            </w:r>
            <w:r>
              <w:rPr>
                <w:rFonts w:hint="eastAsia" w:ascii="仿宋" w:hAnsi="仿宋" w:eastAsia="仿宋" w:cs="仿宋"/>
                <w:b/>
                <w:i w:val="0"/>
                <w:color w:val="000000"/>
                <w:kern w:val="0"/>
                <w:sz w:val="20"/>
                <w:szCs w:val="20"/>
                <w:u w:val="none"/>
                <w:lang w:val="en-US" w:eastAsia="zh-CN" w:bidi="ar"/>
              </w:rPr>
              <w:t xml:space="preserve">  </w:t>
            </w:r>
            <w:r>
              <w:rPr>
                <w:rFonts w:hint="default" w:ascii="仿宋" w:hAnsi="仿宋" w:eastAsia="仿宋" w:cs="仿宋"/>
                <w:b/>
                <w:i w:val="0"/>
                <w:color w:val="000000"/>
                <w:kern w:val="0"/>
                <w:sz w:val="20"/>
                <w:szCs w:val="20"/>
                <w:u w:val="none"/>
                <w:lang w:val="en-US" w:eastAsia="zh-CN" w:bidi="ar"/>
              </w:rPr>
              <w:t>任</w:t>
            </w:r>
            <w:r>
              <w:rPr>
                <w:rFonts w:hint="eastAsia" w:ascii="仿宋" w:hAnsi="仿宋" w:eastAsia="仿宋" w:cs="仿宋"/>
                <w:b/>
                <w:i w:val="0"/>
                <w:color w:val="000000"/>
                <w:kern w:val="0"/>
                <w:sz w:val="20"/>
                <w:szCs w:val="20"/>
                <w:u w:val="none"/>
                <w:lang w:val="en-US" w:eastAsia="zh-CN" w:bidi="ar"/>
              </w:rPr>
              <w:t xml:space="preserve">  </w:t>
            </w:r>
            <w:r>
              <w:rPr>
                <w:rFonts w:hint="default" w:ascii="仿宋" w:hAnsi="仿宋" w:eastAsia="仿宋" w:cs="仿宋"/>
                <w:b/>
                <w:i w:val="0"/>
                <w:color w:val="000000"/>
                <w:kern w:val="0"/>
                <w:sz w:val="20"/>
                <w:szCs w:val="20"/>
                <w:u w:val="none"/>
                <w:lang w:val="en-US" w:eastAsia="zh-CN" w:bidi="ar"/>
              </w:rPr>
              <w:t>事</w:t>
            </w:r>
            <w:r>
              <w:rPr>
                <w:rFonts w:hint="eastAsia" w:ascii="仿宋" w:hAnsi="仿宋" w:eastAsia="仿宋" w:cs="仿宋"/>
                <w:b/>
                <w:i w:val="0"/>
                <w:color w:val="000000"/>
                <w:kern w:val="0"/>
                <w:sz w:val="20"/>
                <w:szCs w:val="20"/>
                <w:u w:val="none"/>
                <w:lang w:val="en-US" w:eastAsia="zh-CN" w:bidi="ar"/>
              </w:rPr>
              <w:t xml:space="preserve">  </w:t>
            </w:r>
            <w:r>
              <w:rPr>
                <w:rFonts w:hint="default" w:ascii="仿宋" w:hAnsi="仿宋" w:eastAsia="仿宋" w:cs="仿宋"/>
                <w:b/>
                <w:i w:val="0"/>
                <w:color w:val="000000"/>
                <w:kern w:val="0"/>
                <w:sz w:val="20"/>
                <w:szCs w:val="20"/>
                <w:u w:val="none"/>
                <w:lang w:val="en-US" w:eastAsia="zh-CN" w:bidi="ar"/>
              </w:rPr>
              <w:t>项</w:t>
            </w:r>
          </w:p>
        </w:tc>
        <w:tc>
          <w:tcPr>
            <w:tcW w:w="3021"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default" w:ascii="仿宋" w:hAnsi="仿宋" w:eastAsia="仿宋" w:cs="仿宋"/>
                <w:b/>
                <w:i w:val="0"/>
                <w:color w:val="000000"/>
                <w:sz w:val="20"/>
                <w:szCs w:val="20"/>
                <w:u w:val="none"/>
              </w:rPr>
            </w:pPr>
            <w:r>
              <w:rPr>
                <w:rFonts w:hint="default" w:ascii="仿宋" w:hAnsi="仿宋" w:eastAsia="仿宋" w:cs="仿宋"/>
                <w:b/>
                <w:i w:val="0"/>
                <w:color w:val="000000"/>
                <w:kern w:val="0"/>
                <w:sz w:val="20"/>
                <w:szCs w:val="20"/>
                <w:u w:val="none"/>
                <w:lang w:val="en-US" w:eastAsia="zh-CN" w:bidi="ar"/>
              </w:rPr>
              <w:t>责任事项依据</w:t>
            </w:r>
          </w:p>
        </w:tc>
        <w:tc>
          <w:tcPr>
            <w:tcW w:w="136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default" w:ascii="仿宋" w:hAnsi="仿宋" w:eastAsia="仿宋" w:cs="仿宋"/>
                <w:b/>
                <w:i w:val="0"/>
                <w:color w:val="000000"/>
                <w:sz w:val="20"/>
                <w:szCs w:val="20"/>
                <w:u w:val="none"/>
              </w:rPr>
            </w:pPr>
            <w:r>
              <w:rPr>
                <w:rFonts w:hint="default" w:ascii="仿宋" w:hAnsi="仿宋" w:eastAsia="仿宋" w:cs="仿宋"/>
                <w:b/>
                <w:i w:val="0"/>
                <w:color w:val="000000"/>
                <w:kern w:val="0"/>
                <w:sz w:val="20"/>
                <w:szCs w:val="20"/>
                <w:u w:val="none"/>
                <w:lang w:val="en-US" w:eastAsia="zh-CN" w:bidi="ar"/>
              </w:rPr>
              <w:t>备</w:t>
            </w:r>
            <w:r>
              <w:rPr>
                <w:rFonts w:hint="eastAsia" w:ascii="仿宋" w:hAnsi="仿宋" w:eastAsia="仿宋" w:cs="仿宋"/>
                <w:b/>
                <w:i w:val="0"/>
                <w:color w:val="000000"/>
                <w:kern w:val="0"/>
                <w:sz w:val="20"/>
                <w:szCs w:val="20"/>
                <w:u w:val="none"/>
                <w:lang w:val="en-US" w:eastAsia="zh-CN" w:bidi="ar"/>
              </w:rPr>
              <w:t xml:space="preserve"> </w:t>
            </w:r>
            <w:r>
              <w:rPr>
                <w:rFonts w:hint="default" w:ascii="仿宋" w:hAnsi="仿宋" w:eastAsia="仿宋" w:cs="仿宋"/>
                <w:b/>
                <w:i w:val="0"/>
                <w:color w:val="000000"/>
                <w:kern w:val="0"/>
                <w:sz w:val="20"/>
                <w:szCs w:val="20"/>
                <w:u w:val="none"/>
                <w:lang w:val="en-US" w:eastAsia="zh-CN" w:bidi="ar"/>
              </w:rPr>
              <w:t>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956"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13</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1000-B-01300-140825</w:t>
            </w:r>
          </w:p>
        </w:tc>
        <w:tc>
          <w:tcPr>
            <w:tcW w:w="131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对未按规定提取职工教育经费或挪用经费的处罚</w:t>
            </w:r>
          </w:p>
        </w:tc>
        <w:tc>
          <w:tcPr>
            <w:tcW w:w="17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《中华人民共和国就业促进法》第六十七条 违反本法规定，企业未按照国家规定提取职工教育经费，或者挪用职工教育经费的，由劳动行政部门责令改正，并依法给予处罚。</w:t>
            </w:r>
          </w:p>
        </w:tc>
        <w:tc>
          <w:tcPr>
            <w:tcW w:w="5400"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3021"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136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rPr>
          <w:color w:val="000000" w:themeColor="text1"/>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29"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340"/>
        <w:gridCol w:w="260"/>
        <w:gridCol w:w="843"/>
        <w:gridCol w:w="633"/>
        <w:gridCol w:w="482"/>
        <w:gridCol w:w="2807"/>
        <w:gridCol w:w="1468"/>
        <w:gridCol w:w="1118"/>
        <w:gridCol w:w="975"/>
        <w:gridCol w:w="1320"/>
        <w:gridCol w:w="90"/>
        <w:gridCol w:w="570"/>
        <w:gridCol w:w="1170"/>
        <w:gridCol w:w="1050"/>
        <w:gridCol w:w="360"/>
        <w:gridCol w:w="761"/>
        <w:gridCol w:w="3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32" w:type="dxa"/>
          <w:trHeight w:val="795" w:hRule="atLeast"/>
        </w:trPr>
        <w:tc>
          <w:tcPr>
            <w:tcW w:w="14697"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32" w:type="dxa"/>
          <w:trHeight w:val="720" w:hRule="atLeast"/>
        </w:trPr>
        <w:tc>
          <w:tcPr>
            <w:tcW w:w="14697" w:type="dxa"/>
            <w:gridSpan w:val="17"/>
            <w:shd w:val="clear" w:color="auto" w:fill="auto"/>
            <w:vAlign w:val="center"/>
          </w:tcPr>
          <w:p>
            <w:pPr>
              <w:keepNext w:val="0"/>
              <w:keepLines w:val="0"/>
              <w:widowControl/>
              <w:suppressLineNumbers w:val="0"/>
              <w:jc w:val="left"/>
              <w:textAlignment w:val="center"/>
              <w:rPr>
                <w:rFonts w:ascii="仿宋" w:hAnsi="仿宋" w:eastAsia="仿宋" w:cs="仿宋"/>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r>
              <w:rPr>
                <w:rFonts w:hint="default" w:ascii="仿宋" w:hAnsi="仿宋" w:eastAsia="仿宋" w:cs="仿宋"/>
                <w:i w:val="0"/>
                <w:color w:val="000000"/>
                <w:kern w:val="0"/>
                <w:sz w:val="28"/>
                <w:szCs w:val="2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32" w:type="dxa"/>
          <w:trHeight w:val="980" w:hRule="atLeast"/>
        </w:trPr>
        <w:tc>
          <w:tcPr>
            <w:tcW w:w="79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 号</w:t>
            </w:r>
          </w:p>
        </w:tc>
        <w:tc>
          <w:tcPr>
            <w:tcW w:w="173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475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 施 依 据</w:t>
            </w:r>
          </w:p>
        </w:tc>
        <w:tc>
          <w:tcPr>
            <w:tcW w:w="111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3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66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11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112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32" w:type="dxa"/>
          <w:trHeight w:val="6064" w:hRule="atLeast"/>
        </w:trPr>
        <w:tc>
          <w:tcPr>
            <w:tcW w:w="79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14</w:t>
            </w:r>
          </w:p>
        </w:tc>
        <w:tc>
          <w:tcPr>
            <w:tcW w:w="173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对未经许可和登记，擅自从事职业中介活动以及违反职业介绍、职业技能培训和职业技能考核鉴定规定的处罚</w:t>
            </w:r>
          </w:p>
        </w:tc>
        <w:tc>
          <w:tcPr>
            <w:tcW w:w="475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《中华人民共和国就业促进法》第六十四条 违反本法规定，未经许可和登记，擅自从事职业中介活动的，由劳动行政部门或者其他主管部门依法予以关闭;有违法所得的，没收违法所得，并处一万元以上五万元以下的罚款。              《劳动保障监察条例》（国务院令423号）第二十八条 职业介绍机构、职业技能培训机构或者职业技能考核鉴定机构违反国家有关职业介绍、职业技能培训或者职业技能考核鉴定的规定的，由劳动保障行政部门责令改正，没收违法所得，并处1万元以上5万元以下的罚款；情节严重的，吊销许可证。</w:t>
            </w:r>
          </w:p>
        </w:tc>
        <w:tc>
          <w:tcPr>
            <w:tcW w:w="111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职业中介机构</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3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6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1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112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95" w:hRule="atLeast"/>
        </w:trPr>
        <w:tc>
          <w:tcPr>
            <w:tcW w:w="14729"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04" w:hRule="atLeast"/>
        </w:trPr>
        <w:tc>
          <w:tcPr>
            <w:tcW w:w="14729"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both"/>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职权类型</w:t>
            </w:r>
          </w:p>
        </w:tc>
        <w:tc>
          <w:tcPr>
            <w:tcW w:w="8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职权</w:t>
            </w:r>
          </w:p>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编码</w:t>
            </w:r>
          </w:p>
        </w:tc>
        <w:tc>
          <w:tcPr>
            <w:tcW w:w="111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28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4971"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责  任  事  项</w:t>
            </w:r>
          </w:p>
        </w:tc>
        <w:tc>
          <w:tcPr>
            <w:tcW w:w="315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责任事项依据</w:t>
            </w:r>
          </w:p>
        </w:tc>
        <w:tc>
          <w:tcPr>
            <w:tcW w:w="79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93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14</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8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1000-B-01400-140825</w:t>
            </w:r>
          </w:p>
        </w:tc>
        <w:tc>
          <w:tcPr>
            <w:tcW w:w="111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对未经许可和登记，擅自从事职业中介活动以及违反职业介绍、职业技能培训和职业技能考核鉴定规定的处罚</w:t>
            </w:r>
          </w:p>
        </w:tc>
        <w:tc>
          <w:tcPr>
            <w:tcW w:w="28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《中华人民共和国就业促进法》第六十四条 违反本法规定，未经许可和登记，擅自从事职业中介活动的，由劳动行政部门或者其他主管部门依法予以关闭;有违法所得的，没收违法所得，并处一万元以上五万元以下的罚款。              《劳动保障监察条例》（国务院令423号）第二十八条 职业介绍机构、职业技能培训机构或者职业技能考核鉴定机构违反国家有关职业介绍、职业技能培训或者职业技能考核鉴定的规定的，由劳动保障行政部门责令改正，没收违法所得，并处1万元以上5万元以下的罚款；情节严重的，吊销许可证。</w:t>
            </w:r>
          </w:p>
        </w:tc>
        <w:tc>
          <w:tcPr>
            <w:tcW w:w="4971"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1、立案阶段责任：发现或者接到举报有相关违法行为时，及时审查，决定是否立案。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2、调查阶段责任：全面、客观、公正地进行调查，收集、调取证据，劳动保障监察执法人员不得少于两人，调查时出示执法证件，允许当事人辩解陈述。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3、审查阶段责任：对当事人的违法事实、证据、调查取证程序、法律适用、处罚种类和幅度、当事人陈述和申辩理由等方面进行审查，提出处理意见。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4、告知阶段责任：作出处理决定前，书面告知当事人违法事实及其享有的陈述、申辩等权力。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5、决定阶段责任：根据审理情况决定是否予以行政处罚。依法需要给予行政处罚的，制作行政处罚决定书，载明违法事实和证据、处罚依据和内容、申请行政复议或提起行政诉讼的途径和期限等内容。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6、送达阶段责任：在规定期限内将行政处罚决定书送达当事人。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7、执行阶段责任：监督当事人在决定的期限内履行生效的处罚决定。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8、其他法律法规规章文件规定履行的责任。</w:t>
            </w:r>
          </w:p>
        </w:tc>
        <w:tc>
          <w:tcPr>
            <w:tcW w:w="315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立案责任：《劳动保障监察条例》第十四条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调查责任：《劳动保障监察条例》第十六条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审查责任：《行政处罚法》第三十八条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告知责任：《劳动保障监察条例》第十九条、《劳动和社会保障部关于实施《劳动保障监察条例》若干规定》第三十四条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决定责任：《劳动保障监察条例》第十八条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送达责任：《行政处罚法》第四十条、《劳动和社会保障部关于实施《劳动保障监察条例》若干规定》第38条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执行责任：《行政处罚法》第四十四条、《劳动和社会保障部关于实施&lt;劳动保障监察条例&gt;若干规定》第四十一条</w:t>
            </w:r>
          </w:p>
        </w:tc>
        <w:tc>
          <w:tcPr>
            <w:tcW w:w="79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rPr>
          <w:color w:val="000000" w:themeColor="text1"/>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08"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480"/>
        <w:gridCol w:w="120"/>
        <w:gridCol w:w="832"/>
        <w:gridCol w:w="925"/>
        <w:gridCol w:w="287"/>
        <w:gridCol w:w="1992"/>
        <w:gridCol w:w="1896"/>
        <w:gridCol w:w="1269"/>
        <w:gridCol w:w="735"/>
        <w:gridCol w:w="1380"/>
        <w:gridCol w:w="185"/>
        <w:gridCol w:w="715"/>
        <w:gridCol w:w="1185"/>
        <w:gridCol w:w="1305"/>
        <w:gridCol w:w="9"/>
        <w:gridCol w:w="930"/>
        <w:gridCol w:w="1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13" w:type="dxa"/>
          <w:trHeight w:val="795" w:hRule="atLeast"/>
        </w:trPr>
        <w:tc>
          <w:tcPr>
            <w:tcW w:w="14695"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13" w:type="dxa"/>
          <w:trHeight w:val="720" w:hRule="atLeast"/>
        </w:trPr>
        <w:tc>
          <w:tcPr>
            <w:tcW w:w="14695" w:type="dxa"/>
            <w:gridSpan w:val="17"/>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13" w:type="dxa"/>
          <w:trHeight w:val="660"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 号</w:t>
            </w:r>
          </w:p>
        </w:tc>
        <w:tc>
          <w:tcPr>
            <w:tcW w:w="187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417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  施  依  据</w:t>
            </w:r>
          </w:p>
        </w:tc>
        <w:tc>
          <w:tcPr>
            <w:tcW w:w="12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7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3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9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11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93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13" w:type="dxa"/>
          <w:trHeight w:val="6817"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15</w:t>
            </w:r>
          </w:p>
        </w:tc>
        <w:tc>
          <w:tcPr>
            <w:tcW w:w="187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对职业中介机构提供虚假信息、为无证人员提供服务、违规使用中介许可证的处罚</w:t>
            </w:r>
          </w:p>
        </w:tc>
        <w:tc>
          <w:tcPr>
            <w:tcW w:w="417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《中华人民共和国就业促进法》第六十五条 违反本法规定，职业中介机构提供虚假就业信息，为无合法证照的用人单位提供职业中介服务，伪造、涂改、转让职业中介许可证的，由劳动行政部门或者其他主管部门责令改正;有违法所得的，没收违法所得，并处一万元以上五万元以下的罚款;情节严重的，吊销职业中介许可证。</w:t>
            </w:r>
          </w:p>
        </w:tc>
        <w:tc>
          <w:tcPr>
            <w:tcW w:w="12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职业中介机构</w:t>
            </w:r>
          </w:p>
        </w:tc>
        <w:tc>
          <w:tcPr>
            <w:tcW w:w="7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3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9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1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13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93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95" w:hRule="atLeast"/>
        </w:trPr>
        <w:tc>
          <w:tcPr>
            <w:tcW w:w="14708"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61" w:hRule="atLeast"/>
        </w:trPr>
        <w:tc>
          <w:tcPr>
            <w:tcW w:w="14708"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both"/>
              <w:textAlignment w:val="center"/>
              <w:outlineLvl w:val="9"/>
              <w:rPr>
                <w:rFonts w:hint="eastAsia" w:ascii="仿宋_GB2312" w:hAnsi="仿宋_GB2312" w:eastAsia="仿宋_GB2312" w:cs="仿宋_GB2312"/>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kern w:val="0"/>
                <w:sz w:val="20"/>
                <w:szCs w:val="20"/>
                <w:u w:val="none"/>
                <w:lang w:val="en-US" w:eastAsia="zh-CN" w:bidi="ar"/>
              </w:rPr>
            </w:pPr>
            <w:r>
              <w:rPr>
                <w:rFonts w:hint="eastAsia" w:ascii="宋体" w:hAnsi="宋体" w:eastAsia="宋体" w:cs="宋体"/>
                <w:b/>
                <w:i w:val="0"/>
                <w:color w:val="000000"/>
                <w:kern w:val="0"/>
                <w:sz w:val="20"/>
                <w:szCs w:val="20"/>
                <w:u w:val="none"/>
                <w:lang w:val="en-US" w:eastAsia="zh-CN" w:bidi="ar"/>
              </w:rPr>
              <w:t>职权</w:t>
            </w:r>
          </w:p>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编码</w:t>
            </w:r>
          </w:p>
        </w:tc>
        <w:tc>
          <w:tcPr>
            <w:tcW w:w="121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19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5465"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  任  事  项</w:t>
            </w:r>
          </w:p>
        </w:tc>
        <w:tc>
          <w:tcPr>
            <w:tcW w:w="321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94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836"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15</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8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1000-B-01500-140825</w:t>
            </w:r>
          </w:p>
        </w:tc>
        <w:tc>
          <w:tcPr>
            <w:tcW w:w="121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对职业中介机构提供虚假信息、为无证人员提供服务、违规使用中介许可证的处罚</w:t>
            </w:r>
          </w:p>
        </w:tc>
        <w:tc>
          <w:tcPr>
            <w:tcW w:w="19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《中华人民共和国就业促进法》第六十五条 违反本法规定，职业中介机构提供虚假就业信息，为无合法证照的用人单位提供职业中介服务，伪造、涂改、转让职业中介许可证的，由劳动行政部门或者其他主管部门责令改正;有违法所得的，没收违法所得，并处一万元以上五万元以下的罚款;情节严重的，吊销职业中介许可证。</w:t>
            </w:r>
          </w:p>
        </w:tc>
        <w:tc>
          <w:tcPr>
            <w:tcW w:w="5465"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1、立案阶段责任：发现或者接到举报有相关违法行为时，及时审查，决定是否立案。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2、调查阶段责任：全面、客观、公正地进行调查，收集、调取证据，劳动保障监察执法人员不得少于两人，调查时出示执法证件，允许当事人辩解陈述。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3、审查阶段责任：对当事人的违法事实、证据、调查取证程序、法律适用、处罚种类和幅度、当事人陈述和申辩理由等方面进行审查，提出处理意见。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4、告知阶段责任：作出处理决定前，书面告知当事人违法事实及其享有的陈述、申辩等权力。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5、决定阶段责任：根据审理情况决定是否予以行政处罚。依法需要给予行政处罚的，制作行政处罚决定书，载明违法事实和证据、处罚依据和内容、申请行政复议或提起行政诉讼的途径和期限等内容。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6、送达阶段责任：在规定期限内将行政处罚决定书送达当事人。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7、执行阶段责任：监督当事人在决定的期限内履行生效的处罚决定。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8、其他法律法规规章文件规定履行的责任。</w:t>
            </w:r>
          </w:p>
        </w:tc>
        <w:tc>
          <w:tcPr>
            <w:tcW w:w="321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立案责任：《劳动保障监察条例》第十四条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调查责任：《劳动保障监察条例》第十六条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审查责任：《行政处罚法》第三十八条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告知责任：《劳动保障监察条例》第十九条、《劳动和社会保障部关于实施《劳动保障监察条例》若干规定》第三十四条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决定责任：《劳动保障监察条例》第十八条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送达责任：《行政处罚法》第四十条、《劳动和社会保障部关于实施《劳动保障监察条例》若干规定》第38条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执行责任：《行政处罚法》第四十四条、《劳动和社会保障部关于实施&lt;劳动保障监察条例&gt;若干规定》第四十一条</w:t>
            </w:r>
          </w:p>
        </w:tc>
        <w:tc>
          <w:tcPr>
            <w:tcW w:w="94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rPr>
          <w:color w:val="000000" w:themeColor="text1"/>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697"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480"/>
        <w:gridCol w:w="120"/>
        <w:gridCol w:w="795"/>
        <w:gridCol w:w="1110"/>
        <w:gridCol w:w="136"/>
        <w:gridCol w:w="1905"/>
        <w:gridCol w:w="2437"/>
        <w:gridCol w:w="998"/>
        <w:gridCol w:w="945"/>
        <w:gridCol w:w="1125"/>
        <w:gridCol w:w="281"/>
        <w:gridCol w:w="829"/>
        <w:gridCol w:w="1215"/>
        <w:gridCol w:w="990"/>
        <w:gridCol w:w="30"/>
        <w:gridCol w:w="845"/>
        <w:gridCol w:w="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1177" w:hRule="atLeast"/>
        </w:trPr>
        <w:tc>
          <w:tcPr>
            <w:tcW w:w="14697" w:type="dxa"/>
            <w:gridSpan w:val="18"/>
            <w:shd w:val="clear" w:color="auto" w:fill="auto"/>
            <w:vAlign w:val="center"/>
          </w:tcPr>
          <w:p>
            <w:pPr>
              <w:keepNext w:val="0"/>
              <w:keepLines w:val="0"/>
              <w:widowControl/>
              <w:suppressLineNumbers w:val="0"/>
              <w:jc w:val="center"/>
              <w:textAlignment w:val="center"/>
              <w:rPr>
                <w:rFonts w:ascii="黑体" w:hAnsi="宋体" w:eastAsia="黑体" w:cs="黑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82" w:hRule="atLeast"/>
        </w:trPr>
        <w:tc>
          <w:tcPr>
            <w:tcW w:w="14697" w:type="dxa"/>
            <w:gridSpan w:val="18"/>
            <w:shd w:val="clear" w:color="auto" w:fill="auto"/>
            <w:vAlign w:val="center"/>
          </w:tcPr>
          <w:p>
            <w:pPr>
              <w:keepNext w:val="0"/>
              <w:keepLines w:val="0"/>
              <w:widowControl/>
              <w:suppressLineNumbers w:val="0"/>
              <w:jc w:val="left"/>
              <w:textAlignment w:val="center"/>
              <w:rPr>
                <w:rFonts w:hint="eastAsia" w:ascii="宋体" w:hAnsi="宋体" w:eastAsia="宋体" w:cs="宋体"/>
                <w:b w:val="0"/>
                <w:bCs w:val="0"/>
                <w:i w:val="0"/>
                <w:color w:val="000000"/>
                <w:sz w:val="28"/>
                <w:szCs w:val="28"/>
                <w:u w:val="none"/>
              </w:rPr>
            </w:pPr>
            <w:r>
              <w:rPr>
                <w:rFonts w:hint="eastAsia" w:ascii="宋体" w:hAnsi="宋体" w:eastAsia="宋体" w:cs="宋体"/>
                <w:b w:val="0"/>
                <w:bCs w:val="0"/>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87"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color w:val="000000"/>
                <w:sz w:val="24"/>
                <w:szCs w:val="24"/>
                <w:u w:val="none"/>
              </w:rPr>
            </w:pPr>
            <w:r>
              <w:rPr>
                <w:rFonts w:hint="eastAsia" w:ascii="宋体" w:hAnsi="宋体" w:eastAsia="宋体" w:cs="宋体"/>
                <w:b/>
                <w:bCs/>
                <w:i w:val="0"/>
                <w:color w:val="000000"/>
                <w:kern w:val="0"/>
                <w:sz w:val="24"/>
                <w:szCs w:val="24"/>
                <w:u w:val="none"/>
                <w:lang w:val="en-US" w:eastAsia="zh-CN" w:bidi="ar"/>
              </w:rPr>
              <w:t>序  号</w:t>
            </w:r>
          </w:p>
        </w:tc>
        <w:tc>
          <w:tcPr>
            <w:tcW w:w="202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color w:val="000000"/>
                <w:sz w:val="24"/>
                <w:szCs w:val="24"/>
                <w:u w:val="none"/>
              </w:rPr>
            </w:pPr>
            <w:r>
              <w:rPr>
                <w:rFonts w:hint="eastAsia" w:ascii="宋体" w:hAnsi="宋体" w:eastAsia="宋体" w:cs="宋体"/>
                <w:b/>
                <w:bCs/>
                <w:i w:val="0"/>
                <w:color w:val="000000"/>
                <w:kern w:val="0"/>
                <w:sz w:val="24"/>
                <w:szCs w:val="24"/>
                <w:u w:val="none"/>
                <w:lang w:val="en-US" w:eastAsia="zh-CN" w:bidi="ar"/>
              </w:rPr>
              <w:t>职权名称</w:t>
            </w:r>
          </w:p>
        </w:tc>
        <w:tc>
          <w:tcPr>
            <w:tcW w:w="447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color w:val="000000"/>
                <w:sz w:val="24"/>
                <w:szCs w:val="24"/>
                <w:u w:val="none"/>
              </w:rPr>
            </w:pPr>
            <w:r>
              <w:rPr>
                <w:rFonts w:hint="eastAsia" w:ascii="宋体" w:hAnsi="宋体" w:eastAsia="宋体" w:cs="宋体"/>
                <w:b/>
                <w:bCs/>
                <w:i w:val="0"/>
                <w:color w:val="000000"/>
                <w:kern w:val="0"/>
                <w:sz w:val="24"/>
                <w:szCs w:val="24"/>
                <w:u w:val="none"/>
                <w:lang w:val="en-US" w:eastAsia="zh-CN" w:bidi="ar"/>
              </w:rPr>
              <w:t>实  施  依  据</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color w:val="000000"/>
                <w:sz w:val="24"/>
                <w:szCs w:val="24"/>
                <w:u w:val="none"/>
              </w:rPr>
            </w:pPr>
            <w:r>
              <w:rPr>
                <w:rFonts w:hint="eastAsia" w:ascii="宋体" w:hAnsi="宋体" w:eastAsia="宋体" w:cs="宋体"/>
                <w:b/>
                <w:bCs/>
                <w:i w:val="0"/>
                <w:color w:val="000000"/>
                <w:kern w:val="0"/>
                <w:sz w:val="24"/>
                <w:szCs w:val="24"/>
                <w:u w:val="none"/>
                <w:lang w:val="en-US" w:eastAsia="zh-CN" w:bidi="ar"/>
              </w:rPr>
              <w:t>实施对象</w:t>
            </w:r>
          </w:p>
        </w:tc>
        <w:tc>
          <w:tcPr>
            <w:tcW w:w="9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color w:val="000000"/>
                <w:sz w:val="24"/>
                <w:szCs w:val="24"/>
                <w:u w:val="none"/>
                <w:lang w:val="en-US" w:eastAsia="zh-CN"/>
              </w:rPr>
            </w:pPr>
            <w:r>
              <w:rPr>
                <w:rFonts w:hint="eastAsia" w:ascii="宋体" w:hAnsi="宋体" w:eastAsia="宋体" w:cs="宋体"/>
                <w:b/>
                <w:bCs/>
                <w:i w:val="0"/>
                <w:color w:val="000000"/>
                <w:sz w:val="24"/>
                <w:szCs w:val="24"/>
                <w:u w:val="none"/>
                <w:lang w:val="en-US" w:eastAsia="zh-CN"/>
              </w:rPr>
              <w:t>承办机构</w:t>
            </w:r>
          </w:p>
        </w:tc>
        <w:tc>
          <w:tcPr>
            <w:tcW w:w="140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82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color w:val="000000"/>
                <w:sz w:val="24"/>
                <w:szCs w:val="24"/>
                <w:u w:val="none"/>
                <w:lang w:val="en-US" w:eastAsia="zh-CN"/>
              </w:rPr>
            </w:pPr>
            <w:r>
              <w:rPr>
                <w:rFonts w:hint="eastAsia" w:ascii="宋体" w:hAnsi="宋体" w:eastAsia="宋体" w:cs="宋体"/>
                <w:b/>
                <w:bCs/>
                <w:i w:val="0"/>
                <w:color w:val="000000"/>
                <w:sz w:val="24"/>
                <w:szCs w:val="24"/>
                <w:u w:val="none"/>
                <w:lang w:val="en-US" w:eastAsia="zh-CN"/>
              </w:rPr>
              <w:t>前置条件</w:t>
            </w:r>
          </w:p>
        </w:tc>
        <w:tc>
          <w:tcPr>
            <w:tcW w:w="12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color w:val="000000"/>
                <w:sz w:val="24"/>
                <w:szCs w:val="24"/>
                <w:u w:val="none"/>
              </w:rPr>
            </w:pPr>
            <w:r>
              <w:rPr>
                <w:rFonts w:hint="eastAsia" w:ascii="宋体" w:hAnsi="宋体" w:eastAsia="宋体" w:cs="宋体"/>
                <w:b/>
                <w:bCs/>
                <w:i w:val="0"/>
                <w:color w:val="000000"/>
                <w:kern w:val="0"/>
                <w:sz w:val="24"/>
                <w:szCs w:val="24"/>
                <w:u w:val="none"/>
                <w:lang w:val="en-US" w:eastAsia="zh-CN" w:bidi="ar"/>
              </w:rPr>
              <w:t>行使情况</w:t>
            </w:r>
          </w:p>
        </w:tc>
        <w:tc>
          <w:tcPr>
            <w:tcW w:w="102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color w:val="000000"/>
                <w:sz w:val="24"/>
                <w:szCs w:val="24"/>
                <w:u w:val="none"/>
              </w:rPr>
            </w:pPr>
            <w:r>
              <w:rPr>
                <w:rFonts w:hint="eastAsia" w:ascii="宋体" w:hAnsi="宋体" w:eastAsia="宋体" w:cs="宋体"/>
                <w:b/>
                <w:bCs/>
                <w:i w:val="0"/>
                <w:color w:val="000000"/>
                <w:kern w:val="0"/>
                <w:sz w:val="24"/>
                <w:szCs w:val="24"/>
                <w:u w:val="none"/>
                <w:lang w:val="en-US" w:eastAsia="zh-CN" w:bidi="ar"/>
              </w:rPr>
              <w:t>行使层级</w:t>
            </w:r>
          </w:p>
        </w:tc>
        <w:tc>
          <w:tcPr>
            <w:tcW w:w="85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color w:val="000000"/>
                <w:sz w:val="24"/>
                <w:szCs w:val="24"/>
                <w:u w:val="none"/>
              </w:rPr>
            </w:pPr>
            <w:r>
              <w:rPr>
                <w:rFonts w:hint="eastAsia" w:ascii="宋体" w:hAnsi="宋体" w:eastAsia="宋体" w:cs="宋体"/>
                <w:b/>
                <w:bCs/>
                <w:i w:val="0"/>
                <w:color w:val="000000"/>
                <w:kern w:val="0"/>
                <w:sz w:val="24"/>
                <w:szCs w:val="24"/>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959"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16</w:t>
            </w:r>
          </w:p>
        </w:tc>
        <w:tc>
          <w:tcPr>
            <w:tcW w:w="202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对用人单位制定的劳动规章制度违反法律、法规规定的处罚</w:t>
            </w:r>
          </w:p>
        </w:tc>
        <w:tc>
          <w:tcPr>
            <w:tcW w:w="447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kern w:val="0"/>
                <w:sz w:val="24"/>
                <w:szCs w:val="24"/>
                <w:u w:val="none"/>
                <w:lang w:val="en-US" w:eastAsia="zh-CN" w:bidi="ar"/>
              </w:rPr>
            </w:pPr>
            <w:r>
              <w:rPr>
                <w:rFonts w:hint="eastAsia" w:ascii="宋体" w:hAnsi="宋体" w:eastAsia="宋体" w:cs="宋体"/>
                <w:i w:val="0"/>
                <w:color w:val="000000"/>
                <w:kern w:val="0"/>
                <w:sz w:val="24"/>
                <w:szCs w:val="24"/>
                <w:u w:val="none"/>
                <w:lang w:val="en-US" w:eastAsia="zh-CN" w:bidi="ar"/>
              </w:rPr>
              <w:t>《中华人民共和国劳动法》第八十九条 用人单位制定的劳动规章制度违反法律、法规规定的，由劳动行政部门给予警告，责令改正；对劳动者造成损害的，应当承担赔偿责任。</w:t>
            </w:r>
          </w:p>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《中华人民共和国劳动合同法》第八十条 用人单位直接涉及劳动者切身利益的规章制度违反法律、法规规定的，由劳动行政部门责令改正，给予警告；给劳动者造成损害的，应当承担赔偿责任。</w:t>
            </w:r>
          </w:p>
        </w:tc>
        <w:tc>
          <w:tcPr>
            <w:tcW w:w="9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9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40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82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2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102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85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71" w:hRule="atLeast"/>
        </w:trPr>
        <w:tc>
          <w:tcPr>
            <w:tcW w:w="14697"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61" w:hRule="atLeast"/>
        </w:trPr>
        <w:tc>
          <w:tcPr>
            <w:tcW w:w="14697"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both"/>
              <w:textAlignment w:val="center"/>
              <w:outlineLvl w:val="9"/>
              <w:rPr>
                <w:rFonts w:hint="eastAsia" w:ascii="宋体" w:hAnsi="宋体" w:eastAsia="宋体" w:cs="宋体"/>
                <w:b w:val="0"/>
                <w:bCs w:val="0"/>
                <w:i w:val="0"/>
                <w:color w:val="000000"/>
                <w:sz w:val="28"/>
                <w:szCs w:val="28"/>
                <w:u w:val="none"/>
              </w:rPr>
            </w:pPr>
            <w:r>
              <w:rPr>
                <w:rFonts w:hint="eastAsia" w:ascii="宋体" w:hAnsi="宋体" w:eastAsia="宋体" w:cs="宋体"/>
                <w:b w:val="0"/>
                <w:bCs w:val="0"/>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职权类型</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职权</w:t>
            </w:r>
          </w:p>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编码</w:t>
            </w:r>
          </w:p>
        </w:tc>
        <w:tc>
          <w:tcPr>
            <w:tcW w:w="124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19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550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责  任  事  项</w:t>
            </w:r>
          </w:p>
        </w:tc>
        <w:tc>
          <w:tcPr>
            <w:tcW w:w="331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责任事项依据</w:t>
            </w:r>
          </w:p>
        </w:tc>
        <w:tc>
          <w:tcPr>
            <w:tcW w:w="881"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6" w:type="dxa"/>
          <w:trHeight w:val="6965"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16</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行政处罚</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1000-B-01600-140825</w:t>
            </w:r>
          </w:p>
        </w:tc>
        <w:tc>
          <w:tcPr>
            <w:tcW w:w="124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对用人单位制定的劳动规章制度违反法律、法规规定的处罚</w:t>
            </w:r>
          </w:p>
        </w:tc>
        <w:tc>
          <w:tcPr>
            <w:tcW w:w="19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《中华人民共和国劳动法》第八十九条 用人单位制定的劳动规章制度违反法律、法规规定的，由劳动行政部门给予警告，责令改正；对劳动者造成损害的，应当承担赔偿责任。                   《中华人民共和国劳动合同法》第八十条 用人单位直接涉及劳动者切身利益的规章制度违反法律、法规规定的，由劳动行政部门责令改正，给予警告；给劳动者造成损害的，应当承担赔偿责任。</w:t>
            </w:r>
          </w:p>
        </w:tc>
        <w:tc>
          <w:tcPr>
            <w:tcW w:w="550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b/>
                <w:bCs/>
                <w:i w:val="0"/>
                <w:color w:val="000000"/>
                <w:kern w:val="0"/>
                <w:sz w:val="21"/>
                <w:szCs w:val="21"/>
                <w:u w:val="none"/>
                <w:lang w:val="en-US" w:eastAsia="zh-CN" w:bidi="ar"/>
              </w:rPr>
              <w:t>1、立案阶段责任：</w:t>
            </w:r>
            <w:r>
              <w:rPr>
                <w:rFonts w:hint="eastAsia" w:ascii="宋体" w:hAnsi="宋体" w:eastAsia="宋体" w:cs="宋体"/>
                <w:i w:val="0"/>
                <w:color w:val="000000"/>
                <w:kern w:val="0"/>
                <w:sz w:val="21"/>
                <w:szCs w:val="21"/>
                <w:u w:val="none"/>
                <w:lang w:val="en-US" w:eastAsia="zh-CN" w:bidi="ar"/>
              </w:rPr>
              <w:t>发现或者接到举报有相关违法行为时，及时审查，决定是否立案。</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2、调查阶段责任：</w:t>
            </w:r>
            <w:r>
              <w:rPr>
                <w:rFonts w:hint="eastAsia" w:ascii="宋体" w:hAnsi="宋体" w:eastAsia="宋体" w:cs="宋体"/>
                <w:i w:val="0"/>
                <w:color w:val="000000"/>
                <w:kern w:val="0"/>
                <w:sz w:val="21"/>
                <w:szCs w:val="21"/>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3、审查阶段责任：</w:t>
            </w:r>
            <w:r>
              <w:rPr>
                <w:rFonts w:hint="eastAsia" w:ascii="宋体" w:hAnsi="宋体" w:eastAsia="宋体" w:cs="宋体"/>
                <w:i w:val="0"/>
                <w:color w:val="000000"/>
                <w:kern w:val="0"/>
                <w:sz w:val="21"/>
                <w:szCs w:val="21"/>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4、告知阶段责任：</w:t>
            </w:r>
            <w:r>
              <w:rPr>
                <w:rFonts w:hint="eastAsia" w:ascii="宋体" w:hAnsi="宋体" w:eastAsia="宋体" w:cs="宋体"/>
                <w:i w:val="0"/>
                <w:color w:val="000000"/>
                <w:kern w:val="0"/>
                <w:sz w:val="21"/>
                <w:szCs w:val="21"/>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5、决定阶段责任：</w:t>
            </w:r>
            <w:r>
              <w:rPr>
                <w:rFonts w:hint="eastAsia" w:ascii="宋体" w:hAnsi="宋体" w:eastAsia="宋体" w:cs="宋体"/>
                <w:i w:val="0"/>
                <w:color w:val="000000"/>
                <w:kern w:val="0"/>
                <w:sz w:val="21"/>
                <w:szCs w:val="21"/>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6、送达阶段责任：</w:t>
            </w:r>
            <w:r>
              <w:rPr>
                <w:rFonts w:hint="eastAsia" w:ascii="宋体" w:hAnsi="宋体" w:eastAsia="宋体" w:cs="宋体"/>
                <w:i w:val="0"/>
                <w:color w:val="000000"/>
                <w:kern w:val="0"/>
                <w:sz w:val="21"/>
                <w:szCs w:val="21"/>
                <w:u w:val="none"/>
                <w:lang w:val="en-US" w:eastAsia="zh-CN" w:bidi="ar"/>
              </w:rPr>
              <w:t>在规定期限内将行政处罚决定书送达当事人。</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7、执行阶段责任：</w:t>
            </w:r>
            <w:r>
              <w:rPr>
                <w:rFonts w:hint="eastAsia" w:ascii="宋体" w:hAnsi="宋体" w:eastAsia="宋体" w:cs="宋体"/>
                <w:i w:val="0"/>
                <w:color w:val="000000"/>
                <w:kern w:val="0"/>
                <w:sz w:val="21"/>
                <w:szCs w:val="21"/>
                <w:u w:val="none"/>
                <w:lang w:val="en-US" w:eastAsia="zh-CN" w:bidi="ar"/>
              </w:rPr>
              <w:t>监督当事人在决定的期限内履行生效的处罚决定。</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8、</w:t>
            </w:r>
            <w:r>
              <w:rPr>
                <w:rFonts w:hint="eastAsia" w:ascii="宋体" w:hAnsi="宋体" w:eastAsia="宋体" w:cs="宋体"/>
                <w:i w:val="0"/>
                <w:color w:val="000000"/>
                <w:kern w:val="0"/>
                <w:sz w:val="21"/>
                <w:szCs w:val="21"/>
                <w:u w:val="none"/>
                <w:lang w:val="en-US" w:eastAsia="zh-CN" w:bidi="ar"/>
              </w:rPr>
              <w:t>其他法律法规规章文件规定履行的责任。</w:t>
            </w:r>
          </w:p>
        </w:tc>
        <w:tc>
          <w:tcPr>
            <w:tcW w:w="331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b/>
                <w:bCs/>
                <w:i w:val="0"/>
                <w:color w:val="000000"/>
                <w:kern w:val="0"/>
                <w:sz w:val="21"/>
                <w:szCs w:val="21"/>
                <w:u w:val="none"/>
                <w:lang w:val="en-US" w:eastAsia="zh-CN" w:bidi="ar"/>
              </w:rPr>
              <w:t>立案责任：</w:t>
            </w:r>
            <w:r>
              <w:rPr>
                <w:rFonts w:hint="eastAsia" w:ascii="宋体" w:hAnsi="宋体" w:eastAsia="宋体" w:cs="宋体"/>
                <w:i w:val="0"/>
                <w:color w:val="000000"/>
                <w:kern w:val="0"/>
                <w:sz w:val="21"/>
                <w:szCs w:val="21"/>
                <w:u w:val="none"/>
                <w:lang w:val="en-US" w:eastAsia="zh-CN" w:bidi="ar"/>
              </w:rPr>
              <w:t>《劳动保障监察条例》第十四条</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调查责任：</w:t>
            </w:r>
            <w:r>
              <w:rPr>
                <w:rFonts w:hint="eastAsia" w:ascii="宋体" w:hAnsi="宋体" w:eastAsia="宋体" w:cs="宋体"/>
                <w:i w:val="0"/>
                <w:color w:val="000000"/>
                <w:kern w:val="0"/>
                <w:sz w:val="21"/>
                <w:szCs w:val="21"/>
                <w:u w:val="none"/>
                <w:lang w:val="en-US" w:eastAsia="zh-CN" w:bidi="ar"/>
              </w:rPr>
              <w:t>《劳动保障监察条例》第十六条</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审查责任：</w:t>
            </w:r>
            <w:r>
              <w:rPr>
                <w:rFonts w:hint="eastAsia" w:ascii="宋体" w:hAnsi="宋体" w:eastAsia="宋体" w:cs="宋体"/>
                <w:i w:val="0"/>
                <w:color w:val="000000"/>
                <w:kern w:val="0"/>
                <w:sz w:val="21"/>
                <w:szCs w:val="21"/>
                <w:u w:val="none"/>
                <w:lang w:val="en-US" w:eastAsia="zh-CN" w:bidi="ar"/>
              </w:rPr>
              <w:t>《行政处罚法》第三十八条</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告知责任：</w:t>
            </w:r>
            <w:r>
              <w:rPr>
                <w:rFonts w:hint="eastAsia" w:ascii="宋体" w:hAnsi="宋体" w:eastAsia="宋体" w:cs="宋体"/>
                <w:i w:val="0"/>
                <w:color w:val="000000"/>
                <w:kern w:val="0"/>
                <w:sz w:val="21"/>
                <w:szCs w:val="21"/>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决定责任：</w:t>
            </w:r>
            <w:r>
              <w:rPr>
                <w:rFonts w:hint="eastAsia" w:ascii="宋体" w:hAnsi="宋体" w:eastAsia="宋体" w:cs="宋体"/>
                <w:i w:val="0"/>
                <w:color w:val="000000"/>
                <w:kern w:val="0"/>
                <w:sz w:val="21"/>
                <w:szCs w:val="21"/>
                <w:u w:val="none"/>
                <w:lang w:val="en-US" w:eastAsia="zh-CN" w:bidi="ar"/>
              </w:rPr>
              <w:t>《劳动保障监察条例》第十八条</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送达责任：</w:t>
            </w:r>
            <w:r>
              <w:rPr>
                <w:rFonts w:hint="eastAsia" w:ascii="宋体" w:hAnsi="宋体" w:eastAsia="宋体" w:cs="宋体"/>
                <w:i w:val="0"/>
                <w:color w:val="000000"/>
                <w:kern w:val="0"/>
                <w:sz w:val="21"/>
                <w:szCs w:val="21"/>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执行责任：</w:t>
            </w:r>
            <w:r>
              <w:rPr>
                <w:rFonts w:hint="eastAsia" w:ascii="宋体" w:hAnsi="宋体" w:eastAsia="宋体" w:cs="宋体"/>
                <w:i w:val="0"/>
                <w:color w:val="000000"/>
                <w:kern w:val="0"/>
                <w:sz w:val="21"/>
                <w:szCs w:val="21"/>
                <w:u w:val="none"/>
                <w:lang w:val="en-US" w:eastAsia="zh-CN" w:bidi="ar"/>
              </w:rPr>
              <w:t>《行政处罚法》第四十四条、《劳动和社会保障部关于实施&lt;劳动保障监察条例&gt;若干规定》第四十一条</w:t>
            </w:r>
          </w:p>
        </w:tc>
        <w:tc>
          <w:tcPr>
            <w:tcW w:w="87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rPr>
          <w:color w:val="000000" w:themeColor="text1"/>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4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340"/>
        <w:gridCol w:w="260"/>
        <w:gridCol w:w="807"/>
        <w:gridCol w:w="283"/>
        <w:gridCol w:w="989"/>
        <w:gridCol w:w="2888"/>
        <w:gridCol w:w="1545"/>
        <w:gridCol w:w="974"/>
        <w:gridCol w:w="795"/>
        <w:gridCol w:w="1261"/>
        <w:gridCol w:w="260"/>
        <w:gridCol w:w="789"/>
        <w:gridCol w:w="1365"/>
        <w:gridCol w:w="417"/>
        <w:gridCol w:w="543"/>
        <w:gridCol w:w="476"/>
        <w:gridCol w:w="29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95" w:hRule="atLeast"/>
        </w:trPr>
        <w:tc>
          <w:tcPr>
            <w:tcW w:w="14740"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40" w:lineRule="exact"/>
              <w:ind w:left="0" w:leftChars="0" w:right="0" w:rightChars="0" w:firstLine="0" w:firstLineChars="0"/>
              <w:jc w:val="center"/>
              <w:textAlignment w:val="center"/>
              <w:outlineLvl w:val="9"/>
              <w:rPr>
                <w:rFonts w:ascii="黑体" w:hAnsi="宋体" w:eastAsia="黑体" w:cs="黑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43" w:hRule="atLeast"/>
        </w:trPr>
        <w:tc>
          <w:tcPr>
            <w:tcW w:w="14740" w:type="dxa"/>
            <w:gridSpan w:val="18"/>
            <w:shd w:val="clear" w:color="auto" w:fill="auto"/>
            <w:vAlign w:val="center"/>
          </w:tcPr>
          <w:p>
            <w:pPr>
              <w:keepNext w:val="0"/>
              <w:keepLines w:val="0"/>
              <w:widowControl/>
              <w:suppressLineNumbers w:val="0"/>
              <w:jc w:val="left"/>
              <w:textAlignment w:val="center"/>
              <w:rPr>
                <w:rFonts w:ascii="仿宋" w:hAnsi="仿宋" w:eastAsia="仿宋" w:cs="仿宋"/>
                <w:i w:val="0"/>
                <w:color w:val="000000"/>
                <w:sz w:val="28"/>
                <w:szCs w:val="28"/>
                <w:u w:val="none"/>
              </w:rPr>
            </w:pPr>
            <w:r>
              <w:rPr>
                <w:rFonts w:hint="eastAsia" w:ascii="宋体" w:hAnsi="宋体" w:eastAsia="宋体" w:cs="宋体"/>
                <w:b w:val="0"/>
                <w:bCs w:val="0"/>
                <w:i w:val="0"/>
                <w:color w:val="000000"/>
                <w:kern w:val="0"/>
                <w:sz w:val="28"/>
                <w:szCs w:val="28"/>
                <w:u w:val="none"/>
                <w:lang w:val="en-US" w:eastAsia="zh-CN" w:bidi="ar"/>
              </w:rPr>
              <w:t xml:space="preserve">单位：新绛县人力资源和社会保障局                                                    填表日期：2019年9月       </w:t>
            </w:r>
            <w:r>
              <w:rPr>
                <w:rFonts w:hint="default" w:ascii="仿宋" w:hAnsi="仿宋" w:eastAsia="仿宋" w:cs="仿宋"/>
                <w:i w:val="0"/>
                <w:color w:val="000000"/>
                <w:kern w:val="0"/>
                <w:sz w:val="28"/>
                <w:szCs w:val="2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830" w:hRule="atLeast"/>
        </w:trPr>
        <w:tc>
          <w:tcPr>
            <w:tcW w:w="79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35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542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  施  依  据</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52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78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96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77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451" w:hRule="atLeast"/>
        </w:trPr>
        <w:tc>
          <w:tcPr>
            <w:tcW w:w="79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17</w:t>
            </w:r>
          </w:p>
        </w:tc>
        <w:tc>
          <w:tcPr>
            <w:tcW w:w="135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对用人单位未与劳动者订立劳动合同的处罚</w:t>
            </w:r>
          </w:p>
        </w:tc>
        <w:tc>
          <w:tcPr>
            <w:tcW w:w="542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《中华人民共和国劳动法》第九十八条 用人单位违反本法规定的条件解除劳动合同或者故意拖延不订立劳动合同的，由劳动行政部门责令改正；对劳动者造成损害的，应当承担赔偿责任。                《劳动保障监察条例》（国务院令423号）第二十四条 用人单位与劳动者建立劳动关系不依法订立劳动合同的，由劳动保障行政部门责令改正。     《山西省职工劳动权益保障条例》第二十八条 用人单位不与职工订立或者故意拖延订立书面劳动合同的，由劳动和社会保障行政部门责令改正；拒不改正的，由劳动和社会保障行政部门提请同级人民政府决定予以通报批评或者责令停产、停业整顿。</w:t>
            </w:r>
          </w:p>
        </w:tc>
        <w:tc>
          <w:tcPr>
            <w:tcW w:w="9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52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8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3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96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77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298" w:type="dxa"/>
          <w:trHeight w:val="795" w:hRule="atLeast"/>
        </w:trPr>
        <w:tc>
          <w:tcPr>
            <w:tcW w:w="14442"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40" w:lineRule="exact"/>
              <w:ind w:left="0" w:leftChars="0" w:right="0" w:rightChars="0" w:firstLine="0" w:firstLineChars="0"/>
              <w:jc w:val="center"/>
              <w:textAlignment w:val="center"/>
              <w:outlineLvl w:val="9"/>
              <w:rPr>
                <w:rFonts w:ascii="黑体" w:hAnsi="宋体" w:eastAsia="黑体" w:cs="黑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298" w:type="dxa"/>
          <w:trHeight w:val="550" w:hRule="atLeast"/>
        </w:trPr>
        <w:tc>
          <w:tcPr>
            <w:tcW w:w="14442"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both"/>
              <w:textAlignment w:val="center"/>
              <w:outlineLvl w:val="9"/>
              <w:rPr>
                <w:rFonts w:hint="eastAsia" w:ascii="宋体" w:hAnsi="宋体" w:eastAsia="宋体" w:cs="宋体"/>
                <w:b w:val="0"/>
                <w:bCs w:val="0"/>
                <w:i w:val="0"/>
                <w:color w:val="000000"/>
                <w:sz w:val="28"/>
                <w:szCs w:val="28"/>
                <w:u w:val="none"/>
              </w:rPr>
            </w:pPr>
            <w:r>
              <w:rPr>
                <w:rFonts w:hint="eastAsia" w:ascii="宋体" w:hAnsi="宋体" w:eastAsia="宋体" w:cs="宋体"/>
                <w:b w:val="0"/>
                <w:bCs w:val="0"/>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298" w:type="dxa"/>
          <w:trHeight w:val="561"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kern w:val="0"/>
                <w:sz w:val="20"/>
                <w:szCs w:val="20"/>
                <w:u w:val="none"/>
                <w:lang w:val="en-US" w:eastAsia="zh-CN" w:bidi="ar"/>
              </w:rPr>
            </w:pPr>
            <w:r>
              <w:rPr>
                <w:rFonts w:hint="eastAsia" w:ascii="宋体" w:hAnsi="宋体" w:eastAsia="宋体" w:cs="宋体"/>
                <w:b/>
                <w:i w:val="0"/>
                <w:color w:val="000000"/>
                <w:kern w:val="0"/>
                <w:sz w:val="20"/>
                <w:szCs w:val="20"/>
                <w:u w:val="none"/>
                <w:lang w:val="en-US" w:eastAsia="zh-CN" w:bidi="ar"/>
              </w:rPr>
              <w:t>职权</w:t>
            </w:r>
          </w:p>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编码</w:t>
            </w:r>
          </w:p>
        </w:tc>
        <w:tc>
          <w:tcPr>
            <w:tcW w:w="12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288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 施 依 据</w:t>
            </w:r>
          </w:p>
        </w:tc>
        <w:tc>
          <w:tcPr>
            <w:tcW w:w="457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  任  事  项</w:t>
            </w:r>
          </w:p>
        </w:tc>
        <w:tc>
          <w:tcPr>
            <w:tcW w:w="2831"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101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298" w:type="dxa"/>
          <w:trHeight w:val="6994"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17</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8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1000-B-01700-140825</w:t>
            </w:r>
          </w:p>
        </w:tc>
        <w:tc>
          <w:tcPr>
            <w:tcW w:w="12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对用人单位未与劳动者订立劳动合同的处罚</w:t>
            </w:r>
          </w:p>
        </w:tc>
        <w:tc>
          <w:tcPr>
            <w:tcW w:w="288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《中华人民共和国劳动法》第九十八条 用人单位违反本法规定的条件解除劳动合同或者故意拖延不订立劳动合同的，由劳动行政部门责令改正；对劳动者造成损害的，应当承担赔偿责任。                《劳动保障监察条例》（国务院令423号）第二十四条 用人单位与劳动者建立劳动关系不依法订立劳动合同的，由劳动保障行政部门责令改正。     《山西省职工劳动权益保障条例》第二十八条 用人单位不与职工订立或者故意拖延订立书面劳动合同的，由劳动和社会保障行政部门责令改正；拒不改正的，由劳动和社会保障行政部门提请同级人民政府决定予以通报批评或者责令停产、停业整顿。</w:t>
            </w:r>
          </w:p>
        </w:tc>
        <w:tc>
          <w:tcPr>
            <w:tcW w:w="457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2831"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101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rPr>
          <w:color w:val="000000" w:themeColor="text1"/>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339"/>
        <w:gridCol w:w="456"/>
        <w:gridCol w:w="201"/>
        <w:gridCol w:w="1000"/>
        <w:gridCol w:w="318"/>
        <w:gridCol w:w="769"/>
        <w:gridCol w:w="4583"/>
        <w:gridCol w:w="236"/>
        <w:gridCol w:w="649"/>
        <w:gridCol w:w="1181"/>
        <w:gridCol w:w="1572"/>
        <w:gridCol w:w="187"/>
        <w:gridCol w:w="780"/>
        <w:gridCol w:w="840"/>
        <w:gridCol w:w="630"/>
        <w:gridCol w:w="431"/>
        <w:gridCol w:w="517"/>
        <w:gridCol w:w="1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11" w:type="dxa"/>
          <w:trHeight w:val="795" w:hRule="atLeast"/>
        </w:trPr>
        <w:tc>
          <w:tcPr>
            <w:tcW w:w="14689"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11" w:type="dxa"/>
          <w:trHeight w:val="720" w:hRule="atLeast"/>
        </w:trPr>
        <w:tc>
          <w:tcPr>
            <w:tcW w:w="14689" w:type="dxa"/>
            <w:gridSpan w:val="17"/>
            <w:shd w:val="clear" w:color="auto" w:fill="auto"/>
            <w:vAlign w:val="center"/>
          </w:tcPr>
          <w:p>
            <w:pPr>
              <w:keepNext w:val="0"/>
              <w:keepLines w:val="0"/>
              <w:widowControl/>
              <w:suppressLineNumbers w:val="0"/>
              <w:jc w:val="left"/>
              <w:textAlignment w:val="center"/>
              <w:rPr>
                <w:rFonts w:hint="eastAsia" w:ascii="宋体" w:hAnsi="宋体" w:eastAsia="宋体" w:cs="宋体"/>
                <w:b w:val="0"/>
                <w:bCs w:val="0"/>
                <w:i w:val="0"/>
                <w:color w:val="000000"/>
                <w:sz w:val="28"/>
                <w:szCs w:val="28"/>
                <w:u w:val="none"/>
              </w:rPr>
            </w:pPr>
            <w:r>
              <w:rPr>
                <w:rFonts w:hint="eastAsia" w:ascii="宋体" w:hAnsi="宋体" w:eastAsia="宋体" w:cs="宋体"/>
                <w:b w:val="0"/>
                <w:bCs w:val="0"/>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11" w:type="dxa"/>
          <w:trHeight w:val="660" w:hRule="atLeast"/>
        </w:trPr>
        <w:tc>
          <w:tcPr>
            <w:tcW w:w="79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51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558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  施  依  据</w:t>
            </w:r>
          </w:p>
        </w:tc>
        <w:tc>
          <w:tcPr>
            <w:tcW w:w="6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75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6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94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11" w:type="dxa"/>
          <w:trHeight w:val="6823" w:hRule="atLeast"/>
        </w:trPr>
        <w:tc>
          <w:tcPr>
            <w:tcW w:w="79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18</w:t>
            </w:r>
          </w:p>
        </w:tc>
        <w:tc>
          <w:tcPr>
            <w:tcW w:w="151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对非法招用未满16周岁的未成年人的处罚</w:t>
            </w:r>
          </w:p>
        </w:tc>
        <w:tc>
          <w:tcPr>
            <w:tcW w:w="558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《中华人民共和国劳动法》第九十四条 用人单位非法招用未满十六周岁的未成年人的，由劳动行政部门责令改正，处以罚款；情节严重的，由工商行政管理部门吊销营业执照。                  《禁止使用童工规定》（国务院令第364号）第六条 用人单位使用童工的，由劳动保障行政部门按照每使用一名童工每月处5000元罚款的标准给予处罚；在使用有毒物品的作业场所使用童工的，按照《使用有毒物品作业场所劳动保护条例》规定的罚款幅度，或者按照每使用一名童工每月处5000元罚款的标准，从重处罚。劳动保障行政部门并应当责令用人单位限期将童工送回原居住地交其父母或者其他监护人,所需交通和食宿费用全部由用人单位承担。</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用人单位经劳动保障行政部门依照前款规定责令限期改正，逾期仍不将童工送交其父母或者其他监护人的，从责令限期改正之日起，由劳动保障行政部门按照每使用一名童工每月处1万元罚款的标准处罚，并由工商行政管理部门吊销其营业执照或者由民政部门撤销民办非企业单位登记；用人单位是国家机关、事业单位的，由有关单位依法对直接负责的主管人员和其他直接责任人员给予降级或者撤职的行政处分或者纪律处分。</w:t>
            </w:r>
          </w:p>
        </w:tc>
        <w:tc>
          <w:tcPr>
            <w:tcW w:w="64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75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6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 xml:space="preserve"> </w:t>
            </w:r>
            <w:r>
              <w:rPr>
                <w:rFonts w:hint="eastAsia" w:ascii="宋体" w:hAnsi="宋体" w:eastAsia="宋体" w:cs="宋体"/>
                <w:i w:val="0"/>
                <w:color w:val="000000"/>
                <w:kern w:val="0"/>
                <w:sz w:val="24"/>
                <w:szCs w:val="24"/>
                <w:u w:val="none"/>
                <w:lang w:val="en-US" w:eastAsia="zh-CN" w:bidi="ar"/>
              </w:rPr>
              <w:t>县级行使</w:t>
            </w:r>
          </w:p>
        </w:tc>
        <w:tc>
          <w:tcPr>
            <w:tcW w:w="94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45" w:hRule="atLeast"/>
        </w:trPr>
        <w:tc>
          <w:tcPr>
            <w:tcW w:w="14700"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46" w:hRule="atLeast"/>
        </w:trPr>
        <w:tc>
          <w:tcPr>
            <w:tcW w:w="14700"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both"/>
              <w:textAlignment w:val="center"/>
              <w:outlineLvl w:val="9"/>
              <w:rPr>
                <w:rFonts w:hint="eastAsia" w:ascii="宋体" w:hAnsi="宋体" w:eastAsia="宋体" w:cs="宋体"/>
                <w:b w:val="0"/>
                <w:bCs w:val="0"/>
                <w:i w:val="0"/>
                <w:color w:val="000000"/>
                <w:sz w:val="28"/>
                <w:szCs w:val="28"/>
                <w:u w:val="none"/>
              </w:rPr>
            </w:pPr>
            <w:r>
              <w:rPr>
                <w:rFonts w:hint="eastAsia" w:ascii="宋体" w:hAnsi="宋体" w:eastAsia="宋体" w:cs="宋体"/>
                <w:b w:val="0"/>
                <w:bCs w:val="0"/>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55" w:hRule="atLeast"/>
        </w:trPr>
        <w:tc>
          <w:tcPr>
            <w:tcW w:w="3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序号</w:t>
            </w:r>
          </w:p>
        </w:tc>
        <w:tc>
          <w:tcPr>
            <w:tcW w:w="65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职权类型</w:t>
            </w:r>
          </w:p>
        </w:tc>
        <w:tc>
          <w:tcPr>
            <w:tcW w:w="10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职权编码</w:t>
            </w:r>
          </w:p>
        </w:tc>
        <w:tc>
          <w:tcPr>
            <w:tcW w:w="108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职权名称</w:t>
            </w:r>
          </w:p>
        </w:tc>
        <w:tc>
          <w:tcPr>
            <w:tcW w:w="458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实 施 依 据</w:t>
            </w:r>
          </w:p>
        </w:tc>
        <w:tc>
          <w:tcPr>
            <w:tcW w:w="363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责 任 事 项</w:t>
            </w:r>
          </w:p>
        </w:tc>
        <w:tc>
          <w:tcPr>
            <w:tcW w:w="2868"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责任事项依据</w:t>
            </w:r>
          </w:p>
        </w:tc>
        <w:tc>
          <w:tcPr>
            <w:tcW w:w="52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862" w:hRule="atLeast"/>
        </w:trPr>
        <w:tc>
          <w:tcPr>
            <w:tcW w:w="33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ind w:left="0" w:leftChars="0" w:right="0" w:rightChars="0" w:firstLine="0" w:firstLineChars="0"/>
              <w:jc w:val="center"/>
              <w:textAlignment w:val="center"/>
              <w:outlineLvl w:val="9"/>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18</w:t>
            </w:r>
          </w:p>
        </w:tc>
        <w:tc>
          <w:tcPr>
            <w:tcW w:w="65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ind w:left="0" w:leftChars="0" w:right="0" w:rightChars="0" w:firstLine="0" w:firstLineChars="0"/>
              <w:jc w:val="center"/>
              <w:textAlignment w:val="center"/>
              <w:outlineLvl w:val="9"/>
              <w:rPr>
                <w:rFonts w:hint="eastAsia" w:ascii="宋体" w:hAnsi="宋体" w:eastAsia="宋体" w:cs="宋体"/>
                <w:i w:val="0"/>
                <w:color w:val="000000"/>
                <w:kern w:val="0"/>
                <w:sz w:val="18"/>
                <w:szCs w:val="18"/>
                <w:u w:val="none"/>
                <w:lang w:val="en-US" w:eastAsia="zh-CN" w:bidi="ar"/>
              </w:rPr>
            </w:pPr>
            <w:r>
              <w:rPr>
                <w:rFonts w:hint="eastAsia" w:ascii="宋体" w:hAnsi="宋体" w:eastAsia="宋体" w:cs="宋体"/>
                <w:i w:val="0"/>
                <w:color w:val="000000"/>
                <w:kern w:val="0"/>
                <w:sz w:val="18"/>
                <w:szCs w:val="18"/>
                <w:u w:val="none"/>
                <w:lang w:val="en-US" w:eastAsia="zh-CN" w:bidi="ar"/>
              </w:rPr>
              <w:t>行政</w:t>
            </w:r>
          </w:p>
          <w:p>
            <w:pPr>
              <w:keepNext w:val="0"/>
              <w:keepLines w:val="0"/>
              <w:pageBreakBefore w:val="0"/>
              <w:widowControl/>
              <w:suppressLineNumbers w:val="0"/>
              <w:kinsoku/>
              <w:wordWrap/>
              <w:overflowPunct/>
              <w:topLinePunct w:val="0"/>
              <w:autoSpaceDE/>
              <w:autoSpaceDN/>
              <w:bidi w:val="0"/>
              <w:adjustRightInd/>
              <w:snapToGrid/>
              <w:spacing w:line="500" w:lineRule="exact"/>
              <w:ind w:left="0" w:leftChars="0" w:right="0" w:rightChars="0" w:firstLine="0" w:firstLineChars="0"/>
              <w:jc w:val="center"/>
              <w:textAlignment w:val="center"/>
              <w:outlineLvl w:val="9"/>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处罚</w:t>
            </w:r>
          </w:p>
        </w:tc>
        <w:tc>
          <w:tcPr>
            <w:tcW w:w="10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ind w:left="0" w:leftChars="0" w:right="0" w:rightChars="0" w:firstLine="0" w:firstLineChars="0"/>
              <w:jc w:val="center"/>
              <w:textAlignment w:val="center"/>
              <w:outlineLvl w:val="9"/>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1000-B-01800-140825</w:t>
            </w:r>
          </w:p>
        </w:tc>
        <w:tc>
          <w:tcPr>
            <w:tcW w:w="108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500" w:lineRule="exact"/>
              <w:ind w:left="0" w:leftChars="0" w:right="0" w:rightChars="0" w:firstLine="0" w:firstLineChars="0"/>
              <w:jc w:val="left"/>
              <w:textAlignment w:val="center"/>
              <w:outlineLvl w:val="9"/>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对非法招用未满16周岁的未成年人的处罚</w:t>
            </w:r>
          </w:p>
        </w:tc>
        <w:tc>
          <w:tcPr>
            <w:tcW w:w="458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《中华人民共和国劳动法》第九十四条 用人单位非法招用未满十六周岁的未成年人的，由劳动行政部门责令改正，处以罚款；情节严重的，由工商行政管理部门吊销营业执照。                  《禁止使用童工规定》（国务院令第364号）第六条 用人单位使用童工的，由劳动保障行政部门按照每使用一名童工每月处5000元罚款的标准给予处罚；在使用有毒物品的作业场所使用童工的，按照《使用有毒物品作业场所劳动保护条例》规定的罚款幅度，或者按照每使用一名童工每月处5000元罚款的标准，从重处罚。劳动保障行政部门并应当责令用人单位限期将童工送回原居住地交其父母或者其他监护人,所需交通和食宿费用全部由用人单位承担。</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用人单位经劳动保障行政部门依照前款规定责令限期改正，逾期仍不将童工送交其父母或者其他监护人的，从责令限期改正之日起，由劳动保障行政部门按照每使用一名童工每月处1万元罚款的标准处罚，并由工商行政管理部门吊销其营业执照或者由民政部门撤销民办非企业单位登记；用人单位是国家机关、事业单位的，由有关单位依法对直接负责的主管人员和其他直接责任人员给予降级或者撤职的行政处分或者纪律处分。</w:t>
            </w:r>
          </w:p>
        </w:tc>
        <w:tc>
          <w:tcPr>
            <w:tcW w:w="363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18"/>
                <w:szCs w:val="18"/>
                <w:u w:val="none"/>
              </w:rPr>
            </w:pPr>
            <w:r>
              <w:rPr>
                <w:rFonts w:hint="eastAsia" w:ascii="宋体" w:hAnsi="宋体" w:eastAsia="宋体" w:cs="宋体"/>
                <w:b/>
                <w:bCs/>
                <w:i w:val="0"/>
                <w:color w:val="000000"/>
                <w:kern w:val="0"/>
                <w:sz w:val="18"/>
                <w:szCs w:val="18"/>
                <w:u w:val="none"/>
                <w:lang w:val="en-US" w:eastAsia="zh-CN" w:bidi="ar"/>
              </w:rPr>
              <w:t>1、立案阶段责任：</w:t>
            </w:r>
            <w:r>
              <w:rPr>
                <w:rFonts w:hint="eastAsia" w:ascii="宋体" w:hAnsi="宋体" w:eastAsia="宋体" w:cs="宋体"/>
                <w:i w:val="0"/>
                <w:color w:val="000000"/>
                <w:kern w:val="0"/>
                <w:sz w:val="18"/>
                <w:szCs w:val="18"/>
                <w:u w:val="none"/>
                <w:lang w:val="en-US" w:eastAsia="zh-CN" w:bidi="ar"/>
              </w:rPr>
              <w:t>发现或者接到举报有相关违法行为时，及时审查，决定是否立案。</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2、调查阶段责任：</w:t>
            </w:r>
            <w:r>
              <w:rPr>
                <w:rFonts w:hint="eastAsia" w:ascii="宋体" w:hAnsi="宋体" w:eastAsia="宋体" w:cs="宋体"/>
                <w:i w:val="0"/>
                <w:color w:val="000000"/>
                <w:kern w:val="0"/>
                <w:sz w:val="18"/>
                <w:szCs w:val="18"/>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3、审查阶段责任：</w:t>
            </w:r>
            <w:r>
              <w:rPr>
                <w:rFonts w:hint="eastAsia" w:ascii="宋体" w:hAnsi="宋体" w:eastAsia="宋体" w:cs="宋体"/>
                <w:i w:val="0"/>
                <w:color w:val="000000"/>
                <w:kern w:val="0"/>
                <w:sz w:val="18"/>
                <w:szCs w:val="18"/>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4、告知阶段责任：</w:t>
            </w:r>
            <w:r>
              <w:rPr>
                <w:rFonts w:hint="eastAsia" w:ascii="宋体" w:hAnsi="宋体" w:eastAsia="宋体" w:cs="宋体"/>
                <w:i w:val="0"/>
                <w:color w:val="000000"/>
                <w:kern w:val="0"/>
                <w:sz w:val="18"/>
                <w:szCs w:val="18"/>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5、决定阶段责任：</w:t>
            </w:r>
            <w:r>
              <w:rPr>
                <w:rFonts w:hint="eastAsia" w:ascii="宋体" w:hAnsi="宋体" w:eastAsia="宋体" w:cs="宋体"/>
                <w:i w:val="0"/>
                <w:color w:val="000000"/>
                <w:kern w:val="0"/>
                <w:sz w:val="18"/>
                <w:szCs w:val="18"/>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6、送达阶段责任：</w:t>
            </w:r>
            <w:r>
              <w:rPr>
                <w:rFonts w:hint="eastAsia" w:ascii="宋体" w:hAnsi="宋体" w:eastAsia="宋体" w:cs="宋体"/>
                <w:i w:val="0"/>
                <w:color w:val="000000"/>
                <w:kern w:val="0"/>
                <w:sz w:val="18"/>
                <w:szCs w:val="18"/>
                <w:u w:val="none"/>
                <w:lang w:val="en-US" w:eastAsia="zh-CN" w:bidi="ar"/>
              </w:rPr>
              <w:t>在规定期限内将行政处罚决定书送达当事人。</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7、执行阶段责任：</w:t>
            </w:r>
            <w:r>
              <w:rPr>
                <w:rFonts w:hint="eastAsia" w:ascii="宋体" w:hAnsi="宋体" w:eastAsia="宋体" w:cs="宋体"/>
                <w:i w:val="0"/>
                <w:color w:val="000000"/>
                <w:kern w:val="0"/>
                <w:sz w:val="18"/>
                <w:szCs w:val="18"/>
                <w:u w:val="none"/>
                <w:lang w:val="en-US" w:eastAsia="zh-CN" w:bidi="ar"/>
              </w:rPr>
              <w:t>监督当事人在决定的期限内履行生效的处罚决定。</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8、</w:t>
            </w:r>
            <w:r>
              <w:rPr>
                <w:rFonts w:hint="eastAsia" w:ascii="宋体" w:hAnsi="宋体" w:eastAsia="宋体" w:cs="宋体"/>
                <w:i w:val="0"/>
                <w:color w:val="000000"/>
                <w:kern w:val="0"/>
                <w:sz w:val="18"/>
                <w:szCs w:val="18"/>
                <w:u w:val="none"/>
                <w:lang w:val="en-US" w:eastAsia="zh-CN" w:bidi="ar"/>
              </w:rPr>
              <w:t>其他法律法规规章文件规定履行的责任。</w:t>
            </w:r>
          </w:p>
        </w:tc>
        <w:tc>
          <w:tcPr>
            <w:tcW w:w="2868"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18"/>
                <w:szCs w:val="18"/>
                <w:u w:val="none"/>
              </w:rPr>
            </w:pPr>
            <w:r>
              <w:rPr>
                <w:rFonts w:hint="eastAsia" w:ascii="宋体" w:hAnsi="宋体" w:eastAsia="宋体" w:cs="宋体"/>
                <w:b/>
                <w:bCs/>
                <w:i w:val="0"/>
                <w:color w:val="000000"/>
                <w:kern w:val="0"/>
                <w:sz w:val="18"/>
                <w:szCs w:val="18"/>
                <w:u w:val="none"/>
                <w:lang w:val="en-US" w:eastAsia="zh-CN" w:bidi="ar"/>
              </w:rPr>
              <w:t>立案责任：</w:t>
            </w:r>
            <w:r>
              <w:rPr>
                <w:rFonts w:hint="eastAsia" w:ascii="宋体" w:hAnsi="宋体" w:eastAsia="宋体" w:cs="宋体"/>
                <w:i w:val="0"/>
                <w:color w:val="000000"/>
                <w:kern w:val="0"/>
                <w:sz w:val="18"/>
                <w:szCs w:val="18"/>
                <w:u w:val="none"/>
                <w:lang w:val="en-US" w:eastAsia="zh-CN" w:bidi="ar"/>
              </w:rPr>
              <w:t>《劳动保障监察条例》第十四条</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调查责任：</w:t>
            </w:r>
            <w:r>
              <w:rPr>
                <w:rFonts w:hint="eastAsia" w:ascii="宋体" w:hAnsi="宋体" w:eastAsia="宋体" w:cs="宋体"/>
                <w:i w:val="0"/>
                <w:color w:val="000000"/>
                <w:kern w:val="0"/>
                <w:sz w:val="18"/>
                <w:szCs w:val="18"/>
                <w:u w:val="none"/>
                <w:lang w:val="en-US" w:eastAsia="zh-CN" w:bidi="ar"/>
              </w:rPr>
              <w:t>《劳动保障监察条例》第十六条</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审查责任：</w:t>
            </w:r>
            <w:r>
              <w:rPr>
                <w:rFonts w:hint="eastAsia" w:ascii="宋体" w:hAnsi="宋体" w:eastAsia="宋体" w:cs="宋体"/>
                <w:i w:val="0"/>
                <w:color w:val="000000"/>
                <w:kern w:val="0"/>
                <w:sz w:val="18"/>
                <w:szCs w:val="18"/>
                <w:u w:val="none"/>
                <w:lang w:val="en-US" w:eastAsia="zh-CN" w:bidi="ar"/>
              </w:rPr>
              <w:t>《行政处罚法》第三十八条</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告知责任：</w:t>
            </w:r>
            <w:r>
              <w:rPr>
                <w:rFonts w:hint="eastAsia" w:ascii="宋体" w:hAnsi="宋体" w:eastAsia="宋体" w:cs="宋体"/>
                <w:i w:val="0"/>
                <w:color w:val="000000"/>
                <w:kern w:val="0"/>
                <w:sz w:val="18"/>
                <w:szCs w:val="18"/>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决定责任：</w:t>
            </w:r>
            <w:r>
              <w:rPr>
                <w:rFonts w:hint="eastAsia" w:ascii="宋体" w:hAnsi="宋体" w:eastAsia="宋体" w:cs="宋体"/>
                <w:i w:val="0"/>
                <w:color w:val="000000"/>
                <w:kern w:val="0"/>
                <w:sz w:val="18"/>
                <w:szCs w:val="18"/>
                <w:u w:val="none"/>
                <w:lang w:val="en-US" w:eastAsia="zh-CN" w:bidi="ar"/>
              </w:rPr>
              <w:t>《劳动保障监察条例》第十八条</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送达责任：</w:t>
            </w:r>
            <w:r>
              <w:rPr>
                <w:rFonts w:hint="eastAsia" w:ascii="宋体" w:hAnsi="宋体" w:eastAsia="宋体" w:cs="宋体"/>
                <w:i w:val="0"/>
                <w:color w:val="000000"/>
                <w:kern w:val="0"/>
                <w:sz w:val="18"/>
                <w:szCs w:val="18"/>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执行责任：</w:t>
            </w:r>
            <w:r>
              <w:rPr>
                <w:rFonts w:hint="eastAsia" w:ascii="宋体" w:hAnsi="宋体" w:eastAsia="宋体" w:cs="宋体"/>
                <w:i w:val="0"/>
                <w:color w:val="000000"/>
                <w:kern w:val="0"/>
                <w:sz w:val="18"/>
                <w:szCs w:val="18"/>
                <w:u w:val="none"/>
                <w:lang w:val="en-US" w:eastAsia="zh-CN" w:bidi="ar"/>
              </w:rPr>
              <w:t>《行政处罚法》第四十四条、《劳动和社会保障部关于实施&lt;劳动保障监察条例&gt;若干规定》第四十一条</w:t>
            </w:r>
          </w:p>
        </w:tc>
        <w:tc>
          <w:tcPr>
            <w:tcW w:w="52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18"/>
                <w:szCs w:val="18"/>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28"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480"/>
        <w:gridCol w:w="120"/>
        <w:gridCol w:w="833"/>
        <w:gridCol w:w="463"/>
        <w:gridCol w:w="887"/>
        <w:gridCol w:w="3407"/>
        <w:gridCol w:w="1233"/>
        <w:gridCol w:w="828"/>
        <w:gridCol w:w="990"/>
        <w:gridCol w:w="1471"/>
        <w:gridCol w:w="225"/>
        <w:gridCol w:w="1019"/>
        <w:gridCol w:w="630"/>
        <w:gridCol w:w="644"/>
        <w:gridCol w:w="182"/>
        <w:gridCol w:w="825"/>
        <w:gridCol w:w="32"/>
        <w:gridCol w:w="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2"/>
          <w:wAfter w:w="41" w:type="dxa"/>
          <w:trHeight w:val="795" w:hRule="atLeast"/>
        </w:trPr>
        <w:tc>
          <w:tcPr>
            <w:tcW w:w="14687" w:type="dxa"/>
            <w:gridSpan w:val="17"/>
            <w:shd w:val="clear" w:color="auto" w:fill="auto"/>
            <w:vAlign w:val="center"/>
          </w:tcPr>
          <w:p>
            <w:pPr>
              <w:keepNext w:val="0"/>
              <w:keepLines w:val="0"/>
              <w:widowControl/>
              <w:suppressLineNumbers w:val="0"/>
              <w:jc w:val="center"/>
              <w:textAlignment w:val="center"/>
              <w:rPr>
                <w:rFonts w:ascii="黑体" w:hAnsi="宋体" w:eastAsia="黑体" w:cs="黑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2"/>
          <w:wAfter w:w="41" w:type="dxa"/>
          <w:trHeight w:val="720" w:hRule="atLeast"/>
        </w:trPr>
        <w:tc>
          <w:tcPr>
            <w:tcW w:w="14687" w:type="dxa"/>
            <w:gridSpan w:val="17"/>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2"/>
          <w:wAfter w:w="41" w:type="dxa"/>
          <w:trHeight w:val="660"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 号</w:t>
            </w:r>
          </w:p>
        </w:tc>
        <w:tc>
          <w:tcPr>
            <w:tcW w:w="141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552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 施 依 据</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9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69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10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6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6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100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2"/>
          <w:wAfter w:w="41" w:type="dxa"/>
          <w:trHeight w:val="6537"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19</w:t>
            </w:r>
          </w:p>
        </w:tc>
        <w:tc>
          <w:tcPr>
            <w:tcW w:w="141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对为不满16周岁的未成年人介绍就业的处罚</w:t>
            </w:r>
          </w:p>
        </w:tc>
        <w:tc>
          <w:tcPr>
            <w:tcW w:w="552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《中华人民共和国劳动法》第九十四条 用人单位非法招用未满十六周岁的未成年人的，由劳动行政部门责令改正，处以罚款；情节严重的，由工商行政管理部门吊销营业执照。                   《禁止使用童工规定》（国务院令第364号）第七条 单位或者个人为不满16周岁的未成年人介绍就业的，由劳动保障行政部门按照每介绍一人处5000元罚款的标准给予处罚；职业中介机构为不满16周岁的未成年人介绍就业的，并由劳动保障行政部门吊销其职业介绍许可证；第九条 无营业执照、被依法吊销营业执照的单位以及未依法登记、备案的单位使用童工或者介绍童工就业的，依照本规定第六条、第七条、第八条规定的标准加一倍罚款，该非法单位由有关的行政主管部门予以取缔。</w:t>
            </w:r>
          </w:p>
        </w:tc>
        <w:tc>
          <w:tcPr>
            <w:tcW w:w="8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职业中介机构</w:t>
            </w:r>
          </w:p>
        </w:tc>
        <w:tc>
          <w:tcPr>
            <w:tcW w:w="9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69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0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6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100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9" w:type="dxa"/>
          <w:trHeight w:val="878" w:hRule="atLeast"/>
        </w:trPr>
        <w:tc>
          <w:tcPr>
            <w:tcW w:w="14719"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9" w:type="dxa"/>
          <w:trHeight w:val="458" w:hRule="atLeast"/>
        </w:trPr>
        <w:tc>
          <w:tcPr>
            <w:tcW w:w="14719"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both"/>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9" w:type="dxa"/>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83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kern w:val="0"/>
                <w:sz w:val="20"/>
                <w:szCs w:val="20"/>
                <w:u w:val="none"/>
                <w:lang w:val="en-US" w:eastAsia="zh-CN" w:bidi="ar"/>
              </w:rPr>
            </w:pPr>
            <w:r>
              <w:rPr>
                <w:rFonts w:hint="eastAsia" w:ascii="宋体" w:hAnsi="宋体" w:eastAsia="宋体" w:cs="宋体"/>
                <w:b/>
                <w:i w:val="0"/>
                <w:color w:val="000000"/>
                <w:kern w:val="0"/>
                <w:sz w:val="20"/>
                <w:szCs w:val="20"/>
                <w:u w:val="none"/>
                <w:lang w:val="en-US" w:eastAsia="zh-CN" w:bidi="ar"/>
              </w:rPr>
              <w:t>职权</w:t>
            </w:r>
          </w:p>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编码</w:t>
            </w:r>
          </w:p>
        </w:tc>
        <w:tc>
          <w:tcPr>
            <w:tcW w:w="135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34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4522"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2700"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85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935"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19</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83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1000-B-01900-140825</w:t>
            </w:r>
          </w:p>
        </w:tc>
        <w:tc>
          <w:tcPr>
            <w:tcW w:w="135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对为不满16周岁的未成年人介绍就业的处罚</w:t>
            </w:r>
          </w:p>
        </w:tc>
        <w:tc>
          <w:tcPr>
            <w:tcW w:w="34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《中华人民共和国劳动法》第九十四条 用人单位非法招用未满十六周岁的未成年人的，由劳动行政部门责令改正，处以罚款；情节严重的，由工商行政管理部门吊销营业执照。                   《禁止使用童工规定》（国务院令第364号）第七条 单位或者个人为不满16周岁的未成年人介绍就业的，由劳动保障行政部门按照每介绍一人处5000元罚款的标准给予处罚；职业中介机构为不满16周岁的未成年人介绍就业的，并由劳动保障行政部门吊销其职业介绍许可证；第九条 无营业执照、被依法吊销营业执照的单位以及未依法登记、备案的单位使用童工或者介绍童工就业的，依照本规定第六条、第七条、第八条规定的标准加一倍罚款，该非法单位由有关的行政主管部门予以取缔。</w:t>
            </w:r>
          </w:p>
        </w:tc>
        <w:tc>
          <w:tcPr>
            <w:tcW w:w="4522"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2700"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86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08"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480"/>
        <w:gridCol w:w="120"/>
        <w:gridCol w:w="846"/>
        <w:gridCol w:w="362"/>
        <w:gridCol w:w="632"/>
        <w:gridCol w:w="2550"/>
        <w:gridCol w:w="1833"/>
        <w:gridCol w:w="1188"/>
        <w:gridCol w:w="1245"/>
        <w:gridCol w:w="791"/>
        <w:gridCol w:w="1084"/>
        <w:gridCol w:w="855"/>
        <w:gridCol w:w="735"/>
        <w:gridCol w:w="541"/>
        <w:gridCol w:w="104"/>
        <w:gridCol w:w="891"/>
        <w:gridCol w:w="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95" w:hRule="atLeast"/>
        </w:trPr>
        <w:tc>
          <w:tcPr>
            <w:tcW w:w="14708"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20" w:hRule="atLeast"/>
        </w:trPr>
        <w:tc>
          <w:tcPr>
            <w:tcW w:w="14708" w:type="dxa"/>
            <w:gridSpan w:val="18"/>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8"/>
                <w:szCs w:val="28"/>
                <w:u w:val="none"/>
              </w:rPr>
            </w:pPr>
            <w:r>
              <w:rPr>
                <w:rFonts w:hint="eastAsia" w:ascii="宋体" w:hAnsi="宋体" w:eastAsia="宋体" w:cs="宋体"/>
                <w:b/>
                <w:i w:val="0"/>
                <w:color w:val="000000"/>
                <w:kern w:val="0"/>
                <w:sz w:val="28"/>
                <w:szCs w:val="28"/>
                <w:u w:val="none"/>
                <w:lang w:val="en-US" w:eastAsia="zh-CN" w:bidi="ar"/>
              </w:rPr>
              <w:t>序号</w:t>
            </w:r>
          </w:p>
        </w:tc>
        <w:tc>
          <w:tcPr>
            <w:tcW w:w="132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8"/>
                <w:szCs w:val="28"/>
                <w:u w:val="none"/>
              </w:rPr>
            </w:pPr>
            <w:r>
              <w:rPr>
                <w:rFonts w:hint="eastAsia" w:ascii="宋体" w:hAnsi="宋体" w:eastAsia="宋体" w:cs="宋体"/>
                <w:b/>
                <w:i w:val="0"/>
                <w:color w:val="000000"/>
                <w:kern w:val="0"/>
                <w:sz w:val="28"/>
                <w:szCs w:val="28"/>
                <w:u w:val="none"/>
                <w:lang w:val="en-US" w:eastAsia="zh-CN" w:bidi="ar"/>
              </w:rPr>
              <w:t>职权名称</w:t>
            </w:r>
          </w:p>
        </w:tc>
        <w:tc>
          <w:tcPr>
            <w:tcW w:w="501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8"/>
                <w:szCs w:val="28"/>
                <w:u w:val="none"/>
              </w:rPr>
            </w:pPr>
            <w:r>
              <w:rPr>
                <w:rFonts w:hint="eastAsia" w:ascii="宋体" w:hAnsi="宋体" w:eastAsia="宋体" w:cs="宋体"/>
                <w:b/>
                <w:i w:val="0"/>
                <w:color w:val="000000"/>
                <w:kern w:val="0"/>
                <w:sz w:val="28"/>
                <w:szCs w:val="28"/>
                <w:u w:val="none"/>
                <w:lang w:val="en-US" w:eastAsia="zh-CN" w:bidi="ar"/>
              </w:rPr>
              <w:t>实施依据</w:t>
            </w:r>
          </w:p>
        </w:tc>
        <w:tc>
          <w:tcPr>
            <w:tcW w:w="118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12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87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7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64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89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752"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20</w:t>
            </w:r>
          </w:p>
        </w:tc>
        <w:tc>
          <w:tcPr>
            <w:tcW w:w="132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对违法延长工作时间的处罚</w:t>
            </w:r>
          </w:p>
        </w:tc>
        <w:tc>
          <w:tcPr>
            <w:tcW w:w="501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《中华人民共和国劳动法》第九十条 用人单位违反本法规定，延长劳动者工作时间的，由劳动行政部门给予警告，责令改正，并可以处以罚款。                 《劳动保障监察条例》（国务院令423号）第二十五条 用人单位违反劳动保障法律、法规或者规章延长劳动者工作时间的，由劳动保障行政部门给予警告，责令限期改正，并可以按照受侵害的劳动者每人100元以上500元以下的标准计算，处以罚款。</w:t>
            </w:r>
          </w:p>
        </w:tc>
        <w:tc>
          <w:tcPr>
            <w:tcW w:w="118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12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87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8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64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89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56" w:hRule="atLeast"/>
        </w:trPr>
        <w:tc>
          <w:tcPr>
            <w:tcW w:w="14708"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05" w:hRule="atLeast"/>
        </w:trPr>
        <w:tc>
          <w:tcPr>
            <w:tcW w:w="14708"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both"/>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99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5057"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 任 事 项</w:t>
            </w:r>
          </w:p>
        </w:tc>
        <w:tc>
          <w:tcPr>
            <w:tcW w:w="321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99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1" w:type="dxa"/>
          <w:trHeight w:val="6698"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20</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1000-B-02000-140825</w:t>
            </w:r>
          </w:p>
        </w:tc>
        <w:tc>
          <w:tcPr>
            <w:tcW w:w="99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对违法延长工作时间的处罚</w:t>
            </w:r>
          </w:p>
        </w:tc>
        <w:tc>
          <w:tcPr>
            <w:tcW w:w="25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《中华人民共和国劳动法》第九十条 用人单位违反本法规定，延长劳动者工作时间的，由劳动行政部门给予警告，责令改正，并可以处以罚款。                 《劳动保障监察条例》（国务院令423号）第二十五条 用人单位违反劳动保障法律、法规或者规章延长劳动者工作时间的，由劳动保障行政部门给予警告，责令限期改正，并可以按照受侵害的劳动者每人100元以上500元以下的标准计算，处以罚款。</w:t>
            </w:r>
          </w:p>
        </w:tc>
        <w:tc>
          <w:tcPr>
            <w:tcW w:w="5057"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321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99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08"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308"/>
        <w:gridCol w:w="292"/>
        <w:gridCol w:w="896"/>
        <w:gridCol w:w="762"/>
        <w:gridCol w:w="204"/>
        <w:gridCol w:w="2373"/>
        <w:gridCol w:w="1516"/>
        <w:gridCol w:w="805"/>
        <w:gridCol w:w="1102"/>
        <w:gridCol w:w="1643"/>
        <w:gridCol w:w="116"/>
        <w:gridCol w:w="709"/>
        <w:gridCol w:w="1500"/>
        <w:gridCol w:w="1050"/>
        <w:gridCol w:w="15"/>
        <w:gridCol w:w="958"/>
        <w:gridCol w:w="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95" w:hRule="atLeast"/>
        </w:trPr>
        <w:tc>
          <w:tcPr>
            <w:tcW w:w="14708"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20" w:hRule="atLeast"/>
        </w:trPr>
        <w:tc>
          <w:tcPr>
            <w:tcW w:w="14708" w:type="dxa"/>
            <w:gridSpan w:val="18"/>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75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95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409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8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11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6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82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106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96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838" w:hRule="atLeast"/>
        </w:trPr>
        <w:tc>
          <w:tcPr>
            <w:tcW w:w="75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21</w:t>
            </w:r>
          </w:p>
        </w:tc>
        <w:tc>
          <w:tcPr>
            <w:tcW w:w="195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对违反女职工和未成年工特殊保护规定的处罚</w:t>
            </w:r>
          </w:p>
        </w:tc>
        <w:tc>
          <w:tcPr>
            <w:tcW w:w="409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《中华人民共和国劳动法》第九十五条 用人单位违反本法对女职工和未成年工的保护规定，侵害其合法权益的，由劳动行政部门责令改正，处以罚款；对女职工或者未成年工造成损害的，应当承担赔偿责任。                   《未成年人保护法》第六十八条 非法招用未满十六周岁的未成年人，或者招用已满十六周岁的未成年人从事过重、有毒、有害等危害未成年人身心健康的劳动或者危险作业的，由劳动保障部门责令改正，处以罚款;情节严重的，由工商行政管理部门吊销营业执照。 </w:t>
            </w:r>
          </w:p>
        </w:tc>
        <w:tc>
          <w:tcPr>
            <w:tcW w:w="8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110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6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82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5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106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96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07" w:hRule="atLeast"/>
        </w:trPr>
        <w:tc>
          <w:tcPr>
            <w:tcW w:w="14708"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62" w:hRule="atLeast"/>
        </w:trPr>
        <w:tc>
          <w:tcPr>
            <w:tcW w:w="14708"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both"/>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职权类型</w:t>
            </w: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职权编码</w:t>
            </w:r>
          </w:p>
        </w:tc>
        <w:tc>
          <w:tcPr>
            <w:tcW w:w="96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职权名称</w:t>
            </w:r>
          </w:p>
        </w:tc>
        <w:tc>
          <w:tcPr>
            <w:tcW w:w="237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实施依据</w:t>
            </w:r>
          </w:p>
        </w:tc>
        <w:tc>
          <w:tcPr>
            <w:tcW w:w="5182"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责任事项</w:t>
            </w:r>
          </w:p>
        </w:tc>
        <w:tc>
          <w:tcPr>
            <w:tcW w:w="325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责任事项依据</w:t>
            </w:r>
          </w:p>
        </w:tc>
        <w:tc>
          <w:tcPr>
            <w:tcW w:w="98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1"/>
                <w:szCs w:val="21"/>
                <w:u w:val="none"/>
              </w:rPr>
            </w:pPr>
            <w:r>
              <w:rPr>
                <w:rFonts w:hint="eastAsia" w:ascii="宋体" w:hAnsi="宋体" w:eastAsia="宋体" w:cs="宋体"/>
                <w:b/>
                <w:i w:val="0"/>
                <w:color w:val="000000"/>
                <w:kern w:val="0"/>
                <w:sz w:val="21"/>
                <w:szCs w:val="21"/>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9" w:type="dxa"/>
          <w:trHeight w:val="6911"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21</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8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1000-B-02100-140825</w:t>
            </w:r>
          </w:p>
        </w:tc>
        <w:tc>
          <w:tcPr>
            <w:tcW w:w="96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对违反女职工和未成年工特殊保护规定的处罚</w:t>
            </w:r>
          </w:p>
        </w:tc>
        <w:tc>
          <w:tcPr>
            <w:tcW w:w="237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 xml:space="preserve">《中华人民共和国劳动法》第九十五条 用人单位违反本法对女职工和未成年工的保护规定，侵害其合法权益的，由劳动行政部门责令改正，处以罚款；对女职工或者未成年工造成损害的，应当承担赔偿责任。                   《未成年人保护法》第六十八条 非法招用未满十六周岁的未成年人，或者招用已满十六周岁的未成年人从事过重、有毒、有害等危害未成年人身心健康的劳动或者危险作业的，由劳动保障部门责令改正，处以罚款;情节严重的，由工商行政管理部门吊销营业执照。 </w:t>
            </w:r>
          </w:p>
        </w:tc>
        <w:tc>
          <w:tcPr>
            <w:tcW w:w="5182"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325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97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679"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323"/>
        <w:gridCol w:w="607"/>
        <w:gridCol w:w="762"/>
        <w:gridCol w:w="750"/>
        <w:gridCol w:w="108"/>
        <w:gridCol w:w="5133"/>
        <w:gridCol w:w="1081"/>
        <w:gridCol w:w="597"/>
        <w:gridCol w:w="909"/>
        <w:gridCol w:w="1528"/>
        <w:gridCol w:w="188"/>
        <w:gridCol w:w="660"/>
        <w:gridCol w:w="585"/>
        <w:gridCol w:w="727"/>
        <w:gridCol w:w="259"/>
        <w:gridCol w:w="46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95" w:hRule="atLeast"/>
        </w:trPr>
        <w:tc>
          <w:tcPr>
            <w:tcW w:w="14679" w:type="dxa"/>
            <w:gridSpan w:val="16"/>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20" w:hRule="atLeast"/>
        </w:trPr>
        <w:tc>
          <w:tcPr>
            <w:tcW w:w="14679" w:type="dxa"/>
            <w:gridSpan w:val="16"/>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62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621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5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71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6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5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7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72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773"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22</w:t>
            </w:r>
          </w:p>
        </w:tc>
        <w:tc>
          <w:tcPr>
            <w:tcW w:w="162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对克扣或者无故拖欠劳动者工资报酬、加班费、经济补偿以及对低于当地最低工资标准支付劳动者工资的处罚</w:t>
            </w:r>
          </w:p>
        </w:tc>
        <w:tc>
          <w:tcPr>
            <w:tcW w:w="621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《中华人民共和国劳动法》第九十一条 用人单位有下列侵害劳动者合法权益情形之一的，由劳动行政部门责令支付劳动者的工资报酬、经济补偿，并可以责令支付赔偿金：（一）克扣或者无故拖欠劳动者工资的；（二）拒不支付劳动者延长工作时间工资报酬的；（三）低于当地最低工资标准支付劳动者工资的（四）解除劳动合同后，未依照本法规定给予劳动者经济补偿的。             《中华人民共和国劳动合同法》第八十五条 用人单位有下列情形之一的，由劳动行政部门责令限期支付劳动报酬、加班费或者经济补偿；劳动报酬低于当地最低工资标准的，应当支付其差额部分；逾期不支付的，责令用人单位按应付金额百分之五十以上百分之一百以下的标准向劳动者加付赔偿金：（一）未按照劳动合同的约定或者国家规定及时足额支付劳动者劳动报酬的；（二）低于当地最低工资标准支付劳动者工资的；（三）安排加班不支付加班费的；（四）解除或者终止劳动合同，未依照本法规定向劳动者支付经济补偿的。</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i w:val="0"/>
                <w:color w:val="000000"/>
                <w:kern w:val="0"/>
                <w:sz w:val="21"/>
                <w:szCs w:val="21"/>
                <w:u w:val="none"/>
                <w:lang w:val="en-US" w:eastAsia="zh-CN" w:bidi="ar"/>
              </w:rPr>
              <w:t>《劳动保障监察条例》第二十六条  用人单位有下列行为之一的，由劳动保障行政部门分别责令限期支付劳动者的工资报酬、劳动者工资低于当地最低工资标准的差额或者解除劳动合同的经济补偿；逾期不支付的，责令用人单位按照应付金额50%以上1倍以下的标准计算，向劳动者加付赔偿金：(一)克扣或者无故拖欠劳动者工资报酬的；(二)支付劳动者的工资低于当地最低工资标准的；(三)解除劳动合同未依法给予劳动者经济补偿的。</w:t>
            </w:r>
          </w:p>
        </w:tc>
        <w:tc>
          <w:tcPr>
            <w:tcW w:w="5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71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5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7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72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91" w:hRule="atLeast"/>
        </w:trPr>
        <w:tc>
          <w:tcPr>
            <w:tcW w:w="14679" w:type="dxa"/>
            <w:gridSpan w:val="16"/>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47" w:hRule="atLeast"/>
        </w:trPr>
        <w:tc>
          <w:tcPr>
            <w:tcW w:w="14679" w:type="dxa"/>
            <w:gridSpan w:val="16"/>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55" w:hRule="atLeast"/>
        </w:trPr>
        <w:tc>
          <w:tcPr>
            <w:tcW w:w="3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7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kern w:val="0"/>
                <w:sz w:val="20"/>
                <w:szCs w:val="20"/>
                <w:u w:val="none"/>
                <w:lang w:val="en-US" w:eastAsia="zh-CN" w:bidi="ar"/>
              </w:rPr>
            </w:pPr>
            <w:r>
              <w:rPr>
                <w:rFonts w:hint="eastAsia" w:ascii="宋体" w:hAnsi="宋体" w:eastAsia="宋体" w:cs="宋体"/>
                <w:b/>
                <w:i w:val="0"/>
                <w:color w:val="000000"/>
                <w:kern w:val="0"/>
                <w:sz w:val="20"/>
                <w:szCs w:val="20"/>
                <w:u w:val="none"/>
                <w:lang w:val="en-US" w:eastAsia="zh-CN" w:bidi="ar"/>
              </w:rPr>
              <w:t>职权</w:t>
            </w:r>
          </w:p>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编码</w:t>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kern w:val="0"/>
                <w:sz w:val="20"/>
                <w:szCs w:val="20"/>
                <w:u w:val="none"/>
                <w:lang w:val="en-US" w:eastAsia="zh-CN" w:bidi="ar"/>
              </w:rPr>
            </w:pPr>
            <w:r>
              <w:rPr>
                <w:rFonts w:hint="eastAsia" w:ascii="宋体" w:hAnsi="宋体" w:eastAsia="宋体" w:cs="宋体"/>
                <w:b/>
                <w:i w:val="0"/>
                <w:color w:val="000000"/>
                <w:kern w:val="0"/>
                <w:sz w:val="20"/>
                <w:szCs w:val="20"/>
                <w:u w:val="none"/>
                <w:lang w:val="en-US" w:eastAsia="zh-CN" w:bidi="ar"/>
              </w:rPr>
              <w:t>职权</w:t>
            </w:r>
          </w:p>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名称</w:t>
            </w:r>
          </w:p>
        </w:tc>
        <w:tc>
          <w:tcPr>
            <w:tcW w:w="524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411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24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4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140" w:hRule="atLeast"/>
        </w:trPr>
        <w:tc>
          <w:tcPr>
            <w:tcW w:w="3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22</w:t>
            </w:r>
          </w:p>
        </w:tc>
        <w:tc>
          <w:tcPr>
            <w:tcW w:w="6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行政处罚</w:t>
            </w:r>
          </w:p>
        </w:tc>
        <w:tc>
          <w:tcPr>
            <w:tcW w:w="7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1000-B-02200-140825</w:t>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对克扣或者无故拖欠劳动者工资报酬、加班费、经济补偿以及对低于当地最低工资标准支付劳动者工资的处罚</w:t>
            </w:r>
          </w:p>
        </w:tc>
        <w:tc>
          <w:tcPr>
            <w:tcW w:w="524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《中华人民共和国劳动法》第九十一条 用人单位有下列侵害劳动者合法权益情形之一的，由劳动行政部门责令支付劳动者的工资报酬、经济补偿，并可以责令支付赔偿金：（一）克扣或者无故拖欠劳动者工资的；（二）拒不支付劳动者延长工作时间工资报酬的；（三）低于当地最低工资标准支付劳动者工资的（四）解除劳动合同后，未依照本法规定给予劳动者经济补偿的。《中华人民共和国劳动合同法》第八十五条 用人单位有下列情形之一的，由劳动行政部门责令限期支付劳动报酬、加班费或者经济补偿；劳动报酬低于当地最低工资标准的，应当支付其差额部分；逾期不支付的，责令用人单位按应付金额百分之五十以上百分之一百以下的标准向劳动者加付赔偿金：（一）未按照劳动合同的约定或者国家规定及时足额支付劳动者劳动报酬的；（二）低于当地最低工资标准支付劳动者工资的；（三）安排加班不支付加班费的；（四）解除或者终止劳动合同，未依照本法规定向劳动者支付经济补偿的。《劳动保障监察条例》第二十六条  用人单位有下列行为之一的，由劳动保障行政部门分别责令限期支付劳动者的工资报酬、劳动者工资低于当地最低工资标准的差额或者解除劳动合同的经济补偿；逾期不支付的，责令用人单位按照应付金额50%以上1倍以下的标准计算，向劳动者加付赔偿金：(一)克扣或者无故拖欠劳动者工资报酬的；(二)支付劳动者的工资低于当地最低工资标准的；(三)解除劳动合同未依法给予劳动者经济补偿的。</w:t>
            </w:r>
          </w:p>
        </w:tc>
        <w:tc>
          <w:tcPr>
            <w:tcW w:w="411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b/>
                <w:bCs/>
                <w:i w:val="0"/>
                <w:color w:val="000000"/>
                <w:kern w:val="0"/>
                <w:sz w:val="18"/>
                <w:szCs w:val="18"/>
                <w:u w:val="none"/>
                <w:lang w:val="en-US" w:eastAsia="zh-CN" w:bidi="ar"/>
              </w:rPr>
              <w:t>1、立案阶段责任：</w:t>
            </w:r>
            <w:r>
              <w:rPr>
                <w:rFonts w:hint="eastAsia" w:ascii="宋体" w:hAnsi="宋体" w:eastAsia="宋体" w:cs="宋体"/>
                <w:i w:val="0"/>
                <w:color w:val="000000"/>
                <w:kern w:val="0"/>
                <w:sz w:val="18"/>
                <w:szCs w:val="18"/>
                <w:u w:val="none"/>
                <w:lang w:val="en-US" w:eastAsia="zh-CN" w:bidi="ar"/>
              </w:rPr>
              <w:t>发现或者接到举报有相关违法行为时，及时审查，决定是否立案。</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2、调查阶段责任：</w:t>
            </w:r>
            <w:r>
              <w:rPr>
                <w:rFonts w:hint="eastAsia" w:ascii="宋体" w:hAnsi="宋体" w:eastAsia="宋体" w:cs="宋体"/>
                <w:i w:val="0"/>
                <w:color w:val="000000"/>
                <w:kern w:val="0"/>
                <w:sz w:val="18"/>
                <w:szCs w:val="18"/>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3、审查阶段责任：</w:t>
            </w:r>
            <w:r>
              <w:rPr>
                <w:rFonts w:hint="eastAsia" w:ascii="宋体" w:hAnsi="宋体" w:eastAsia="宋体" w:cs="宋体"/>
                <w:i w:val="0"/>
                <w:color w:val="000000"/>
                <w:kern w:val="0"/>
                <w:sz w:val="18"/>
                <w:szCs w:val="18"/>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4、告知阶段责任：</w:t>
            </w:r>
            <w:r>
              <w:rPr>
                <w:rFonts w:hint="eastAsia" w:ascii="宋体" w:hAnsi="宋体" w:eastAsia="宋体" w:cs="宋体"/>
                <w:i w:val="0"/>
                <w:color w:val="000000"/>
                <w:kern w:val="0"/>
                <w:sz w:val="18"/>
                <w:szCs w:val="18"/>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5、决定阶段责任：</w:t>
            </w:r>
            <w:r>
              <w:rPr>
                <w:rFonts w:hint="eastAsia" w:ascii="宋体" w:hAnsi="宋体" w:eastAsia="宋体" w:cs="宋体"/>
                <w:i w:val="0"/>
                <w:color w:val="000000"/>
                <w:kern w:val="0"/>
                <w:sz w:val="18"/>
                <w:szCs w:val="18"/>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6、送达阶段责任：</w:t>
            </w:r>
            <w:r>
              <w:rPr>
                <w:rFonts w:hint="eastAsia" w:ascii="宋体" w:hAnsi="宋体" w:eastAsia="宋体" w:cs="宋体"/>
                <w:i w:val="0"/>
                <w:color w:val="000000"/>
                <w:kern w:val="0"/>
                <w:sz w:val="18"/>
                <w:szCs w:val="18"/>
                <w:u w:val="none"/>
                <w:lang w:val="en-US" w:eastAsia="zh-CN" w:bidi="ar"/>
              </w:rPr>
              <w:t>在规定期限内将行政处罚决定书送达当事人。</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7、执行阶段责任：</w:t>
            </w:r>
            <w:r>
              <w:rPr>
                <w:rFonts w:hint="eastAsia" w:ascii="宋体" w:hAnsi="宋体" w:eastAsia="宋体" w:cs="宋体"/>
                <w:i w:val="0"/>
                <w:color w:val="000000"/>
                <w:kern w:val="0"/>
                <w:sz w:val="18"/>
                <w:szCs w:val="18"/>
                <w:u w:val="none"/>
                <w:lang w:val="en-US" w:eastAsia="zh-CN" w:bidi="ar"/>
              </w:rPr>
              <w:t>监督当事人在决定的期限内履行生效的处罚决定。</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8、</w:t>
            </w:r>
            <w:r>
              <w:rPr>
                <w:rFonts w:hint="eastAsia" w:ascii="宋体" w:hAnsi="宋体" w:eastAsia="宋体" w:cs="宋体"/>
                <w:i w:val="0"/>
                <w:color w:val="000000"/>
                <w:kern w:val="0"/>
                <w:sz w:val="18"/>
                <w:szCs w:val="18"/>
                <w:u w:val="none"/>
                <w:lang w:val="en-US" w:eastAsia="zh-CN" w:bidi="ar"/>
              </w:rPr>
              <w:t>其他法律法规规章文件规定履行的责任。</w:t>
            </w:r>
          </w:p>
        </w:tc>
        <w:tc>
          <w:tcPr>
            <w:tcW w:w="24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b/>
                <w:bCs/>
                <w:i w:val="0"/>
                <w:color w:val="000000"/>
                <w:kern w:val="0"/>
                <w:sz w:val="18"/>
                <w:szCs w:val="18"/>
                <w:u w:val="none"/>
                <w:lang w:val="en-US" w:eastAsia="zh-CN" w:bidi="ar"/>
              </w:rPr>
              <w:t>立案责任：</w:t>
            </w:r>
            <w:r>
              <w:rPr>
                <w:rFonts w:hint="eastAsia" w:ascii="宋体" w:hAnsi="宋体" w:eastAsia="宋体" w:cs="宋体"/>
                <w:i w:val="0"/>
                <w:color w:val="000000"/>
                <w:kern w:val="0"/>
                <w:sz w:val="18"/>
                <w:szCs w:val="18"/>
                <w:u w:val="none"/>
                <w:lang w:val="en-US" w:eastAsia="zh-CN" w:bidi="ar"/>
              </w:rPr>
              <w:t>《劳动保障监察条例》第十四条</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调查责任：</w:t>
            </w:r>
            <w:r>
              <w:rPr>
                <w:rFonts w:hint="eastAsia" w:ascii="宋体" w:hAnsi="宋体" w:eastAsia="宋体" w:cs="宋体"/>
                <w:i w:val="0"/>
                <w:color w:val="000000"/>
                <w:kern w:val="0"/>
                <w:sz w:val="18"/>
                <w:szCs w:val="18"/>
                <w:u w:val="none"/>
                <w:lang w:val="en-US" w:eastAsia="zh-CN" w:bidi="ar"/>
              </w:rPr>
              <w:t>《劳动保障监察条例》第十六条</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审查责任：</w:t>
            </w:r>
            <w:r>
              <w:rPr>
                <w:rFonts w:hint="eastAsia" w:ascii="宋体" w:hAnsi="宋体" w:eastAsia="宋体" w:cs="宋体"/>
                <w:i w:val="0"/>
                <w:color w:val="000000"/>
                <w:kern w:val="0"/>
                <w:sz w:val="18"/>
                <w:szCs w:val="18"/>
                <w:u w:val="none"/>
                <w:lang w:val="en-US" w:eastAsia="zh-CN" w:bidi="ar"/>
              </w:rPr>
              <w:t>《行政处罚法》第三十八条</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告知责任：</w:t>
            </w:r>
            <w:r>
              <w:rPr>
                <w:rFonts w:hint="eastAsia" w:ascii="宋体" w:hAnsi="宋体" w:eastAsia="宋体" w:cs="宋体"/>
                <w:i w:val="0"/>
                <w:color w:val="000000"/>
                <w:kern w:val="0"/>
                <w:sz w:val="18"/>
                <w:szCs w:val="18"/>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决定责任：</w:t>
            </w:r>
            <w:r>
              <w:rPr>
                <w:rFonts w:hint="eastAsia" w:ascii="宋体" w:hAnsi="宋体" w:eastAsia="宋体" w:cs="宋体"/>
                <w:i w:val="0"/>
                <w:color w:val="000000"/>
                <w:kern w:val="0"/>
                <w:sz w:val="18"/>
                <w:szCs w:val="18"/>
                <w:u w:val="none"/>
                <w:lang w:val="en-US" w:eastAsia="zh-CN" w:bidi="ar"/>
              </w:rPr>
              <w:t>《劳动保障监察条例》第十八条</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送达责任：</w:t>
            </w:r>
            <w:r>
              <w:rPr>
                <w:rFonts w:hint="eastAsia" w:ascii="宋体" w:hAnsi="宋体" w:eastAsia="宋体" w:cs="宋体"/>
                <w:i w:val="0"/>
                <w:color w:val="000000"/>
                <w:kern w:val="0"/>
                <w:sz w:val="18"/>
                <w:szCs w:val="18"/>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b/>
                <w:bCs/>
                <w:i w:val="0"/>
                <w:color w:val="000000"/>
                <w:kern w:val="0"/>
                <w:sz w:val="18"/>
                <w:szCs w:val="18"/>
                <w:u w:val="none"/>
                <w:lang w:val="en-US" w:eastAsia="zh-CN" w:bidi="ar"/>
              </w:rPr>
              <w:t>执行责任：</w:t>
            </w:r>
            <w:r>
              <w:rPr>
                <w:rFonts w:hint="eastAsia" w:ascii="宋体" w:hAnsi="宋体" w:eastAsia="宋体" w:cs="宋体"/>
                <w:i w:val="0"/>
                <w:color w:val="000000"/>
                <w:kern w:val="0"/>
                <w:sz w:val="18"/>
                <w:szCs w:val="18"/>
                <w:u w:val="none"/>
                <w:lang w:val="en-US" w:eastAsia="zh-CN" w:bidi="ar"/>
              </w:rPr>
              <w:t>《行政处罚法》第四十四条、《劳动和社会保障部关于实施&lt;劳动保障监察条例&gt;若干规定》第四十一条</w:t>
            </w:r>
          </w:p>
        </w:tc>
        <w:tc>
          <w:tcPr>
            <w:tcW w:w="46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64" w:type="dxa"/>
        <w:tblInd w:w="-75"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525"/>
        <w:gridCol w:w="83"/>
        <w:gridCol w:w="637"/>
        <w:gridCol w:w="840"/>
        <w:gridCol w:w="192"/>
        <w:gridCol w:w="903"/>
        <w:gridCol w:w="3718"/>
        <w:gridCol w:w="891"/>
        <w:gridCol w:w="837"/>
        <w:gridCol w:w="821"/>
        <w:gridCol w:w="1688"/>
        <w:gridCol w:w="536"/>
        <w:gridCol w:w="810"/>
        <w:gridCol w:w="780"/>
        <w:gridCol w:w="641"/>
        <w:gridCol w:w="121"/>
        <w:gridCol w:w="74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95" w:hRule="atLeast"/>
        </w:trPr>
        <w:tc>
          <w:tcPr>
            <w:tcW w:w="14764"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黑体" w:hAnsi="宋体" w:eastAsia="黑体" w:cs="黑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20" w:hRule="atLeast"/>
        </w:trPr>
        <w:tc>
          <w:tcPr>
            <w:tcW w:w="14764" w:type="dxa"/>
            <w:gridSpan w:val="17"/>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60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66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551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8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8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222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86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4" w:hRule="atLeast"/>
        </w:trPr>
        <w:tc>
          <w:tcPr>
            <w:tcW w:w="60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23</w:t>
            </w:r>
          </w:p>
        </w:tc>
        <w:tc>
          <w:tcPr>
            <w:tcW w:w="166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对无理抗拒、阻挠劳动保障监察，打击报复举报人员，不按要求报送相关书面材料，隐瞒事实真相，出具伪证或者隐匿、毁灭证据的处罚</w:t>
            </w:r>
          </w:p>
        </w:tc>
        <w:tc>
          <w:tcPr>
            <w:tcW w:w="551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top"/>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《中华人民共和国劳动法》第一百零一条 用人单位无理阻挠劳动行政部门、有关部门及其工作人员行使监督检查权，打击报复举报人员的，由劳动行政部门或者有关部门处以罚款；构成犯罪的，对责任人员依法追究刑事责任。                                 《劳动保障监察条例》第三十条  有下列行为之一的，由劳动保障行政部门责令改正；对有第(一)项、第(二)项或者第(三)项规定的行为的，处2000元以上2万元以下的罚款：(一)无理抗拒、阻挠劳动保障行政部门依照本条例的规定实施劳动保障监察的；(二)不按照劳动保障行政部门的要求报送书面材料，隐瞒事实真相，出具伪证或者隐匿、毁灭证据的；(三)经劳动保障行政部门责令改正拒不改正，或者拒不履行劳动保障行政部门的行政处理决定的；</w:t>
            </w:r>
            <w:r>
              <w:rPr>
                <w:rFonts w:hint="eastAsia" w:ascii="宋体" w:hAnsi="宋体" w:eastAsia="宋体" w:cs="宋体"/>
                <w:i w:val="0"/>
                <w:color w:val="000000"/>
                <w:kern w:val="0"/>
                <w:sz w:val="22"/>
                <w:szCs w:val="22"/>
                <w:u w:val="none"/>
                <w:lang w:val="en-US" w:eastAsia="zh-CN" w:bidi="ar"/>
              </w:rPr>
              <w:br w:type="textWrapping"/>
            </w:r>
            <w:r>
              <w:rPr>
                <w:rFonts w:hint="eastAsia" w:ascii="宋体" w:hAnsi="宋体" w:eastAsia="宋体" w:cs="宋体"/>
                <w:i w:val="0"/>
                <w:color w:val="000000"/>
                <w:kern w:val="0"/>
                <w:sz w:val="22"/>
                <w:szCs w:val="22"/>
                <w:u w:val="none"/>
                <w:lang w:val="en-US" w:eastAsia="zh-CN" w:bidi="ar"/>
              </w:rPr>
              <w:t>(四)打击报复举报人、投诉人的。违反前款规定，构成违反治安管理行为的，由公安机关依法给予治安管理处罚；构成犯罪的，依法追究刑事责任。</w:t>
            </w:r>
          </w:p>
        </w:tc>
        <w:tc>
          <w:tcPr>
            <w:tcW w:w="8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82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222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6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86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05" w:hRule="atLeast"/>
        </w:trPr>
        <w:tc>
          <w:tcPr>
            <w:tcW w:w="14764"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21"/>
                <w:szCs w:val="21"/>
                <w:u w:val="none"/>
              </w:rPr>
            </w:pPr>
            <w:r>
              <w:rPr>
                <w:rFonts w:hint="eastAsia" w:ascii="方正小标宋简体" w:hAnsi="方正小标宋简体" w:eastAsia="方正小标宋简体" w:cs="方正小标宋简体"/>
                <w:i w:val="0"/>
                <w:color w:val="000000"/>
                <w:kern w:val="0"/>
                <w:sz w:val="21"/>
                <w:szCs w:val="21"/>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258" w:hRule="atLeast"/>
        </w:trPr>
        <w:tc>
          <w:tcPr>
            <w:tcW w:w="14764" w:type="dxa"/>
            <w:gridSpan w:val="17"/>
            <w:shd w:val="clear" w:color="auto" w:fill="auto"/>
            <w:vAlign w:val="center"/>
          </w:tcPr>
          <w:p>
            <w:pPr>
              <w:keepNext w:val="0"/>
              <w:keepLines w:val="0"/>
              <w:widowControl/>
              <w:suppressLineNumbers w:val="0"/>
              <w:jc w:val="both"/>
              <w:textAlignment w:val="center"/>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单位：新绛县人力资源和社会保障局                                                   填表时间：2019年5月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8" w:hRule="atLeast"/>
        </w:trPr>
        <w:tc>
          <w:tcPr>
            <w:tcW w:w="5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5"/>
                <w:szCs w:val="15"/>
                <w:u w:val="none"/>
              </w:rPr>
            </w:pPr>
            <w:r>
              <w:rPr>
                <w:rFonts w:hint="eastAsia" w:ascii="宋体" w:hAnsi="宋体" w:eastAsia="宋体" w:cs="宋体"/>
                <w:b/>
                <w:i w:val="0"/>
                <w:color w:val="000000"/>
                <w:kern w:val="0"/>
                <w:sz w:val="15"/>
                <w:szCs w:val="15"/>
                <w:u w:val="none"/>
                <w:lang w:val="en-US" w:eastAsia="zh-CN" w:bidi="ar"/>
              </w:rPr>
              <w:t>序号</w:t>
            </w:r>
          </w:p>
        </w:tc>
        <w:tc>
          <w:tcPr>
            <w:tcW w:w="72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5"/>
                <w:szCs w:val="15"/>
                <w:u w:val="none"/>
              </w:rPr>
            </w:pPr>
            <w:r>
              <w:rPr>
                <w:rFonts w:hint="eastAsia" w:ascii="宋体" w:hAnsi="宋体" w:eastAsia="宋体" w:cs="宋体"/>
                <w:b/>
                <w:i w:val="0"/>
                <w:color w:val="000000"/>
                <w:kern w:val="0"/>
                <w:sz w:val="15"/>
                <w:szCs w:val="15"/>
                <w:u w:val="none"/>
                <w:lang w:val="en-US" w:eastAsia="zh-CN" w:bidi="ar"/>
              </w:rPr>
              <w:t>职权类型</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5"/>
                <w:szCs w:val="15"/>
                <w:u w:val="none"/>
              </w:rPr>
            </w:pPr>
            <w:r>
              <w:rPr>
                <w:rFonts w:hint="eastAsia" w:ascii="宋体" w:hAnsi="宋体" w:eastAsia="宋体" w:cs="宋体"/>
                <w:b/>
                <w:i w:val="0"/>
                <w:color w:val="000000"/>
                <w:kern w:val="0"/>
                <w:sz w:val="15"/>
                <w:szCs w:val="15"/>
                <w:u w:val="none"/>
                <w:lang w:val="en-US" w:eastAsia="zh-CN" w:bidi="ar"/>
              </w:rPr>
              <w:t>职权编码</w:t>
            </w:r>
          </w:p>
        </w:tc>
        <w:tc>
          <w:tcPr>
            <w:tcW w:w="109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5"/>
                <w:szCs w:val="15"/>
                <w:u w:val="none"/>
              </w:rPr>
            </w:pPr>
            <w:r>
              <w:rPr>
                <w:rFonts w:hint="eastAsia" w:ascii="宋体" w:hAnsi="宋体" w:eastAsia="宋体" w:cs="宋体"/>
                <w:b/>
                <w:i w:val="0"/>
                <w:color w:val="000000"/>
                <w:kern w:val="0"/>
                <w:sz w:val="15"/>
                <w:szCs w:val="15"/>
                <w:u w:val="none"/>
                <w:lang w:val="en-US" w:eastAsia="zh-CN" w:bidi="ar"/>
              </w:rPr>
              <w:t>职权名称</w:t>
            </w:r>
          </w:p>
        </w:tc>
        <w:tc>
          <w:tcPr>
            <w:tcW w:w="371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5"/>
                <w:szCs w:val="15"/>
                <w:u w:val="none"/>
              </w:rPr>
            </w:pPr>
            <w:r>
              <w:rPr>
                <w:rFonts w:hint="eastAsia" w:ascii="宋体" w:hAnsi="宋体" w:eastAsia="宋体" w:cs="宋体"/>
                <w:b/>
                <w:i w:val="0"/>
                <w:color w:val="000000"/>
                <w:kern w:val="0"/>
                <w:sz w:val="15"/>
                <w:szCs w:val="15"/>
                <w:u w:val="none"/>
                <w:lang w:val="en-US" w:eastAsia="zh-CN" w:bidi="ar"/>
              </w:rPr>
              <w:t>实施依据</w:t>
            </w:r>
          </w:p>
        </w:tc>
        <w:tc>
          <w:tcPr>
            <w:tcW w:w="4237"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5"/>
                <w:szCs w:val="15"/>
                <w:u w:val="none"/>
              </w:rPr>
            </w:pPr>
            <w:r>
              <w:rPr>
                <w:rFonts w:hint="eastAsia" w:ascii="宋体" w:hAnsi="宋体" w:eastAsia="宋体" w:cs="宋体"/>
                <w:b/>
                <w:i w:val="0"/>
                <w:color w:val="000000"/>
                <w:kern w:val="0"/>
                <w:sz w:val="15"/>
                <w:szCs w:val="15"/>
                <w:u w:val="none"/>
                <w:lang w:val="en-US" w:eastAsia="zh-CN" w:bidi="ar"/>
              </w:rPr>
              <w:t>责任事项</w:t>
            </w:r>
          </w:p>
        </w:tc>
        <w:tc>
          <w:tcPr>
            <w:tcW w:w="2888"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5"/>
                <w:szCs w:val="15"/>
                <w:u w:val="none"/>
              </w:rPr>
            </w:pPr>
            <w:r>
              <w:rPr>
                <w:rFonts w:hint="eastAsia" w:ascii="宋体" w:hAnsi="宋体" w:eastAsia="宋体" w:cs="宋体"/>
                <w:b/>
                <w:i w:val="0"/>
                <w:color w:val="000000"/>
                <w:kern w:val="0"/>
                <w:sz w:val="15"/>
                <w:szCs w:val="15"/>
                <w:u w:val="none"/>
                <w:lang w:val="en-US" w:eastAsia="zh-CN" w:bidi="ar"/>
              </w:rPr>
              <w:t>责任事项依据</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15"/>
                <w:szCs w:val="15"/>
                <w:u w:val="none"/>
              </w:rPr>
            </w:pPr>
            <w:r>
              <w:rPr>
                <w:rFonts w:hint="eastAsia" w:ascii="宋体" w:hAnsi="宋体" w:eastAsia="宋体" w:cs="宋体"/>
                <w:b/>
                <w:i w:val="0"/>
                <w:color w:val="000000"/>
                <w:kern w:val="0"/>
                <w:sz w:val="15"/>
                <w:szCs w:val="15"/>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282" w:hRule="atLeast"/>
        </w:trPr>
        <w:tc>
          <w:tcPr>
            <w:tcW w:w="5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23</w:t>
            </w:r>
          </w:p>
        </w:tc>
        <w:tc>
          <w:tcPr>
            <w:tcW w:w="72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行政处罚</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1000-B-02300-140825</w:t>
            </w:r>
          </w:p>
        </w:tc>
        <w:tc>
          <w:tcPr>
            <w:tcW w:w="109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对无理抗拒、阻挠劳动保障监察，打击报复举报人员，不按要求报送相关书面材料，隐瞒事实真相，出具伪证或者隐匿、毁灭证据的处罚</w:t>
            </w:r>
          </w:p>
        </w:tc>
        <w:tc>
          <w:tcPr>
            <w:tcW w:w="3718" w:type="dxa"/>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rPr>
                <w:rFonts w:hint="eastAsia" w:ascii="宋体" w:hAnsi="宋体" w:eastAsia="宋体" w:cs="宋体"/>
                <w:i w:val="0"/>
                <w:color w:val="000000"/>
                <w:kern w:val="0"/>
                <w:sz w:val="16"/>
                <w:szCs w:val="16"/>
                <w:u w:val="none"/>
                <w:lang w:val="en-US" w:eastAsia="zh-CN" w:bidi="ar"/>
              </w:rPr>
            </w:pPr>
          </w:p>
          <w:p>
            <w:pPr>
              <w:keepNext w:val="0"/>
              <w:keepLines w:val="0"/>
              <w:widowControl/>
              <w:suppressLineNumbers w:val="0"/>
              <w:jc w:val="left"/>
              <w:textAlignment w:val="top"/>
              <w:rPr>
                <w:rFonts w:hint="eastAsia" w:ascii="宋体" w:hAnsi="宋体" w:eastAsia="宋体" w:cs="宋体"/>
                <w:i w:val="0"/>
                <w:color w:val="000000"/>
                <w:kern w:val="0"/>
                <w:sz w:val="16"/>
                <w:szCs w:val="16"/>
                <w:u w:val="none"/>
                <w:lang w:val="en-US" w:eastAsia="zh-CN" w:bidi="ar"/>
              </w:rPr>
            </w:pPr>
          </w:p>
          <w:p>
            <w:pPr>
              <w:keepNext w:val="0"/>
              <w:keepLines w:val="0"/>
              <w:widowControl/>
              <w:suppressLineNumbers w:val="0"/>
              <w:jc w:val="left"/>
              <w:textAlignment w:val="top"/>
              <w:rPr>
                <w:rFonts w:hint="eastAsia" w:ascii="宋体" w:hAnsi="宋体" w:eastAsia="宋体" w:cs="宋体"/>
                <w:i w:val="0"/>
                <w:color w:val="000000"/>
                <w:kern w:val="0"/>
                <w:sz w:val="16"/>
                <w:szCs w:val="16"/>
                <w:u w:val="none"/>
                <w:lang w:val="en-US" w:eastAsia="zh-CN" w:bidi="ar"/>
              </w:rPr>
            </w:pPr>
          </w:p>
          <w:p>
            <w:pPr>
              <w:keepNext w:val="0"/>
              <w:keepLines w:val="0"/>
              <w:widowControl/>
              <w:suppressLineNumbers w:val="0"/>
              <w:jc w:val="left"/>
              <w:textAlignment w:val="top"/>
              <w:rPr>
                <w:rFonts w:hint="eastAsia" w:ascii="宋体" w:hAnsi="宋体" w:eastAsia="宋体" w:cs="宋体"/>
                <w:i w:val="0"/>
                <w:color w:val="000000"/>
                <w:kern w:val="0"/>
                <w:sz w:val="16"/>
                <w:szCs w:val="16"/>
                <w:u w:val="none"/>
                <w:lang w:val="en-US" w:eastAsia="zh-CN" w:bidi="ar"/>
              </w:rPr>
            </w:pPr>
          </w:p>
          <w:p>
            <w:pPr>
              <w:keepNext w:val="0"/>
              <w:keepLines w:val="0"/>
              <w:widowControl/>
              <w:suppressLineNumbers w:val="0"/>
              <w:jc w:val="left"/>
              <w:textAlignment w:val="top"/>
              <w:rPr>
                <w:rFonts w:hint="eastAsia" w:ascii="宋体" w:hAnsi="宋体" w:eastAsia="宋体" w:cs="宋体"/>
                <w:i w:val="0"/>
                <w:color w:val="000000"/>
                <w:kern w:val="0"/>
                <w:sz w:val="16"/>
                <w:szCs w:val="16"/>
                <w:u w:val="none"/>
                <w:lang w:val="en-US" w:eastAsia="zh-CN" w:bidi="ar"/>
              </w:rPr>
            </w:pPr>
          </w:p>
          <w:p>
            <w:pPr>
              <w:keepNext w:val="0"/>
              <w:keepLines w:val="0"/>
              <w:widowControl/>
              <w:suppressLineNumbers w:val="0"/>
              <w:jc w:val="left"/>
              <w:textAlignment w:val="top"/>
              <w:rPr>
                <w:rFonts w:hint="eastAsia" w:ascii="宋体" w:hAnsi="宋体" w:eastAsia="宋体" w:cs="宋体"/>
                <w:i w:val="0"/>
                <w:color w:val="000000"/>
                <w:kern w:val="0"/>
                <w:sz w:val="16"/>
                <w:szCs w:val="16"/>
                <w:u w:val="none"/>
                <w:lang w:val="en-US" w:eastAsia="zh-CN" w:bidi="ar"/>
              </w:rPr>
            </w:pPr>
          </w:p>
          <w:p>
            <w:pPr>
              <w:keepNext w:val="0"/>
              <w:keepLines w:val="0"/>
              <w:widowControl/>
              <w:suppressLineNumbers w:val="0"/>
              <w:jc w:val="left"/>
              <w:textAlignment w:val="top"/>
              <w:rPr>
                <w:rFonts w:hint="eastAsia" w:ascii="宋体" w:hAnsi="宋体" w:eastAsia="宋体" w:cs="宋体"/>
                <w:i w:val="0"/>
                <w:color w:val="000000"/>
                <w:sz w:val="16"/>
                <w:szCs w:val="16"/>
                <w:u w:val="none"/>
              </w:rPr>
            </w:pPr>
            <w:r>
              <w:rPr>
                <w:rFonts w:hint="eastAsia" w:ascii="宋体" w:hAnsi="宋体" w:eastAsia="宋体" w:cs="宋体"/>
                <w:i w:val="0"/>
                <w:color w:val="000000"/>
                <w:kern w:val="0"/>
                <w:sz w:val="16"/>
                <w:szCs w:val="16"/>
                <w:u w:val="none"/>
                <w:lang w:val="en-US" w:eastAsia="zh-CN" w:bidi="ar"/>
              </w:rPr>
              <w:t>《中华人民共和国劳动法》第一百零一条 用人单位无理阻挠劳动行政部门、有关部门及其工作人员行使监督检查权，打击报复举报人员的，由劳动行政部门或者有关部门处以罚款；构成犯罪的，对责任人员依法追究刑事责任。                                 《劳动保障监察条例》第三十条  有下列行为之一的，由劳动保障行政部门责令改正；对有第(一)项、第(二)项或者第(三)项规定的行为的，处2000元以上2万元以下的罚款：(一)无理抗拒、阻挠劳动保障行政部门依照本条例的规定实施劳动保障监察的；(二)不按照劳动保障行政部门的要求报送书面材料，隐瞒事实真相，出具伪证或者隐匿、毁灭证据的；(三)经劳动保障行政部门责令改正拒不改正，或者拒不履行劳动保障行政部门的行政处理决定的；</w:t>
            </w:r>
            <w:r>
              <w:rPr>
                <w:rFonts w:hint="eastAsia" w:ascii="宋体" w:hAnsi="宋体" w:eastAsia="宋体" w:cs="宋体"/>
                <w:i w:val="0"/>
                <w:color w:val="000000"/>
                <w:kern w:val="0"/>
                <w:sz w:val="16"/>
                <w:szCs w:val="16"/>
                <w:u w:val="none"/>
                <w:lang w:val="en-US" w:eastAsia="zh-CN" w:bidi="ar"/>
              </w:rPr>
              <w:br w:type="textWrapping"/>
            </w:r>
            <w:r>
              <w:rPr>
                <w:rFonts w:hint="eastAsia" w:ascii="宋体" w:hAnsi="宋体" w:eastAsia="宋体" w:cs="宋体"/>
                <w:i w:val="0"/>
                <w:color w:val="000000"/>
                <w:kern w:val="0"/>
                <w:sz w:val="16"/>
                <w:szCs w:val="16"/>
                <w:u w:val="none"/>
                <w:lang w:val="en-US" w:eastAsia="zh-CN" w:bidi="ar"/>
              </w:rPr>
              <w:t>(四)打击报复举报人、投诉人的。违反前款规定，构成违反治安管理行为的，由公安机关依法给予治安管理处罚；构成犯罪的，依法追究刑事责任。</w:t>
            </w:r>
          </w:p>
        </w:tc>
        <w:tc>
          <w:tcPr>
            <w:tcW w:w="4237"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16"/>
                <w:szCs w:val="16"/>
                <w:u w:val="none"/>
              </w:rPr>
            </w:pPr>
            <w:r>
              <w:rPr>
                <w:rFonts w:hint="eastAsia" w:ascii="宋体" w:hAnsi="宋体" w:eastAsia="宋体" w:cs="宋体"/>
                <w:b/>
                <w:bCs/>
                <w:i w:val="0"/>
                <w:color w:val="000000"/>
                <w:kern w:val="0"/>
                <w:sz w:val="16"/>
                <w:szCs w:val="16"/>
                <w:u w:val="none"/>
                <w:lang w:val="en-US" w:eastAsia="zh-CN" w:bidi="ar"/>
              </w:rPr>
              <w:t>1、立案阶段责任：</w:t>
            </w:r>
            <w:r>
              <w:rPr>
                <w:rFonts w:hint="eastAsia" w:ascii="宋体" w:hAnsi="宋体" w:eastAsia="宋体" w:cs="宋体"/>
                <w:i w:val="0"/>
                <w:color w:val="000000"/>
                <w:kern w:val="0"/>
                <w:sz w:val="16"/>
                <w:szCs w:val="16"/>
                <w:u w:val="none"/>
                <w:lang w:val="en-US" w:eastAsia="zh-CN" w:bidi="ar"/>
              </w:rPr>
              <w:t>发现或者接到举报有相关违法行为时，及时审查，决定是否立案。</w:t>
            </w:r>
            <w:r>
              <w:rPr>
                <w:rFonts w:hint="eastAsia" w:ascii="宋体" w:hAnsi="宋体" w:eastAsia="宋体" w:cs="宋体"/>
                <w:i w:val="0"/>
                <w:color w:val="000000"/>
                <w:kern w:val="0"/>
                <w:sz w:val="16"/>
                <w:szCs w:val="16"/>
                <w:u w:val="none"/>
                <w:lang w:val="en-US" w:eastAsia="zh-CN" w:bidi="ar"/>
              </w:rPr>
              <w:br w:type="textWrapping"/>
            </w:r>
            <w:r>
              <w:rPr>
                <w:rFonts w:hint="eastAsia" w:ascii="宋体" w:hAnsi="宋体" w:eastAsia="宋体" w:cs="宋体"/>
                <w:b/>
                <w:bCs/>
                <w:i w:val="0"/>
                <w:color w:val="000000"/>
                <w:kern w:val="0"/>
                <w:sz w:val="16"/>
                <w:szCs w:val="16"/>
                <w:u w:val="none"/>
                <w:lang w:val="en-US" w:eastAsia="zh-CN" w:bidi="ar"/>
              </w:rPr>
              <w:t>2、调查阶段责任：</w:t>
            </w:r>
            <w:r>
              <w:rPr>
                <w:rFonts w:hint="eastAsia" w:ascii="宋体" w:hAnsi="宋体" w:eastAsia="宋体" w:cs="宋体"/>
                <w:i w:val="0"/>
                <w:color w:val="000000"/>
                <w:kern w:val="0"/>
                <w:sz w:val="16"/>
                <w:szCs w:val="16"/>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16"/>
                <w:szCs w:val="16"/>
                <w:u w:val="none"/>
                <w:lang w:val="en-US" w:eastAsia="zh-CN" w:bidi="ar"/>
              </w:rPr>
              <w:br w:type="textWrapping"/>
            </w:r>
            <w:r>
              <w:rPr>
                <w:rFonts w:hint="eastAsia" w:ascii="宋体" w:hAnsi="宋体" w:eastAsia="宋体" w:cs="宋体"/>
                <w:b/>
                <w:bCs/>
                <w:i w:val="0"/>
                <w:color w:val="000000"/>
                <w:kern w:val="0"/>
                <w:sz w:val="16"/>
                <w:szCs w:val="16"/>
                <w:u w:val="none"/>
                <w:lang w:val="en-US" w:eastAsia="zh-CN" w:bidi="ar"/>
              </w:rPr>
              <w:t>3、审查阶段责任</w:t>
            </w:r>
            <w:r>
              <w:rPr>
                <w:rFonts w:hint="eastAsia" w:ascii="宋体" w:hAnsi="宋体" w:eastAsia="宋体" w:cs="宋体"/>
                <w:i w:val="0"/>
                <w:color w:val="000000"/>
                <w:kern w:val="0"/>
                <w:sz w:val="16"/>
                <w:szCs w:val="16"/>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16"/>
                <w:szCs w:val="16"/>
                <w:u w:val="none"/>
                <w:lang w:val="en-US" w:eastAsia="zh-CN" w:bidi="ar"/>
              </w:rPr>
              <w:br w:type="textWrapping"/>
            </w:r>
            <w:r>
              <w:rPr>
                <w:rFonts w:hint="eastAsia" w:ascii="宋体" w:hAnsi="宋体" w:eastAsia="宋体" w:cs="宋体"/>
                <w:b/>
                <w:bCs/>
                <w:i w:val="0"/>
                <w:color w:val="000000"/>
                <w:kern w:val="0"/>
                <w:sz w:val="16"/>
                <w:szCs w:val="16"/>
                <w:u w:val="none"/>
                <w:lang w:val="en-US" w:eastAsia="zh-CN" w:bidi="ar"/>
              </w:rPr>
              <w:t>4、告知阶段责任：</w:t>
            </w:r>
            <w:r>
              <w:rPr>
                <w:rFonts w:hint="eastAsia" w:ascii="宋体" w:hAnsi="宋体" w:eastAsia="宋体" w:cs="宋体"/>
                <w:i w:val="0"/>
                <w:color w:val="000000"/>
                <w:kern w:val="0"/>
                <w:sz w:val="16"/>
                <w:szCs w:val="16"/>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16"/>
                <w:szCs w:val="16"/>
                <w:u w:val="none"/>
                <w:lang w:val="en-US" w:eastAsia="zh-CN" w:bidi="ar"/>
              </w:rPr>
              <w:br w:type="textWrapping"/>
            </w:r>
            <w:r>
              <w:rPr>
                <w:rFonts w:hint="eastAsia" w:ascii="宋体" w:hAnsi="宋体" w:eastAsia="宋体" w:cs="宋体"/>
                <w:b/>
                <w:bCs/>
                <w:i w:val="0"/>
                <w:color w:val="000000"/>
                <w:kern w:val="0"/>
                <w:sz w:val="16"/>
                <w:szCs w:val="16"/>
                <w:u w:val="none"/>
                <w:lang w:val="en-US" w:eastAsia="zh-CN" w:bidi="ar"/>
              </w:rPr>
              <w:t>5、决定阶段责任：</w:t>
            </w:r>
            <w:r>
              <w:rPr>
                <w:rFonts w:hint="eastAsia" w:ascii="宋体" w:hAnsi="宋体" w:eastAsia="宋体" w:cs="宋体"/>
                <w:i w:val="0"/>
                <w:color w:val="000000"/>
                <w:kern w:val="0"/>
                <w:sz w:val="16"/>
                <w:szCs w:val="16"/>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16"/>
                <w:szCs w:val="16"/>
                <w:u w:val="none"/>
                <w:lang w:val="en-US" w:eastAsia="zh-CN" w:bidi="ar"/>
              </w:rPr>
              <w:br w:type="textWrapping"/>
            </w:r>
            <w:r>
              <w:rPr>
                <w:rFonts w:hint="eastAsia" w:ascii="宋体" w:hAnsi="宋体" w:eastAsia="宋体" w:cs="宋体"/>
                <w:b/>
                <w:bCs/>
                <w:i w:val="0"/>
                <w:color w:val="000000"/>
                <w:kern w:val="0"/>
                <w:sz w:val="16"/>
                <w:szCs w:val="16"/>
                <w:u w:val="none"/>
                <w:lang w:val="en-US" w:eastAsia="zh-CN" w:bidi="ar"/>
              </w:rPr>
              <w:t>6、送达阶段责任：</w:t>
            </w:r>
            <w:r>
              <w:rPr>
                <w:rFonts w:hint="eastAsia" w:ascii="宋体" w:hAnsi="宋体" w:eastAsia="宋体" w:cs="宋体"/>
                <w:i w:val="0"/>
                <w:color w:val="000000"/>
                <w:kern w:val="0"/>
                <w:sz w:val="16"/>
                <w:szCs w:val="16"/>
                <w:u w:val="none"/>
                <w:lang w:val="en-US" w:eastAsia="zh-CN" w:bidi="ar"/>
              </w:rPr>
              <w:t>在规定期限内将行政处罚决定书送达当事人。</w:t>
            </w:r>
            <w:r>
              <w:rPr>
                <w:rFonts w:hint="eastAsia" w:ascii="宋体" w:hAnsi="宋体" w:eastAsia="宋体" w:cs="宋体"/>
                <w:i w:val="0"/>
                <w:color w:val="000000"/>
                <w:kern w:val="0"/>
                <w:sz w:val="16"/>
                <w:szCs w:val="16"/>
                <w:u w:val="none"/>
                <w:lang w:val="en-US" w:eastAsia="zh-CN" w:bidi="ar"/>
              </w:rPr>
              <w:br w:type="textWrapping"/>
            </w:r>
            <w:r>
              <w:rPr>
                <w:rFonts w:hint="eastAsia" w:ascii="宋体" w:hAnsi="宋体" w:eastAsia="宋体" w:cs="宋体"/>
                <w:b/>
                <w:bCs/>
                <w:i w:val="0"/>
                <w:color w:val="000000"/>
                <w:kern w:val="0"/>
                <w:sz w:val="16"/>
                <w:szCs w:val="16"/>
                <w:u w:val="none"/>
                <w:lang w:val="en-US" w:eastAsia="zh-CN" w:bidi="ar"/>
              </w:rPr>
              <w:t>7、执行阶段责任：</w:t>
            </w:r>
            <w:r>
              <w:rPr>
                <w:rFonts w:hint="eastAsia" w:ascii="宋体" w:hAnsi="宋体" w:eastAsia="宋体" w:cs="宋体"/>
                <w:i w:val="0"/>
                <w:color w:val="000000"/>
                <w:kern w:val="0"/>
                <w:sz w:val="16"/>
                <w:szCs w:val="16"/>
                <w:u w:val="none"/>
                <w:lang w:val="en-US" w:eastAsia="zh-CN" w:bidi="ar"/>
              </w:rPr>
              <w:t>监督当事人在决定的期限内履行生效的处罚决定。</w:t>
            </w:r>
            <w:r>
              <w:rPr>
                <w:rFonts w:hint="eastAsia" w:ascii="宋体" w:hAnsi="宋体" w:eastAsia="宋体" w:cs="宋体"/>
                <w:i w:val="0"/>
                <w:color w:val="000000"/>
                <w:kern w:val="0"/>
                <w:sz w:val="16"/>
                <w:szCs w:val="16"/>
                <w:u w:val="none"/>
                <w:lang w:val="en-US" w:eastAsia="zh-CN" w:bidi="ar"/>
              </w:rPr>
              <w:br w:type="textWrapping"/>
            </w:r>
            <w:r>
              <w:rPr>
                <w:rFonts w:hint="eastAsia" w:ascii="宋体" w:hAnsi="宋体" w:eastAsia="宋体" w:cs="宋体"/>
                <w:i w:val="0"/>
                <w:color w:val="000000"/>
                <w:kern w:val="0"/>
                <w:sz w:val="16"/>
                <w:szCs w:val="16"/>
                <w:u w:val="none"/>
                <w:lang w:val="en-US" w:eastAsia="zh-CN" w:bidi="ar"/>
              </w:rPr>
              <w:t>8、其他法律法规规章文件规定履行的责任。</w:t>
            </w:r>
          </w:p>
        </w:tc>
        <w:tc>
          <w:tcPr>
            <w:tcW w:w="2888"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16"/>
                <w:szCs w:val="16"/>
                <w:u w:val="none"/>
              </w:rPr>
            </w:pPr>
            <w:r>
              <w:rPr>
                <w:rFonts w:hint="eastAsia" w:ascii="宋体" w:hAnsi="宋体" w:eastAsia="宋体" w:cs="宋体"/>
                <w:b/>
                <w:bCs/>
                <w:i w:val="0"/>
                <w:color w:val="000000"/>
                <w:kern w:val="0"/>
                <w:sz w:val="16"/>
                <w:szCs w:val="16"/>
                <w:u w:val="none"/>
                <w:lang w:val="en-US" w:eastAsia="zh-CN" w:bidi="ar"/>
              </w:rPr>
              <w:t>立案责任：</w:t>
            </w:r>
            <w:r>
              <w:rPr>
                <w:rFonts w:hint="eastAsia" w:ascii="宋体" w:hAnsi="宋体" w:eastAsia="宋体" w:cs="宋体"/>
                <w:i w:val="0"/>
                <w:color w:val="000000"/>
                <w:kern w:val="0"/>
                <w:sz w:val="16"/>
                <w:szCs w:val="16"/>
                <w:u w:val="none"/>
                <w:lang w:val="en-US" w:eastAsia="zh-CN" w:bidi="ar"/>
              </w:rPr>
              <w:t>《劳动保障监察条例》第十四条</w:t>
            </w:r>
            <w:r>
              <w:rPr>
                <w:rFonts w:hint="eastAsia" w:ascii="宋体" w:hAnsi="宋体" w:eastAsia="宋体" w:cs="宋体"/>
                <w:i w:val="0"/>
                <w:color w:val="000000"/>
                <w:kern w:val="0"/>
                <w:sz w:val="16"/>
                <w:szCs w:val="16"/>
                <w:u w:val="none"/>
                <w:lang w:val="en-US" w:eastAsia="zh-CN" w:bidi="ar"/>
              </w:rPr>
              <w:br w:type="textWrapping"/>
            </w:r>
            <w:r>
              <w:rPr>
                <w:rFonts w:hint="eastAsia" w:ascii="宋体" w:hAnsi="宋体" w:eastAsia="宋体" w:cs="宋体"/>
                <w:b/>
                <w:bCs/>
                <w:i w:val="0"/>
                <w:color w:val="000000"/>
                <w:kern w:val="0"/>
                <w:sz w:val="16"/>
                <w:szCs w:val="16"/>
                <w:u w:val="none"/>
                <w:lang w:val="en-US" w:eastAsia="zh-CN" w:bidi="ar"/>
              </w:rPr>
              <w:t>调查责任：</w:t>
            </w:r>
            <w:r>
              <w:rPr>
                <w:rFonts w:hint="eastAsia" w:ascii="宋体" w:hAnsi="宋体" w:eastAsia="宋体" w:cs="宋体"/>
                <w:i w:val="0"/>
                <w:color w:val="000000"/>
                <w:kern w:val="0"/>
                <w:sz w:val="16"/>
                <w:szCs w:val="16"/>
                <w:u w:val="none"/>
                <w:lang w:val="en-US" w:eastAsia="zh-CN" w:bidi="ar"/>
              </w:rPr>
              <w:t>《劳动保障监察条例》第十六条</w:t>
            </w:r>
            <w:r>
              <w:rPr>
                <w:rFonts w:hint="eastAsia" w:ascii="宋体" w:hAnsi="宋体" w:eastAsia="宋体" w:cs="宋体"/>
                <w:i w:val="0"/>
                <w:color w:val="000000"/>
                <w:kern w:val="0"/>
                <w:sz w:val="16"/>
                <w:szCs w:val="16"/>
                <w:u w:val="none"/>
                <w:lang w:val="en-US" w:eastAsia="zh-CN" w:bidi="ar"/>
              </w:rPr>
              <w:br w:type="textWrapping"/>
            </w:r>
            <w:r>
              <w:rPr>
                <w:rFonts w:hint="eastAsia" w:ascii="宋体" w:hAnsi="宋体" w:eastAsia="宋体" w:cs="宋体"/>
                <w:b/>
                <w:bCs/>
                <w:i w:val="0"/>
                <w:color w:val="000000"/>
                <w:kern w:val="0"/>
                <w:sz w:val="16"/>
                <w:szCs w:val="16"/>
                <w:u w:val="none"/>
                <w:lang w:val="en-US" w:eastAsia="zh-CN" w:bidi="ar"/>
              </w:rPr>
              <w:t>审查责任：</w:t>
            </w:r>
            <w:r>
              <w:rPr>
                <w:rFonts w:hint="eastAsia" w:ascii="宋体" w:hAnsi="宋体" w:eastAsia="宋体" w:cs="宋体"/>
                <w:i w:val="0"/>
                <w:color w:val="000000"/>
                <w:kern w:val="0"/>
                <w:sz w:val="16"/>
                <w:szCs w:val="16"/>
                <w:u w:val="none"/>
                <w:lang w:val="en-US" w:eastAsia="zh-CN" w:bidi="ar"/>
              </w:rPr>
              <w:t>《行政处罚法》第三十八条</w:t>
            </w:r>
            <w:r>
              <w:rPr>
                <w:rFonts w:hint="eastAsia" w:ascii="宋体" w:hAnsi="宋体" w:eastAsia="宋体" w:cs="宋体"/>
                <w:i w:val="0"/>
                <w:color w:val="000000"/>
                <w:kern w:val="0"/>
                <w:sz w:val="16"/>
                <w:szCs w:val="16"/>
                <w:u w:val="none"/>
                <w:lang w:val="en-US" w:eastAsia="zh-CN" w:bidi="ar"/>
              </w:rPr>
              <w:br w:type="textWrapping"/>
            </w:r>
            <w:r>
              <w:rPr>
                <w:rFonts w:hint="eastAsia" w:ascii="宋体" w:hAnsi="宋体" w:eastAsia="宋体" w:cs="宋体"/>
                <w:b/>
                <w:bCs/>
                <w:i w:val="0"/>
                <w:color w:val="000000"/>
                <w:kern w:val="0"/>
                <w:sz w:val="16"/>
                <w:szCs w:val="16"/>
                <w:u w:val="none"/>
                <w:lang w:val="en-US" w:eastAsia="zh-CN" w:bidi="ar"/>
              </w:rPr>
              <w:t>告知责任：</w:t>
            </w:r>
            <w:r>
              <w:rPr>
                <w:rFonts w:hint="eastAsia" w:ascii="宋体" w:hAnsi="宋体" w:eastAsia="宋体" w:cs="宋体"/>
                <w:i w:val="0"/>
                <w:color w:val="000000"/>
                <w:kern w:val="0"/>
                <w:sz w:val="16"/>
                <w:szCs w:val="16"/>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16"/>
                <w:szCs w:val="16"/>
                <w:u w:val="none"/>
                <w:lang w:val="en-US" w:eastAsia="zh-CN" w:bidi="ar"/>
              </w:rPr>
              <w:br w:type="textWrapping"/>
            </w:r>
            <w:r>
              <w:rPr>
                <w:rFonts w:hint="eastAsia" w:ascii="宋体" w:hAnsi="宋体" w:eastAsia="宋体" w:cs="宋体"/>
                <w:b/>
                <w:bCs/>
                <w:i w:val="0"/>
                <w:color w:val="000000"/>
                <w:kern w:val="0"/>
                <w:sz w:val="16"/>
                <w:szCs w:val="16"/>
                <w:u w:val="none"/>
                <w:lang w:val="en-US" w:eastAsia="zh-CN" w:bidi="ar"/>
              </w:rPr>
              <w:t>决定责任：</w:t>
            </w:r>
            <w:r>
              <w:rPr>
                <w:rFonts w:hint="eastAsia" w:ascii="宋体" w:hAnsi="宋体" w:eastAsia="宋体" w:cs="宋体"/>
                <w:i w:val="0"/>
                <w:color w:val="000000"/>
                <w:kern w:val="0"/>
                <w:sz w:val="16"/>
                <w:szCs w:val="16"/>
                <w:u w:val="none"/>
                <w:lang w:val="en-US" w:eastAsia="zh-CN" w:bidi="ar"/>
              </w:rPr>
              <w:t>《劳动保障监察条例》第十八条</w:t>
            </w:r>
            <w:r>
              <w:rPr>
                <w:rFonts w:hint="eastAsia" w:ascii="宋体" w:hAnsi="宋体" w:eastAsia="宋体" w:cs="宋体"/>
                <w:i w:val="0"/>
                <w:color w:val="000000"/>
                <w:kern w:val="0"/>
                <w:sz w:val="16"/>
                <w:szCs w:val="16"/>
                <w:u w:val="none"/>
                <w:lang w:val="en-US" w:eastAsia="zh-CN" w:bidi="ar"/>
              </w:rPr>
              <w:br w:type="textWrapping"/>
            </w:r>
            <w:r>
              <w:rPr>
                <w:rFonts w:hint="eastAsia" w:ascii="宋体" w:hAnsi="宋体" w:eastAsia="宋体" w:cs="宋体"/>
                <w:b/>
                <w:bCs/>
                <w:i w:val="0"/>
                <w:color w:val="000000"/>
                <w:kern w:val="0"/>
                <w:sz w:val="16"/>
                <w:szCs w:val="16"/>
                <w:u w:val="none"/>
                <w:lang w:val="en-US" w:eastAsia="zh-CN" w:bidi="ar"/>
              </w:rPr>
              <w:t>送达责任：</w:t>
            </w:r>
            <w:r>
              <w:rPr>
                <w:rFonts w:hint="eastAsia" w:ascii="宋体" w:hAnsi="宋体" w:eastAsia="宋体" w:cs="宋体"/>
                <w:i w:val="0"/>
                <w:color w:val="000000"/>
                <w:kern w:val="0"/>
                <w:sz w:val="16"/>
                <w:szCs w:val="16"/>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16"/>
                <w:szCs w:val="16"/>
                <w:u w:val="none"/>
                <w:lang w:val="en-US" w:eastAsia="zh-CN" w:bidi="ar"/>
              </w:rPr>
              <w:br w:type="textWrapping"/>
            </w:r>
            <w:r>
              <w:rPr>
                <w:rFonts w:hint="eastAsia" w:ascii="宋体" w:hAnsi="宋体" w:eastAsia="宋体" w:cs="宋体"/>
                <w:b/>
                <w:bCs/>
                <w:i w:val="0"/>
                <w:color w:val="000000"/>
                <w:kern w:val="0"/>
                <w:sz w:val="16"/>
                <w:szCs w:val="16"/>
                <w:u w:val="none"/>
                <w:lang w:val="en-US" w:eastAsia="zh-CN" w:bidi="ar"/>
              </w:rPr>
              <w:t>执行责任：</w:t>
            </w:r>
            <w:r>
              <w:rPr>
                <w:rFonts w:hint="eastAsia" w:ascii="宋体" w:hAnsi="宋体" w:eastAsia="宋体" w:cs="宋体"/>
                <w:i w:val="0"/>
                <w:color w:val="000000"/>
                <w:kern w:val="0"/>
                <w:sz w:val="16"/>
                <w:szCs w:val="16"/>
                <w:u w:val="none"/>
                <w:lang w:val="en-US" w:eastAsia="zh-CN" w:bidi="ar"/>
              </w:rPr>
              <w:t>《行政处罚法》第四十四条、《劳动和社会保障部关于实施&lt;劳动保障监察条例&gt;若干规定》第四十一条</w:t>
            </w:r>
          </w:p>
        </w:tc>
        <w:tc>
          <w:tcPr>
            <w:tcW w:w="741"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689"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930"/>
        <w:gridCol w:w="1515"/>
        <w:gridCol w:w="3300"/>
        <w:gridCol w:w="2044"/>
        <w:gridCol w:w="675"/>
        <w:gridCol w:w="2007"/>
        <w:gridCol w:w="765"/>
        <w:gridCol w:w="1125"/>
        <w:gridCol w:w="1290"/>
        <w:gridCol w:w="103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95" w:hRule="atLeast"/>
        </w:trPr>
        <w:tc>
          <w:tcPr>
            <w:tcW w:w="14689" w:type="dxa"/>
            <w:gridSpan w:val="10"/>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20" w:hRule="atLeast"/>
        </w:trPr>
        <w:tc>
          <w:tcPr>
            <w:tcW w:w="14689" w:type="dxa"/>
            <w:gridSpan w:val="10"/>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9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33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20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20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7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12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10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665" w:hRule="atLeast"/>
        </w:trPr>
        <w:tc>
          <w:tcPr>
            <w:tcW w:w="9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24</w:t>
            </w:r>
          </w:p>
        </w:tc>
        <w:tc>
          <w:tcPr>
            <w:tcW w:w="15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对解除或终止劳动合同时未出具证明的处罚</w:t>
            </w:r>
          </w:p>
        </w:tc>
        <w:tc>
          <w:tcPr>
            <w:tcW w:w="33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《中华人民共和国劳动合同法》第八十九条 用人单位违反本法规定未向劳动者出具解除或者终止劳动合同的书面证明，由劳动行政部门责令改正；给劳动者造成损害的，应当承担赔偿责任。</w:t>
            </w:r>
          </w:p>
        </w:tc>
        <w:tc>
          <w:tcPr>
            <w:tcW w:w="20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20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12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1038"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bl>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hint="eastAsia" w:ascii="方正小标宋简体" w:hAnsi="方正小标宋简体" w:eastAsia="方正小标宋简体" w:cs="方正小标宋简体"/>
          <w:i w:val="0"/>
          <w:color w:val="000000"/>
          <w:kern w:val="0"/>
          <w:sz w:val="44"/>
          <w:szCs w:val="44"/>
          <w:u w:val="none"/>
          <w:lang w:val="en-US" w:eastAsia="zh-CN" w:bidi="ar"/>
        </w:rPr>
      </w:pPr>
      <w:r>
        <w:rPr>
          <w:rFonts w:hint="eastAsia" w:ascii="方正小标宋简体" w:hAnsi="方正小标宋简体" w:eastAsia="方正小标宋简体" w:cs="方正小标宋简体"/>
          <w:i w:val="0"/>
          <w:color w:val="000000"/>
          <w:kern w:val="0"/>
          <w:sz w:val="44"/>
          <w:szCs w:val="44"/>
          <w:u w:val="none"/>
          <w:lang w:val="en-US" w:eastAsia="zh-CN" w:bidi="ar"/>
        </w:rPr>
        <w:br w:type="page"/>
      </w:r>
    </w:p>
    <w:tbl>
      <w:tblPr>
        <w:tblStyle w:val="5"/>
        <w:tblW w:w="14689"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600"/>
        <w:gridCol w:w="904"/>
        <w:gridCol w:w="994"/>
        <w:gridCol w:w="1819"/>
        <w:gridCol w:w="4969"/>
        <w:gridCol w:w="3825"/>
        <w:gridCol w:w="112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10" w:hRule="atLeast"/>
        </w:trPr>
        <w:tc>
          <w:tcPr>
            <w:tcW w:w="14689" w:type="dxa"/>
            <w:gridSpan w:val="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24" w:hRule="atLeast"/>
        </w:trPr>
        <w:tc>
          <w:tcPr>
            <w:tcW w:w="14689" w:type="dxa"/>
            <w:gridSpan w:val="8"/>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 号</w:t>
            </w:r>
          </w:p>
        </w:tc>
        <w:tc>
          <w:tcPr>
            <w:tcW w:w="6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9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9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18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49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11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765"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24</w:t>
            </w:r>
          </w:p>
        </w:tc>
        <w:tc>
          <w:tcPr>
            <w:tcW w:w="6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9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1000-B-02400-140825</w:t>
            </w:r>
          </w:p>
        </w:tc>
        <w:tc>
          <w:tcPr>
            <w:tcW w:w="9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对解除或终止劳动合同时未出具证明的处罚</w:t>
            </w:r>
          </w:p>
        </w:tc>
        <w:tc>
          <w:tcPr>
            <w:tcW w:w="18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《中华人民共和国劳动合同法》第八十九条 用人单位违反本法规定未向劳动者出具解除或者终止劳动合同的书面证明，由劳动行政部门责令改正；给劳动者造成损害的，应当承担赔偿责任。</w:t>
            </w:r>
          </w:p>
        </w:tc>
        <w:tc>
          <w:tcPr>
            <w:tcW w:w="496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8、其他法律法规规章文件规定履行的责任。</w:t>
            </w:r>
          </w:p>
        </w:tc>
        <w:tc>
          <w:tcPr>
            <w:tcW w:w="38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1128"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08"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480"/>
        <w:gridCol w:w="525"/>
        <w:gridCol w:w="885"/>
        <w:gridCol w:w="855"/>
        <w:gridCol w:w="180"/>
        <w:gridCol w:w="1592"/>
        <w:gridCol w:w="2485"/>
        <w:gridCol w:w="1706"/>
        <w:gridCol w:w="758"/>
        <w:gridCol w:w="169"/>
        <w:gridCol w:w="1301"/>
        <w:gridCol w:w="885"/>
        <w:gridCol w:w="900"/>
        <w:gridCol w:w="725"/>
        <w:gridCol w:w="115"/>
        <w:gridCol w:w="69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25" w:hRule="atLeast"/>
        </w:trPr>
        <w:tc>
          <w:tcPr>
            <w:tcW w:w="14708"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06" w:hRule="atLeast"/>
        </w:trPr>
        <w:tc>
          <w:tcPr>
            <w:tcW w:w="14708" w:type="dxa"/>
            <w:gridSpan w:val="17"/>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 号</w:t>
            </w:r>
          </w:p>
        </w:tc>
        <w:tc>
          <w:tcPr>
            <w:tcW w:w="226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425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17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7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4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84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6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45"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25</w:t>
            </w:r>
          </w:p>
        </w:tc>
        <w:tc>
          <w:tcPr>
            <w:tcW w:w="226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对违反规定约定试用期的处罚</w:t>
            </w:r>
          </w:p>
        </w:tc>
        <w:tc>
          <w:tcPr>
            <w:tcW w:w="425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《中华人民共和国劳动合同法》第八十三条 用人单位违反本法规定与劳动者约定试用期的，由劳动行政部门责令改正；违法约定的试用期已经履行的，由用人单位以劳动者试用期满月工资为标准，按已经履行的超过法定试用期的期间向劳动者支付赔偿金。</w:t>
            </w:r>
          </w:p>
        </w:tc>
        <w:tc>
          <w:tcPr>
            <w:tcW w:w="17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7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4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84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697"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78" w:hRule="atLeast"/>
        </w:trPr>
        <w:tc>
          <w:tcPr>
            <w:tcW w:w="14708"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43" w:hRule="atLeast"/>
        </w:trPr>
        <w:tc>
          <w:tcPr>
            <w:tcW w:w="14708" w:type="dxa"/>
            <w:gridSpan w:val="17"/>
            <w:shd w:val="clear" w:color="auto" w:fill="auto"/>
            <w:vAlign w:val="center"/>
          </w:tcPr>
          <w:p>
            <w:pPr>
              <w:keepNext w:val="0"/>
              <w:keepLines w:val="0"/>
              <w:widowControl/>
              <w:suppressLineNumbers w:val="0"/>
              <w:jc w:val="both"/>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103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511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3811"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81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 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25</w:t>
            </w: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1000-B-02500-140825</w:t>
            </w:r>
          </w:p>
        </w:tc>
        <w:tc>
          <w:tcPr>
            <w:tcW w:w="103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对违反规定约定试用期的处罚</w:t>
            </w:r>
          </w:p>
        </w:tc>
        <w:tc>
          <w:tcPr>
            <w:tcW w:w="15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《中华人民共和国劳动合同法》第八十三条 用人单位违反本法规定与劳动者约定试用期的，由劳动行政部门责令改正；违法约定的试用期已经履行的，由用人单位以劳动者试用期满月工资为标准，按已经履行的超过法定试用期的期间向劳动者支付赔偿金。</w:t>
            </w:r>
          </w:p>
        </w:tc>
        <w:tc>
          <w:tcPr>
            <w:tcW w:w="511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3811"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81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69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434"/>
        <w:gridCol w:w="166"/>
        <w:gridCol w:w="960"/>
        <w:gridCol w:w="921"/>
        <w:gridCol w:w="198"/>
        <w:gridCol w:w="1519"/>
        <w:gridCol w:w="1509"/>
        <w:gridCol w:w="1809"/>
        <w:gridCol w:w="810"/>
        <w:gridCol w:w="1459"/>
        <w:gridCol w:w="341"/>
        <w:gridCol w:w="810"/>
        <w:gridCol w:w="1245"/>
        <w:gridCol w:w="1110"/>
        <w:gridCol w:w="57"/>
        <w:gridCol w:w="89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998" w:hRule="atLeast"/>
        </w:trPr>
        <w:tc>
          <w:tcPr>
            <w:tcW w:w="14696" w:type="dxa"/>
            <w:gridSpan w:val="17"/>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75" w:hRule="atLeast"/>
        </w:trPr>
        <w:tc>
          <w:tcPr>
            <w:tcW w:w="14696" w:type="dxa"/>
            <w:gridSpan w:val="17"/>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85" w:hRule="atLeast"/>
        </w:trPr>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204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322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8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12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111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95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23" w:hRule="atLeast"/>
        </w:trPr>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26</w:t>
            </w:r>
          </w:p>
        </w:tc>
        <w:tc>
          <w:tcPr>
            <w:tcW w:w="204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对扣押身份证等证件或解除合同扣押档案以及对收取保证金或抵押金的处罚</w:t>
            </w:r>
          </w:p>
        </w:tc>
        <w:tc>
          <w:tcPr>
            <w:tcW w:w="322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《中华人民共和国劳动合同法》第八十四条 用人单位违反本法规定，扣押劳动者居民身份证等证件的，由劳动行政部门责令限期退还劳动者本人，并依照有关法律规定给予处罚。</w:t>
            </w:r>
          </w:p>
        </w:tc>
        <w:tc>
          <w:tcPr>
            <w:tcW w:w="18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8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2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111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95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06" w:hRule="atLeast"/>
        </w:trPr>
        <w:tc>
          <w:tcPr>
            <w:tcW w:w="14696"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90" w:hRule="atLeast"/>
        </w:trPr>
        <w:tc>
          <w:tcPr>
            <w:tcW w:w="14696" w:type="dxa"/>
            <w:gridSpan w:val="17"/>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w:t>
            </w:r>
            <w:r>
              <w:rPr>
                <w:rFonts w:hint="eastAsia" w:ascii="宋体" w:hAnsi="宋体" w:eastAsia="宋体" w:cs="宋体"/>
                <w:i w:val="0"/>
                <w:color w:val="000000"/>
                <w:kern w:val="0"/>
                <w:sz w:val="24"/>
                <w:szCs w:val="24"/>
                <w:u w:val="none"/>
                <w:lang w:val="en-US" w:eastAsia="zh-CN" w:bidi="ar"/>
              </w:rPr>
              <w:t>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111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15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5587"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3563"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8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75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仿宋" w:hAnsi="仿宋" w:eastAsia="仿宋" w:cs="仿宋"/>
                <w:i w:val="0"/>
                <w:color w:val="000000"/>
                <w:sz w:val="20"/>
                <w:szCs w:val="20"/>
                <w:u w:val="none"/>
              </w:rPr>
            </w:pPr>
            <w:r>
              <w:rPr>
                <w:rFonts w:hint="default" w:ascii="仿宋" w:hAnsi="仿宋" w:eastAsia="仿宋" w:cs="仿宋"/>
                <w:i w:val="0"/>
                <w:color w:val="000000"/>
                <w:kern w:val="0"/>
                <w:sz w:val="20"/>
                <w:szCs w:val="20"/>
                <w:u w:val="none"/>
                <w:lang w:val="en-US" w:eastAsia="zh-CN" w:bidi="ar"/>
              </w:rPr>
              <w:t>26</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i w:val="0"/>
                <w:color w:val="000000"/>
                <w:sz w:val="20"/>
                <w:szCs w:val="20"/>
                <w:u w:val="none"/>
              </w:rPr>
            </w:pPr>
            <w:r>
              <w:rPr>
                <w:rFonts w:hint="default" w:ascii="仿宋" w:hAnsi="仿宋" w:eastAsia="仿宋" w:cs="仿宋"/>
                <w:i w:val="0"/>
                <w:color w:val="000000"/>
                <w:kern w:val="0"/>
                <w:sz w:val="20"/>
                <w:szCs w:val="20"/>
                <w:u w:val="none"/>
                <w:lang w:val="en-US" w:eastAsia="zh-CN" w:bidi="ar"/>
              </w:rPr>
              <w:t>1000-B-02600-140825</w:t>
            </w:r>
          </w:p>
        </w:tc>
        <w:tc>
          <w:tcPr>
            <w:tcW w:w="111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对扣押身份证等证件或解除合同扣押档案以及对收取保证金或抵押金的处罚</w:t>
            </w:r>
          </w:p>
        </w:tc>
        <w:tc>
          <w:tcPr>
            <w:tcW w:w="15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《中华人民共和国劳动合同法》第八十四条 用人单位违反本法规定，扣押劳动者居民身份证等证件的，由劳动行政部门责令限期退还劳动者本人，并依照有关法律规定给予处罚。</w:t>
            </w:r>
          </w:p>
        </w:tc>
        <w:tc>
          <w:tcPr>
            <w:tcW w:w="5587"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3563"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898"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08"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480"/>
        <w:gridCol w:w="120"/>
        <w:gridCol w:w="657"/>
        <w:gridCol w:w="567"/>
        <w:gridCol w:w="209"/>
        <w:gridCol w:w="4715"/>
        <w:gridCol w:w="779"/>
        <w:gridCol w:w="859"/>
        <w:gridCol w:w="675"/>
        <w:gridCol w:w="1620"/>
        <w:gridCol w:w="173"/>
        <w:gridCol w:w="502"/>
        <w:gridCol w:w="1140"/>
        <w:gridCol w:w="871"/>
        <w:gridCol w:w="164"/>
        <w:gridCol w:w="72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816" w:hRule="atLeast"/>
        </w:trPr>
        <w:tc>
          <w:tcPr>
            <w:tcW w:w="14708" w:type="dxa"/>
            <w:gridSpan w:val="17"/>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70" w:hRule="atLeast"/>
        </w:trPr>
        <w:tc>
          <w:tcPr>
            <w:tcW w:w="14708" w:type="dxa"/>
            <w:gridSpan w:val="17"/>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40"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553"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549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8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67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11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103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7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81" w:hRule="atLeast"/>
        </w:trPr>
        <w:tc>
          <w:tcPr>
            <w:tcW w:w="9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27</w:t>
            </w:r>
          </w:p>
        </w:tc>
        <w:tc>
          <w:tcPr>
            <w:tcW w:w="1553"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对虚假招聘、违法招工的处罚</w:t>
            </w:r>
          </w:p>
        </w:tc>
        <w:tc>
          <w:tcPr>
            <w:tcW w:w="549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《中华人民共和国劳动合同法》第八十四条 用人单位违反本法规定，扣押劳动者居民身份证等证件的，由劳动行政部门责令限期退还劳动者本人，并依照有关法律规定给予处罚。</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 xml:space="preserve">      《就业服务与就业管理规定》第十四条 用人单位招用人员不得有下列行为：（一）提供虚假招聘信息，发布虚假招聘广告；（二）扣押被录用人员的居民身份证和其他证件；（三）以担保或者其他名义向劳动者收取财物；（四）招用未满16周岁的未成年人以及国家法律、行政法规规定不得招用的其他人员；（五）招用无合法身份证件的人员；（六）以招用人员为名牟取不正当利益或进行其他违法活动；六十七条 用人单位违反本规定第十四条第（二）、（三）项规定的，按照劳动合同法第八十四条的规定予以处罚；用人单位违反第十四条第（四）项规定的，按照国家禁止使用童工和其他有关法律、法规的规定予以处罚。用人单位违反第十四条第（一）、（五）、（六）项规定的，由劳动保障行政部门责令改正，并可处以一千元以下的罚款；对当事人造成损害的，应当承担赔偿责任。           《禁止使用童工规定》（国务院令第364号）第七条 单位或者个人为不满16周岁的未成年人介绍就业的，由劳动保障行政部门按照每介绍一人处5000元罚款的标准给予处罚；职业中介机构为不满16周岁的未成年人介绍就业的，并由劳动保障行政部门吊销其职业介绍许可证。</w:t>
            </w:r>
          </w:p>
        </w:tc>
        <w:tc>
          <w:tcPr>
            <w:tcW w:w="8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6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7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1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103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727"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2" w:hRule="atLeast"/>
        </w:trPr>
        <w:tc>
          <w:tcPr>
            <w:tcW w:w="14708"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79" w:hRule="atLeast"/>
        </w:trPr>
        <w:tc>
          <w:tcPr>
            <w:tcW w:w="14708" w:type="dxa"/>
            <w:gridSpan w:val="17"/>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86"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6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492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4106"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251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89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02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27</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6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1000-B-02700-140825</w:t>
            </w:r>
          </w:p>
        </w:tc>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对虚假招聘、违法招工的处罚</w:t>
            </w:r>
          </w:p>
        </w:tc>
        <w:tc>
          <w:tcPr>
            <w:tcW w:w="492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18"/>
                <w:szCs w:val="18"/>
                <w:u w:val="none"/>
              </w:rPr>
            </w:pPr>
            <w:r>
              <w:rPr>
                <w:rFonts w:hint="eastAsia" w:ascii="宋体" w:hAnsi="宋体" w:eastAsia="宋体" w:cs="宋体"/>
                <w:i w:val="0"/>
                <w:color w:val="000000"/>
                <w:kern w:val="0"/>
                <w:sz w:val="18"/>
                <w:szCs w:val="18"/>
                <w:u w:val="none"/>
                <w:lang w:val="en-US" w:eastAsia="zh-CN" w:bidi="ar"/>
              </w:rPr>
              <w:t>《中华人民共和国劳动合同法》第八十四条 用人单位违反本法规定，扣押劳动者居民身份证等证件的，由劳动行政部门责令限期退还劳动者本人，并依照有关法律规定给予处罚。</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 xml:space="preserve">      《就业服务与就业管理规定》第十四条 用人单位招用人员不得有下列行为：（一）提供虚假招聘信息，发布虚假招聘广告；（二）扣押被录用人员的居民身份证和其他证件；（三）以担保或者其他名义向劳动者收取财物；（四）招用未满16周岁的未成年人以及国家法律、行政法规规定不得招用的其他人员；（五）招用无合法身份证件的人员；（六）以招用人员为名牟取不正当利益或进行其他违法活动；六十七条 用人单位违反本规定第十四条第（二）、（三）项规定的，按照劳动合同法第八十四条的规定予以处罚；用人单位违反第十四条第（四）项规定的，按照国家禁止使用童工和其他有关法律、法规的规定予以处罚。用人单位违反第十四条第（一）、（五）、（六）项规定的，由劳动保障行政部门责令改正，并可处以一千元以下的罚款；对当事人造成损害的，应当承担赔偿责任。           《禁止使用童工规定》（国务院令第364号）第七条 单位或者个人为不满16周岁的未成年人介绍就业的，由劳动保障行政部门按照每介绍一人处5000元罚款的标准给予处罚；职业中介机构为不满16周岁的未成年人介绍就业的，并由劳动保障行政部门吊销其职业介绍许可证。</w:t>
            </w:r>
          </w:p>
        </w:tc>
        <w:tc>
          <w:tcPr>
            <w:tcW w:w="4106"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251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89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68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393"/>
        <w:gridCol w:w="207"/>
        <w:gridCol w:w="960"/>
        <w:gridCol w:w="1082"/>
        <w:gridCol w:w="141"/>
        <w:gridCol w:w="1565"/>
        <w:gridCol w:w="1041"/>
        <w:gridCol w:w="1497"/>
        <w:gridCol w:w="1065"/>
        <w:gridCol w:w="1447"/>
        <w:gridCol w:w="623"/>
        <w:gridCol w:w="825"/>
        <w:gridCol w:w="1260"/>
        <w:gridCol w:w="1023"/>
        <w:gridCol w:w="207"/>
        <w:gridCol w:w="89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995" w:hRule="atLeast"/>
        </w:trPr>
        <w:tc>
          <w:tcPr>
            <w:tcW w:w="14680" w:type="dxa"/>
            <w:gridSpan w:val="17"/>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73" w:hRule="atLeast"/>
        </w:trPr>
        <w:tc>
          <w:tcPr>
            <w:tcW w:w="14680" w:type="dxa"/>
            <w:gridSpan w:val="17"/>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83" w:hRule="atLeast"/>
        </w:trPr>
        <w:tc>
          <w:tcPr>
            <w:tcW w:w="84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239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260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14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20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8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12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8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11" w:hRule="atLeast"/>
        </w:trPr>
        <w:tc>
          <w:tcPr>
            <w:tcW w:w="84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28</w:t>
            </w:r>
          </w:p>
        </w:tc>
        <w:tc>
          <w:tcPr>
            <w:tcW w:w="239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对用人单位与劳动者签订劳动合同为载明法定条件或未将合同文本交付劳动者的处罚</w:t>
            </w:r>
          </w:p>
        </w:tc>
        <w:tc>
          <w:tcPr>
            <w:tcW w:w="260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《中华人民共和国劳动合同法》第八十一条 用人单位提供的劳动合同文本未载明本法规定的劳动合同必备条款或者用人单位未将劳动合同文本交付劳动者的，由劳动行政部门责令改正；给劳动者造成损害的，应当承担赔偿责任。</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 xml:space="preserve">              </w:t>
            </w:r>
          </w:p>
        </w:tc>
        <w:tc>
          <w:tcPr>
            <w:tcW w:w="14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10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20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8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123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89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31" w:hRule="atLeast"/>
        </w:trPr>
        <w:tc>
          <w:tcPr>
            <w:tcW w:w="14680"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60" w:hRule="atLeast"/>
        </w:trPr>
        <w:tc>
          <w:tcPr>
            <w:tcW w:w="14680" w:type="dxa"/>
            <w:gridSpan w:val="17"/>
            <w:shd w:val="clear" w:color="auto" w:fill="auto"/>
            <w:vAlign w:val="center"/>
          </w:tcPr>
          <w:p>
            <w:pPr>
              <w:keepNext w:val="0"/>
              <w:keepLines w:val="0"/>
              <w:widowControl/>
              <w:suppressLineNumbers w:val="0"/>
              <w:jc w:val="both"/>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108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170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505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3731"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11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009"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仿宋" w:hAnsi="仿宋" w:eastAsia="仿宋" w:cs="仿宋"/>
                <w:i w:val="0"/>
                <w:color w:val="000000"/>
                <w:sz w:val="20"/>
                <w:szCs w:val="20"/>
                <w:u w:val="none"/>
              </w:rPr>
            </w:pPr>
            <w:r>
              <w:rPr>
                <w:rFonts w:hint="default" w:ascii="仿宋" w:hAnsi="仿宋" w:eastAsia="仿宋" w:cs="仿宋"/>
                <w:i w:val="0"/>
                <w:color w:val="000000"/>
                <w:kern w:val="0"/>
                <w:sz w:val="20"/>
                <w:szCs w:val="20"/>
                <w:u w:val="none"/>
                <w:lang w:val="en-US" w:eastAsia="zh-CN" w:bidi="ar"/>
              </w:rPr>
              <w:t>28</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i w:val="0"/>
                <w:color w:val="000000"/>
                <w:sz w:val="20"/>
                <w:szCs w:val="20"/>
                <w:u w:val="none"/>
              </w:rPr>
            </w:pPr>
            <w:r>
              <w:rPr>
                <w:rFonts w:hint="default" w:ascii="仿宋" w:hAnsi="仿宋" w:eastAsia="仿宋" w:cs="仿宋"/>
                <w:i w:val="0"/>
                <w:color w:val="000000"/>
                <w:kern w:val="0"/>
                <w:sz w:val="20"/>
                <w:szCs w:val="20"/>
                <w:u w:val="none"/>
                <w:lang w:val="en-US" w:eastAsia="zh-CN" w:bidi="ar"/>
              </w:rPr>
              <w:t>1000-B-02800-140825</w:t>
            </w:r>
          </w:p>
        </w:tc>
        <w:tc>
          <w:tcPr>
            <w:tcW w:w="108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对用人单位与劳动者签订劳动合同为载明法定条件或未将合同文本交付劳动者的处罚</w:t>
            </w:r>
          </w:p>
        </w:tc>
        <w:tc>
          <w:tcPr>
            <w:tcW w:w="170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《中华人民共和国劳动合同法》第八十一条 用人单位提供的劳动合同文本未载明本法规定的劳动合同必备条款或者用人单位未将劳动合同文本交付劳动者的，由劳动行政部门责令改正；给劳动者造成损害的，应当承担赔偿责任。</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xml:space="preserve">              </w:t>
            </w:r>
          </w:p>
        </w:tc>
        <w:tc>
          <w:tcPr>
            <w:tcW w:w="505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3731"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11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394"/>
        <w:gridCol w:w="206"/>
        <w:gridCol w:w="790"/>
        <w:gridCol w:w="753"/>
        <w:gridCol w:w="461"/>
        <w:gridCol w:w="3263"/>
        <w:gridCol w:w="591"/>
        <w:gridCol w:w="1208"/>
        <w:gridCol w:w="694"/>
        <w:gridCol w:w="1286"/>
        <w:gridCol w:w="721"/>
        <w:gridCol w:w="284"/>
        <w:gridCol w:w="1335"/>
        <w:gridCol w:w="1053"/>
        <w:gridCol w:w="253"/>
        <w:gridCol w:w="95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982" w:hRule="atLeast"/>
        </w:trPr>
        <w:tc>
          <w:tcPr>
            <w:tcW w:w="14700" w:type="dxa"/>
            <w:gridSpan w:val="17"/>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5" w:hRule="atLeast"/>
        </w:trPr>
        <w:tc>
          <w:tcPr>
            <w:tcW w:w="14700" w:type="dxa"/>
            <w:gridSpan w:val="17"/>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75" w:hRule="atLeast"/>
        </w:trPr>
        <w:tc>
          <w:tcPr>
            <w:tcW w:w="84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74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431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120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2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13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121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700" w:hRule="atLeast"/>
        </w:trPr>
        <w:tc>
          <w:tcPr>
            <w:tcW w:w="84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29</w:t>
            </w:r>
          </w:p>
        </w:tc>
        <w:tc>
          <w:tcPr>
            <w:tcW w:w="174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对未经许可，擅自经营劳务派遣业务的处罚</w:t>
            </w:r>
          </w:p>
        </w:tc>
        <w:tc>
          <w:tcPr>
            <w:tcW w:w="431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《中华人民共和国劳动合同法》第九十二条 劳务派遣单位违反本法规定的，由劳动行政部门和其他有关主管部门责令改正；情节严重的，以每人一千元以上五千元以下的标准处以罚款，并由工商行政管理部门吊销营业执照；给被派遣劳动者造成损害的，劳务派遣单位与用工单位承担连带赔偿责任。             《劳务派遣行政许可实施办法》（2013年人力资源社会保障部令第19号）第三十一条 任何单位和个人违反《中华人民共和国劳动合同法》的规定，未经许可，擅自经营劳务派遣业务的，由人力资源社会保障行政部门责令停止违法行为，没收违法所得，并处违法所得1倍以上5倍以下的罚款；没有违法所得的，可以处5万元以下的罚款。</w:t>
            </w:r>
          </w:p>
        </w:tc>
        <w:tc>
          <w:tcPr>
            <w:tcW w:w="120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经营劳务派遣机构</w:t>
            </w: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2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3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121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31" w:hRule="atLeast"/>
        </w:trPr>
        <w:tc>
          <w:tcPr>
            <w:tcW w:w="14700"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33" w:hRule="atLeast"/>
        </w:trPr>
        <w:tc>
          <w:tcPr>
            <w:tcW w:w="14700"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w:t>
            </w:r>
            <w:r>
              <w:rPr>
                <w:rFonts w:hint="eastAsia" w:ascii="宋体" w:hAnsi="宋体" w:eastAsia="宋体" w:cs="宋体"/>
                <w:i w:val="0"/>
                <w:color w:val="000000"/>
                <w:kern w:val="0"/>
                <w:sz w:val="24"/>
                <w:szCs w:val="24"/>
                <w:u w:val="none"/>
                <w:lang w:val="en-US" w:eastAsia="zh-CN" w:bidi="ar"/>
              </w:rPr>
              <w:t>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121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32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4500"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292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95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14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29</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1000-B-02900-140825</w:t>
            </w:r>
          </w:p>
        </w:tc>
        <w:tc>
          <w:tcPr>
            <w:tcW w:w="121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对未经许可，擅自经营劳务派遣业务的处罚</w:t>
            </w:r>
          </w:p>
        </w:tc>
        <w:tc>
          <w:tcPr>
            <w:tcW w:w="32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《中华人民共和国劳动合同法》第九十二条 劳务派遣单位违反本法规定的，由劳动行政部门和其他有关主管部门责令改正；情节严重的，以每人一千元以上五千元以下的标准处以罚款，并由工商行政管理部门吊销营业执照；给被派遣劳动者造成损害的，劳务派遣单位与用工单位承担连带赔偿责任。             《劳务派遣行政许可实施办法》（2013年人力资源社会保障部令第19号）第三十一条 任何单位和个人违反《中华人民共和国劳动合同法》的规定，未经许可，擅自经营劳务派遣业务的，由人力资源社会保障行政部门责令停止违法行为，没收违法所得，并处违法所得1倍以上5倍以下的罚款；没有违法所得的，可以处5万元以下的罚款。</w:t>
            </w:r>
          </w:p>
        </w:tc>
        <w:tc>
          <w:tcPr>
            <w:tcW w:w="4500"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292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958"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2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395"/>
        <w:gridCol w:w="205"/>
        <w:gridCol w:w="960"/>
        <w:gridCol w:w="638"/>
        <w:gridCol w:w="444"/>
        <w:gridCol w:w="3525"/>
        <w:gridCol w:w="610"/>
        <w:gridCol w:w="1144"/>
        <w:gridCol w:w="1090"/>
        <w:gridCol w:w="1370"/>
        <w:gridCol w:w="23"/>
        <w:gridCol w:w="787"/>
        <w:gridCol w:w="1155"/>
        <w:gridCol w:w="927"/>
        <w:gridCol w:w="111"/>
        <w:gridCol w:w="88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1050" w:hRule="atLeast"/>
        </w:trPr>
        <w:tc>
          <w:tcPr>
            <w:tcW w:w="14720" w:type="dxa"/>
            <w:gridSpan w:val="17"/>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10" w:hRule="atLeast"/>
        </w:trPr>
        <w:tc>
          <w:tcPr>
            <w:tcW w:w="14720" w:type="dxa"/>
            <w:gridSpan w:val="17"/>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21" w:hRule="atLeast"/>
        </w:trPr>
        <w:tc>
          <w:tcPr>
            <w:tcW w:w="84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80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457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11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10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3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81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103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8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386" w:hRule="atLeast"/>
        </w:trPr>
        <w:tc>
          <w:tcPr>
            <w:tcW w:w="84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30</w:t>
            </w:r>
          </w:p>
        </w:tc>
        <w:tc>
          <w:tcPr>
            <w:tcW w:w="180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对违反劳动合同法和劳动合同法实施条例有关劳务派遣规定的处罚</w:t>
            </w:r>
          </w:p>
        </w:tc>
        <w:tc>
          <w:tcPr>
            <w:tcW w:w="457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《中华人民共和国劳动合同法》第九十二条 劳务派遣单位违反本法规定的，由劳动行政部门和其他有关主管部门责令改正；情节严重的，以每人一千元以上五千元以下的标准处以罚款，并由工商行政管理部门吊销营业执照；给被派遣劳动者造成损害的，劳务派遣单位与用工单位承担连带赔偿责任。</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《中华人民共和国劳动合同法实施条例》（国务院令第535号）第三十五条 用工单位违反劳动合同法和本条例有关劳务派遣规定的，由劳动行政部门和其他有关主管部门责令改正；情节严重的，以每位被派遣劳动者1000元以上5000元以下的标准处以罚款；给被派遣劳动者造成损害的，劳务派遣单位和用工单位承担连带赔偿责任。</w:t>
            </w:r>
          </w:p>
        </w:tc>
        <w:tc>
          <w:tcPr>
            <w:tcW w:w="11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劳务派遣机构、用人单位</w:t>
            </w:r>
          </w:p>
        </w:tc>
        <w:tc>
          <w:tcPr>
            <w:tcW w:w="10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3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81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1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103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886"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19" w:hRule="atLeast"/>
        </w:trPr>
        <w:tc>
          <w:tcPr>
            <w:tcW w:w="14720"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4720" w:type="dxa"/>
            <w:gridSpan w:val="17"/>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108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35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4237"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286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99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964"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仿宋" w:hAnsi="仿宋" w:eastAsia="仿宋" w:cs="仿宋"/>
                <w:i w:val="0"/>
                <w:color w:val="000000"/>
                <w:sz w:val="20"/>
                <w:szCs w:val="20"/>
                <w:u w:val="none"/>
              </w:rPr>
            </w:pPr>
            <w:r>
              <w:rPr>
                <w:rFonts w:hint="default" w:ascii="仿宋" w:hAnsi="仿宋" w:eastAsia="仿宋" w:cs="仿宋"/>
                <w:i w:val="0"/>
                <w:color w:val="000000"/>
                <w:kern w:val="0"/>
                <w:sz w:val="20"/>
                <w:szCs w:val="20"/>
                <w:u w:val="none"/>
                <w:lang w:val="en-US" w:eastAsia="zh-CN" w:bidi="ar"/>
              </w:rPr>
              <w:t>30</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i w:val="0"/>
                <w:color w:val="000000"/>
                <w:sz w:val="20"/>
                <w:szCs w:val="20"/>
                <w:u w:val="none"/>
              </w:rPr>
            </w:pPr>
            <w:r>
              <w:rPr>
                <w:rFonts w:hint="default" w:ascii="仿宋" w:hAnsi="仿宋" w:eastAsia="仿宋" w:cs="仿宋"/>
                <w:i w:val="0"/>
                <w:color w:val="000000"/>
                <w:kern w:val="0"/>
                <w:sz w:val="20"/>
                <w:szCs w:val="20"/>
                <w:u w:val="none"/>
                <w:lang w:val="en-US" w:eastAsia="zh-CN" w:bidi="ar"/>
              </w:rPr>
              <w:t>1000-B-03000-140825</w:t>
            </w:r>
          </w:p>
        </w:tc>
        <w:tc>
          <w:tcPr>
            <w:tcW w:w="108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对违反劳动合同法和劳动合同法实施条例有关劳务派遣规定的处罚</w:t>
            </w:r>
          </w:p>
        </w:tc>
        <w:tc>
          <w:tcPr>
            <w:tcW w:w="35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lang w:val="en-US" w:eastAsia="zh-CN" w:bidi="ar"/>
              </w:rPr>
              <w:t>《中华人民共和国劳动合同法》第九十二条 劳务派遣单位违反本法规定的，由劳动行政部门和其他有关主管部门责令改正；情节严重的，以每人一千元以上五千元以下的标准处以罚款，并由工商行政管理部门吊销营业执照；给被派遣劳动者造成损害的，劳务派遣单位与用工单位承担连带赔偿责任。</w:t>
            </w:r>
            <w:r>
              <w:rPr>
                <w:rFonts w:hint="eastAsia" w:ascii="宋体" w:hAnsi="宋体" w:eastAsia="宋体" w:cs="宋体"/>
                <w:i w:val="0"/>
                <w:color w:val="000000"/>
                <w:kern w:val="0"/>
                <w:sz w:val="22"/>
                <w:szCs w:val="22"/>
                <w:u w:val="none"/>
                <w:lang w:val="en-US" w:eastAsia="zh-CN" w:bidi="ar"/>
              </w:rPr>
              <w:br w:type="textWrapping"/>
            </w:r>
            <w:r>
              <w:rPr>
                <w:rFonts w:hint="eastAsia" w:ascii="宋体" w:hAnsi="宋体" w:eastAsia="宋体" w:cs="宋体"/>
                <w:i w:val="0"/>
                <w:color w:val="000000"/>
                <w:kern w:val="0"/>
                <w:sz w:val="22"/>
                <w:szCs w:val="22"/>
                <w:u w:val="none"/>
                <w:lang w:val="en-US" w:eastAsia="zh-CN" w:bidi="ar"/>
              </w:rPr>
              <w:t>《中华人民共和国劳动合同法实施条例》（国务院令第535号）第三十五条 用工单位违反劳动合同法和本条例有关劳务派遣规定的，由劳动行政部门和其他有关主管部门责令改正；情节严重的，以每位被派遣劳动者1000元以上5000元以下的标准处以罚款；给被派遣劳动者造成损害的，劳务派遣单位和用工单位承担连带赔偿责任。</w:t>
            </w:r>
          </w:p>
        </w:tc>
        <w:tc>
          <w:tcPr>
            <w:tcW w:w="4237"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286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99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394"/>
        <w:gridCol w:w="206"/>
        <w:gridCol w:w="960"/>
        <w:gridCol w:w="856"/>
        <w:gridCol w:w="394"/>
        <w:gridCol w:w="1763"/>
        <w:gridCol w:w="1829"/>
        <w:gridCol w:w="1234"/>
        <w:gridCol w:w="1110"/>
        <w:gridCol w:w="439"/>
        <w:gridCol w:w="1106"/>
        <w:gridCol w:w="675"/>
        <w:gridCol w:w="1335"/>
        <w:gridCol w:w="409"/>
        <w:gridCol w:w="742"/>
        <w:gridCol w:w="79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1027" w:hRule="atLeast"/>
        </w:trPr>
        <w:tc>
          <w:tcPr>
            <w:tcW w:w="14700" w:type="dxa"/>
            <w:gridSpan w:val="17"/>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95" w:hRule="atLeast"/>
        </w:trPr>
        <w:tc>
          <w:tcPr>
            <w:tcW w:w="14700" w:type="dxa"/>
            <w:gridSpan w:val="17"/>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05" w:hRule="atLeast"/>
        </w:trPr>
        <w:tc>
          <w:tcPr>
            <w:tcW w:w="84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202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398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111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54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13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115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498" w:hRule="atLeast"/>
        </w:trPr>
        <w:tc>
          <w:tcPr>
            <w:tcW w:w="84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31</w:t>
            </w:r>
          </w:p>
        </w:tc>
        <w:tc>
          <w:tcPr>
            <w:tcW w:w="202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对用人单位未按规定建立职工名册的处罚</w:t>
            </w:r>
          </w:p>
        </w:tc>
        <w:tc>
          <w:tcPr>
            <w:tcW w:w="398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《中华人民共和国劳动合同法实施条例》（国务院令第535号）第三十三条 用人单位违反劳动合同法有关建立职工名册规定的，由劳动行政部门责令限期改正；逾期不改正的，由劳动行政部门处2000元以上2万元以下的罚款。</w:t>
            </w:r>
          </w:p>
        </w:tc>
        <w:tc>
          <w:tcPr>
            <w:tcW w:w="12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111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54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3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115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798"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88" w:hRule="atLeast"/>
        </w:trPr>
        <w:tc>
          <w:tcPr>
            <w:tcW w:w="14700"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90" w:hRule="atLeast"/>
        </w:trPr>
        <w:tc>
          <w:tcPr>
            <w:tcW w:w="14700" w:type="dxa"/>
            <w:gridSpan w:val="17"/>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125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17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4612"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352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154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87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仿宋" w:hAnsi="仿宋" w:eastAsia="仿宋" w:cs="仿宋"/>
                <w:i w:val="0"/>
                <w:color w:val="000000"/>
                <w:sz w:val="20"/>
                <w:szCs w:val="20"/>
                <w:u w:val="none"/>
              </w:rPr>
            </w:pPr>
            <w:r>
              <w:rPr>
                <w:rFonts w:hint="default" w:ascii="仿宋" w:hAnsi="仿宋" w:eastAsia="仿宋" w:cs="仿宋"/>
                <w:i w:val="0"/>
                <w:color w:val="000000"/>
                <w:kern w:val="0"/>
                <w:sz w:val="20"/>
                <w:szCs w:val="20"/>
                <w:u w:val="none"/>
                <w:lang w:val="en-US" w:eastAsia="zh-CN" w:bidi="ar"/>
              </w:rPr>
              <w:t>31</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i w:val="0"/>
                <w:color w:val="000000"/>
                <w:sz w:val="20"/>
                <w:szCs w:val="20"/>
                <w:u w:val="none"/>
              </w:rPr>
            </w:pPr>
            <w:r>
              <w:rPr>
                <w:rFonts w:hint="default" w:ascii="仿宋" w:hAnsi="仿宋" w:eastAsia="仿宋" w:cs="仿宋"/>
                <w:i w:val="0"/>
                <w:color w:val="000000"/>
                <w:kern w:val="0"/>
                <w:sz w:val="20"/>
                <w:szCs w:val="20"/>
                <w:u w:val="none"/>
                <w:lang w:val="en-US" w:eastAsia="zh-CN" w:bidi="ar"/>
              </w:rPr>
              <w:t>1000-B-03100-140825</w:t>
            </w:r>
          </w:p>
        </w:tc>
        <w:tc>
          <w:tcPr>
            <w:tcW w:w="125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对用人单位未按规定建立职工名册的处罚</w:t>
            </w:r>
          </w:p>
        </w:tc>
        <w:tc>
          <w:tcPr>
            <w:tcW w:w="17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《中华人民共和国劳动合同法实施条例》（国务院令第535号）第三十三条 用人单位违反劳动合同法有关建立职工名册规定的，由劳动行政部门责令限期改正；逾期不改正的，由劳动行政部门处2000元以上2万元以下的罚款。</w:t>
            </w:r>
          </w:p>
        </w:tc>
        <w:tc>
          <w:tcPr>
            <w:tcW w:w="4612"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352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154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394"/>
        <w:gridCol w:w="206"/>
        <w:gridCol w:w="865"/>
        <w:gridCol w:w="823"/>
        <w:gridCol w:w="323"/>
        <w:gridCol w:w="2843"/>
        <w:gridCol w:w="1657"/>
        <w:gridCol w:w="1095"/>
        <w:gridCol w:w="870"/>
        <w:gridCol w:w="1497"/>
        <w:gridCol w:w="108"/>
        <w:gridCol w:w="630"/>
        <w:gridCol w:w="1050"/>
        <w:gridCol w:w="1062"/>
        <w:gridCol w:w="153"/>
        <w:gridCol w:w="67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1091" w:hRule="atLeast"/>
        </w:trPr>
        <w:tc>
          <w:tcPr>
            <w:tcW w:w="14700" w:type="dxa"/>
            <w:gridSpan w:val="17"/>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38" w:hRule="atLeast"/>
        </w:trPr>
        <w:tc>
          <w:tcPr>
            <w:tcW w:w="14700" w:type="dxa"/>
            <w:gridSpan w:val="17"/>
            <w:shd w:val="clear" w:color="auto" w:fill="auto"/>
            <w:vAlign w:val="center"/>
          </w:tcPr>
          <w:p>
            <w:pPr>
              <w:keepNext w:val="0"/>
              <w:keepLines w:val="0"/>
              <w:widowControl/>
              <w:suppressLineNumbers w:val="0"/>
              <w:jc w:val="left"/>
              <w:textAlignment w:val="center"/>
              <w:rPr>
                <w:rFonts w:ascii="仿宋" w:hAnsi="仿宋" w:eastAsia="仿宋" w:cs="仿宋"/>
                <w:i w:val="0"/>
                <w:color w:val="000000"/>
                <w:sz w:val="28"/>
                <w:szCs w:val="28"/>
                <w:u w:val="none"/>
              </w:rPr>
            </w:pPr>
            <w:r>
              <w:rPr>
                <w:rFonts w:hint="eastAsia" w:asciiTheme="minorEastAsia" w:hAnsiTheme="minorEastAsia" w:eastAsiaTheme="minorEastAsia" w:cstheme="minorEastAsia"/>
                <w:i w:val="0"/>
                <w:color w:val="000000"/>
                <w:kern w:val="0"/>
                <w:sz w:val="28"/>
                <w:szCs w:val="28"/>
                <w:u w:val="none"/>
                <w:lang w:val="en-US" w:eastAsia="zh-CN" w:bidi="ar"/>
              </w:rPr>
              <w:t xml:space="preserve">单位：新绛县人力资源和社会保障局                                 </w:t>
            </w:r>
            <w:r>
              <w:rPr>
                <w:rFonts w:hint="eastAsia" w:asciiTheme="minorEastAsia" w:hAnsiTheme="minorEastAsia" w:cstheme="minorEastAsia"/>
                <w:i w:val="0"/>
                <w:color w:val="000000"/>
                <w:kern w:val="0"/>
                <w:sz w:val="28"/>
                <w:szCs w:val="28"/>
                <w:u w:val="none"/>
                <w:lang w:val="en-US" w:eastAsia="zh-CN" w:bidi="ar"/>
              </w:rPr>
              <w:t xml:space="preserve">  </w:t>
            </w:r>
            <w:r>
              <w:rPr>
                <w:rFonts w:hint="eastAsia" w:asciiTheme="minorEastAsia" w:hAnsiTheme="minorEastAsia" w:eastAsiaTheme="minorEastAsia" w:cstheme="minorEastAsia"/>
                <w:i w:val="0"/>
                <w:color w:val="000000"/>
                <w:kern w:val="0"/>
                <w:sz w:val="28"/>
                <w:szCs w:val="28"/>
                <w:u w:val="none"/>
                <w:lang w:val="en-US" w:eastAsia="zh-CN" w:bidi="ar"/>
              </w:rPr>
              <w:t xml:space="preserve">                 填表日期：201</w:t>
            </w:r>
            <w:r>
              <w:rPr>
                <w:rFonts w:hint="eastAsia" w:asciiTheme="minorEastAsia" w:hAnsiTheme="minorEastAsia" w:cstheme="minorEastAsia"/>
                <w:i w:val="0"/>
                <w:color w:val="000000"/>
                <w:kern w:val="0"/>
                <w:sz w:val="28"/>
                <w:szCs w:val="28"/>
                <w:u w:val="none"/>
                <w:lang w:val="en-US" w:eastAsia="zh-CN" w:bidi="ar"/>
              </w:rPr>
              <w:t>9</w:t>
            </w:r>
            <w:r>
              <w:rPr>
                <w:rFonts w:hint="eastAsia" w:asciiTheme="minorEastAsia" w:hAnsiTheme="minorEastAsia" w:eastAsiaTheme="minorEastAsia" w:cstheme="minorEastAsia"/>
                <w:i w:val="0"/>
                <w:color w:val="000000"/>
                <w:kern w:val="0"/>
                <w:sz w:val="28"/>
                <w:szCs w:val="28"/>
                <w:u w:val="none"/>
                <w:lang w:val="en-US" w:eastAsia="zh-CN" w:bidi="ar"/>
              </w:rPr>
              <w:t>年</w:t>
            </w:r>
            <w:r>
              <w:rPr>
                <w:rFonts w:hint="eastAsia" w:asciiTheme="minorEastAsia" w:hAnsiTheme="minorEastAsia" w:cstheme="minorEastAsia"/>
                <w:i w:val="0"/>
                <w:color w:val="000000"/>
                <w:kern w:val="0"/>
                <w:sz w:val="28"/>
                <w:szCs w:val="28"/>
                <w:u w:val="none"/>
                <w:lang w:val="en-US" w:eastAsia="zh-CN" w:bidi="ar"/>
              </w:rPr>
              <w:t>9</w:t>
            </w:r>
            <w:r>
              <w:rPr>
                <w:rFonts w:hint="eastAsia" w:asciiTheme="minorEastAsia" w:hAnsiTheme="minorEastAsia" w:eastAsiaTheme="minorEastAsia" w:cstheme="minorEastAsia"/>
                <w:i w:val="0"/>
                <w:color w:val="000000"/>
                <w:kern w:val="0"/>
                <w:sz w:val="28"/>
                <w:szCs w:val="28"/>
                <w:u w:val="none"/>
                <w:lang w:val="en-US" w:eastAsia="zh-CN" w:bidi="ar"/>
              </w:rPr>
              <w:t>月</w:t>
            </w:r>
            <w:r>
              <w:rPr>
                <w:rFonts w:hint="default" w:ascii="仿宋" w:hAnsi="仿宋" w:eastAsia="仿宋" w:cs="仿宋"/>
                <w:i w:val="0"/>
                <w:color w:val="000000"/>
                <w:kern w:val="0"/>
                <w:sz w:val="28"/>
                <w:szCs w:val="28"/>
                <w:u w:val="none"/>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49" w:hRule="atLeast"/>
        </w:trPr>
        <w:tc>
          <w:tcPr>
            <w:tcW w:w="84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序号</w:t>
            </w:r>
          </w:p>
        </w:tc>
        <w:tc>
          <w:tcPr>
            <w:tcW w:w="1894"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职权名称</w:t>
            </w:r>
          </w:p>
        </w:tc>
        <w:tc>
          <w:tcPr>
            <w:tcW w:w="482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实施依据</w:t>
            </w:r>
          </w:p>
        </w:tc>
        <w:tc>
          <w:tcPr>
            <w:tcW w:w="10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实施对象</w:t>
            </w:r>
          </w:p>
        </w:tc>
        <w:tc>
          <w:tcPr>
            <w:tcW w:w="8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lang w:val="en-US" w:eastAsia="zh-CN"/>
              </w:rPr>
            </w:pPr>
            <w:r>
              <w:rPr>
                <w:rFonts w:hint="eastAsia" w:asciiTheme="minorEastAsia" w:hAnsiTheme="minorEastAsia" w:cstheme="minorEastAsia"/>
                <w:b/>
                <w:i w:val="0"/>
                <w:color w:val="000000"/>
                <w:sz w:val="24"/>
                <w:szCs w:val="24"/>
                <w:u w:val="none"/>
                <w:lang w:val="en-US" w:eastAsia="zh-CN"/>
              </w:rPr>
              <w:t>承办机构</w:t>
            </w:r>
          </w:p>
        </w:tc>
        <w:tc>
          <w:tcPr>
            <w:tcW w:w="16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6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lang w:val="en-US" w:eastAsia="zh-CN"/>
              </w:rPr>
            </w:pPr>
            <w:r>
              <w:rPr>
                <w:rFonts w:hint="eastAsia" w:asciiTheme="minorEastAsia" w:hAnsiTheme="minorEastAsia" w:cstheme="minorEastAsia"/>
                <w:b/>
                <w:i w:val="0"/>
                <w:color w:val="000000"/>
                <w:sz w:val="24"/>
                <w:szCs w:val="24"/>
                <w:u w:val="none"/>
                <w:lang w:val="en-US" w:eastAsia="zh-CN"/>
              </w:rPr>
              <w:t>前置条件</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行使情况</w:t>
            </w:r>
          </w:p>
        </w:tc>
        <w:tc>
          <w:tcPr>
            <w:tcW w:w="121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行使层级</w:t>
            </w:r>
          </w:p>
        </w:tc>
        <w:tc>
          <w:tcPr>
            <w:tcW w:w="6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392" w:hRule="atLeast"/>
        </w:trPr>
        <w:tc>
          <w:tcPr>
            <w:tcW w:w="84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32</w:t>
            </w:r>
          </w:p>
        </w:tc>
        <w:tc>
          <w:tcPr>
            <w:tcW w:w="1894"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对骗取社会保险待遇的处罚</w:t>
            </w:r>
          </w:p>
        </w:tc>
        <w:tc>
          <w:tcPr>
            <w:tcW w:w="482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《中华人民共和国社会保险法》第八十八条 以欺诈、伪造证明材料或者其他手段骗取社会保险待遇的，由社会保险行政部门责令退回骗取的社会保险金，处骗取金额二倍以上五倍以下的罚款。</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《劳动保障监察条例》（国务院令第423号）第二十七条 用人单位向社会保险经办机构申报应缴纳的社会保险费数额时，瞒报工资总额或者职工人数的，由劳动保障行政部门责令改正，并处瞒报工资数额1倍以上3倍以下的罚款。骗取社会保险待遇或者骗取社会保险基金支出的，由劳动保障行政部门责令退还，并处骗取金额1倍以上3倍以下的罚款；构成犯罪的，依法追究刑事责任。</w:t>
            </w:r>
          </w:p>
        </w:tc>
        <w:tc>
          <w:tcPr>
            <w:tcW w:w="10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8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6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121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67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19" w:hRule="atLeast"/>
        </w:trPr>
        <w:tc>
          <w:tcPr>
            <w:tcW w:w="14700"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53" w:hRule="atLeast"/>
        </w:trPr>
        <w:tc>
          <w:tcPr>
            <w:tcW w:w="14700" w:type="dxa"/>
            <w:gridSpan w:val="17"/>
            <w:shd w:val="clear" w:color="auto" w:fill="auto"/>
            <w:vAlign w:val="center"/>
          </w:tcPr>
          <w:p>
            <w:pPr>
              <w:keepNext w:val="0"/>
              <w:keepLines w:val="0"/>
              <w:widowControl/>
              <w:suppressLineNumbers w:val="0"/>
              <w:jc w:val="both"/>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114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28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5119"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285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82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031"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color w:val="000000"/>
                <w:sz w:val="20"/>
                <w:szCs w:val="20"/>
                <w:u w:val="none"/>
              </w:rPr>
            </w:pPr>
            <w:r>
              <w:rPr>
                <w:rFonts w:hint="eastAsia" w:asciiTheme="minorEastAsia" w:hAnsiTheme="minorEastAsia" w:eastAsiaTheme="minorEastAsia" w:cstheme="minorEastAsia"/>
                <w:i w:val="0"/>
                <w:color w:val="000000"/>
                <w:kern w:val="0"/>
                <w:sz w:val="20"/>
                <w:szCs w:val="20"/>
                <w:u w:val="none"/>
                <w:lang w:val="en-US" w:eastAsia="zh-CN" w:bidi="ar"/>
              </w:rPr>
              <w:t>32</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color w:val="000000"/>
                <w:sz w:val="20"/>
                <w:szCs w:val="20"/>
                <w:u w:val="none"/>
              </w:rPr>
            </w:pPr>
            <w:r>
              <w:rPr>
                <w:rFonts w:hint="eastAsia" w:asciiTheme="minorEastAsia" w:hAnsiTheme="minorEastAsia" w:eastAsiaTheme="minorEastAsia" w:cstheme="minorEastAsia"/>
                <w:i w:val="0"/>
                <w:color w:val="000000"/>
                <w:kern w:val="0"/>
                <w:sz w:val="20"/>
                <w:szCs w:val="20"/>
                <w:u w:val="none"/>
                <w:lang w:val="en-US" w:eastAsia="zh-CN" w:bidi="ar"/>
              </w:rPr>
              <w:t>行政处罚</w:t>
            </w:r>
          </w:p>
        </w:tc>
        <w:tc>
          <w:tcPr>
            <w:tcW w:w="8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color w:val="000000"/>
                <w:sz w:val="20"/>
                <w:szCs w:val="20"/>
                <w:u w:val="none"/>
              </w:rPr>
            </w:pPr>
            <w:r>
              <w:rPr>
                <w:rFonts w:hint="eastAsia" w:asciiTheme="minorEastAsia" w:hAnsiTheme="minorEastAsia" w:eastAsiaTheme="minorEastAsia" w:cstheme="minorEastAsia"/>
                <w:i w:val="0"/>
                <w:color w:val="000000"/>
                <w:kern w:val="0"/>
                <w:sz w:val="20"/>
                <w:szCs w:val="20"/>
                <w:u w:val="none"/>
                <w:lang w:val="en-US" w:eastAsia="zh-CN" w:bidi="ar"/>
              </w:rPr>
              <w:t>1000-B-03200-140825</w:t>
            </w:r>
          </w:p>
        </w:tc>
        <w:tc>
          <w:tcPr>
            <w:tcW w:w="114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color w:val="000000"/>
                <w:sz w:val="20"/>
                <w:szCs w:val="20"/>
                <w:u w:val="none"/>
              </w:rPr>
            </w:pPr>
            <w:r>
              <w:rPr>
                <w:rFonts w:hint="eastAsia" w:asciiTheme="minorEastAsia" w:hAnsiTheme="minorEastAsia" w:eastAsiaTheme="minorEastAsia" w:cstheme="minorEastAsia"/>
                <w:i w:val="0"/>
                <w:color w:val="000000"/>
                <w:kern w:val="0"/>
                <w:sz w:val="20"/>
                <w:szCs w:val="20"/>
                <w:u w:val="none"/>
                <w:lang w:val="en-US" w:eastAsia="zh-CN" w:bidi="ar"/>
              </w:rPr>
              <w:t>对骗取社会保险待遇的处罚</w:t>
            </w:r>
          </w:p>
        </w:tc>
        <w:tc>
          <w:tcPr>
            <w:tcW w:w="28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《中华人民共和国社会保险法》第八十八条 以欺诈、伪造证明材料或者其他手段骗取社会保险待遇的，由社会保险行政部门责令退回骗取的社会保险金，处骗取金额二倍以上五倍以下的罚款。</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《劳动保障监察条例》（国务院令第423号）第二十七条 用人单位向社会保险经办机构申报应缴纳的社会保险费数额时，瞒报工资总额或者职工人数的，由劳动保障行政部门责令改正，并处瞒报工资数额1倍以上3倍以下的罚款。骗取社会保险待遇或者骗取社会保险基金支出的，由劳动保障行政部门责令退还，并处骗取金额1倍以上3倍以下的罚款；构成犯罪的，依法追究刑事责任。</w:t>
            </w:r>
          </w:p>
        </w:tc>
        <w:tc>
          <w:tcPr>
            <w:tcW w:w="5119"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285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82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2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395"/>
        <w:gridCol w:w="205"/>
        <w:gridCol w:w="960"/>
        <w:gridCol w:w="961"/>
        <w:gridCol w:w="552"/>
        <w:gridCol w:w="2456"/>
        <w:gridCol w:w="921"/>
        <w:gridCol w:w="1276"/>
        <w:gridCol w:w="795"/>
        <w:gridCol w:w="1658"/>
        <w:gridCol w:w="7"/>
        <w:gridCol w:w="795"/>
        <w:gridCol w:w="1380"/>
        <w:gridCol w:w="1006"/>
        <w:gridCol w:w="209"/>
        <w:gridCol w:w="69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1029" w:hRule="atLeast"/>
        </w:trPr>
        <w:tc>
          <w:tcPr>
            <w:tcW w:w="14720" w:type="dxa"/>
            <w:gridSpan w:val="17"/>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96" w:hRule="atLeast"/>
        </w:trPr>
        <w:tc>
          <w:tcPr>
            <w:tcW w:w="14720" w:type="dxa"/>
            <w:gridSpan w:val="17"/>
            <w:shd w:val="clear" w:color="auto" w:fill="auto"/>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color w:val="000000"/>
                <w:sz w:val="28"/>
                <w:szCs w:val="28"/>
                <w:u w:val="none"/>
              </w:rPr>
            </w:pPr>
            <w:r>
              <w:rPr>
                <w:rFonts w:hint="eastAsia" w:asciiTheme="minorEastAsia" w:hAnsiTheme="minorEastAsia" w:eastAsiaTheme="minorEastAsia" w:cstheme="minorEastAsia"/>
                <w:i w:val="0"/>
                <w:color w:val="000000"/>
                <w:kern w:val="0"/>
                <w:sz w:val="28"/>
                <w:szCs w:val="28"/>
                <w:u w:val="none"/>
                <w:lang w:val="en-US" w:eastAsia="zh-CN" w:bidi="ar"/>
              </w:rPr>
              <w:t>单位：新绛县人力资源和社会保障局                                                   填表日期：201</w:t>
            </w:r>
            <w:r>
              <w:rPr>
                <w:rFonts w:hint="eastAsia" w:asciiTheme="minorEastAsia" w:hAnsiTheme="minorEastAsia" w:cstheme="minorEastAsia"/>
                <w:i w:val="0"/>
                <w:color w:val="000000"/>
                <w:kern w:val="0"/>
                <w:sz w:val="28"/>
                <w:szCs w:val="28"/>
                <w:u w:val="none"/>
                <w:lang w:val="en-US" w:eastAsia="zh-CN" w:bidi="ar"/>
              </w:rPr>
              <w:t>9</w:t>
            </w:r>
            <w:r>
              <w:rPr>
                <w:rFonts w:hint="eastAsia" w:asciiTheme="minorEastAsia" w:hAnsiTheme="minorEastAsia" w:eastAsiaTheme="minorEastAsia" w:cstheme="minorEastAsia"/>
                <w:i w:val="0"/>
                <w:color w:val="000000"/>
                <w:kern w:val="0"/>
                <w:sz w:val="28"/>
                <w:szCs w:val="28"/>
                <w:u w:val="none"/>
                <w:lang w:val="en-US" w:eastAsia="zh-CN" w:bidi="ar"/>
              </w:rPr>
              <w:t>年</w:t>
            </w:r>
            <w:r>
              <w:rPr>
                <w:rFonts w:hint="eastAsia" w:asciiTheme="minorEastAsia" w:hAnsiTheme="minorEastAsia" w:cstheme="minorEastAsia"/>
                <w:i w:val="0"/>
                <w:color w:val="000000"/>
                <w:kern w:val="0"/>
                <w:sz w:val="28"/>
                <w:szCs w:val="28"/>
                <w:u w:val="none"/>
                <w:lang w:val="en-US" w:eastAsia="zh-CN" w:bidi="ar"/>
              </w:rPr>
              <w:t>9</w:t>
            </w:r>
            <w:r>
              <w:rPr>
                <w:rFonts w:hint="eastAsia" w:asciiTheme="minorEastAsia" w:hAnsiTheme="minorEastAsia" w:eastAsiaTheme="minorEastAsia" w:cstheme="minorEastAsia"/>
                <w:i w:val="0"/>
                <w:color w:val="000000"/>
                <w:kern w:val="0"/>
                <w:sz w:val="28"/>
                <w:szCs w:val="28"/>
                <w:u w:val="none"/>
                <w:lang w:val="en-US" w:eastAsia="zh-CN" w:bidi="ar"/>
              </w:rPr>
              <w:t xml:space="preserve">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PrEx>
        <w:trPr>
          <w:trHeight w:val="707" w:hRule="atLeast"/>
        </w:trPr>
        <w:tc>
          <w:tcPr>
            <w:tcW w:w="84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序号</w:t>
            </w:r>
          </w:p>
        </w:tc>
        <w:tc>
          <w:tcPr>
            <w:tcW w:w="212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职权名称</w:t>
            </w:r>
          </w:p>
        </w:tc>
        <w:tc>
          <w:tcPr>
            <w:tcW w:w="392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实施依据</w:t>
            </w: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实施对象</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lang w:val="en-US" w:eastAsia="zh-CN"/>
              </w:rPr>
            </w:pPr>
            <w:r>
              <w:rPr>
                <w:rFonts w:hint="eastAsia" w:asciiTheme="minorEastAsia" w:hAnsiTheme="minorEastAsia" w:cstheme="minorEastAsia"/>
                <w:b/>
                <w:i w:val="0"/>
                <w:color w:val="000000"/>
                <w:sz w:val="24"/>
                <w:szCs w:val="24"/>
                <w:u w:val="none"/>
                <w:lang w:val="en-US" w:eastAsia="zh-CN"/>
              </w:rPr>
              <w:t>承办机构</w:t>
            </w:r>
          </w:p>
        </w:tc>
        <w:tc>
          <w:tcPr>
            <w:tcW w:w="166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lang w:val="en-US" w:eastAsia="zh-CN"/>
              </w:rPr>
            </w:pPr>
            <w:r>
              <w:rPr>
                <w:rFonts w:hint="eastAsia" w:asciiTheme="minorEastAsia" w:hAnsiTheme="minorEastAsia" w:cstheme="minorEastAsia"/>
                <w:b/>
                <w:i w:val="0"/>
                <w:color w:val="000000"/>
                <w:sz w:val="24"/>
                <w:szCs w:val="24"/>
                <w:u w:val="none"/>
                <w:lang w:val="en-US" w:eastAsia="zh-CN"/>
              </w:rPr>
              <w:t>前置条件</w:t>
            </w:r>
          </w:p>
        </w:tc>
        <w:tc>
          <w:tcPr>
            <w:tcW w:w="13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行使情况</w:t>
            </w:r>
          </w:p>
        </w:tc>
        <w:tc>
          <w:tcPr>
            <w:tcW w:w="121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行使层级</w:t>
            </w: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493" w:hRule="atLeast"/>
        </w:trPr>
        <w:tc>
          <w:tcPr>
            <w:tcW w:w="84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color w:val="000000"/>
                <w:sz w:val="24"/>
                <w:szCs w:val="24"/>
                <w:u w:val="none"/>
              </w:rPr>
            </w:pPr>
            <w:r>
              <w:rPr>
                <w:rFonts w:hint="eastAsia" w:asciiTheme="minorEastAsia" w:hAnsiTheme="minorEastAsia" w:eastAsiaTheme="minorEastAsia" w:cstheme="minorEastAsia"/>
                <w:i w:val="0"/>
                <w:color w:val="000000"/>
                <w:kern w:val="0"/>
                <w:sz w:val="24"/>
                <w:szCs w:val="24"/>
                <w:u w:val="none"/>
                <w:lang w:val="en-US" w:eastAsia="zh-CN" w:bidi="ar"/>
              </w:rPr>
              <w:t>33</w:t>
            </w:r>
          </w:p>
        </w:tc>
        <w:tc>
          <w:tcPr>
            <w:tcW w:w="212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color w:val="000000"/>
                <w:sz w:val="24"/>
                <w:szCs w:val="24"/>
                <w:u w:val="none"/>
              </w:rPr>
            </w:pPr>
            <w:r>
              <w:rPr>
                <w:rFonts w:hint="eastAsia" w:asciiTheme="minorEastAsia" w:hAnsiTheme="minorEastAsia" w:eastAsiaTheme="minorEastAsia" w:cstheme="minorEastAsia"/>
                <w:i w:val="0"/>
                <w:color w:val="000000"/>
                <w:kern w:val="0"/>
                <w:sz w:val="24"/>
                <w:szCs w:val="24"/>
                <w:u w:val="none"/>
                <w:lang w:val="en-US" w:eastAsia="zh-CN" w:bidi="ar"/>
              </w:rPr>
              <w:t>对社会保险经办机构及其工作人员未履行法定职责的处罚</w:t>
            </w:r>
          </w:p>
        </w:tc>
        <w:tc>
          <w:tcPr>
            <w:tcW w:w="392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color w:val="000000"/>
                <w:sz w:val="24"/>
                <w:szCs w:val="24"/>
                <w:u w:val="none"/>
              </w:rPr>
            </w:pPr>
            <w:r>
              <w:rPr>
                <w:rFonts w:hint="eastAsia" w:asciiTheme="minorEastAsia" w:hAnsiTheme="minorEastAsia" w:eastAsiaTheme="minorEastAsia" w:cstheme="minorEastAsia"/>
                <w:i w:val="0"/>
                <w:color w:val="000000"/>
                <w:kern w:val="0"/>
                <w:sz w:val="24"/>
                <w:szCs w:val="24"/>
                <w:u w:val="none"/>
                <w:lang w:val="en-US" w:eastAsia="zh-CN" w:bidi="ar"/>
              </w:rPr>
              <w:t>《中华人民共和国社会保险法》第八十九条 社会保险经办机构及其工作人员有下列行为之一的，由社会保险行政部门责令改正；给社会保险基金、用人单位或者个人造成损失的，依法承担赔偿责任；对直接负责的主管人员和其他直接责任人员依法给予处分：（一）未履行社会保险法定职责的；（二）未将社会保险基金存入财政专户的；（三）克扣或者拒不按时支付社会保险待遇的；（四）丢失或者篡改缴费记录、享受社会保险待遇记录等社会保险数据、个人权益记录的；（五）有违反社会保险法律、法规的其他行为的。</w:t>
            </w:r>
            <w:r>
              <w:rPr>
                <w:rFonts w:hint="eastAsia" w:asciiTheme="minorEastAsia" w:hAnsiTheme="minorEastAsia" w:eastAsiaTheme="minorEastAsia" w:cstheme="minorEastAsia"/>
                <w:i w:val="0"/>
                <w:color w:val="000000"/>
                <w:kern w:val="0"/>
                <w:sz w:val="24"/>
                <w:szCs w:val="24"/>
                <w:u w:val="none"/>
                <w:lang w:val="en-US" w:eastAsia="zh-CN" w:bidi="ar"/>
              </w:rPr>
              <w:br w:type="textWrapping"/>
            </w:r>
            <w:r>
              <w:rPr>
                <w:rFonts w:hint="eastAsia" w:asciiTheme="minorEastAsia" w:hAnsiTheme="minorEastAsia" w:eastAsiaTheme="minorEastAsia" w:cstheme="minorEastAsia"/>
                <w:i w:val="0"/>
                <w:color w:val="000000"/>
                <w:kern w:val="0"/>
                <w:sz w:val="24"/>
                <w:szCs w:val="24"/>
                <w:u w:val="none"/>
                <w:lang w:val="en-US" w:eastAsia="zh-CN" w:bidi="ar"/>
              </w:rPr>
              <w:t xml:space="preserve">               </w:t>
            </w: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heme="minorEastAsia" w:hAnsiTheme="minorEastAsia" w:eastAsiaTheme="minorEastAsia" w:cstheme="minorEastAsia"/>
                <w:i w:val="0"/>
                <w:color w:val="000000"/>
                <w:sz w:val="24"/>
                <w:szCs w:val="24"/>
                <w:u w:val="none"/>
                <w:lang w:val="en-US" w:eastAsia="zh-CN"/>
              </w:rPr>
            </w:pPr>
            <w:r>
              <w:rPr>
                <w:rFonts w:hint="eastAsia" w:asciiTheme="minorEastAsia" w:hAnsiTheme="minorEastAsia" w:cstheme="minorEastAsia"/>
                <w:i w:val="0"/>
                <w:color w:val="000000"/>
                <w:sz w:val="24"/>
                <w:szCs w:val="24"/>
                <w:u w:val="none"/>
                <w:lang w:val="en-US" w:eastAsia="zh-CN"/>
              </w:rPr>
              <w:t>社保经办机构工作人员</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color w:val="000000"/>
                <w:sz w:val="24"/>
                <w:szCs w:val="24"/>
                <w:u w:val="none"/>
                <w:lang w:val="en-US" w:eastAsia="zh-CN"/>
              </w:rPr>
            </w:pPr>
            <w:r>
              <w:rPr>
                <w:rFonts w:hint="eastAsia" w:asciiTheme="minorEastAsia" w:hAnsiTheme="minorEastAsia" w:cstheme="minorEastAsia"/>
                <w:i w:val="0"/>
                <w:color w:val="000000"/>
                <w:sz w:val="24"/>
                <w:szCs w:val="24"/>
                <w:u w:val="none"/>
                <w:lang w:val="en-US" w:eastAsia="zh-CN"/>
              </w:rPr>
              <w:t>行政审批股</w:t>
            </w:r>
          </w:p>
        </w:tc>
        <w:tc>
          <w:tcPr>
            <w:tcW w:w="166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color w:val="000000"/>
                <w:sz w:val="24"/>
                <w:szCs w:val="24"/>
                <w:u w:val="none"/>
                <w:lang w:val="en-US" w:eastAsia="zh-CN"/>
              </w:rPr>
            </w:pPr>
            <w:r>
              <w:rPr>
                <w:rFonts w:hint="eastAsia" w:asciiTheme="minorEastAsia" w:hAnsiTheme="minorEastAsia" w:cstheme="minorEastAsia"/>
                <w:i w:val="0"/>
                <w:color w:val="000000"/>
                <w:sz w:val="24"/>
                <w:szCs w:val="24"/>
                <w:u w:val="none"/>
                <w:lang w:val="en-US" w:eastAsia="zh-CN"/>
              </w:rPr>
              <w:t>无</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color w:val="000000"/>
                <w:sz w:val="24"/>
                <w:szCs w:val="24"/>
                <w:u w:val="none"/>
                <w:lang w:val="en-US" w:eastAsia="zh-CN"/>
              </w:rPr>
            </w:pPr>
            <w:r>
              <w:rPr>
                <w:rFonts w:hint="eastAsia" w:asciiTheme="minorEastAsia" w:hAnsiTheme="minorEastAsia" w:cstheme="minorEastAsia"/>
                <w:i w:val="0"/>
                <w:color w:val="000000"/>
                <w:sz w:val="24"/>
                <w:szCs w:val="24"/>
                <w:u w:val="none"/>
                <w:lang w:val="en-US" w:eastAsia="zh-CN"/>
              </w:rPr>
              <w:t>无</w:t>
            </w:r>
          </w:p>
        </w:tc>
        <w:tc>
          <w:tcPr>
            <w:tcW w:w="13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color w:val="000000"/>
                <w:sz w:val="24"/>
                <w:szCs w:val="24"/>
                <w:u w:val="none"/>
              </w:rPr>
            </w:pPr>
            <w:r>
              <w:rPr>
                <w:rFonts w:hint="eastAsia" w:asciiTheme="minorEastAsia" w:hAnsiTheme="minorEastAsia" w:eastAsiaTheme="minorEastAsia" w:cstheme="minorEastAsia"/>
                <w:i w:val="0"/>
                <w:color w:val="000000"/>
                <w:kern w:val="0"/>
                <w:sz w:val="24"/>
                <w:szCs w:val="24"/>
                <w:u w:val="none"/>
                <w:lang w:val="en-US" w:eastAsia="zh-CN" w:bidi="ar"/>
              </w:rPr>
              <w:t>常用</w:t>
            </w:r>
          </w:p>
        </w:tc>
        <w:tc>
          <w:tcPr>
            <w:tcW w:w="121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color w:val="000000"/>
                <w:sz w:val="24"/>
                <w:szCs w:val="24"/>
                <w:u w:val="none"/>
              </w:rPr>
            </w:pPr>
            <w:r>
              <w:rPr>
                <w:rFonts w:hint="eastAsia" w:asciiTheme="minorEastAsia" w:hAnsiTheme="minorEastAsia" w:eastAsiaTheme="minorEastAsia" w:cstheme="minorEastAsia"/>
                <w:i w:val="0"/>
                <w:color w:val="000000"/>
                <w:kern w:val="0"/>
                <w:sz w:val="24"/>
                <w:szCs w:val="24"/>
                <w:u w:val="none"/>
                <w:lang w:val="en-US" w:eastAsia="zh-CN" w:bidi="ar"/>
              </w:rPr>
              <w:t>县级行使</w:t>
            </w:r>
          </w:p>
        </w:tc>
        <w:tc>
          <w:tcPr>
            <w:tcW w:w="694"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Theme="minorEastAsia" w:hAnsiTheme="minorEastAsia" w:eastAsiaTheme="minorEastAsia" w:cstheme="minorEastAsia"/>
                <w:i w:val="0"/>
                <w:color w:val="000000"/>
                <w:sz w:val="24"/>
                <w:szCs w:val="24"/>
                <w:u w:val="none"/>
                <w:lang w:val="en-US" w:eastAsia="zh-CN"/>
              </w:rPr>
            </w:pPr>
            <w:r>
              <w:rPr>
                <w:rFonts w:hint="eastAsia" w:asciiTheme="minorEastAsia" w:hAnsiTheme="minorEastAsia" w:cstheme="minorEastAsia"/>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94" w:hRule="atLeast"/>
        </w:trPr>
        <w:tc>
          <w:tcPr>
            <w:tcW w:w="14720" w:type="dxa"/>
            <w:gridSpan w:val="1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97" w:hRule="atLeast"/>
        </w:trPr>
        <w:tc>
          <w:tcPr>
            <w:tcW w:w="14720" w:type="dxa"/>
            <w:gridSpan w:val="17"/>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11"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151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24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465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318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90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0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仿宋" w:hAnsi="仿宋" w:eastAsia="仿宋" w:cs="仿宋"/>
                <w:i w:val="0"/>
                <w:color w:val="000000"/>
                <w:sz w:val="20"/>
                <w:szCs w:val="20"/>
                <w:u w:val="none"/>
              </w:rPr>
            </w:pPr>
            <w:r>
              <w:rPr>
                <w:rFonts w:hint="default" w:ascii="仿宋" w:hAnsi="仿宋" w:eastAsia="仿宋" w:cs="仿宋"/>
                <w:i w:val="0"/>
                <w:color w:val="000000"/>
                <w:kern w:val="0"/>
                <w:sz w:val="20"/>
                <w:szCs w:val="20"/>
                <w:u w:val="none"/>
                <w:lang w:val="en-US" w:eastAsia="zh-CN" w:bidi="ar"/>
              </w:rPr>
              <w:t>33</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i w:val="0"/>
                <w:color w:val="000000"/>
                <w:sz w:val="20"/>
                <w:szCs w:val="20"/>
                <w:u w:val="none"/>
              </w:rPr>
            </w:pPr>
            <w:r>
              <w:rPr>
                <w:rFonts w:hint="default" w:ascii="仿宋" w:hAnsi="仿宋" w:eastAsia="仿宋" w:cs="仿宋"/>
                <w:i w:val="0"/>
                <w:color w:val="000000"/>
                <w:kern w:val="0"/>
                <w:sz w:val="20"/>
                <w:szCs w:val="20"/>
                <w:u w:val="none"/>
                <w:lang w:val="en-US" w:eastAsia="zh-CN" w:bidi="ar"/>
              </w:rPr>
              <w:t>1000-B-03300-140825</w:t>
            </w:r>
          </w:p>
        </w:tc>
        <w:tc>
          <w:tcPr>
            <w:tcW w:w="151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对社会保险经办机构及其工作人员未履行法定职责的处罚</w:t>
            </w:r>
          </w:p>
        </w:tc>
        <w:tc>
          <w:tcPr>
            <w:tcW w:w="24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《中华人民共和国社会保险法》第八十九条 社会保险经办机构及其工作人员有下列行为之一的，由社会保险行政部门责令改正；给社会保险基金、用人单位或者个人造成损失的，依法承担赔偿责任；对直接负责的主管人员和其他直接责任人员依法给予处分：（一）未履行社会保险法定职责的；（二）未将社会保险基金存入财政专户的；（三）克扣或者拒不按时支付社会保险待遇的；（四）丢失或者篡改缴费记录、享受社会保险待遇记录等社会保险数据、个人权益记录的；（五）有违反社会保险法律、法规的其他行为的。</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xml:space="preserve">               </w:t>
            </w:r>
          </w:p>
        </w:tc>
        <w:tc>
          <w:tcPr>
            <w:tcW w:w="465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318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90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68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393"/>
        <w:gridCol w:w="207"/>
        <w:gridCol w:w="785"/>
        <w:gridCol w:w="1009"/>
        <w:gridCol w:w="254"/>
        <w:gridCol w:w="3125"/>
        <w:gridCol w:w="2055"/>
        <w:gridCol w:w="843"/>
        <w:gridCol w:w="885"/>
        <w:gridCol w:w="1605"/>
        <w:gridCol w:w="750"/>
        <w:gridCol w:w="705"/>
        <w:gridCol w:w="730"/>
        <w:gridCol w:w="152"/>
        <w:gridCol w:w="73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1079" w:hRule="atLeast"/>
        </w:trPr>
        <w:tc>
          <w:tcPr>
            <w:tcW w:w="14680" w:type="dxa"/>
            <w:gridSpan w:val="16"/>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30" w:hRule="atLeast"/>
        </w:trPr>
        <w:tc>
          <w:tcPr>
            <w:tcW w:w="14680" w:type="dxa"/>
            <w:gridSpan w:val="16"/>
            <w:shd w:val="clear" w:color="auto" w:fill="auto"/>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color w:val="000000"/>
                <w:sz w:val="28"/>
                <w:szCs w:val="28"/>
                <w:u w:val="none"/>
              </w:rPr>
            </w:pPr>
            <w:r>
              <w:rPr>
                <w:rFonts w:hint="eastAsia" w:asciiTheme="minorEastAsia" w:hAnsiTheme="minorEastAsia" w:eastAsiaTheme="minorEastAsia" w:cstheme="minorEastAsia"/>
                <w:i w:val="0"/>
                <w:color w:val="000000"/>
                <w:kern w:val="0"/>
                <w:sz w:val="28"/>
                <w:szCs w:val="28"/>
                <w:u w:val="none"/>
                <w:lang w:val="en-US" w:eastAsia="zh-CN" w:bidi="ar"/>
              </w:rPr>
              <w:t xml:space="preserve">单位：新绛县人力资源和社会保障局                            </w:t>
            </w:r>
            <w:r>
              <w:rPr>
                <w:rFonts w:hint="eastAsia" w:asciiTheme="minorEastAsia" w:hAnsiTheme="minorEastAsia" w:cstheme="minorEastAsia"/>
                <w:i w:val="0"/>
                <w:color w:val="000000"/>
                <w:kern w:val="0"/>
                <w:sz w:val="28"/>
                <w:szCs w:val="28"/>
                <w:u w:val="none"/>
                <w:lang w:val="en-US" w:eastAsia="zh-CN" w:bidi="ar"/>
              </w:rPr>
              <w:t xml:space="preserve">          </w:t>
            </w:r>
            <w:r>
              <w:rPr>
                <w:rFonts w:hint="eastAsia" w:asciiTheme="minorEastAsia" w:hAnsiTheme="minorEastAsia" w:eastAsiaTheme="minorEastAsia" w:cstheme="minorEastAsia"/>
                <w:i w:val="0"/>
                <w:color w:val="000000"/>
                <w:kern w:val="0"/>
                <w:sz w:val="28"/>
                <w:szCs w:val="28"/>
                <w:u w:val="none"/>
                <w:lang w:val="en-US" w:eastAsia="zh-CN" w:bidi="ar"/>
              </w:rPr>
              <w:t xml:space="preserve">             填表日期：201</w:t>
            </w:r>
            <w:r>
              <w:rPr>
                <w:rFonts w:hint="eastAsia" w:asciiTheme="minorEastAsia" w:hAnsiTheme="minorEastAsia" w:cstheme="minorEastAsia"/>
                <w:i w:val="0"/>
                <w:color w:val="000000"/>
                <w:kern w:val="0"/>
                <w:sz w:val="28"/>
                <w:szCs w:val="28"/>
                <w:u w:val="none"/>
                <w:lang w:val="en-US" w:eastAsia="zh-CN" w:bidi="ar"/>
              </w:rPr>
              <w:t>9</w:t>
            </w:r>
            <w:r>
              <w:rPr>
                <w:rFonts w:hint="eastAsia" w:asciiTheme="minorEastAsia" w:hAnsiTheme="minorEastAsia" w:eastAsiaTheme="minorEastAsia" w:cstheme="minorEastAsia"/>
                <w:i w:val="0"/>
                <w:color w:val="000000"/>
                <w:kern w:val="0"/>
                <w:sz w:val="28"/>
                <w:szCs w:val="28"/>
                <w:u w:val="none"/>
                <w:lang w:val="en-US" w:eastAsia="zh-CN" w:bidi="ar"/>
              </w:rPr>
              <w:t>年</w:t>
            </w:r>
            <w:r>
              <w:rPr>
                <w:rFonts w:hint="eastAsia" w:asciiTheme="minorEastAsia" w:hAnsiTheme="minorEastAsia" w:cstheme="minorEastAsia"/>
                <w:i w:val="0"/>
                <w:color w:val="000000"/>
                <w:kern w:val="0"/>
                <w:sz w:val="28"/>
                <w:szCs w:val="28"/>
                <w:u w:val="none"/>
                <w:lang w:val="en-US" w:eastAsia="zh-CN" w:bidi="ar"/>
              </w:rPr>
              <w:t>9</w:t>
            </w:r>
            <w:r>
              <w:rPr>
                <w:rFonts w:hint="eastAsia" w:asciiTheme="minorEastAsia" w:hAnsiTheme="minorEastAsia" w:eastAsiaTheme="minorEastAsia" w:cstheme="minorEastAsia"/>
                <w:i w:val="0"/>
                <w:color w:val="000000"/>
                <w:kern w:val="0"/>
                <w:sz w:val="28"/>
                <w:szCs w:val="28"/>
                <w:u w:val="none"/>
                <w:lang w:val="en-US" w:eastAsia="zh-CN" w:bidi="ar"/>
              </w:rPr>
              <w:t xml:space="preserve">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41" w:hRule="atLeast"/>
        </w:trPr>
        <w:tc>
          <w:tcPr>
            <w:tcW w:w="84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序号</w:t>
            </w:r>
          </w:p>
        </w:tc>
        <w:tc>
          <w:tcPr>
            <w:tcW w:w="2001"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职权名称</w:t>
            </w:r>
          </w:p>
        </w:tc>
        <w:tc>
          <w:tcPr>
            <w:tcW w:w="5434"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实施依据</w:t>
            </w:r>
          </w:p>
        </w:tc>
        <w:tc>
          <w:tcPr>
            <w:tcW w:w="8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实施对象</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lang w:val="en-US" w:eastAsia="zh-CN"/>
              </w:rPr>
            </w:pPr>
            <w:r>
              <w:rPr>
                <w:rFonts w:hint="eastAsia" w:asciiTheme="minorEastAsia" w:hAnsiTheme="minorEastAsia" w:cstheme="minorEastAsia"/>
                <w:b/>
                <w:i w:val="0"/>
                <w:color w:val="000000"/>
                <w:sz w:val="24"/>
                <w:szCs w:val="24"/>
                <w:u w:val="none"/>
                <w:lang w:val="en-US" w:eastAsia="zh-CN"/>
              </w:rPr>
              <w:t>承办机构</w:t>
            </w:r>
          </w:p>
        </w:tc>
        <w:tc>
          <w:tcPr>
            <w:tcW w:w="16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lang w:val="en-US" w:eastAsia="zh-CN"/>
              </w:rPr>
            </w:pPr>
            <w:r>
              <w:rPr>
                <w:rFonts w:hint="eastAsia" w:asciiTheme="minorEastAsia" w:hAnsiTheme="minorEastAsia" w:cstheme="minorEastAsia"/>
                <w:b/>
                <w:i w:val="0"/>
                <w:color w:val="000000"/>
                <w:sz w:val="24"/>
                <w:szCs w:val="24"/>
                <w:u w:val="none"/>
                <w:lang w:val="en-US" w:eastAsia="zh-CN"/>
              </w:rPr>
              <w:t>前置条件</w:t>
            </w:r>
          </w:p>
        </w:tc>
        <w:tc>
          <w:tcPr>
            <w:tcW w:w="7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行使情况</w:t>
            </w:r>
          </w:p>
        </w:tc>
        <w:tc>
          <w:tcPr>
            <w:tcW w:w="7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行使层级</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325" w:hRule="atLeast"/>
        </w:trPr>
        <w:tc>
          <w:tcPr>
            <w:tcW w:w="84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34</w:t>
            </w:r>
          </w:p>
        </w:tc>
        <w:tc>
          <w:tcPr>
            <w:tcW w:w="2001"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left"/>
              <w:textAlignment w:val="center"/>
              <w:outlineLvl w:val="9"/>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对未按时足额缴纳社会保险费、瞒报工资总额或者职工人数的处罚</w:t>
            </w:r>
          </w:p>
        </w:tc>
        <w:tc>
          <w:tcPr>
            <w:tcW w:w="5434"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left"/>
              <w:textAlignment w:val="center"/>
              <w:outlineLvl w:val="9"/>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《中华人民共和国社会保险法》第八十六条 用人单位未按时足额缴纳社会保险费的，由社会保险费征收机构责令限期缴纳或者补足，并自欠缴之日起，按日加收万分之五的滞纳金；逾期仍不缴纳的，由有关行政部门处欠缴数额一倍以上三倍以下的罚款。</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 xml:space="preserve">《劳动保障监察条例》（国务院令第423号）第二十七条 用人单位向社会保险经办机构申报应缴纳的社会保险费数额时，瞒报工资总额或者职工人数的，由劳动保障行政部门责令改正，并处瞒报工资数额1倍以上3倍以下的罚款。骗取社会保险待遇或者骗取社会保险基金支出的，由劳动保障行政部门责令退还，并处骗取金额1倍以上3倍以下的罚款；构成犯罪的，依法追究刑事责任。            </w:t>
            </w:r>
          </w:p>
        </w:tc>
        <w:tc>
          <w:tcPr>
            <w:tcW w:w="8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企业、用人单位</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6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7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right="0" w:rightChars="0" w:firstLine="0" w:firstLineChars="0"/>
              <w:jc w:val="center"/>
              <w:textAlignment w:val="center"/>
              <w:outlineLvl w:val="9"/>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88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400" w:lineRule="exact"/>
              <w:ind w:left="0" w:leftChars="0" w:right="0" w:rightChars="0" w:firstLine="0" w:firstLineChars="0"/>
              <w:outlineLvl w:val="9"/>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55" w:hRule="atLeast"/>
        </w:trPr>
        <w:tc>
          <w:tcPr>
            <w:tcW w:w="14680" w:type="dxa"/>
            <w:gridSpan w:val="16"/>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4680" w:type="dxa"/>
            <w:gridSpan w:val="16"/>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126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31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6138"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158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7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72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color w:val="000000"/>
                <w:sz w:val="20"/>
                <w:szCs w:val="20"/>
                <w:u w:val="none"/>
              </w:rPr>
            </w:pPr>
            <w:r>
              <w:rPr>
                <w:rFonts w:hint="eastAsia" w:asciiTheme="minorEastAsia" w:hAnsiTheme="minorEastAsia" w:eastAsiaTheme="minorEastAsia" w:cstheme="minorEastAsia"/>
                <w:i w:val="0"/>
                <w:color w:val="000000"/>
                <w:kern w:val="0"/>
                <w:sz w:val="20"/>
                <w:szCs w:val="20"/>
                <w:u w:val="none"/>
                <w:lang w:val="en-US" w:eastAsia="zh-CN" w:bidi="ar"/>
              </w:rPr>
              <w:t>34</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color w:val="000000"/>
                <w:sz w:val="20"/>
                <w:szCs w:val="20"/>
                <w:u w:val="none"/>
              </w:rPr>
            </w:pPr>
            <w:r>
              <w:rPr>
                <w:rFonts w:hint="eastAsia" w:asciiTheme="minorEastAsia" w:hAnsiTheme="minorEastAsia" w:eastAsiaTheme="minorEastAsia" w:cstheme="minorEastAsia"/>
                <w:i w:val="0"/>
                <w:color w:val="000000"/>
                <w:kern w:val="0"/>
                <w:sz w:val="20"/>
                <w:szCs w:val="20"/>
                <w:u w:val="none"/>
                <w:lang w:val="en-US" w:eastAsia="zh-CN" w:bidi="ar"/>
              </w:rPr>
              <w:t>行政处罚</w:t>
            </w:r>
          </w:p>
        </w:tc>
        <w:tc>
          <w:tcPr>
            <w:tcW w:w="7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color w:val="000000"/>
                <w:sz w:val="20"/>
                <w:szCs w:val="20"/>
                <w:u w:val="none"/>
              </w:rPr>
            </w:pPr>
            <w:r>
              <w:rPr>
                <w:rFonts w:hint="eastAsia" w:asciiTheme="minorEastAsia" w:hAnsiTheme="minorEastAsia" w:eastAsiaTheme="minorEastAsia" w:cstheme="minorEastAsia"/>
                <w:i w:val="0"/>
                <w:color w:val="000000"/>
                <w:kern w:val="0"/>
                <w:sz w:val="20"/>
                <w:szCs w:val="20"/>
                <w:u w:val="none"/>
                <w:lang w:val="en-US" w:eastAsia="zh-CN" w:bidi="ar"/>
              </w:rPr>
              <w:t>1000-B-03400-140825</w:t>
            </w:r>
          </w:p>
        </w:tc>
        <w:tc>
          <w:tcPr>
            <w:tcW w:w="126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color w:val="000000"/>
                <w:sz w:val="20"/>
                <w:szCs w:val="20"/>
                <w:u w:val="none"/>
              </w:rPr>
            </w:pPr>
            <w:r>
              <w:rPr>
                <w:rFonts w:hint="eastAsia" w:asciiTheme="minorEastAsia" w:hAnsiTheme="minorEastAsia" w:eastAsiaTheme="minorEastAsia" w:cstheme="minorEastAsia"/>
                <w:i w:val="0"/>
                <w:color w:val="000000"/>
                <w:kern w:val="0"/>
                <w:sz w:val="20"/>
                <w:szCs w:val="20"/>
                <w:u w:val="none"/>
                <w:lang w:val="en-US" w:eastAsia="zh-CN" w:bidi="ar"/>
              </w:rPr>
              <w:t>对未按时足额缴纳社会保险费、瞒报工资总额或者职工人数的处罚</w:t>
            </w:r>
          </w:p>
        </w:tc>
        <w:tc>
          <w:tcPr>
            <w:tcW w:w="31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《中华人民共和国社会保险法》第八十六条 用人单位未按时足额缴纳社会保险费的，由社会保险费征收机构责令限期缴纳或者补足，并自欠缴之日起，按日加收万分之五的滞纳金；逾期仍不缴纳的，由有关行政部门处欠缴数额一倍以上三倍以下的罚款。</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xml:space="preserve">《劳动保障监察条例》（国务院令第423号）第二十七条 用人单位向社会保险经办机构申报应缴纳的社会保险费数额时，瞒报工资总额或者职工人数的，由劳动保障行政部门责令改正，并处瞒报工资数额1倍以上3倍以下的罚款。骗取社会保险待遇或者骗取社会保险基金支出的，由劳动保障行政部门责令退还，并处骗取金额1倍以上3倍以下的罚款；构成犯罪的，依法追究刑事责任。            </w:t>
            </w:r>
          </w:p>
        </w:tc>
        <w:tc>
          <w:tcPr>
            <w:tcW w:w="6138"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158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11"/>
                <w:szCs w:val="11"/>
                <w:u w:val="none"/>
                <w:lang w:val="en-US" w:eastAsia="zh-CN" w:bidi="ar"/>
              </w:rPr>
              <w:t>立案责任：</w:t>
            </w:r>
            <w:r>
              <w:rPr>
                <w:rFonts w:hint="eastAsia" w:ascii="宋体" w:hAnsi="宋体" w:eastAsia="宋体" w:cs="宋体"/>
                <w:i w:val="0"/>
                <w:color w:val="000000"/>
                <w:kern w:val="0"/>
                <w:sz w:val="11"/>
                <w:szCs w:val="11"/>
                <w:u w:val="none"/>
                <w:lang w:val="en-US" w:eastAsia="zh-CN" w:bidi="ar"/>
              </w:rPr>
              <w:t>《劳动保障监察条例》第十四条</w:t>
            </w:r>
            <w:r>
              <w:rPr>
                <w:rFonts w:hint="eastAsia" w:ascii="宋体" w:hAnsi="宋体" w:eastAsia="宋体" w:cs="宋体"/>
                <w:i w:val="0"/>
                <w:color w:val="000000"/>
                <w:kern w:val="0"/>
                <w:sz w:val="11"/>
                <w:szCs w:val="11"/>
                <w:u w:val="none"/>
                <w:lang w:val="en-US" w:eastAsia="zh-CN" w:bidi="ar"/>
              </w:rPr>
              <w:br w:type="textWrapping"/>
            </w:r>
            <w:r>
              <w:rPr>
                <w:rFonts w:hint="eastAsia" w:ascii="宋体" w:hAnsi="宋体" w:eastAsia="宋体" w:cs="宋体"/>
                <w:b/>
                <w:bCs/>
                <w:i w:val="0"/>
                <w:color w:val="000000"/>
                <w:kern w:val="0"/>
                <w:sz w:val="11"/>
                <w:szCs w:val="11"/>
                <w:u w:val="none"/>
                <w:lang w:val="en-US" w:eastAsia="zh-CN" w:bidi="ar"/>
              </w:rPr>
              <w:t>调查责任：</w:t>
            </w:r>
            <w:r>
              <w:rPr>
                <w:rFonts w:hint="eastAsia" w:ascii="宋体" w:hAnsi="宋体" w:eastAsia="宋体" w:cs="宋体"/>
                <w:i w:val="0"/>
                <w:color w:val="000000"/>
                <w:kern w:val="0"/>
                <w:sz w:val="11"/>
                <w:szCs w:val="11"/>
                <w:u w:val="none"/>
                <w:lang w:val="en-US" w:eastAsia="zh-CN" w:bidi="ar"/>
              </w:rPr>
              <w:t>《劳动保障监察条例》第十六条</w:t>
            </w:r>
            <w:r>
              <w:rPr>
                <w:rFonts w:hint="eastAsia" w:ascii="宋体" w:hAnsi="宋体" w:eastAsia="宋体" w:cs="宋体"/>
                <w:i w:val="0"/>
                <w:color w:val="000000"/>
                <w:kern w:val="0"/>
                <w:sz w:val="11"/>
                <w:szCs w:val="11"/>
                <w:u w:val="none"/>
                <w:lang w:val="en-US" w:eastAsia="zh-CN" w:bidi="ar"/>
              </w:rPr>
              <w:br w:type="textWrapping"/>
            </w:r>
            <w:r>
              <w:rPr>
                <w:rFonts w:hint="eastAsia" w:ascii="宋体" w:hAnsi="宋体" w:eastAsia="宋体" w:cs="宋体"/>
                <w:b/>
                <w:bCs/>
                <w:i w:val="0"/>
                <w:color w:val="000000"/>
                <w:kern w:val="0"/>
                <w:sz w:val="11"/>
                <w:szCs w:val="11"/>
                <w:u w:val="none"/>
                <w:lang w:val="en-US" w:eastAsia="zh-CN" w:bidi="ar"/>
              </w:rPr>
              <w:t>审查责任：</w:t>
            </w:r>
            <w:r>
              <w:rPr>
                <w:rFonts w:hint="eastAsia" w:ascii="宋体" w:hAnsi="宋体" w:eastAsia="宋体" w:cs="宋体"/>
                <w:i w:val="0"/>
                <w:color w:val="000000"/>
                <w:kern w:val="0"/>
                <w:sz w:val="11"/>
                <w:szCs w:val="11"/>
                <w:u w:val="none"/>
                <w:lang w:val="en-US" w:eastAsia="zh-CN" w:bidi="ar"/>
              </w:rPr>
              <w:t>《行政处罚法》第三十八条</w:t>
            </w:r>
            <w:r>
              <w:rPr>
                <w:rFonts w:hint="eastAsia" w:ascii="宋体" w:hAnsi="宋体" w:eastAsia="宋体" w:cs="宋体"/>
                <w:i w:val="0"/>
                <w:color w:val="000000"/>
                <w:kern w:val="0"/>
                <w:sz w:val="11"/>
                <w:szCs w:val="11"/>
                <w:u w:val="none"/>
                <w:lang w:val="en-US" w:eastAsia="zh-CN" w:bidi="ar"/>
              </w:rPr>
              <w:br w:type="textWrapping"/>
            </w:r>
            <w:r>
              <w:rPr>
                <w:rFonts w:hint="eastAsia" w:ascii="宋体" w:hAnsi="宋体" w:eastAsia="宋体" w:cs="宋体"/>
                <w:b/>
                <w:bCs/>
                <w:i w:val="0"/>
                <w:color w:val="000000"/>
                <w:kern w:val="0"/>
                <w:sz w:val="11"/>
                <w:szCs w:val="11"/>
                <w:u w:val="none"/>
                <w:lang w:val="en-US" w:eastAsia="zh-CN" w:bidi="ar"/>
              </w:rPr>
              <w:t>告知责任：</w:t>
            </w:r>
            <w:r>
              <w:rPr>
                <w:rFonts w:hint="eastAsia" w:ascii="宋体" w:hAnsi="宋体" w:eastAsia="宋体" w:cs="宋体"/>
                <w:i w:val="0"/>
                <w:color w:val="000000"/>
                <w:kern w:val="0"/>
                <w:sz w:val="11"/>
                <w:szCs w:val="11"/>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11"/>
                <w:szCs w:val="11"/>
                <w:u w:val="none"/>
                <w:lang w:val="en-US" w:eastAsia="zh-CN" w:bidi="ar"/>
              </w:rPr>
              <w:br w:type="textWrapping"/>
            </w:r>
            <w:r>
              <w:rPr>
                <w:rFonts w:hint="eastAsia" w:ascii="宋体" w:hAnsi="宋体" w:eastAsia="宋体" w:cs="宋体"/>
                <w:b/>
                <w:bCs/>
                <w:i w:val="0"/>
                <w:color w:val="000000"/>
                <w:kern w:val="0"/>
                <w:sz w:val="11"/>
                <w:szCs w:val="11"/>
                <w:u w:val="none"/>
                <w:lang w:val="en-US" w:eastAsia="zh-CN" w:bidi="ar"/>
              </w:rPr>
              <w:t>决定责任：</w:t>
            </w:r>
            <w:r>
              <w:rPr>
                <w:rFonts w:hint="eastAsia" w:ascii="宋体" w:hAnsi="宋体" w:eastAsia="宋体" w:cs="宋体"/>
                <w:i w:val="0"/>
                <w:color w:val="000000"/>
                <w:kern w:val="0"/>
                <w:sz w:val="11"/>
                <w:szCs w:val="11"/>
                <w:u w:val="none"/>
                <w:lang w:val="en-US" w:eastAsia="zh-CN" w:bidi="ar"/>
              </w:rPr>
              <w:t>《劳动保障监察条例》第十八条</w:t>
            </w:r>
            <w:r>
              <w:rPr>
                <w:rFonts w:hint="eastAsia" w:ascii="宋体" w:hAnsi="宋体" w:eastAsia="宋体" w:cs="宋体"/>
                <w:i w:val="0"/>
                <w:color w:val="000000"/>
                <w:kern w:val="0"/>
                <w:sz w:val="11"/>
                <w:szCs w:val="11"/>
                <w:u w:val="none"/>
                <w:lang w:val="en-US" w:eastAsia="zh-CN" w:bidi="ar"/>
              </w:rPr>
              <w:br w:type="textWrapping"/>
            </w:r>
            <w:r>
              <w:rPr>
                <w:rFonts w:hint="eastAsia" w:ascii="宋体" w:hAnsi="宋体" w:eastAsia="宋体" w:cs="宋体"/>
                <w:b/>
                <w:bCs/>
                <w:i w:val="0"/>
                <w:color w:val="000000"/>
                <w:kern w:val="0"/>
                <w:sz w:val="11"/>
                <w:szCs w:val="11"/>
                <w:u w:val="none"/>
                <w:lang w:val="en-US" w:eastAsia="zh-CN" w:bidi="ar"/>
              </w:rPr>
              <w:t>送达责任：</w:t>
            </w:r>
            <w:r>
              <w:rPr>
                <w:rFonts w:hint="eastAsia" w:ascii="宋体" w:hAnsi="宋体" w:eastAsia="宋体" w:cs="宋体"/>
                <w:i w:val="0"/>
                <w:color w:val="000000"/>
                <w:kern w:val="0"/>
                <w:sz w:val="11"/>
                <w:szCs w:val="11"/>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11"/>
                <w:szCs w:val="11"/>
                <w:u w:val="none"/>
                <w:lang w:val="en-US" w:eastAsia="zh-CN" w:bidi="ar"/>
              </w:rPr>
              <w:br w:type="textWrapping"/>
            </w:r>
            <w:r>
              <w:rPr>
                <w:rFonts w:hint="eastAsia" w:ascii="宋体" w:hAnsi="宋体" w:eastAsia="宋体" w:cs="宋体"/>
                <w:b/>
                <w:bCs/>
                <w:i w:val="0"/>
                <w:color w:val="000000"/>
                <w:kern w:val="0"/>
                <w:sz w:val="11"/>
                <w:szCs w:val="11"/>
                <w:u w:val="none"/>
                <w:lang w:val="en-US" w:eastAsia="zh-CN" w:bidi="ar"/>
              </w:rPr>
              <w:t>执行责任：</w:t>
            </w:r>
            <w:r>
              <w:rPr>
                <w:rFonts w:hint="eastAsia" w:ascii="宋体" w:hAnsi="宋体" w:eastAsia="宋体" w:cs="宋体"/>
                <w:i w:val="0"/>
                <w:color w:val="000000"/>
                <w:kern w:val="0"/>
                <w:sz w:val="11"/>
                <w:szCs w:val="11"/>
                <w:u w:val="none"/>
                <w:lang w:val="en-US" w:eastAsia="zh-CN" w:bidi="ar"/>
              </w:rPr>
              <w:t>《行政处罚法》第四十四条、《劳动和社会保障部关于实施&lt;劳动保障监察条例&gt;若干规定》第四十一条</w:t>
            </w:r>
          </w:p>
        </w:tc>
        <w:tc>
          <w:tcPr>
            <w:tcW w:w="73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681"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371"/>
        <w:gridCol w:w="314"/>
        <w:gridCol w:w="164"/>
        <w:gridCol w:w="911"/>
        <w:gridCol w:w="1163"/>
        <w:gridCol w:w="1458"/>
        <w:gridCol w:w="773"/>
        <w:gridCol w:w="2562"/>
        <w:gridCol w:w="1255"/>
        <w:gridCol w:w="900"/>
        <w:gridCol w:w="477"/>
        <w:gridCol w:w="1368"/>
        <w:gridCol w:w="690"/>
        <w:gridCol w:w="780"/>
        <w:gridCol w:w="735"/>
        <w:gridCol w:w="76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1068" w:hRule="atLeast"/>
        </w:trPr>
        <w:tc>
          <w:tcPr>
            <w:tcW w:w="14681" w:type="dxa"/>
            <w:gridSpan w:val="16"/>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23" w:hRule="atLeast"/>
        </w:trPr>
        <w:tc>
          <w:tcPr>
            <w:tcW w:w="14681" w:type="dxa"/>
            <w:gridSpan w:val="16"/>
            <w:shd w:val="clear" w:color="auto" w:fill="auto"/>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color w:val="000000"/>
                <w:sz w:val="28"/>
                <w:szCs w:val="28"/>
                <w:u w:val="none"/>
              </w:rPr>
            </w:pPr>
            <w:r>
              <w:rPr>
                <w:rFonts w:hint="eastAsia" w:asciiTheme="minorEastAsia" w:hAnsiTheme="minorEastAsia" w:eastAsiaTheme="minorEastAsia" w:cstheme="minorEastAsia"/>
                <w:i w:val="0"/>
                <w:color w:val="000000"/>
                <w:kern w:val="0"/>
                <w:sz w:val="28"/>
                <w:szCs w:val="28"/>
                <w:u w:val="none"/>
                <w:lang w:val="en-US" w:eastAsia="zh-CN" w:bidi="ar"/>
              </w:rPr>
              <w:t xml:space="preserve">单位：新绛县人力资源和社会保障局                    </w:t>
            </w:r>
            <w:r>
              <w:rPr>
                <w:rFonts w:hint="eastAsia" w:asciiTheme="minorEastAsia" w:hAnsiTheme="minorEastAsia" w:cstheme="minorEastAsia"/>
                <w:i w:val="0"/>
                <w:color w:val="000000"/>
                <w:kern w:val="0"/>
                <w:sz w:val="28"/>
                <w:szCs w:val="28"/>
                <w:u w:val="none"/>
                <w:lang w:val="en-US" w:eastAsia="zh-CN" w:bidi="ar"/>
              </w:rPr>
              <w:t xml:space="preserve">       </w:t>
            </w:r>
            <w:r>
              <w:rPr>
                <w:rFonts w:hint="eastAsia" w:asciiTheme="minorEastAsia" w:hAnsiTheme="minorEastAsia" w:eastAsiaTheme="minorEastAsia" w:cstheme="minorEastAsia"/>
                <w:i w:val="0"/>
                <w:color w:val="000000"/>
                <w:kern w:val="0"/>
                <w:sz w:val="28"/>
                <w:szCs w:val="28"/>
                <w:u w:val="none"/>
                <w:lang w:val="en-US" w:eastAsia="zh-CN" w:bidi="ar"/>
              </w:rPr>
              <w:t xml:space="preserve">   </w:t>
            </w:r>
            <w:r>
              <w:rPr>
                <w:rFonts w:hint="eastAsia" w:asciiTheme="minorEastAsia" w:hAnsiTheme="minorEastAsia" w:cstheme="minorEastAsia"/>
                <w:i w:val="0"/>
                <w:color w:val="000000"/>
                <w:kern w:val="0"/>
                <w:sz w:val="28"/>
                <w:szCs w:val="28"/>
                <w:u w:val="none"/>
                <w:lang w:val="en-US" w:eastAsia="zh-CN" w:bidi="ar"/>
              </w:rPr>
              <w:t xml:space="preserve">   </w:t>
            </w:r>
            <w:r>
              <w:rPr>
                <w:rFonts w:hint="eastAsia" w:asciiTheme="minorEastAsia" w:hAnsiTheme="minorEastAsia" w:eastAsiaTheme="minorEastAsia" w:cstheme="minorEastAsia"/>
                <w:i w:val="0"/>
                <w:color w:val="000000"/>
                <w:kern w:val="0"/>
                <w:sz w:val="28"/>
                <w:szCs w:val="28"/>
                <w:u w:val="none"/>
                <w:lang w:val="en-US" w:eastAsia="zh-CN" w:bidi="ar"/>
              </w:rPr>
              <w:t xml:space="preserve">                  填表日期：201</w:t>
            </w:r>
            <w:r>
              <w:rPr>
                <w:rFonts w:hint="eastAsia" w:asciiTheme="minorEastAsia" w:hAnsiTheme="minorEastAsia" w:cstheme="minorEastAsia"/>
                <w:i w:val="0"/>
                <w:color w:val="000000"/>
                <w:kern w:val="0"/>
                <w:sz w:val="28"/>
                <w:szCs w:val="28"/>
                <w:u w:val="none"/>
                <w:lang w:val="en-US" w:eastAsia="zh-CN" w:bidi="ar"/>
              </w:rPr>
              <w:t>9</w:t>
            </w:r>
            <w:r>
              <w:rPr>
                <w:rFonts w:hint="eastAsia" w:asciiTheme="minorEastAsia" w:hAnsiTheme="minorEastAsia" w:eastAsiaTheme="minorEastAsia" w:cstheme="minorEastAsia"/>
                <w:i w:val="0"/>
                <w:color w:val="000000"/>
                <w:kern w:val="0"/>
                <w:sz w:val="28"/>
                <w:szCs w:val="28"/>
                <w:u w:val="none"/>
                <w:lang w:val="en-US" w:eastAsia="zh-CN" w:bidi="ar"/>
              </w:rPr>
              <w:t>年</w:t>
            </w:r>
            <w:r>
              <w:rPr>
                <w:rFonts w:hint="eastAsia" w:asciiTheme="minorEastAsia" w:hAnsiTheme="minorEastAsia" w:cstheme="minorEastAsia"/>
                <w:i w:val="0"/>
                <w:color w:val="000000"/>
                <w:kern w:val="0"/>
                <w:sz w:val="28"/>
                <w:szCs w:val="28"/>
                <w:u w:val="none"/>
                <w:lang w:val="en-US" w:eastAsia="zh-CN" w:bidi="ar"/>
              </w:rPr>
              <w:t>9</w:t>
            </w:r>
            <w:r>
              <w:rPr>
                <w:rFonts w:hint="eastAsia" w:asciiTheme="minorEastAsia" w:hAnsiTheme="minorEastAsia" w:eastAsiaTheme="minorEastAsia" w:cstheme="minorEastAsia"/>
                <w:i w:val="0"/>
                <w:color w:val="000000"/>
                <w:kern w:val="0"/>
                <w:sz w:val="28"/>
                <w:szCs w:val="28"/>
                <w:u w:val="none"/>
                <w:lang w:val="en-US" w:eastAsia="zh-CN" w:bidi="ar"/>
              </w:rPr>
              <w:t xml:space="preserve">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03" w:hRule="atLeast"/>
        </w:trPr>
        <w:tc>
          <w:tcPr>
            <w:tcW w:w="6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序号</w:t>
            </w:r>
          </w:p>
        </w:tc>
        <w:tc>
          <w:tcPr>
            <w:tcW w:w="3696"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职权名称</w:t>
            </w:r>
          </w:p>
        </w:tc>
        <w:tc>
          <w:tcPr>
            <w:tcW w:w="333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实施依据</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实施对象</w:t>
            </w: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lang w:val="en-US" w:eastAsia="zh-CN"/>
              </w:rPr>
            </w:pPr>
            <w:r>
              <w:rPr>
                <w:rFonts w:hint="eastAsia" w:asciiTheme="minorEastAsia" w:hAnsiTheme="minorEastAsia" w:cstheme="minorEastAsia"/>
                <w:b/>
                <w:i w:val="0"/>
                <w:color w:val="000000"/>
                <w:sz w:val="24"/>
                <w:szCs w:val="24"/>
                <w:u w:val="none"/>
                <w:lang w:val="en-US" w:eastAsia="zh-CN"/>
              </w:rPr>
              <w:t>承办机构</w:t>
            </w:r>
          </w:p>
        </w:tc>
        <w:tc>
          <w:tcPr>
            <w:tcW w:w="184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lang w:val="en-US" w:eastAsia="zh-CN"/>
              </w:rPr>
            </w:pPr>
            <w:r>
              <w:rPr>
                <w:rFonts w:hint="eastAsia" w:asciiTheme="minorEastAsia" w:hAnsiTheme="minorEastAsia" w:cstheme="minorEastAsia"/>
                <w:b/>
                <w:i w:val="0"/>
                <w:color w:val="000000"/>
                <w:sz w:val="24"/>
                <w:szCs w:val="24"/>
                <w:u w:val="none"/>
                <w:lang w:val="en-US" w:eastAsia="zh-CN"/>
              </w:rPr>
              <w:t>前置条件</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行使情况</w:t>
            </w:r>
          </w:p>
        </w:tc>
        <w:tc>
          <w:tcPr>
            <w:tcW w:w="7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行使层级</w:t>
            </w:r>
          </w:p>
        </w:tc>
        <w:tc>
          <w:tcPr>
            <w:tcW w:w="7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896" w:hRule="atLeast"/>
        </w:trPr>
        <w:tc>
          <w:tcPr>
            <w:tcW w:w="6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35</w:t>
            </w:r>
          </w:p>
        </w:tc>
        <w:tc>
          <w:tcPr>
            <w:tcW w:w="3696"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对社会保险服务机构骗取社会保险基金指出的处罚</w:t>
            </w:r>
          </w:p>
        </w:tc>
        <w:tc>
          <w:tcPr>
            <w:tcW w:w="333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《中华人民共和国社会保险法》第八十七条  社会保险经办机构以及医疗机构、药品经营单位等社会保险服务机构以欺诈、伪造证明材料或者其他手段骗取社会保险基金支出的，由社会保险行政部门责令退回骗取的社会保险金，处骗取金额二倍以上五倍以下的罚款；属于社会保险服务机构的，解除服务协议；直接负责的主管人员和其他直接责任人员有执业资格的，依法吊销其执业资格。</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 xml:space="preserve"> </w:t>
            </w:r>
          </w:p>
        </w:tc>
        <w:tc>
          <w:tcPr>
            <w:tcW w:w="12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社保经办机构、医疗机构、药品经营单位</w:t>
            </w: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84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7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760"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55" w:hRule="atLeast"/>
        </w:trPr>
        <w:tc>
          <w:tcPr>
            <w:tcW w:w="14681" w:type="dxa"/>
            <w:gridSpan w:val="16"/>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4681" w:type="dxa"/>
            <w:gridSpan w:val="16"/>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3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4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11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223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519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3573"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7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38" w:hRule="atLeast"/>
        </w:trPr>
        <w:tc>
          <w:tcPr>
            <w:tcW w:w="3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color w:val="000000"/>
                <w:sz w:val="20"/>
                <w:szCs w:val="20"/>
                <w:u w:val="none"/>
              </w:rPr>
            </w:pPr>
            <w:r>
              <w:rPr>
                <w:rFonts w:hint="eastAsia" w:asciiTheme="minorEastAsia" w:hAnsiTheme="minorEastAsia" w:eastAsiaTheme="minorEastAsia" w:cstheme="minorEastAsia"/>
                <w:i w:val="0"/>
                <w:color w:val="000000"/>
                <w:kern w:val="0"/>
                <w:sz w:val="20"/>
                <w:szCs w:val="20"/>
                <w:u w:val="none"/>
                <w:lang w:val="en-US" w:eastAsia="zh-CN" w:bidi="ar"/>
              </w:rPr>
              <w:t>35</w:t>
            </w:r>
          </w:p>
        </w:tc>
        <w:tc>
          <w:tcPr>
            <w:tcW w:w="47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color w:val="000000"/>
                <w:sz w:val="20"/>
                <w:szCs w:val="20"/>
                <w:u w:val="none"/>
              </w:rPr>
            </w:pPr>
            <w:r>
              <w:rPr>
                <w:rFonts w:hint="eastAsia" w:asciiTheme="minorEastAsia" w:hAnsiTheme="minorEastAsia" w:eastAsiaTheme="minorEastAsia" w:cstheme="minorEastAsia"/>
                <w:i w:val="0"/>
                <w:color w:val="000000"/>
                <w:kern w:val="0"/>
                <w:sz w:val="20"/>
                <w:szCs w:val="20"/>
                <w:u w:val="none"/>
                <w:lang w:val="en-US" w:eastAsia="zh-CN" w:bidi="ar"/>
              </w:rPr>
              <w:t>行政处罚</w:t>
            </w:r>
          </w:p>
        </w:tc>
        <w:tc>
          <w:tcPr>
            <w:tcW w:w="9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i w:val="0"/>
                <w:color w:val="000000"/>
                <w:sz w:val="20"/>
                <w:szCs w:val="20"/>
                <w:u w:val="none"/>
              </w:rPr>
            </w:pPr>
            <w:r>
              <w:rPr>
                <w:rFonts w:hint="eastAsia" w:asciiTheme="minorEastAsia" w:hAnsiTheme="minorEastAsia" w:eastAsiaTheme="minorEastAsia" w:cstheme="minorEastAsia"/>
                <w:i w:val="0"/>
                <w:color w:val="000000"/>
                <w:kern w:val="0"/>
                <w:sz w:val="20"/>
                <w:szCs w:val="20"/>
                <w:u w:val="none"/>
                <w:lang w:val="en-US" w:eastAsia="zh-CN" w:bidi="ar"/>
              </w:rPr>
              <w:t>1000-B-03500-140825</w:t>
            </w:r>
          </w:p>
        </w:tc>
        <w:tc>
          <w:tcPr>
            <w:tcW w:w="11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color w:val="000000"/>
                <w:sz w:val="20"/>
                <w:szCs w:val="20"/>
                <w:u w:val="none"/>
              </w:rPr>
            </w:pPr>
            <w:r>
              <w:rPr>
                <w:rFonts w:hint="eastAsia" w:asciiTheme="minorEastAsia" w:hAnsiTheme="minorEastAsia" w:eastAsiaTheme="minorEastAsia" w:cstheme="minorEastAsia"/>
                <w:i w:val="0"/>
                <w:color w:val="000000"/>
                <w:kern w:val="0"/>
                <w:sz w:val="20"/>
                <w:szCs w:val="20"/>
                <w:u w:val="none"/>
                <w:lang w:val="en-US" w:eastAsia="zh-CN" w:bidi="ar"/>
              </w:rPr>
              <w:t>对社会保险服务机构骗取社会保险基金指出的处罚</w:t>
            </w:r>
          </w:p>
        </w:tc>
        <w:tc>
          <w:tcPr>
            <w:tcW w:w="223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color w:val="000000"/>
                <w:sz w:val="20"/>
                <w:szCs w:val="20"/>
                <w:u w:val="none"/>
              </w:rPr>
            </w:pPr>
            <w:r>
              <w:rPr>
                <w:rFonts w:hint="eastAsia" w:asciiTheme="minorEastAsia" w:hAnsiTheme="minorEastAsia" w:eastAsiaTheme="minorEastAsia" w:cstheme="minorEastAsia"/>
                <w:i w:val="0"/>
                <w:color w:val="000000"/>
                <w:kern w:val="0"/>
                <w:sz w:val="20"/>
                <w:szCs w:val="20"/>
                <w:u w:val="none"/>
                <w:lang w:val="en-US" w:eastAsia="zh-CN" w:bidi="ar"/>
              </w:rPr>
              <w:t>《中华人民共和国社会保险法》第八十七条  社会保险经办机构以及医疗机构、药品经营单位等社会保险服务机构以欺诈、伪造证明材料或者其他手段骗取社会保险基金支出的，由社会保险行政部门责令退回骗取的社会保险金，处骗取金额二倍以上五倍以下的罚款；属于社会保险服务机构的，解除服务协议；直接负责的主管人员和其他直接责任人员有执业资格的，依法吊销其执业资格。</w:t>
            </w:r>
            <w:r>
              <w:rPr>
                <w:rFonts w:hint="eastAsia" w:asciiTheme="minorEastAsia" w:hAnsiTheme="minorEastAsia" w:eastAsiaTheme="minorEastAsia" w:cstheme="minorEastAsia"/>
                <w:i w:val="0"/>
                <w:color w:val="000000"/>
                <w:kern w:val="0"/>
                <w:sz w:val="20"/>
                <w:szCs w:val="20"/>
                <w:u w:val="none"/>
                <w:lang w:val="en-US" w:eastAsia="zh-CN" w:bidi="ar"/>
              </w:rPr>
              <w:br w:type="textWrapping"/>
            </w:r>
            <w:r>
              <w:rPr>
                <w:rFonts w:hint="eastAsia" w:asciiTheme="minorEastAsia" w:hAnsiTheme="minorEastAsia" w:eastAsiaTheme="minorEastAsia" w:cstheme="minorEastAsia"/>
                <w:i w:val="0"/>
                <w:color w:val="000000"/>
                <w:kern w:val="0"/>
                <w:sz w:val="20"/>
                <w:szCs w:val="20"/>
                <w:u w:val="none"/>
                <w:lang w:val="en-US" w:eastAsia="zh-CN" w:bidi="ar"/>
              </w:rPr>
              <w:t xml:space="preserve"> </w:t>
            </w:r>
          </w:p>
        </w:tc>
        <w:tc>
          <w:tcPr>
            <w:tcW w:w="519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3573"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执行责任：《行政处罚法》第四十四条、《劳动和社会保障部关于实施&lt;劳动保障监察条例&gt;若干规定》第四十一条</w:t>
            </w:r>
          </w:p>
        </w:tc>
        <w:tc>
          <w:tcPr>
            <w:tcW w:w="760"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08"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389"/>
        <w:gridCol w:w="211"/>
        <w:gridCol w:w="874"/>
        <w:gridCol w:w="1243"/>
        <w:gridCol w:w="759"/>
        <w:gridCol w:w="1153"/>
        <w:gridCol w:w="3165"/>
        <w:gridCol w:w="1087"/>
        <w:gridCol w:w="942"/>
        <w:gridCol w:w="118"/>
        <w:gridCol w:w="1385"/>
        <w:gridCol w:w="735"/>
        <w:gridCol w:w="705"/>
        <w:gridCol w:w="825"/>
        <w:gridCol w:w="66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1061" w:hRule="atLeast"/>
        </w:trPr>
        <w:tc>
          <w:tcPr>
            <w:tcW w:w="14708" w:type="dxa"/>
            <w:gridSpan w:val="16"/>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18" w:hRule="atLeast"/>
        </w:trPr>
        <w:tc>
          <w:tcPr>
            <w:tcW w:w="14708" w:type="dxa"/>
            <w:gridSpan w:val="16"/>
            <w:shd w:val="clear" w:color="auto" w:fill="auto"/>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color w:val="000000"/>
                <w:sz w:val="28"/>
                <w:szCs w:val="28"/>
                <w:u w:val="none"/>
              </w:rPr>
            </w:pPr>
            <w:r>
              <w:rPr>
                <w:rFonts w:hint="eastAsia" w:asciiTheme="minorEastAsia" w:hAnsiTheme="minorEastAsia" w:eastAsiaTheme="minorEastAsia" w:cstheme="minorEastAsia"/>
                <w:i w:val="0"/>
                <w:color w:val="000000"/>
                <w:kern w:val="0"/>
                <w:sz w:val="28"/>
                <w:szCs w:val="28"/>
                <w:u w:val="none"/>
                <w:lang w:val="en-US" w:eastAsia="zh-CN" w:bidi="ar"/>
              </w:rPr>
              <w:t xml:space="preserve">单位：新绛县人力资源和社会保障局                                            </w:t>
            </w:r>
            <w:r>
              <w:rPr>
                <w:rFonts w:hint="eastAsia" w:asciiTheme="minorEastAsia" w:hAnsiTheme="minorEastAsia" w:cstheme="minorEastAsia"/>
                <w:i w:val="0"/>
                <w:color w:val="000000"/>
                <w:kern w:val="0"/>
                <w:sz w:val="28"/>
                <w:szCs w:val="28"/>
                <w:u w:val="none"/>
                <w:lang w:val="en-US" w:eastAsia="zh-CN" w:bidi="ar"/>
              </w:rPr>
              <w:t xml:space="preserve"> </w:t>
            </w:r>
            <w:r>
              <w:rPr>
                <w:rFonts w:hint="eastAsia" w:asciiTheme="minorEastAsia" w:hAnsiTheme="minorEastAsia" w:eastAsiaTheme="minorEastAsia" w:cstheme="minorEastAsia"/>
                <w:i w:val="0"/>
                <w:color w:val="000000"/>
                <w:kern w:val="0"/>
                <w:sz w:val="28"/>
                <w:szCs w:val="28"/>
                <w:u w:val="none"/>
                <w:lang w:val="en-US" w:eastAsia="zh-CN" w:bidi="ar"/>
              </w:rPr>
              <w:t xml:space="preserve">      填表日期：201</w:t>
            </w:r>
            <w:r>
              <w:rPr>
                <w:rFonts w:hint="eastAsia" w:asciiTheme="minorEastAsia" w:hAnsiTheme="minorEastAsia" w:cstheme="minorEastAsia"/>
                <w:i w:val="0"/>
                <w:color w:val="000000"/>
                <w:kern w:val="0"/>
                <w:sz w:val="28"/>
                <w:szCs w:val="28"/>
                <w:u w:val="none"/>
                <w:lang w:val="en-US" w:eastAsia="zh-CN" w:bidi="ar"/>
              </w:rPr>
              <w:t>9</w:t>
            </w:r>
            <w:r>
              <w:rPr>
                <w:rFonts w:hint="eastAsia" w:asciiTheme="minorEastAsia" w:hAnsiTheme="minorEastAsia" w:eastAsiaTheme="minorEastAsia" w:cstheme="minorEastAsia"/>
                <w:i w:val="0"/>
                <w:color w:val="000000"/>
                <w:kern w:val="0"/>
                <w:sz w:val="28"/>
                <w:szCs w:val="28"/>
                <w:u w:val="none"/>
                <w:lang w:val="en-US" w:eastAsia="zh-CN" w:bidi="ar"/>
              </w:rPr>
              <w:t>年</w:t>
            </w:r>
            <w:r>
              <w:rPr>
                <w:rFonts w:hint="eastAsia" w:asciiTheme="minorEastAsia" w:hAnsiTheme="minorEastAsia" w:cstheme="minorEastAsia"/>
                <w:i w:val="0"/>
                <w:color w:val="000000"/>
                <w:kern w:val="0"/>
                <w:sz w:val="28"/>
                <w:szCs w:val="28"/>
                <w:u w:val="none"/>
                <w:lang w:val="en-US" w:eastAsia="zh-CN" w:bidi="ar"/>
              </w:rPr>
              <w:t>9</w:t>
            </w:r>
            <w:r>
              <w:rPr>
                <w:rFonts w:hint="eastAsia" w:asciiTheme="minorEastAsia" w:hAnsiTheme="minorEastAsia" w:eastAsiaTheme="minorEastAsia" w:cstheme="minorEastAsia"/>
                <w:i w:val="0"/>
                <w:color w:val="000000"/>
                <w:kern w:val="0"/>
                <w:sz w:val="28"/>
                <w:szCs w:val="28"/>
                <w:u w:val="none"/>
                <w:lang w:val="en-US" w:eastAsia="zh-CN" w:bidi="ar"/>
              </w:rPr>
              <w:t xml:space="preserve">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29" w:hRule="atLeast"/>
        </w:trPr>
        <w:tc>
          <w:tcPr>
            <w:tcW w:w="83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序号</w:t>
            </w:r>
          </w:p>
        </w:tc>
        <w:tc>
          <w:tcPr>
            <w:tcW w:w="3087"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职权名称</w:t>
            </w:r>
          </w:p>
        </w:tc>
        <w:tc>
          <w:tcPr>
            <w:tcW w:w="431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实施依据</w:t>
            </w:r>
          </w:p>
        </w:tc>
        <w:tc>
          <w:tcPr>
            <w:tcW w:w="10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实施对象</w:t>
            </w:r>
          </w:p>
        </w:tc>
        <w:tc>
          <w:tcPr>
            <w:tcW w:w="106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lang w:val="en-US" w:eastAsia="zh-CN"/>
              </w:rPr>
            </w:pPr>
            <w:r>
              <w:rPr>
                <w:rFonts w:hint="eastAsia" w:asciiTheme="minorEastAsia" w:hAnsiTheme="minorEastAsia" w:cstheme="minorEastAsia"/>
                <w:b/>
                <w:i w:val="0"/>
                <w:color w:val="000000"/>
                <w:sz w:val="24"/>
                <w:szCs w:val="24"/>
                <w:u w:val="none"/>
                <w:lang w:val="en-US" w:eastAsia="zh-CN"/>
              </w:rPr>
              <w:t>承办机构</w:t>
            </w:r>
          </w:p>
        </w:tc>
        <w:tc>
          <w:tcPr>
            <w:tcW w:w="13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7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lang w:val="en-US" w:eastAsia="zh-CN"/>
              </w:rPr>
            </w:pPr>
            <w:r>
              <w:rPr>
                <w:rFonts w:hint="eastAsia" w:asciiTheme="minorEastAsia" w:hAnsiTheme="minorEastAsia" w:cstheme="minorEastAsia"/>
                <w:b/>
                <w:i w:val="0"/>
                <w:color w:val="000000"/>
                <w:sz w:val="24"/>
                <w:szCs w:val="24"/>
                <w:u w:val="none"/>
                <w:lang w:val="en-US" w:eastAsia="zh-CN"/>
              </w:rPr>
              <w:t>前置条件</w:t>
            </w:r>
          </w:p>
        </w:tc>
        <w:tc>
          <w:tcPr>
            <w:tcW w:w="7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行使情况</w:t>
            </w:r>
          </w:p>
        </w:tc>
        <w:tc>
          <w:tcPr>
            <w:tcW w:w="8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行使层级</w:t>
            </w:r>
          </w:p>
        </w:tc>
        <w:tc>
          <w:tcPr>
            <w:tcW w:w="6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493" w:hRule="atLeast"/>
        </w:trPr>
        <w:tc>
          <w:tcPr>
            <w:tcW w:w="83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36</w:t>
            </w:r>
          </w:p>
        </w:tc>
        <w:tc>
          <w:tcPr>
            <w:tcW w:w="3087"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对未按规定办理社会保险登记的处罚</w:t>
            </w:r>
          </w:p>
        </w:tc>
        <w:tc>
          <w:tcPr>
            <w:tcW w:w="431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《中华人民共和国社会保险法》第八十四条 用人单位不办理社会保险登记的，由社会保险行政部门责令限期改正；逾期不改正的，对用人单位处应缴社会保险费数额一倍以上三倍以下的罚款，对其直接负责的主管人员和其他直接责任人员处五百元以上三千元以下的罚款。</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 xml:space="preserve">  </w:t>
            </w:r>
          </w:p>
        </w:tc>
        <w:tc>
          <w:tcPr>
            <w:tcW w:w="10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106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3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0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8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667"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10" w:hRule="atLeast"/>
        </w:trPr>
        <w:tc>
          <w:tcPr>
            <w:tcW w:w="14708" w:type="dxa"/>
            <w:gridSpan w:val="16"/>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390" w:hRule="atLeast"/>
        </w:trPr>
        <w:tc>
          <w:tcPr>
            <w:tcW w:w="14708" w:type="dxa"/>
            <w:gridSpan w:val="16"/>
            <w:shd w:val="clear" w:color="auto" w:fill="auto"/>
            <w:vAlign w:val="center"/>
          </w:tcPr>
          <w:p>
            <w:pPr>
              <w:keepNext w:val="0"/>
              <w:keepLines w:val="0"/>
              <w:widowControl/>
              <w:suppressLineNumbers w:val="0"/>
              <w:jc w:val="both"/>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8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职权编码</w:t>
            </w:r>
          </w:p>
        </w:tc>
        <w:tc>
          <w:tcPr>
            <w:tcW w:w="12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191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5194"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3768"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6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94"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仿宋" w:hAnsi="仿宋" w:eastAsia="仿宋" w:cs="仿宋"/>
                <w:i w:val="0"/>
                <w:color w:val="000000"/>
                <w:sz w:val="20"/>
                <w:szCs w:val="20"/>
                <w:u w:val="none"/>
              </w:rPr>
            </w:pPr>
            <w:r>
              <w:rPr>
                <w:rFonts w:hint="default" w:ascii="仿宋" w:hAnsi="仿宋" w:eastAsia="仿宋" w:cs="仿宋"/>
                <w:i w:val="0"/>
                <w:color w:val="000000"/>
                <w:kern w:val="0"/>
                <w:sz w:val="20"/>
                <w:szCs w:val="20"/>
                <w:u w:val="none"/>
                <w:lang w:val="en-US" w:eastAsia="zh-CN" w:bidi="ar"/>
              </w:rPr>
              <w:t>36</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8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1000-B-03600-140825</w:t>
            </w:r>
          </w:p>
        </w:tc>
        <w:tc>
          <w:tcPr>
            <w:tcW w:w="12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对未按规定办理社会保险登记的处罚</w:t>
            </w:r>
          </w:p>
        </w:tc>
        <w:tc>
          <w:tcPr>
            <w:tcW w:w="191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《中华人民共和国社会保险法》第八十四条 用人单位不办理社会保险登记的，由社会保险行政部门责令限期改正；逾期不改正的，对用人单位处应缴社会保险费数额一倍以上三倍以下的罚款，对其直接负责的主管人员和其他直接责任人员处五百元以上三千元以下的罚款。</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xml:space="preserve">  </w:t>
            </w:r>
          </w:p>
        </w:tc>
        <w:tc>
          <w:tcPr>
            <w:tcW w:w="5194"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3768"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667"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tbl>
      <w:tblPr>
        <w:tblStyle w:val="5"/>
        <w:tblW w:w="14709"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387"/>
        <w:gridCol w:w="213"/>
        <w:gridCol w:w="748"/>
        <w:gridCol w:w="975"/>
        <w:gridCol w:w="490"/>
        <w:gridCol w:w="3297"/>
        <w:gridCol w:w="1662"/>
        <w:gridCol w:w="764"/>
        <w:gridCol w:w="975"/>
        <w:gridCol w:w="1118"/>
        <w:gridCol w:w="247"/>
        <w:gridCol w:w="900"/>
        <w:gridCol w:w="765"/>
        <w:gridCol w:w="882"/>
        <w:gridCol w:w="108"/>
        <w:gridCol w:w="72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1036" w:hRule="atLeast"/>
        </w:trPr>
        <w:tc>
          <w:tcPr>
            <w:tcW w:w="14709" w:type="dxa"/>
            <w:gridSpan w:val="17"/>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01" w:hRule="atLeast"/>
        </w:trPr>
        <w:tc>
          <w:tcPr>
            <w:tcW w:w="14709" w:type="dxa"/>
            <w:gridSpan w:val="17"/>
            <w:shd w:val="clear" w:color="auto" w:fill="auto"/>
            <w:vAlign w:val="center"/>
          </w:tcPr>
          <w:p>
            <w:pPr>
              <w:keepNext w:val="0"/>
              <w:keepLines w:val="0"/>
              <w:widowControl/>
              <w:suppressLineNumbers w:val="0"/>
              <w:jc w:val="left"/>
              <w:textAlignment w:val="center"/>
              <w:rPr>
                <w:rFonts w:hint="eastAsia" w:asciiTheme="minorEastAsia" w:hAnsiTheme="minorEastAsia" w:eastAsiaTheme="minorEastAsia" w:cstheme="minorEastAsia"/>
                <w:i w:val="0"/>
                <w:color w:val="000000"/>
                <w:sz w:val="28"/>
                <w:szCs w:val="28"/>
                <w:u w:val="none"/>
              </w:rPr>
            </w:pPr>
            <w:r>
              <w:rPr>
                <w:rFonts w:hint="eastAsia" w:asciiTheme="minorEastAsia" w:hAnsiTheme="minorEastAsia" w:eastAsiaTheme="minorEastAsia" w:cstheme="minorEastAsia"/>
                <w:i w:val="0"/>
                <w:color w:val="000000"/>
                <w:kern w:val="0"/>
                <w:sz w:val="28"/>
                <w:szCs w:val="28"/>
                <w:u w:val="none"/>
                <w:lang w:val="en-US" w:eastAsia="zh-CN" w:bidi="ar"/>
              </w:rPr>
              <w:t xml:space="preserve">单位：新绛县人力资源和社会保障局                   </w:t>
            </w:r>
            <w:r>
              <w:rPr>
                <w:rFonts w:hint="eastAsia" w:asciiTheme="minorEastAsia" w:hAnsiTheme="minorEastAsia" w:cstheme="minorEastAsia"/>
                <w:i w:val="0"/>
                <w:color w:val="000000"/>
                <w:kern w:val="0"/>
                <w:sz w:val="28"/>
                <w:szCs w:val="28"/>
                <w:u w:val="none"/>
                <w:lang w:val="en-US" w:eastAsia="zh-CN" w:bidi="ar"/>
              </w:rPr>
              <w:t xml:space="preserve">          </w:t>
            </w:r>
            <w:r>
              <w:rPr>
                <w:rFonts w:hint="eastAsia" w:asciiTheme="minorEastAsia" w:hAnsiTheme="minorEastAsia" w:eastAsiaTheme="minorEastAsia" w:cstheme="minorEastAsia"/>
                <w:i w:val="0"/>
                <w:color w:val="000000"/>
                <w:kern w:val="0"/>
                <w:sz w:val="28"/>
                <w:szCs w:val="28"/>
                <w:u w:val="none"/>
                <w:lang w:val="en-US" w:eastAsia="zh-CN" w:bidi="ar"/>
              </w:rPr>
              <w:t xml:space="preserve">                      填表日期：201</w:t>
            </w:r>
            <w:r>
              <w:rPr>
                <w:rFonts w:hint="eastAsia" w:asciiTheme="minorEastAsia" w:hAnsiTheme="minorEastAsia" w:cstheme="minorEastAsia"/>
                <w:i w:val="0"/>
                <w:color w:val="000000"/>
                <w:kern w:val="0"/>
                <w:sz w:val="28"/>
                <w:szCs w:val="28"/>
                <w:u w:val="none"/>
                <w:lang w:val="en-US" w:eastAsia="zh-CN" w:bidi="ar"/>
              </w:rPr>
              <w:t>9</w:t>
            </w:r>
            <w:r>
              <w:rPr>
                <w:rFonts w:hint="eastAsia" w:asciiTheme="minorEastAsia" w:hAnsiTheme="minorEastAsia" w:eastAsiaTheme="minorEastAsia" w:cstheme="minorEastAsia"/>
                <w:i w:val="0"/>
                <w:color w:val="000000"/>
                <w:kern w:val="0"/>
                <w:sz w:val="28"/>
                <w:szCs w:val="28"/>
                <w:u w:val="none"/>
                <w:lang w:val="en-US" w:eastAsia="zh-CN" w:bidi="ar"/>
              </w:rPr>
              <w:t>年</w:t>
            </w:r>
            <w:r>
              <w:rPr>
                <w:rFonts w:hint="eastAsia" w:asciiTheme="minorEastAsia" w:hAnsiTheme="minorEastAsia" w:cstheme="minorEastAsia"/>
                <w:i w:val="0"/>
                <w:color w:val="000000"/>
                <w:kern w:val="0"/>
                <w:sz w:val="28"/>
                <w:szCs w:val="28"/>
                <w:u w:val="none"/>
                <w:lang w:val="en-US" w:eastAsia="zh-CN" w:bidi="ar"/>
              </w:rPr>
              <w:t>9</w:t>
            </w:r>
            <w:r>
              <w:rPr>
                <w:rFonts w:hint="eastAsia" w:asciiTheme="minorEastAsia" w:hAnsiTheme="minorEastAsia" w:eastAsiaTheme="minorEastAsia" w:cstheme="minorEastAsia"/>
                <w:i w:val="0"/>
                <w:color w:val="000000"/>
                <w:kern w:val="0"/>
                <w:sz w:val="28"/>
                <w:szCs w:val="28"/>
                <w:u w:val="none"/>
                <w:lang w:val="en-US" w:eastAsia="zh-CN" w:bidi="ar"/>
              </w:rPr>
              <w:t xml:space="preserve">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11" w:hRule="atLeast"/>
        </w:trPr>
        <w:tc>
          <w:tcPr>
            <w:tcW w:w="8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序号</w:t>
            </w:r>
          </w:p>
        </w:tc>
        <w:tc>
          <w:tcPr>
            <w:tcW w:w="2426"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职权名称</w:t>
            </w:r>
          </w:p>
        </w:tc>
        <w:tc>
          <w:tcPr>
            <w:tcW w:w="495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实施依据</w:t>
            </w: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实施对象</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lang w:val="en-US" w:eastAsia="zh-CN"/>
              </w:rPr>
            </w:pPr>
            <w:r>
              <w:rPr>
                <w:rFonts w:hint="eastAsia" w:asciiTheme="minorEastAsia" w:hAnsiTheme="minorEastAsia" w:cstheme="minorEastAsia"/>
                <w:b/>
                <w:i w:val="0"/>
                <w:color w:val="000000"/>
                <w:sz w:val="24"/>
                <w:szCs w:val="24"/>
                <w:u w:val="none"/>
                <w:lang w:val="en-US" w:eastAsia="zh-CN"/>
              </w:rPr>
              <w:t>承办机构</w:t>
            </w:r>
          </w:p>
        </w:tc>
        <w:tc>
          <w:tcPr>
            <w:tcW w:w="136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lang w:val="en-US" w:eastAsia="zh-CN"/>
              </w:rPr>
            </w:pPr>
            <w:r>
              <w:rPr>
                <w:rFonts w:hint="eastAsia" w:asciiTheme="minorEastAsia" w:hAnsiTheme="minorEastAsia" w:cstheme="minorEastAsia"/>
                <w:b/>
                <w:i w:val="0"/>
                <w:color w:val="000000"/>
                <w:sz w:val="24"/>
                <w:szCs w:val="24"/>
                <w:u w:val="none"/>
                <w:lang w:val="en-US" w:eastAsia="zh-CN"/>
              </w:rPr>
              <w:t>前置条件</w:t>
            </w:r>
          </w:p>
        </w:tc>
        <w:tc>
          <w:tcPr>
            <w:tcW w:w="7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行使情况</w:t>
            </w:r>
          </w:p>
        </w:tc>
        <w:tc>
          <w:tcPr>
            <w:tcW w:w="99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行使层级</w:t>
            </w:r>
          </w:p>
        </w:tc>
        <w:tc>
          <w:tcPr>
            <w:tcW w:w="7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heme="minorEastAsia" w:hAnsiTheme="minorEastAsia" w:eastAsiaTheme="minorEastAsia" w:cstheme="minorEastAsia"/>
                <w:b/>
                <w:i w:val="0"/>
                <w:color w:val="000000"/>
                <w:sz w:val="24"/>
                <w:szCs w:val="24"/>
                <w:u w:val="none"/>
              </w:rPr>
            </w:pPr>
            <w:r>
              <w:rPr>
                <w:rFonts w:hint="eastAsia" w:asciiTheme="minorEastAsia" w:hAnsiTheme="minorEastAsia" w:eastAsiaTheme="minorEastAsia" w:cstheme="minorEastAsia"/>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501" w:hRule="atLeast"/>
        </w:trPr>
        <w:tc>
          <w:tcPr>
            <w:tcW w:w="8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37</w:t>
            </w:r>
          </w:p>
        </w:tc>
        <w:tc>
          <w:tcPr>
            <w:tcW w:w="2426"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对未按规定申报应当缴纳社会保险费数额的处罚</w:t>
            </w:r>
          </w:p>
        </w:tc>
        <w:tc>
          <w:tcPr>
            <w:tcW w:w="495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《中华人民共和国社会保险法》第六十条 用人单位应当自行申报、按时足额缴纳社会保险费，非因不可抗力等法定事由不得缓缴、减免。职工应当缴纳的社会保险费由用人单位代扣代缴，用人单位应当按月将缴纳社会保险费的明细情况告知本人。无雇工的个体工商户、未在用人单位参加社会保险的非全日制从业人员以及其他灵活就业人员，可以直接向社会保险费征收机构缴纳社会保险费。</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 xml:space="preserve">《社会保险费征缴暂行条例》（1999年国务院令第259号）第二十三条 缴费单位未按照规定办理社会登记、变更登记或者注销登记，或者未按照规定申报应缴纳的社会保险费数额的，由劳动保障行政部门责阴期改正；情节严重的对直接负责的主管人员和其他责任人员处1000元以上5000无以下的罚款；情节特别严重的，对直接负责的主管人员和其他责任人员可以处5000元以上10000元以下罚款。  </w:t>
            </w:r>
          </w:p>
        </w:tc>
        <w:tc>
          <w:tcPr>
            <w:tcW w:w="76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36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9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99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72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both"/>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55" w:hRule="atLeast"/>
        </w:trPr>
        <w:tc>
          <w:tcPr>
            <w:tcW w:w="14709" w:type="dxa"/>
            <w:gridSpan w:val="17"/>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责任清单（行政处罚类）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90" w:hRule="atLeast"/>
        </w:trPr>
        <w:tc>
          <w:tcPr>
            <w:tcW w:w="14709" w:type="dxa"/>
            <w:gridSpan w:val="17"/>
            <w:shd w:val="clear" w:color="auto" w:fill="auto"/>
            <w:vAlign w:val="center"/>
          </w:tcPr>
          <w:p>
            <w:pPr>
              <w:keepNext w:val="0"/>
              <w:keepLines w:val="0"/>
              <w:widowControl/>
              <w:suppressLineNumbers w:val="0"/>
              <w:jc w:val="both"/>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序号</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职权类型</w:t>
            </w:r>
          </w:p>
        </w:tc>
        <w:tc>
          <w:tcPr>
            <w:tcW w:w="74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kern w:val="0"/>
                <w:sz w:val="20"/>
                <w:szCs w:val="20"/>
                <w:u w:val="none"/>
                <w:lang w:val="en-US" w:eastAsia="zh-CN" w:bidi="ar"/>
              </w:rPr>
            </w:pPr>
            <w:r>
              <w:rPr>
                <w:rFonts w:hint="eastAsia" w:ascii="宋体" w:hAnsi="宋体" w:eastAsia="宋体" w:cs="宋体"/>
                <w:b/>
                <w:i w:val="0"/>
                <w:color w:val="000000"/>
                <w:kern w:val="0"/>
                <w:sz w:val="20"/>
                <w:szCs w:val="20"/>
                <w:u w:val="none"/>
                <w:lang w:val="en-US" w:eastAsia="zh-CN" w:bidi="ar"/>
              </w:rPr>
              <w:t>职权</w:t>
            </w:r>
          </w:p>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编码</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职权名称</w:t>
            </w:r>
          </w:p>
        </w:tc>
        <w:tc>
          <w:tcPr>
            <w:tcW w:w="378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实施依据</w:t>
            </w:r>
          </w:p>
        </w:tc>
        <w:tc>
          <w:tcPr>
            <w:tcW w:w="4519"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w:t>
            </w:r>
          </w:p>
        </w:tc>
        <w:tc>
          <w:tcPr>
            <w:tcW w:w="279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责任事项依据</w:t>
            </w:r>
          </w:p>
        </w:tc>
        <w:tc>
          <w:tcPr>
            <w:tcW w:w="83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0"/>
                <w:szCs w:val="20"/>
                <w:u w:val="none"/>
              </w:rPr>
            </w:pPr>
            <w:r>
              <w:rPr>
                <w:rFonts w:hint="eastAsia" w:ascii="宋体" w:hAnsi="宋体" w:eastAsia="宋体" w:cs="宋体"/>
                <w:b/>
                <w:i w:val="0"/>
                <w:color w:val="000000"/>
                <w:kern w:val="0"/>
                <w:sz w:val="20"/>
                <w:szCs w:val="20"/>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72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仿宋" w:hAnsi="仿宋" w:eastAsia="仿宋" w:cs="仿宋"/>
                <w:i w:val="0"/>
                <w:color w:val="000000"/>
                <w:sz w:val="20"/>
                <w:szCs w:val="20"/>
                <w:u w:val="none"/>
              </w:rPr>
            </w:pPr>
            <w:r>
              <w:rPr>
                <w:rFonts w:hint="default" w:ascii="仿宋" w:hAnsi="仿宋" w:eastAsia="仿宋" w:cs="仿宋"/>
                <w:i w:val="0"/>
                <w:color w:val="000000"/>
                <w:kern w:val="0"/>
                <w:sz w:val="20"/>
                <w:szCs w:val="20"/>
                <w:u w:val="none"/>
                <w:lang w:val="en-US" w:eastAsia="zh-CN" w:bidi="ar"/>
              </w:rPr>
              <w:t>37</w:t>
            </w:r>
          </w:p>
        </w:tc>
        <w:tc>
          <w:tcPr>
            <w:tcW w:w="6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行政处罚</w:t>
            </w:r>
          </w:p>
        </w:tc>
        <w:tc>
          <w:tcPr>
            <w:tcW w:w="74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i w:val="0"/>
                <w:color w:val="000000"/>
                <w:sz w:val="20"/>
                <w:szCs w:val="20"/>
                <w:u w:val="none"/>
              </w:rPr>
            </w:pPr>
            <w:r>
              <w:rPr>
                <w:rFonts w:hint="default" w:ascii="仿宋" w:hAnsi="仿宋" w:eastAsia="仿宋" w:cs="仿宋"/>
                <w:i w:val="0"/>
                <w:color w:val="000000"/>
                <w:kern w:val="0"/>
                <w:sz w:val="20"/>
                <w:szCs w:val="20"/>
                <w:u w:val="none"/>
                <w:lang w:val="en-US" w:eastAsia="zh-CN" w:bidi="ar"/>
              </w:rPr>
              <w:t>1000-B-03700-140825</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对未按规定申报应当缴纳社会保险费数额的处罚</w:t>
            </w:r>
          </w:p>
        </w:tc>
        <w:tc>
          <w:tcPr>
            <w:tcW w:w="378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《中华人民共和国社会保险法》第六十条 用人单位应当自行申报、按时足额缴纳社会保险费，非因不可抗力等法定事由不得缓缴、减免。职工应当缴纳的社会保险费由用人单位代扣代缴，用人单位应当按月将缴纳社会保险费的明细情况告知本人。无雇工的个体工商户、未在用人单位参加社会保险的非全日制从业人员以及其他灵活就业人员，可以直接向社会保险费征收机构缴纳社会保险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xml:space="preserve">《社会保险费征缴暂行条例》（1999年国务院令第259号）第二十三条 缴费单位未按照规定办理社会登记、变更登记或者注销登记，或者未按照规定申报应缴纳的社会保险费数额的，由劳动保障行政部门责阴期改正；情节严重的对直接负责的主管人员和其他责任人员处1000元以上5000无以下的罚款；情节特别严重的，对直接负责的主管人员和其他责任人员可以处5000元以上10000元以下罚款。  </w:t>
            </w:r>
          </w:p>
        </w:tc>
        <w:tc>
          <w:tcPr>
            <w:tcW w:w="4519"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1、立案阶段责任：</w:t>
            </w:r>
            <w:r>
              <w:rPr>
                <w:rFonts w:hint="eastAsia" w:ascii="宋体" w:hAnsi="宋体" w:eastAsia="宋体" w:cs="宋体"/>
                <w:i w:val="0"/>
                <w:color w:val="000000"/>
                <w:kern w:val="0"/>
                <w:sz w:val="20"/>
                <w:szCs w:val="20"/>
                <w:u w:val="none"/>
                <w:lang w:val="en-US" w:eastAsia="zh-CN" w:bidi="ar"/>
              </w:rPr>
              <w:t>发现或者接到举报有相关违法行为时，及时审查，决定是否立案。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2、调查阶段责任：</w:t>
            </w:r>
            <w:r>
              <w:rPr>
                <w:rFonts w:hint="eastAsia" w:ascii="宋体" w:hAnsi="宋体" w:eastAsia="宋体" w:cs="宋体"/>
                <w:i w:val="0"/>
                <w:color w:val="000000"/>
                <w:kern w:val="0"/>
                <w:sz w:val="20"/>
                <w:szCs w:val="20"/>
                <w:u w:val="none"/>
                <w:lang w:val="en-US" w:eastAsia="zh-CN" w:bidi="ar"/>
              </w:rPr>
              <w:t>全面、客观、公正地进行调查，收集、调取证据，劳动保障监察执法人员不得少于两人，调查时出示执法证件，允许当事人辩解陈述。</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3、审查阶段责任：</w:t>
            </w:r>
            <w:r>
              <w:rPr>
                <w:rFonts w:hint="eastAsia" w:ascii="宋体" w:hAnsi="宋体" w:eastAsia="宋体" w:cs="宋体"/>
                <w:i w:val="0"/>
                <w:color w:val="000000"/>
                <w:kern w:val="0"/>
                <w:sz w:val="20"/>
                <w:szCs w:val="20"/>
                <w:u w:val="none"/>
                <w:lang w:val="en-US" w:eastAsia="zh-CN" w:bidi="ar"/>
              </w:rPr>
              <w:t>对当事人的违法事实、证据、调查取证程序、法律适用、处罚种类和幅度、当事人陈述和申辩理由等方面进行审查，提出处理意见。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4、告知阶段责任：</w:t>
            </w:r>
            <w:r>
              <w:rPr>
                <w:rFonts w:hint="eastAsia" w:ascii="宋体" w:hAnsi="宋体" w:eastAsia="宋体" w:cs="宋体"/>
                <w:i w:val="0"/>
                <w:color w:val="000000"/>
                <w:kern w:val="0"/>
                <w:sz w:val="20"/>
                <w:szCs w:val="20"/>
                <w:u w:val="none"/>
                <w:lang w:val="en-US" w:eastAsia="zh-CN" w:bidi="ar"/>
              </w:rPr>
              <w:t>作出处理决定前，书面告知当事人违法事实及其享有的陈述、申辩等权力。</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5、决定阶段责任：</w:t>
            </w:r>
            <w:r>
              <w:rPr>
                <w:rFonts w:hint="eastAsia" w:ascii="宋体" w:hAnsi="宋体" w:eastAsia="宋体" w:cs="宋体"/>
                <w:i w:val="0"/>
                <w:color w:val="000000"/>
                <w:kern w:val="0"/>
                <w:sz w:val="20"/>
                <w:szCs w:val="20"/>
                <w:u w:val="none"/>
                <w:lang w:val="en-US" w:eastAsia="zh-CN" w:bidi="ar"/>
              </w:rPr>
              <w:t>根据审理情况决定是否予以行政处罚。依法需要给予行政处罚的，制作行政处罚决定书，载明违法事实和证据、处罚依据和内容、申请行政复议或提起行政诉讼的途径和期限等内容。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6、送达阶段责任：</w:t>
            </w:r>
            <w:r>
              <w:rPr>
                <w:rFonts w:hint="eastAsia" w:ascii="宋体" w:hAnsi="宋体" w:eastAsia="宋体" w:cs="宋体"/>
                <w:i w:val="0"/>
                <w:color w:val="000000"/>
                <w:kern w:val="0"/>
                <w:sz w:val="20"/>
                <w:szCs w:val="20"/>
                <w:u w:val="none"/>
                <w:lang w:val="en-US" w:eastAsia="zh-CN" w:bidi="ar"/>
              </w:rPr>
              <w:t>在规定期限内将行政处罚决定书送达当事人。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7、执行阶段责任：</w:t>
            </w:r>
            <w:r>
              <w:rPr>
                <w:rFonts w:hint="eastAsia" w:ascii="宋体" w:hAnsi="宋体" w:eastAsia="宋体" w:cs="宋体"/>
                <w:i w:val="0"/>
                <w:color w:val="000000"/>
                <w:kern w:val="0"/>
                <w:sz w:val="20"/>
                <w:szCs w:val="20"/>
                <w:u w:val="none"/>
                <w:lang w:val="en-US" w:eastAsia="zh-CN" w:bidi="ar"/>
              </w:rPr>
              <w:t>监督当事人在决定的期限内履行生效的处罚决定。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8、</w:t>
            </w:r>
            <w:r>
              <w:rPr>
                <w:rFonts w:hint="eastAsia" w:ascii="宋体" w:hAnsi="宋体" w:eastAsia="宋体" w:cs="宋体"/>
                <w:i w:val="0"/>
                <w:color w:val="000000"/>
                <w:kern w:val="0"/>
                <w:sz w:val="20"/>
                <w:szCs w:val="20"/>
                <w:u w:val="none"/>
                <w:lang w:val="en-US" w:eastAsia="zh-CN" w:bidi="ar"/>
              </w:rPr>
              <w:t>其他法律法规规章文件规定履行的责任。</w:t>
            </w:r>
          </w:p>
        </w:tc>
        <w:tc>
          <w:tcPr>
            <w:tcW w:w="279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立案责任：</w:t>
            </w:r>
            <w:r>
              <w:rPr>
                <w:rFonts w:hint="eastAsia" w:ascii="宋体" w:hAnsi="宋体" w:eastAsia="宋体" w:cs="宋体"/>
                <w:i w:val="0"/>
                <w:color w:val="000000"/>
                <w:kern w:val="0"/>
                <w:sz w:val="20"/>
                <w:szCs w:val="20"/>
                <w:u w:val="none"/>
                <w:lang w:val="en-US" w:eastAsia="zh-CN" w:bidi="ar"/>
              </w:rPr>
              <w:t>《劳动保障监察条例》第十四条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调查责任：</w:t>
            </w:r>
            <w:r>
              <w:rPr>
                <w:rFonts w:hint="eastAsia" w:ascii="宋体" w:hAnsi="宋体" w:eastAsia="宋体" w:cs="宋体"/>
                <w:i w:val="0"/>
                <w:color w:val="000000"/>
                <w:kern w:val="0"/>
                <w:sz w:val="20"/>
                <w:szCs w:val="20"/>
                <w:u w:val="none"/>
                <w:lang w:val="en-US" w:eastAsia="zh-CN" w:bidi="ar"/>
              </w:rPr>
              <w:t>《劳动保障监察条例》第十六条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《行政处罚法》第三十八条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《劳动保障监察条例》第十九条、《劳动和社会保障部关于实施《劳动保障监察条例》若干规定》第三十四条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《劳动保障监察条例》第十八条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送达责任：</w:t>
            </w:r>
            <w:r>
              <w:rPr>
                <w:rFonts w:hint="eastAsia" w:ascii="宋体" w:hAnsi="宋体" w:eastAsia="宋体" w:cs="宋体"/>
                <w:i w:val="0"/>
                <w:color w:val="000000"/>
                <w:kern w:val="0"/>
                <w:sz w:val="20"/>
                <w:szCs w:val="20"/>
                <w:u w:val="none"/>
                <w:lang w:val="en-US" w:eastAsia="zh-CN" w:bidi="ar"/>
              </w:rPr>
              <w:t>《行政处罚法》第四十条、《劳动和社会保障部关于实施《劳动保障监察条例》若干规定》第38条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《行政处罚法》第四十四条、《劳动和社会保障部关于实施&lt;劳动保障监察条例&gt;若干规定》第四十一条</w:t>
            </w:r>
          </w:p>
        </w:tc>
        <w:tc>
          <w:tcPr>
            <w:tcW w:w="83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2"/>
                <w:szCs w:val="22"/>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p>
      <w:pPr>
        <w:adjustRightInd w:val="0"/>
        <w:snapToGrid w:val="0"/>
        <w:jc w:val="center"/>
        <w:rPr>
          <w:rFonts w:hint="eastAsia" w:ascii="楷体" w:hAnsi="楷体" w:eastAsia="楷体" w:cs="宋体"/>
          <w:sz w:val="36"/>
          <w:szCs w:val="36"/>
        </w:rPr>
      </w:pPr>
    </w:p>
    <w:p>
      <w:pPr>
        <w:adjustRightInd w:val="0"/>
        <w:snapToGrid w:val="0"/>
        <w:jc w:val="center"/>
        <w:rPr>
          <w:rFonts w:hint="eastAsia" w:ascii="楷体" w:hAnsi="楷体" w:eastAsia="楷体" w:cs="方正仿宋简体"/>
          <w:bCs/>
          <w:spacing w:val="-20"/>
          <w:sz w:val="36"/>
          <w:szCs w:val="36"/>
        </w:rPr>
      </w:pPr>
      <w:r>
        <w:rPr>
          <w:rFonts w:hint="eastAsia" w:ascii="方正小标宋简体" w:hAnsi="方正小标宋简体" w:eastAsia="方正小标宋简体" w:cs="方正小标宋简体"/>
          <w:sz w:val="44"/>
          <w:szCs w:val="44"/>
        </w:rPr>
        <w:t>行政处罚</w:t>
      </w:r>
      <w:r>
        <w:rPr>
          <w:rFonts w:hint="eastAsia" w:ascii="方正小标宋简体" w:hAnsi="方正小标宋简体" w:eastAsia="方正小标宋简体" w:cs="方正小标宋简体"/>
          <w:sz w:val="44"/>
          <w:szCs w:val="44"/>
          <w:lang w:eastAsia="zh-CN"/>
        </w:rPr>
        <w:t>流程图</w:t>
      </w:r>
    </w:p>
    <w:p>
      <w:pPr>
        <w:spacing w:line="440" w:lineRule="exact"/>
        <w:jc w:val="center"/>
        <w:rPr>
          <w:b/>
          <w:bCs/>
          <w:spacing w:val="-20"/>
          <w:sz w:val="44"/>
          <w:szCs w:val="44"/>
        </w:rPr>
      </w:pPr>
    </w:p>
    <w:p>
      <w:pPr>
        <w:spacing w:line="580" w:lineRule="exact"/>
        <w:jc w:val="center"/>
        <w:rPr>
          <w:rFonts w:ascii="方正小标宋简体" w:hAnsi="黑体" w:eastAsia="方正小标宋简体" w:cs="宋体"/>
          <w:kern w:val="0"/>
          <w:sz w:val="44"/>
          <w:szCs w:val="44"/>
        </w:rPr>
      </w:pPr>
      <w:r>
        <w:rPr>
          <w:sz w:val="44"/>
        </w:rPr>
        <mc:AlternateContent>
          <mc:Choice Requires="wps">
            <w:drawing>
              <wp:anchor distT="0" distB="0" distL="114300" distR="114300" simplePos="0" relativeHeight="3772559360" behindDoc="0" locked="0" layoutInCell="1" allowOverlap="1">
                <wp:simplePos x="0" y="0"/>
                <wp:positionH relativeFrom="column">
                  <wp:posOffset>2026285</wp:posOffset>
                </wp:positionH>
                <wp:positionV relativeFrom="paragraph">
                  <wp:posOffset>254635</wp:posOffset>
                </wp:positionV>
                <wp:extent cx="1143000" cy="481965"/>
                <wp:effectExtent l="6350" t="6350" r="12700" b="6985"/>
                <wp:wrapNone/>
                <wp:docPr id="1771" name="自选图形 762"/>
                <wp:cNvGraphicFramePr/>
                <a:graphic xmlns:a="http://schemas.openxmlformats.org/drawingml/2006/main">
                  <a:graphicData uri="http://schemas.microsoft.com/office/word/2010/wordprocessingShape">
                    <wps:wsp>
                      <wps:cNvSpPr/>
                      <wps:spPr>
                        <a:xfrm>
                          <a:off x="0" y="0"/>
                          <a:ext cx="1143000" cy="481965"/>
                        </a:xfrm>
                        <a:prstGeom prst="flowChartTerminator">
                          <a:avLst/>
                        </a:prstGeom>
                        <a:solidFill>
                          <a:srgbClr val="FFFFFF"/>
                        </a:solidFill>
                        <a:ln w="12700" cap="flat" cmpd="sng">
                          <a:solidFill>
                            <a:srgbClr val="000000"/>
                          </a:solidFill>
                          <a:prstDash val="solid"/>
                          <a:miter/>
                          <a:headEnd type="none" w="med" len="med"/>
                          <a:tailEnd type="none" w="med" len="med"/>
                        </a:ln>
                      </wps:spPr>
                      <wps:txbx>
                        <w:txbxContent>
                          <w:p>
                            <w:pPr>
                              <w:spacing w:line="360" w:lineRule="exact"/>
                              <w:jc w:val="center"/>
                              <w:rPr>
                                <w:rFonts w:ascii="仿宋_GB2312" w:eastAsia="仿宋_GB2312"/>
                                <w:sz w:val="24"/>
                              </w:rPr>
                            </w:pPr>
                            <w:r>
                              <w:rPr>
                                <w:rFonts w:hint="eastAsia" w:ascii="宋体" w:hAnsi="宋体" w:cs="宋体"/>
                                <w:sz w:val="24"/>
                                <w:lang w:eastAsia="zh-CN"/>
                              </w:rPr>
                              <w:t>立</w:t>
                            </w:r>
                            <w:r>
                              <w:rPr>
                                <w:rFonts w:hint="eastAsia" w:ascii="宋体" w:hAnsi="宋体" w:cs="宋体"/>
                                <w:sz w:val="24"/>
                                <w:lang w:val="en-US" w:eastAsia="zh-CN"/>
                              </w:rPr>
                              <w:t xml:space="preserve">  </w:t>
                            </w:r>
                            <w:r>
                              <w:rPr>
                                <w:rFonts w:hint="eastAsia" w:ascii="宋体" w:hAnsi="宋体" w:cs="宋体"/>
                                <w:sz w:val="24"/>
                              </w:rPr>
                              <w:t>案</w:t>
                            </w:r>
                          </w:p>
                          <w:p/>
                        </w:txbxContent>
                      </wps:txbx>
                      <wps:bodyPr upright="1"/>
                    </wps:wsp>
                  </a:graphicData>
                </a:graphic>
              </wp:anchor>
            </w:drawing>
          </mc:Choice>
          <mc:Fallback>
            <w:pict>
              <v:shape id="自选图形 762" o:spid="_x0000_s1026" o:spt="116" type="#_x0000_t116" style="position:absolute;left:0pt;margin-left:159.55pt;margin-top:20.05pt;height:37.95pt;width:90pt;z-index:-522407936;mso-width-relative:page;mso-height-relative:page;" fillcolor="#FFFFFF" filled="t" stroked="t" coordsize="21600,21600" o:gfxdata="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MHjEC2AAAAAoBAAAPAAAAAAAAAAEAIAAAACIAAABkcnMv&#10;ZG93bnJldi54bWxQSwECFAAUAAAACACHTuJA2gnVjAMCAAD2AwAADgAAAAAAAAABACAAAAAnAQAA&#10;ZHJzL2Uyb0RvYy54bWxQSwUGAAAAAAYABgBZAQAAnAUAAAAA&#10;">
                <v:fill on="t" focussize="0,0"/>
                <v:stroke weight="1pt" color="#000000" joinstyle="miter"/>
                <v:imagedata o:title=""/>
                <o:lock v:ext="edit" aspectratio="f"/>
                <v:textbox>
                  <w:txbxContent>
                    <w:p>
                      <w:pPr>
                        <w:spacing w:line="360" w:lineRule="exact"/>
                        <w:jc w:val="center"/>
                        <w:rPr>
                          <w:rFonts w:ascii="仿宋_GB2312" w:eastAsia="仿宋_GB2312"/>
                          <w:sz w:val="24"/>
                        </w:rPr>
                      </w:pPr>
                      <w:r>
                        <w:rPr>
                          <w:rFonts w:hint="eastAsia" w:ascii="宋体" w:hAnsi="宋体" w:cs="宋体"/>
                          <w:sz w:val="24"/>
                          <w:lang w:eastAsia="zh-CN"/>
                        </w:rPr>
                        <w:t>立</w:t>
                      </w:r>
                      <w:r>
                        <w:rPr>
                          <w:rFonts w:hint="eastAsia" w:ascii="宋体" w:hAnsi="宋体" w:cs="宋体"/>
                          <w:sz w:val="24"/>
                          <w:lang w:val="en-US" w:eastAsia="zh-CN"/>
                        </w:rPr>
                        <w:t xml:space="preserve">  </w:t>
                      </w:r>
                      <w:r>
                        <w:rPr>
                          <w:rFonts w:hint="eastAsia" w:ascii="宋体" w:hAnsi="宋体" w:cs="宋体"/>
                          <w:sz w:val="24"/>
                        </w:rPr>
                        <w:t>案</w:t>
                      </w:r>
                    </w:p>
                    <w:p/>
                  </w:txbxContent>
                </v:textbox>
              </v:shape>
            </w:pict>
          </mc:Fallback>
        </mc:AlternateContent>
      </w:r>
      <w:r>
        <w:rPr>
          <w:sz w:val="44"/>
        </w:rPr>
        <mc:AlternateContent>
          <mc:Choice Requires="wps">
            <w:drawing>
              <wp:anchor distT="0" distB="0" distL="114300" distR="114300" simplePos="0" relativeHeight="3773820928" behindDoc="0" locked="0" layoutInCell="1" allowOverlap="1">
                <wp:simplePos x="0" y="0"/>
                <wp:positionH relativeFrom="column">
                  <wp:posOffset>3161030</wp:posOffset>
                </wp:positionH>
                <wp:positionV relativeFrom="paragraph">
                  <wp:posOffset>844550</wp:posOffset>
                </wp:positionV>
                <wp:extent cx="2959735" cy="1760220"/>
                <wp:effectExtent l="522605" t="5080" r="22225" b="6985"/>
                <wp:wrapNone/>
                <wp:docPr id="1785" name="自选图形 81"/>
                <wp:cNvGraphicFramePr/>
                <a:graphic xmlns:a="http://schemas.openxmlformats.org/drawingml/2006/main">
                  <a:graphicData uri="http://schemas.microsoft.com/office/word/2010/wordprocessingShape">
                    <wps:wsp>
                      <wps:cNvSpPr/>
                      <wps:spPr>
                        <a:xfrm rot="-5400000">
                          <a:off x="0" y="0"/>
                          <a:ext cx="2959735" cy="1760220"/>
                        </a:xfrm>
                        <a:prstGeom prst="wedgeRectCallout">
                          <a:avLst>
                            <a:gd name="adj1" fmla="val -24213"/>
                            <a:gd name="adj2" fmla="val -79218"/>
                          </a:avLst>
                        </a:prstGeom>
                        <a:noFill/>
                        <a:ln w="9525" cap="flat" cmpd="sng">
                          <a:solidFill>
                            <a:srgbClr val="000000"/>
                          </a:solidFill>
                          <a:prstDash val="solid"/>
                          <a:miter/>
                          <a:headEnd type="none" w="med" len="med"/>
                          <a:tailEnd type="none" w="med" len="med"/>
                        </a:ln>
                      </wps:spPr>
                      <wps:txbx>
                        <w:txbxContent>
                          <w:p>
                            <w:pPr>
                              <w:rPr>
                                <w:rFonts w:hint="eastAsia"/>
                                <w:lang w:eastAsia="zh-CN"/>
                              </w:rPr>
                            </w:pPr>
                            <w:r>
                              <w:rPr>
                                <w:rFonts w:hint="eastAsia"/>
                                <w:lang w:eastAsia="zh-CN"/>
                              </w:rPr>
                              <w:t>审查内容：</w:t>
                            </w:r>
                          </w:p>
                          <w:p>
                            <w:pPr>
                              <w:rPr>
                                <w:rFonts w:hint="eastAsia"/>
                                <w:lang w:val="en-US" w:eastAsia="zh-CN"/>
                              </w:rPr>
                            </w:pPr>
                            <w:r>
                              <w:rPr>
                                <w:rFonts w:hint="eastAsia"/>
                                <w:lang w:val="en-US" w:eastAsia="zh-CN"/>
                              </w:rPr>
                              <w:t>1、所办案件是否具有管辖权；</w:t>
                            </w:r>
                          </w:p>
                          <w:p>
                            <w:pPr>
                              <w:rPr>
                                <w:rFonts w:hint="eastAsia"/>
                                <w:lang w:val="en-US" w:eastAsia="zh-CN"/>
                              </w:rPr>
                            </w:pPr>
                            <w:r>
                              <w:rPr>
                                <w:rFonts w:hint="eastAsia"/>
                                <w:lang w:val="en-US" w:eastAsia="zh-CN"/>
                              </w:rPr>
                              <w:t>2、当事人的基本情况是否清楚；</w:t>
                            </w:r>
                          </w:p>
                          <w:p>
                            <w:pPr>
                              <w:rPr>
                                <w:rFonts w:hint="eastAsia"/>
                                <w:lang w:val="en-US" w:eastAsia="zh-CN"/>
                              </w:rPr>
                            </w:pPr>
                            <w:r>
                              <w:rPr>
                                <w:rFonts w:hint="eastAsia"/>
                                <w:lang w:val="en-US" w:eastAsia="zh-CN"/>
                              </w:rPr>
                              <w:t>3、案件事实是否清楚、证据是否充分；</w:t>
                            </w:r>
                          </w:p>
                          <w:p>
                            <w:pPr>
                              <w:rPr>
                                <w:rFonts w:hint="eastAsia"/>
                                <w:lang w:val="en-US" w:eastAsia="zh-CN"/>
                              </w:rPr>
                            </w:pPr>
                            <w:r>
                              <w:rPr>
                                <w:rFonts w:hint="eastAsia"/>
                                <w:lang w:val="en-US" w:eastAsia="zh-CN"/>
                              </w:rPr>
                              <w:t>4、定性是否准确；</w:t>
                            </w:r>
                          </w:p>
                          <w:p>
                            <w:pPr>
                              <w:rPr>
                                <w:rFonts w:hint="eastAsia"/>
                                <w:lang w:val="en-US" w:eastAsia="zh-CN"/>
                              </w:rPr>
                            </w:pPr>
                            <w:r>
                              <w:rPr>
                                <w:rFonts w:hint="eastAsia"/>
                                <w:lang w:val="en-US" w:eastAsia="zh-CN"/>
                              </w:rPr>
                              <w:t>5、适用依据是否正确；</w:t>
                            </w:r>
                          </w:p>
                          <w:p>
                            <w:pPr>
                              <w:rPr>
                                <w:rFonts w:hint="eastAsia"/>
                                <w:lang w:val="en-US" w:eastAsia="zh-CN"/>
                              </w:rPr>
                            </w:pPr>
                            <w:r>
                              <w:rPr>
                                <w:rFonts w:hint="eastAsia"/>
                                <w:lang w:val="en-US" w:eastAsia="zh-CN"/>
                              </w:rPr>
                              <w:t>6、处罚是否适当；</w:t>
                            </w:r>
                          </w:p>
                          <w:p>
                            <w:pPr>
                              <w:rPr>
                                <w:rFonts w:hint="eastAsia"/>
                                <w:lang w:val="en-US" w:eastAsia="zh-CN"/>
                              </w:rPr>
                            </w:pPr>
                            <w:r>
                              <w:rPr>
                                <w:rFonts w:hint="eastAsia"/>
                                <w:lang w:val="en-US" w:eastAsia="zh-CN"/>
                              </w:rPr>
                              <w:t>7、程序是否合法。</w:t>
                            </w:r>
                          </w:p>
                          <w:p>
                            <w:pPr>
                              <w:rPr>
                                <w:rFonts w:hint="eastAsia"/>
                                <w:lang w:val="en-US" w:eastAsia="zh-CN"/>
                              </w:rPr>
                            </w:pPr>
                            <w:r>
                              <w:rPr>
                                <w:rFonts w:hint="eastAsia"/>
                                <w:lang w:val="en-US" w:eastAsia="zh-CN"/>
                              </w:rPr>
                              <w:t>告知事项：</w:t>
                            </w:r>
                          </w:p>
                          <w:p>
                            <w:pPr>
                              <w:rPr>
                                <w:rFonts w:hint="eastAsia"/>
                                <w:lang w:val="en-US" w:eastAsia="zh-CN"/>
                              </w:rPr>
                            </w:pPr>
                            <w:r>
                              <w:rPr>
                                <w:rFonts w:hint="eastAsia"/>
                                <w:lang w:val="en-US" w:eastAsia="zh-CN"/>
                              </w:rPr>
                              <w:t>告知当事人处罚事实、理由、依据及权利</w:t>
                            </w:r>
                          </w:p>
                        </w:txbxContent>
                      </wps:txbx>
                      <wps:bodyPr upright="1"/>
                    </wps:wsp>
                  </a:graphicData>
                </a:graphic>
              </wp:anchor>
            </w:drawing>
          </mc:Choice>
          <mc:Fallback>
            <w:pict>
              <v:shape id="自选图形 81" o:spid="_x0000_s1026" o:spt="61" type="#_x0000_t61" style="position:absolute;left:0pt;margin-left:248.9pt;margin-top:66.5pt;height:138.6pt;width:233.05pt;rotation:-5898240f;z-index:-521146368;mso-width-relative:page;mso-height-relative:page;" filled="f" stroked="t" coordsize="21600,21600" o:gfxdata="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JSsaIrYAAAACwEAAA8AAAAAAAAAAQAgAAAAIgAAAGRycy9kb3ducmV2LnhtbFBLAQIUABQA&#10;AAAIAIdO4kDSbAUBKQIAACsEAAAOAAAAAAAAAAEAIAAAACcBAABkcnMvZTJvRG9jLnhtbFBLBQYA&#10;AAAABgAGAFkBAADCBQAAAAA=&#10;" adj="5570,-6311">
                <v:fill on="f" focussize="0,0"/>
                <v:stroke color="#000000" joinstyle="miter"/>
                <v:imagedata o:title=""/>
                <o:lock v:ext="edit" aspectratio="f"/>
                <v:textbox>
                  <w:txbxContent>
                    <w:p>
                      <w:pPr>
                        <w:rPr>
                          <w:rFonts w:hint="eastAsia"/>
                          <w:lang w:eastAsia="zh-CN"/>
                        </w:rPr>
                      </w:pPr>
                      <w:r>
                        <w:rPr>
                          <w:rFonts w:hint="eastAsia"/>
                          <w:lang w:eastAsia="zh-CN"/>
                        </w:rPr>
                        <w:t>审查内容：</w:t>
                      </w:r>
                    </w:p>
                    <w:p>
                      <w:pPr>
                        <w:rPr>
                          <w:rFonts w:hint="eastAsia"/>
                          <w:lang w:val="en-US" w:eastAsia="zh-CN"/>
                        </w:rPr>
                      </w:pPr>
                      <w:r>
                        <w:rPr>
                          <w:rFonts w:hint="eastAsia"/>
                          <w:lang w:val="en-US" w:eastAsia="zh-CN"/>
                        </w:rPr>
                        <w:t>1、所办案件是否具有管辖权；</w:t>
                      </w:r>
                    </w:p>
                    <w:p>
                      <w:pPr>
                        <w:rPr>
                          <w:rFonts w:hint="eastAsia"/>
                          <w:lang w:val="en-US" w:eastAsia="zh-CN"/>
                        </w:rPr>
                      </w:pPr>
                      <w:r>
                        <w:rPr>
                          <w:rFonts w:hint="eastAsia"/>
                          <w:lang w:val="en-US" w:eastAsia="zh-CN"/>
                        </w:rPr>
                        <w:t>2、当事人的基本情况是否清楚；</w:t>
                      </w:r>
                    </w:p>
                    <w:p>
                      <w:pPr>
                        <w:rPr>
                          <w:rFonts w:hint="eastAsia"/>
                          <w:lang w:val="en-US" w:eastAsia="zh-CN"/>
                        </w:rPr>
                      </w:pPr>
                      <w:r>
                        <w:rPr>
                          <w:rFonts w:hint="eastAsia"/>
                          <w:lang w:val="en-US" w:eastAsia="zh-CN"/>
                        </w:rPr>
                        <w:t>3、案件事实是否清楚、证据是否充分；</w:t>
                      </w:r>
                    </w:p>
                    <w:p>
                      <w:pPr>
                        <w:rPr>
                          <w:rFonts w:hint="eastAsia"/>
                          <w:lang w:val="en-US" w:eastAsia="zh-CN"/>
                        </w:rPr>
                      </w:pPr>
                      <w:r>
                        <w:rPr>
                          <w:rFonts w:hint="eastAsia"/>
                          <w:lang w:val="en-US" w:eastAsia="zh-CN"/>
                        </w:rPr>
                        <w:t>4、定性是否准确；</w:t>
                      </w:r>
                    </w:p>
                    <w:p>
                      <w:pPr>
                        <w:rPr>
                          <w:rFonts w:hint="eastAsia"/>
                          <w:lang w:val="en-US" w:eastAsia="zh-CN"/>
                        </w:rPr>
                      </w:pPr>
                      <w:r>
                        <w:rPr>
                          <w:rFonts w:hint="eastAsia"/>
                          <w:lang w:val="en-US" w:eastAsia="zh-CN"/>
                        </w:rPr>
                        <w:t>5、适用依据是否正确；</w:t>
                      </w:r>
                    </w:p>
                    <w:p>
                      <w:pPr>
                        <w:rPr>
                          <w:rFonts w:hint="eastAsia"/>
                          <w:lang w:val="en-US" w:eastAsia="zh-CN"/>
                        </w:rPr>
                      </w:pPr>
                      <w:r>
                        <w:rPr>
                          <w:rFonts w:hint="eastAsia"/>
                          <w:lang w:val="en-US" w:eastAsia="zh-CN"/>
                        </w:rPr>
                        <w:t>6、处罚是否适当；</w:t>
                      </w:r>
                    </w:p>
                    <w:p>
                      <w:pPr>
                        <w:rPr>
                          <w:rFonts w:hint="eastAsia"/>
                          <w:lang w:val="en-US" w:eastAsia="zh-CN"/>
                        </w:rPr>
                      </w:pPr>
                      <w:r>
                        <w:rPr>
                          <w:rFonts w:hint="eastAsia"/>
                          <w:lang w:val="en-US" w:eastAsia="zh-CN"/>
                        </w:rPr>
                        <w:t>7、程序是否合法。</w:t>
                      </w:r>
                    </w:p>
                    <w:p>
                      <w:pPr>
                        <w:rPr>
                          <w:rFonts w:hint="eastAsia"/>
                          <w:lang w:val="en-US" w:eastAsia="zh-CN"/>
                        </w:rPr>
                      </w:pPr>
                      <w:r>
                        <w:rPr>
                          <w:rFonts w:hint="eastAsia"/>
                          <w:lang w:val="en-US" w:eastAsia="zh-CN"/>
                        </w:rPr>
                        <w:t>告知事项：</w:t>
                      </w:r>
                    </w:p>
                    <w:p>
                      <w:pPr>
                        <w:rPr>
                          <w:rFonts w:hint="eastAsia"/>
                          <w:lang w:val="en-US" w:eastAsia="zh-CN"/>
                        </w:rPr>
                      </w:pPr>
                      <w:r>
                        <w:rPr>
                          <w:rFonts w:hint="eastAsia"/>
                          <w:lang w:val="en-US" w:eastAsia="zh-CN"/>
                        </w:rPr>
                        <w:t>告知当事人处罚事实、理由、依据及权利</w:t>
                      </w:r>
                    </w:p>
                  </w:txbxContent>
                </v:textbox>
              </v:shape>
            </w:pict>
          </mc:Fallback>
        </mc:AlternateContent>
      </w:r>
    </w:p>
    <w:p>
      <w:pPr>
        <w:spacing w:line="580" w:lineRule="exact"/>
        <w:jc w:val="center"/>
        <w:rPr>
          <w:rFonts w:ascii="方正小标宋简体" w:hAnsi="黑体" w:eastAsia="方正小标宋简体" w:cs="宋体"/>
          <w:kern w:val="0"/>
          <w:sz w:val="44"/>
          <w:szCs w:val="44"/>
        </w:rPr>
      </w:pPr>
      <w:r>
        <w:rPr>
          <w:sz w:val="44"/>
        </w:rPr>
        <mc:AlternateContent>
          <mc:Choice Requires="wps">
            <w:drawing>
              <wp:anchor distT="0" distB="0" distL="114300" distR="114300" simplePos="0" relativeHeight="3772556288" behindDoc="0" locked="0" layoutInCell="1" allowOverlap="1">
                <wp:simplePos x="0" y="0"/>
                <wp:positionH relativeFrom="column">
                  <wp:posOffset>2602865</wp:posOffset>
                </wp:positionH>
                <wp:positionV relativeFrom="paragraph">
                  <wp:posOffset>283210</wp:posOffset>
                </wp:positionV>
                <wp:extent cx="635" cy="438150"/>
                <wp:effectExtent l="37465" t="0" r="38100" b="0"/>
                <wp:wrapNone/>
                <wp:docPr id="1794" name="Line 210"/>
                <wp:cNvGraphicFramePr/>
                <a:graphic xmlns:a="http://schemas.openxmlformats.org/drawingml/2006/main">
                  <a:graphicData uri="http://schemas.microsoft.com/office/word/2010/wordprocessingShape">
                    <wps:wsp>
                      <wps:cNvCnPr/>
                      <wps:spPr>
                        <a:xfrm>
                          <a:off x="0" y="0"/>
                          <a:ext cx="635" cy="43815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Line 210" o:spid="_x0000_s1026" o:spt="20" style="position:absolute;left:0pt;margin-left:204.95pt;margin-top:22.3pt;height:34.5pt;width:0.05pt;z-index:-522411008;mso-width-relative:page;mso-height-relative:page;" filled="f" stroked="t" coordsize="21600,21600" o:gfxdata="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JkuJoNoAAAAKAQAADwAAAAAAAAABACAAAAAiAAAA&#10;ZHJzL2Rvd25yZXYueG1sUEsBAhQAFAAAAAgAh07iQLKRUNTMAQAAlQMAAA4AAAAAAAAAAQAgAAAA&#10;KQEAAGRycy9lMm9Eb2MueG1sUEsFBgAAAAAGAAYAWQEAAGcFAAAAAA==&#10;">
                <v:fill on="f" focussize="0,0"/>
                <v:stroke color="#000000" joinstyle="round" endarrow="block"/>
                <v:imagedata o:title=""/>
                <o:lock v:ext="edit" aspectratio="f"/>
              </v:line>
            </w:pict>
          </mc:Fallback>
        </mc:AlternateContent>
      </w:r>
      <w:r>
        <w:rPr>
          <w:sz w:val="44"/>
        </w:rPr>
        <mc:AlternateContent>
          <mc:Choice Requires="wpg">
            <w:drawing>
              <wp:anchor distT="0" distB="0" distL="114300" distR="114300" simplePos="0" relativeHeight="3772568576" behindDoc="0" locked="0" layoutInCell="1" allowOverlap="1">
                <wp:simplePos x="0" y="0"/>
                <wp:positionH relativeFrom="column">
                  <wp:posOffset>62865</wp:posOffset>
                </wp:positionH>
                <wp:positionV relativeFrom="paragraph">
                  <wp:posOffset>292100</wp:posOffset>
                </wp:positionV>
                <wp:extent cx="1447165" cy="4872990"/>
                <wp:effectExtent l="6985" t="4445" r="508000" b="18415"/>
                <wp:wrapNone/>
                <wp:docPr id="1795" name="组合 82"/>
                <wp:cNvGraphicFramePr/>
                <a:graphic xmlns:a="http://schemas.openxmlformats.org/drawingml/2006/main">
                  <a:graphicData uri="http://schemas.microsoft.com/office/word/2010/wordprocessingGroup">
                    <wpg:wgp>
                      <wpg:cNvGrpSpPr/>
                      <wpg:grpSpPr>
                        <a:xfrm>
                          <a:off x="0" y="0"/>
                          <a:ext cx="1447165" cy="4872990"/>
                          <a:chOff x="3430" y="4396"/>
                          <a:chExt cx="2279" cy="7510"/>
                        </a:xfrm>
                      </wpg:grpSpPr>
                      <wps:wsp>
                        <wps:cNvPr id="1797" name="自选图形 70"/>
                        <wps:cNvSpPr/>
                        <wps:spPr>
                          <a:xfrm rot="-5400000">
                            <a:off x="3804" y="4037"/>
                            <a:ext cx="1546" cy="2264"/>
                          </a:xfrm>
                          <a:prstGeom prst="wedgeRectCallout">
                            <a:avLst>
                              <a:gd name="adj1" fmla="val -20894"/>
                              <a:gd name="adj2" fmla="val 81139"/>
                            </a:avLst>
                          </a:prstGeom>
                          <a:noFill/>
                          <a:ln w="9525" cap="flat" cmpd="sng">
                            <a:solidFill>
                              <a:srgbClr val="000000"/>
                            </a:solidFill>
                            <a:prstDash val="solid"/>
                            <a:miter/>
                            <a:headEnd type="none" w="med" len="med"/>
                            <a:tailEnd type="none" w="med" len="med"/>
                          </a:ln>
                        </wps:spPr>
                        <wps:txbx>
                          <w:txbxContent>
                            <w:p>
                              <w:pPr>
                                <w:rPr>
                                  <w:rFonts w:hint="eastAsia" w:eastAsia="宋体"/>
                                  <w:lang w:eastAsia="zh-CN"/>
                                </w:rPr>
                              </w:pPr>
                              <w:r>
                                <w:rPr>
                                  <w:rFonts w:hint="eastAsia"/>
                                  <w:lang w:eastAsia="zh-CN"/>
                                </w:rPr>
                                <w:t>由两名以上执法人员向当事人出示执法证，调查、检查、收集证据，并写出调查终结报告。</w:t>
                              </w:r>
                            </w:p>
                          </w:txbxContent>
                        </wps:txbx>
                        <wps:bodyPr upright="1"/>
                      </wps:wsp>
                      <wps:wsp>
                        <wps:cNvPr id="1803" name="自选图形 71"/>
                        <wps:cNvSpPr/>
                        <wps:spPr>
                          <a:xfrm rot="-5400000">
                            <a:off x="3804" y="7247"/>
                            <a:ext cx="1546" cy="2264"/>
                          </a:xfrm>
                          <a:prstGeom prst="wedgeRectCallout">
                            <a:avLst>
                              <a:gd name="adj1" fmla="val -31565"/>
                              <a:gd name="adj2" fmla="val 83125"/>
                            </a:avLst>
                          </a:prstGeom>
                          <a:noFill/>
                          <a:ln w="9525" cap="flat" cmpd="sng">
                            <a:solidFill>
                              <a:srgbClr val="000000"/>
                            </a:solidFill>
                            <a:prstDash val="solid"/>
                            <a:miter/>
                            <a:headEnd type="none" w="med" len="med"/>
                            <a:tailEnd type="none" w="med" len="med"/>
                          </a:ln>
                        </wps:spPr>
                        <wps:txbx>
                          <w:txbxContent>
                            <w:p>
                              <w:pPr>
                                <w:rPr>
                                  <w:rFonts w:hint="eastAsia" w:eastAsia="宋体"/>
                                  <w:lang w:eastAsia="zh-CN"/>
                                </w:rPr>
                              </w:pPr>
                              <w:r>
                                <w:rPr>
                                  <w:rFonts w:hint="eastAsia"/>
                                  <w:lang w:eastAsia="zh-CN"/>
                                </w:rPr>
                                <w:t>视案件情况分别作出给予行政处罚、销案、不予行政处罚、移送其他机关等处理决定。</w:t>
                              </w:r>
                            </w:p>
                          </w:txbxContent>
                        </wps:txbx>
                        <wps:bodyPr upright="1"/>
                      </wps:wsp>
                      <wps:wsp>
                        <wps:cNvPr id="1807" name="自选图形 80"/>
                        <wps:cNvSpPr/>
                        <wps:spPr>
                          <a:xfrm rot="-5400000">
                            <a:off x="3368" y="9580"/>
                            <a:ext cx="2381" cy="2264"/>
                          </a:xfrm>
                          <a:prstGeom prst="wedgeRectCallout">
                            <a:avLst>
                              <a:gd name="adj1" fmla="val 24500"/>
                              <a:gd name="adj2" fmla="val 83125"/>
                            </a:avLst>
                          </a:prstGeom>
                          <a:noFill/>
                          <a:ln w="9525" cap="flat" cmpd="sng">
                            <a:solidFill>
                              <a:srgbClr val="000000"/>
                            </a:solidFill>
                            <a:prstDash val="solid"/>
                            <a:miter/>
                            <a:headEnd type="none" w="med" len="med"/>
                            <a:tailEnd type="none" w="med" len="med"/>
                          </a:ln>
                        </wps:spPr>
                        <wps:txbx>
                          <w:txbxContent>
                            <w:p>
                              <w:pPr>
                                <w:rPr>
                                  <w:rFonts w:hint="eastAsia"/>
                                  <w:lang w:eastAsia="zh-CN"/>
                                </w:rPr>
                              </w:pPr>
                              <w:r>
                                <w:rPr>
                                  <w:rFonts w:hint="eastAsia"/>
                                  <w:lang w:eastAsia="zh-CN"/>
                                </w:rPr>
                                <w:t>告知当事人，对处罚决定不服的，可在接到《处罚决定书》之日起</w:t>
                              </w:r>
                              <w:r>
                                <w:rPr>
                                  <w:rFonts w:hint="eastAsia"/>
                                  <w:lang w:val="en-US" w:eastAsia="zh-CN"/>
                                </w:rPr>
                                <w:t>60日内向上一级行政机关或有管辖权人民政府申请行政复议，也可以向人民法院提起诉讼。</w:t>
                              </w:r>
                            </w:p>
                          </w:txbxContent>
                        </wps:txbx>
                        <wps:bodyPr upright="1"/>
                      </wps:wsp>
                    </wpg:wgp>
                  </a:graphicData>
                </a:graphic>
              </wp:anchor>
            </w:drawing>
          </mc:Choice>
          <mc:Fallback>
            <w:pict>
              <v:group id="组合 82" o:spid="_x0000_s1026" o:spt="203" style="position:absolute;left:0pt;margin-left:4.95pt;margin-top:23pt;height:383.7pt;width:113.95pt;z-index:-522398720;mso-width-relative:page;mso-height-relative:page;" coordorigin="3430,4396" coordsize="2279,7510" o:gfxdata="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">
                <o:lock v:ext="edit" aspectratio="f"/>
                <v:shape id="自选图形 70" o:spid="_x0000_s1026" o:spt="61" type="#_x0000_t61" style="position:absolute;left:3804;top:4037;height:2264;width:1546;rotation:-5898240f;" filled="f" stroked="t" coordsize="21600,21600" o:gfxdata="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Fu92L4A&#10;AADdAAAADwAAAAAAAAABACAAAAAiAAAAZHJzL2Rvd25yZXYueG1sUEsBAhQAFAAAAAgAh07iQDMv&#10;BZ47AAAAOQAAABAAAAAAAAAAAQAgAAAADQEAAGRycy9zaGFwZXhtbC54bWxQSwUGAAAAAAYABgBb&#10;AQAAtwMAAAAA&#10;" adj="6287,28326">
                  <v:fill on="f" focussize="0,0"/>
                  <v:stroke color="#000000" joinstyle="miter"/>
                  <v:imagedata o:title=""/>
                  <o:lock v:ext="edit" aspectratio="f"/>
                  <v:textbox>
                    <w:txbxContent>
                      <w:p>
                        <w:pPr>
                          <w:rPr>
                            <w:rFonts w:hint="eastAsia" w:eastAsia="宋体"/>
                            <w:lang w:eastAsia="zh-CN"/>
                          </w:rPr>
                        </w:pPr>
                        <w:r>
                          <w:rPr>
                            <w:rFonts w:hint="eastAsia"/>
                            <w:lang w:eastAsia="zh-CN"/>
                          </w:rPr>
                          <w:t>由两名以上执法人员向当事人出示执法证，调查、检查、收集证据，并写出调查终结报告。</w:t>
                        </w:r>
                      </w:p>
                    </w:txbxContent>
                  </v:textbox>
                </v:shape>
                <v:shape id="自选图形 71" o:spid="_x0000_s1026" o:spt="61" type="#_x0000_t61" style="position:absolute;left:3804;top:7247;height:2264;width:1546;rotation:-5898240f;" filled="f" stroked="t" coordsize="21600,21600" o:gfxdata="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x8fbbsAAADd&#10;AAAADwAAAAAAAAABACAAAAAiAAAAZHJzL2Rvd25yZXYueG1sUEsBAhQAFAAAAAgAh07iQDMvBZ47&#10;AAAAOQAAABAAAAAAAAAAAQAgAAAACgEAAGRycy9zaGFwZXhtbC54bWxQSwUGAAAAAAYABgBbAQAA&#10;tAMAAAAA&#10;" adj="3982,28755">
                  <v:fill on="f" focussize="0,0"/>
                  <v:stroke color="#000000" joinstyle="miter"/>
                  <v:imagedata o:title=""/>
                  <o:lock v:ext="edit" aspectratio="f"/>
                  <v:textbox>
                    <w:txbxContent>
                      <w:p>
                        <w:pPr>
                          <w:rPr>
                            <w:rFonts w:hint="eastAsia" w:eastAsia="宋体"/>
                            <w:lang w:eastAsia="zh-CN"/>
                          </w:rPr>
                        </w:pPr>
                        <w:r>
                          <w:rPr>
                            <w:rFonts w:hint="eastAsia"/>
                            <w:lang w:eastAsia="zh-CN"/>
                          </w:rPr>
                          <w:t>视案件情况分别作出给予行政处罚、销案、不予行政处罚、移送其他机关等处理决定。</w:t>
                        </w:r>
                      </w:p>
                    </w:txbxContent>
                  </v:textbox>
                </v:shape>
                <v:shape id="自选图形 80" o:spid="_x0000_s1026" o:spt="61" type="#_x0000_t61" style="position:absolute;left:3368;top:9580;height:2264;width:2381;rotation:-5898240f;" filled="f" stroked="t" coordsize="21600,21600" o:gfxdata="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uEgFW8AAAA&#10;3QAAAA8AAAAAAAAAAQAgAAAAIgAAAGRycy9kb3ducmV2LnhtbFBLAQIUABQAAAAIAIdO4kAzLwWe&#10;OwAAADkAAAAQAAAAAAAAAAEAIAAAAAsBAABkcnMvc2hhcGV4bWwueG1sUEsFBgAAAAAGAAYAWwEA&#10;ALUDAAAAAA==&#10;" adj="16092,28755">
                  <v:fill on="f" focussize="0,0"/>
                  <v:stroke color="#000000" joinstyle="miter"/>
                  <v:imagedata o:title=""/>
                  <o:lock v:ext="edit" aspectratio="f"/>
                  <v:textbox>
                    <w:txbxContent>
                      <w:p>
                        <w:pPr>
                          <w:rPr>
                            <w:rFonts w:hint="eastAsia"/>
                            <w:lang w:eastAsia="zh-CN"/>
                          </w:rPr>
                        </w:pPr>
                        <w:r>
                          <w:rPr>
                            <w:rFonts w:hint="eastAsia"/>
                            <w:lang w:eastAsia="zh-CN"/>
                          </w:rPr>
                          <w:t>告知当事人，对处罚决定不服的，可在接到《处罚决定书》之日起</w:t>
                        </w:r>
                        <w:r>
                          <w:rPr>
                            <w:rFonts w:hint="eastAsia"/>
                            <w:lang w:val="en-US" w:eastAsia="zh-CN"/>
                          </w:rPr>
                          <w:t>60日内向上一级行政机关或有管辖权人民政府申请行政复议，也可以向人民法院提起诉讼。</w:t>
                        </w:r>
                      </w:p>
                    </w:txbxContent>
                  </v:textbox>
                </v:shape>
              </v:group>
            </w:pict>
          </mc:Fallback>
        </mc:AlternateContent>
      </w:r>
    </w:p>
    <w:p>
      <w:pPr>
        <w:spacing w:line="580" w:lineRule="exact"/>
        <w:jc w:val="center"/>
        <w:rPr>
          <w:rFonts w:ascii="方正小标宋简体" w:hAnsi="黑体" w:eastAsia="方正小标宋简体" w:cs="宋体"/>
          <w:kern w:val="0"/>
          <w:sz w:val="44"/>
          <w:szCs w:val="44"/>
        </w:rPr>
      </w:pPr>
      <w:r>
        <w:rPr>
          <w:sz w:val="44"/>
        </w:rPr>
        <mc:AlternateContent>
          <mc:Choice Requires="wps">
            <w:drawing>
              <wp:anchor distT="0" distB="0" distL="114300" distR="114300" simplePos="0" relativeHeight="3772558336" behindDoc="0" locked="0" layoutInCell="1" allowOverlap="1">
                <wp:simplePos x="0" y="0"/>
                <wp:positionH relativeFrom="column">
                  <wp:posOffset>1992630</wp:posOffset>
                </wp:positionH>
                <wp:positionV relativeFrom="paragraph">
                  <wp:posOffset>353695</wp:posOffset>
                </wp:positionV>
                <wp:extent cx="1238250" cy="549275"/>
                <wp:effectExtent l="4445" t="4445" r="14605" b="17780"/>
                <wp:wrapNone/>
                <wp:docPr id="1814" name="Rectangle 218"/>
                <wp:cNvGraphicFramePr/>
                <a:graphic xmlns:a="http://schemas.openxmlformats.org/drawingml/2006/main">
                  <a:graphicData uri="http://schemas.microsoft.com/office/word/2010/wordprocessingShape">
                    <wps:wsp>
                      <wps:cNvSpPr/>
                      <wps:spPr>
                        <a:xfrm>
                          <a:off x="0" y="0"/>
                          <a:ext cx="1238250" cy="54927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exact"/>
                              <w:jc w:val="center"/>
                              <w:rPr>
                                <w:rFonts w:hint="eastAsia" w:ascii="宋体" w:hAnsi="宋体" w:cs="宋体"/>
                                <w:sz w:val="24"/>
                                <w:lang w:eastAsia="zh-CN"/>
                              </w:rPr>
                            </w:pPr>
                            <w:r>
                              <w:rPr>
                                <w:rFonts w:hint="eastAsia" w:ascii="宋体" w:hAnsi="宋体" w:cs="宋体"/>
                                <w:sz w:val="24"/>
                              </w:rPr>
                              <w:t>调查</w:t>
                            </w:r>
                            <w:r>
                              <w:rPr>
                                <w:rFonts w:hint="eastAsia" w:ascii="宋体" w:hAnsi="宋体" w:cs="宋体"/>
                                <w:sz w:val="24"/>
                                <w:lang w:eastAsia="zh-CN"/>
                              </w:rPr>
                              <w:t>取证</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60个工作日</w:t>
                            </w:r>
                            <w:r>
                              <w:rPr>
                                <w:rFonts w:hint="eastAsia" w:ascii="宋体" w:hAnsi="宋体" w:cs="宋体"/>
                                <w:sz w:val="24"/>
                                <w:lang w:eastAsia="zh-CN"/>
                              </w:rPr>
                              <w:t>）</w:t>
                            </w:r>
                          </w:p>
                          <w:p/>
                        </w:txbxContent>
                      </wps:txbx>
                      <wps:bodyPr upright="1"/>
                    </wps:wsp>
                  </a:graphicData>
                </a:graphic>
              </wp:anchor>
            </w:drawing>
          </mc:Choice>
          <mc:Fallback>
            <w:pict>
              <v:rect id="Rectangle 218" o:spid="_x0000_s1026" o:spt="1" style="position:absolute;left:0pt;margin-left:156.9pt;margin-top:27.85pt;height:43.25pt;width:97.5pt;z-index:-522408960;mso-width-relative:page;mso-height-relative:page;" fillcolor="#FFFFFF" filled="t" stroked="t" coordsize="21600,21600" o:gfxdata="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LcJklPYAAAACgEA&#10;AA8AAAAAAAAAAQAgAAAAIgAAAGRycy9kb3ducmV2LnhtbFBLAQIUABQAAAAIAIdO4kByNqdc4QEA&#10;AOMDAAAOAAAAAAAAAAEAIAAAACcBAABkcnMvZTJvRG9jLnhtbFBLBQYAAAAABgAGAFkBAAB6BQAA&#10;AAA=&#10;">
                <v:fill on="t" focussize="0,0"/>
                <v:stroke color="#000000" joinstyle="miter"/>
                <v:imagedata o:title=""/>
                <o:lock v:ext="edit" aspectratio="f"/>
                <v:textbox>
                  <w:txbxContent>
                    <w:p>
                      <w:pPr>
                        <w:spacing w:line="360" w:lineRule="exact"/>
                        <w:jc w:val="center"/>
                        <w:rPr>
                          <w:rFonts w:hint="eastAsia" w:ascii="宋体" w:hAnsi="宋体" w:cs="宋体"/>
                          <w:sz w:val="24"/>
                          <w:lang w:eastAsia="zh-CN"/>
                        </w:rPr>
                      </w:pPr>
                      <w:r>
                        <w:rPr>
                          <w:rFonts w:hint="eastAsia" w:ascii="宋体" w:hAnsi="宋体" w:cs="宋体"/>
                          <w:sz w:val="24"/>
                        </w:rPr>
                        <w:t>调查</w:t>
                      </w:r>
                      <w:r>
                        <w:rPr>
                          <w:rFonts w:hint="eastAsia" w:ascii="宋体" w:hAnsi="宋体" w:cs="宋体"/>
                          <w:sz w:val="24"/>
                          <w:lang w:eastAsia="zh-CN"/>
                        </w:rPr>
                        <w:t>取证</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60个工作日</w:t>
                      </w:r>
                      <w:r>
                        <w:rPr>
                          <w:rFonts w:hint="eastAsia" w:ascii="宋体" w:hAnsi="宋体" w:cs="宋体"/>
                          <w:sz w:val="24"/>
                          <w:lang w:eastAsia="zh-CN"/>
                        </w:rPr>
                        <w:t>）</w:t>
                      </w:r>
                    </w:p>
                    <w:p/>
                  </w:txbxContent>
                </v:textbox>
              </v:rect>
            </w:pict>
          </mc:Fallback>
        </mc:AlternateContent>
      </w: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r>
        <w:rPr>
          <w:sz w:val="44"/>
        </w:rPr>
        <mc:AlternateContent>
          <mc:Choice Requires="wps">
            <w:drawing>
              <wp:anchor distT="0" distB="0" distL="114300" distR="114300" simplePos="0" relativeHeight="3772557312" behindDoc="0" locked="0" layoutInCell="1" allowOverlap="1">
                <wp:simplePos x="0" y="0"/>
                <wp:positionH relativeFrom="column">
                  <wp:posOffset>2610485</wp:posOffset>
                </wp:positionH>
                <wp:positionV relativeFrom="paragraph">
                  <wp:posOffset>194945</wp:posOffset>
                </wp:positionV>
                <wp:extent cx="8890" cy="428625"/>
                <wp:effectExtent l="36195" t="0" r="31115" b="9525"/>
                <wp:wrapNone/>
                <wp:docPr id="1817" name="Line 211"/>
                <wp:cNvGraphicFramePr/>
                <a:graphic xmlns:a="http://schemas.openxmlformats.org/drawingml/2006/main">
                  <a:graphicData uri="http://schemas.microsoft.com/office/word/2010/wordprocessingShape">
                    <wps:wsp>
                      <wps:cNvCnPr/>
                      <wps:spPr>
                        <a:xfrm flipH="1">
                          <a:off x="0" y="0"/>
                          <a:ext cx="8890" cy="42862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Line 211" o:spid="_x0000_s1026" o:spt="20" style="position:absolute;left:0pt;flip:x;margin-left:205.55pt;margin-top:15.35pt;height:33.75pt;width:0.7pt;z-index:-522409984;mso-width-relative:page;mso-height-relative:page;" filled="f" stroked="t" coordsize="21600,21600" o:gfxdata="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FWrZ2zYAAAACQEAAA8AAAAAAAAAAQAgAAAA&#10;IgAAAGRycy9kb3ducmV2LnhtbFBLAQIUABQAAAAIAIdO4kACq0RQ0gEAAKADAAAOAAAAAAAAAAEA&#10;IAAAACcBAABkcnMvZTJvRG9jLnhtbFBLBQYAAAAABgAGAFkBAABrBQAAAAA=&#10;">
                <v:fill on="f" focussize="0,0"/>
                <v:stroke color="#000000" joinstyle="round" endarrow="block"/>
                <v:imagedata o:title=""/>
                <o:lock v:ext="edit" aspectratio="f"/>
              </v:line>
            </w:pict>
          </mc:Fallback>
        </mc:AlternateContent>
      </w:r>
    </w:p>
    <w:p>
      <w:pPr>
        <w:spacing w:line="580" w:lineRule="exact"/>
        <w:jc w:val="center"/>
        <w:rPr>
          <w:rFonts w:ascii="方正小标宋简体" w:hAnsi="黑体" w:eastAsia="方正小标宋简体" w:cs="宋体"/>
          <w:kern w:val="0"/>
          <w:sz w:val="44"/>
          <w:szCs w:val="44"/>
        </w:rPr>
      </w:pPr>
      <w:r>
        <w:rPr>
          <w:sz w:val="44"/>
        </w:rPr>
        <mc:AlternateContent>
          <mc:Choice Requires="wps">
            <w:drawing>
              <wp:anchor distT="0" distB="0" distL="114300" distR="114300" simplePos="0" relativeHeight="3772560384" behindDoc="0" locked="0" layoutInCell="1" allowOverlap="1">
                <wp:simplePos x="0" y="0"/>
                <wp:positionH relativeFrom="column">
                  <wp:posOffset>2011680</wp:posOffset>
                </wp:positionH>
                <wp:positionV relativeFrom="paragraph">
                  <wp:posOffset>267970</wp:posOffset>
                </wp:positionV>
                <wp:extent cx="1238250" cy="549275"/>
                <wp:effectExtent l="4445" t="4445" r="14605" b="17780"/>
                <wp:wrapNone/>
                <wp:docPr id="1824" name="矩形 771"/>
                <wp:cNvGraphicFramePr/>
                <a:graphic xmlns:a="http://schemas.openxmlformats.org/drawingml/2006/main">
                  <a:graphicData uri="http://schemas.microsoft.com/office/word/2010/wordprocessingShape">
                    <wps:wsp>
                      <wps:cNvSpPr/>
                      <wps:spPr>
                        <a:xfrm>
                          <a:off x="0" y="0"/>
                          <a:ext cx="1238250" cy="54927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exact"/>
                              <w:jc w:val="center"/>
                              <w:rPr>
                                <w:rFonts w:hint="eastAsia" w:ascii="宋体" w:hAnsi="宋体" w:cs="宋体"/>
                                <w:sz w:val="24"/>
                                <w:lang w:eastAsia="zh-CN"/>
                              </w:rPr>
                            </w:pPr>
                            <w:r>
                              <w:rPr>
                                <w:rFonts w:hint="eastAsia" w:ascii="宋体" w:hAnsi="宋体" w:cs="宋体"/>
                                <w:sz w:val="24"/>
                                <w:lang w:eastAsia="zh-CN"/>
                              </w:rPr>
                              <w:t>审查、告知</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10个工作日</w:t>
                            </w:r>
                            <w:r>
                              <w:rPr>
                                <w:rFonts w:hint="eastAsia" w:ascii="宋体" w:hAnsi="宋体" w:cs="宋体"/>
                                <w:sz w:val="24"/>
                                <w:lang w:eastAsia="zh-CN"/>
                              </w:rPr>
                              <w:t>）</w:t>
                            </w:r>
                          </w:p>
                          <w:p/>
                        </w:txbxContent>
                      </wps:txbx>
                      <wps:bodyPr upright="1"/>
                    </wps:wsp>
                  </a:graphicData>
                </a:graphic>
              </wp:anchor>
            </w:drawing>
          </mc:Choice>
          <mc:Fallback>
            <w:pict>
              <v:rect id="矩形 771" o:spid="_x0000_s1026" o:spt="1" style="position:absolute;left:0pt;margin-left:158.4pt;margin-top:21.1pt;height:43.25pt;width:97.5pt;z-index:-522406912;mso-width-relative:page;mso-height-relative:page;" fillcolor="#FFFFFF" filled="t" stroked="t" coordsize="21600,21600" o:gfxdata="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MCa&#10;Z9DYAAAACgEAAA8AAAAAAAAAAQAgAAAAIgAAAGRycy9kb3ducmV2LnhtbFBLAQIUABQAAAAIAIdO&#10;4kC2kBsg6gEAAOADAAAOAAAAAAAAAAEAIAAAACcBAABkcnMvZTJvRG9jLnhtbFBLBQYAAAAABgAG&#10;AFkBAACDBQAAAAA=&#10;">
                <v:fill on="t" focussize="0,0"/>
                <v:stroke color="#000000" joinstyle="miter"/>
                <v:imagedata o:title=""/>
                <o:lock v:ext="edit" aspectratio="f"/>
                <v:textbox>
                  <w:txbxContent>
                    <w:p>
                      <w:pPr>
                        <w:spacing w:line="360" w:lineRule="exact"/>
                        <w:jc w:val="center"/>
                        <w:rPr>
                          <w:rFonts w:hint="eastAsia" w:ascii="宋体" w:hAnsi="宋体" w:cs="宋体"/>
                          <w:sz w:val="24"/>
                          <w:lang w:eastAsia="zh-CN"/>
                        </w:rPr>
                      </w:pPr>
                      <w:r>
                        <w:rPr>
                          <w:rFonts w:hint="eastAsia" w:ascii="宋体" w:hAnsi="宋体" w:cs="宋体"/>
                          <w:sz w:val="24"/>
                          <w:lang w:eastAsia="zh-CN"/>
                        </w:rPr>
                        <w:t>审查、告知</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10个工作日</w:t>
                      </w:r>
                      <w:r>
                        <w:rPr>
                          <w:rFonts w:hint="eastAsia" w:ascii="宋体" w:hAnsi="宋体" w:cs="宋体"/>
                          <w:sz w:val="24"/>
                          <w:lang w:eastAsia="zh-CN"/>
                        </w:rPr>
                        <w:t>）</w:t>
                      </w:r>
                    </w:p>
                    <w:p/>
                  </w:txbxContent>
                </v:textbox>
              </v:rect>
            </w:pict>
          </mc:Fallback>
        </mc:AlternateContent>
      </w: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r>
        <w:rPr>
          <w:sz w:val="44"/>
        </w:rPr>
        <mc:AlternateContent>
          <mc:Choice Requires="wps">
            <w:drawing>
              <wp:anchor distT="0" distB="0" distL="114300" distR="114300" simplePos="0" relativeHeight="3772564480" behindDoc="0" locked="0" layoutInCell="1" allowOverlap="1">
                <wp:simplePos x="0" y="0"/>
                <wp:positionH relativeFrom="column">
                  <wp:posOffset>2610485</wp:posOffset>
                </wp:positionH>
                <wp:positionV relativeFrom="paragraph">
                  <wp:posOffset>80645</wp:posOffset>
                </wp:positionV>
                <wp:extent cx="8890" cy="428625"/>
                <wp:effectExtent l="36195" t="0" r="31115" b="9525"/>
                <wp:wrapNone/>
                <wp:docPr id="1827" name="直线 772"/>
                <wp:cNvGraphicFramePr/>
                <a:graphic xmlns:a="http://schemas.openxmlformats.org/drawingml/2006/main">
                  <a:graphicData uri="http://schemas.microsoft.com/office/word/2010/wordprocessingShape">
                    <wps:wsp>
                      <wps:cNvCnPr/>
                      <wps:spPr>
                        <a:xfrm flipH="1">
                          <a:off x="0" y="0"/>
                          <a:ext cx="8890" cy="42862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772" o:spid="_x0000_s1026" o:spt="20" style="position:absolute;left:0pt;flip:x;margin-left:205.55pt;margin-top:6.35pt;height:33.75pt;width:0.7pt;z-index:-522402816;mso-width-relative:page;mso-height-relative:page;" filled="f" stroked="t" coordsize="21600,21600" o:gfxdata="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DK5d02QAAAAkB&#10;AAAPAAAAAAAAAAEAIAAAACIAAABkcnMvZG93bnJldi54bWxQSwECFAAUAAAACACHTuJAtjAoWeEB&#10;AACiAwAADgAAAAAAAAABACAAAAAoAQAAZHJzL2Uyb0RvYy54bWxQSwUGAAAAAAYABgBZAQAAewUA&#10;AAAA&#10;">
                <v:fill on="f" focussize="0,0"/>
                <v:stroke color="#000000" joinstyle="round" endarrow="block"/>
                <v:imagedata o:title=""/>
                <o:lock v:ext="edit" aspectratio="f"/>
              </v:line>
            </w:pict>
          </mc:Fallback>
        </mc:AlternateContent>
      </w:r>
    </w:p>
    <w:p>
      <w:pPr>
        <w:spacing w:line="580" w:lineRule="exact"/>
        <w:jc w:val="center"/>
        <w:rPr>
          <w:rFonts w:ascii="方正小标宋简体" w:hAnsi="黑体" w:eastAsia="方正小标宋简体" w:cs="宋体"/>
          <w:kern w:val="0"/>
          <w:sz w:val="44"/>
          <w:szCs w:val="44"/>
        </w:rPr>
      </w:pPr>
      <w:r>
        <w:rPr>
          <w:sz w:val="44"/>
        </w:rPr>
        <mc:AlternateContent>
          <mc:Choice Requires="wps">
            <w:drawing>
              <wp:anchor distT="0" distB="0" distL="114300" distR="114300" simplePos="0" relativeHeight="3772561408" behindDoc="0" locked="0" layoutInCell="1" allowOverlap="1">
                <wp:simplePos x="0" y="0"/>
                <wp:positionH relativeFrom="column">
                  <wp:posOffset>2002155</wp:posOffset>
                </wp:positionH>
                <wp:positionV relativeFrom="paragraph">
                  <wp:posOffset>153670</wp:posOffset>
                </wp:positionV>
                <wp:extent cx="1238250" cy="549275"/>
                <wp:effectExtent l="4445" t="4445" r="14605" b="17780"/>
                <wp:wrapNone/>
                <wp:docPr id="1836" name="矩形 773"/>
                <wp:cNvGraphicFramePr/>
                <a:graphic xmlns:a="http://schemas.openxmlformats.org/drawingml/2006/main">
                  <a:graphicData uri="http://schemas.microsoft.com/office/word/2010/wordprocessingShape">
                    <wps:wsp>
                      <wps:cNvSpPr/>
                      <wps:spPr>
                        <a:xfrm>
                          <a:off x="0" y="0"/>
                          <a:ext cx="1238250" cy="54927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exact"/>
                              <w:jc w:val="center"/>
                              <w:rPr>
                                <w:rFonts w:hint="eastAsia" w:ascii="宋体" w:hAnsi="宋体" w:cs="宋体"/>
                                <w:sz w:val="24"/>
                                <w:lang w:eastAsia="zh-CN"/>
                              </w:rPr>
                            </w:pPr>
                            <w:r>
                              <w:rPr>
                                <w:rFonts w:hint="eastAsia" w:ascii="宋体" w:hAnsi="宋体" w:cs="宋体"/>
                                <w:sz w:val="24"/>
                                <w:lang w:eastAsia="zh-CN"/>
                              </w:rPr>
                              <w:t>决定</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5个工作日</w:t>
                            </w:r>
                            <w:r>
                              <w:rPr>
                                <w:rFonts w:hint="eastAsia" w:ascii="宋体" w:hAnsi="宋体" w:cs="宋体"/>
                                <w:sz w:val="24"/>
                                <w:lang w:eastAsia="zh-CN"/>
                              </w:rPr>
                              <w:t>）</w:t>
                            </w:r>
                          </w:p>
                          <w:p/>
                        </w:txbxContent>
                      </wps:txbx>
                      <wps:bodyPr upright="1"/>
                    </wps:wsp>
                  </a:graphicData>
                </a:graphic>
              </wp:anchor>
            </w:drawing>
          </mc:Choice>
          <mc:Fallback>
            <w:pict>
              <v:rect id="矩形 773" o:spid="_x0000_s1026" o:spt="1" style="position:absolute;left:0pt;margin-left:157.65pt;margin-top:12.1pt;height:43.25pt;width:97.5pt;z-index:-522405888;mso-width-relative:page;mso-height-relative:page;" fillcolor="#FFFFFF" filled="t" stroked="t" coordsize="21600,21600" o:gfxdata="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E&#10;RDQe2AAAAAoBAAAPAAAAAAAAAAEAIAAAACIAAABkcnMvZG93bnJldi54bWxQSwECFAAUAAAACACH&#10;TuJALuyimesBAADgAwAADgAAAAAAAAABACAAAAAnAQAAZHJzL2Uyb0RvYy54bWxQSwUGAAAAAAYA&#10;BgBZAQAAhAUAAAAA&#10;">
                <v:fill on="t" focussize="0,0"/>
                <v:stroke color="#000000" joinstyle="miter"/>
                <v:imagedata o:title=""/>
                <o:lock v:ext="edit" aspectratio="f"/>
                <v:textbox>
                  <w:txbxContent>
                    <w:p>
                      <w:pPr>
                        <w:spacing w:line="360" w:lineRule="exact"/>
                        <w:jc w:val="center"/>
                        <w:rPr>
                          <w:rFonts w:hint="eastAsia" w:ascii="宋体" w:hAnsi="宋体" w:cs="宋体"/>
                          <w:sz w:val="24"/>
                          <w:lang w:eastAsia="zh-CN"/>
                        </w:rPr>
                      </w:pPr>
                      <w:r>
                        <w:rPr>
                          <w:rFonts w:hint="eastAsia" w:ascii="宋体" w:hAnsi="宋体" w:cs="宋体"/>
                          <w:sz w:val="24"/>
                          <w:lang w:eastAsia="zh-CN"/>
                        </w:rPr>
                        <w:t>决定</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5个工作日</w:t>
                      </w:r>
                      <w:r>
                        <w:rPr>
                          <w:rFonts w:hint="eastAsia" w:ascii="宋体" w:hAnsi="宋体" w:cs="宋体"/>
                          <w:sz w:val="24"/>
                          <w:lang w:eastAsia="zh-CN"/>
                        </w:rPr>
                        <w:t>）</w:t>
                      </w:r>
                    </w:p>
                    <w:p/>
                  </w:txbxContent>
                </v:textbox>
              </v:rect>
            </w:pict>
          </mc:Fallback>
        </mc:AlternateContent>
      </w:r>
    </w:p>
    <w:p>
      <w:pPr>
        <w:spacing w:line="580" w:lineRule="exact"/>
        <w:jc w:val="center"/>
        <w:rPr>
          <w:rFonts w:ascii="方正小标宋简体" w:hAnsi="黑体" w:eastAsia="方正小标宋简体" w:cs="宋体"/>
          <w:kern w:val="0"/>
          <w:sz w:val="44"/>
          <w:szCs w:val="44"/>
        </w:rPr>
      </w:pPr>
      <w:r>
        <w:rPr>
          <w:sz w:val="44"/>
        </w:rPr>
        <mc:AlternateContent>
          <mc:Choice Requires="wps">
            <w:drawing>
              <wp:anchor distT="0" distB="0" distL="114300" distR="114300" simplePos="0" relativeHeight="3772565504" behindDoc="0" locked="0" layoutInCell="1" allowOverlap="1">
                <wp:simplePos x="0" y="0"/>
                <wp:positionH relativeFrom="column">
                  <wp:posOffset>2600960</wp:posOffset>
                </wp:positionH>
                <wp:positionV relativeFrom="paragraph">
                  <wp:posOffset>344170</wp:posOffset>
                </wp:positionV>
                <wp:extent cx="8890" cy="428625"/>
                <wp:effectExtent l="36195" t="0" r="31115" b="9525"/>
                <wp:wrapNone/>
                <wp:docPr id="1842" name="直线 774"/>
                <wp:cNvGraphicFramePr/>
                <a:graphic xmlns:a="http://schemas.openxmlformats.org/drawingml/2006/main">
                  <a:graphicData uri="http://schemas.microsoft.com/office/word/2010/wordprocessingShape">
                    <wps:wsp>
                      <wps:cNvCnPr/>
                      <wps:spPr>
                        <a:xfrm flipH="1">
                          <a:off x="0" y="0"/>
                          <a:ext cx="8890" cy="42862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774" o:spid="_x0000_s1026" o:spt="20" style="position:absolute;left:0pt;flip:x;margin-left:204.8pt;margin-top:27.1pt;height:33.75pt;width:0.7pt;z-index:-522401792;mso-width-relative:page;mso-height-relative:page;" filled="f" stroked="t" coordsize="21600,21600" o:gfxdata="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YNzkI2QAAAAoB&#10;AAAPAAAAAAAAAAEAIAAAACIAAABkcnMvZG93bnJldi54bWxQSwECFAAUAAAACACHTuJAJ0kEpuEB&#10;AACiAwAADgAAAAAAAAABACAAAAAoAQAAZHJzL2Uyb0RvYy54bWxQSwUGAAAAAAYABgBZAQAAewUA&#10;AAAA&#10;">
                <v:fill on="f" focussize="0,0"/>
                <v:stroke color="#000000" joinstyle="round" endarrow="block"/>
                <v:imagedata o:title=""/>
                <o:lock v:ext="edit" aspectratio="f"/>
              </v:line>
            </w:pict>
          </mc:Fallback>
        </mc:AlternateContent>
      </w:r>
      <w:r>
        <w:rPr>
          <w:sz w:val="44"/>
        </w:rPr>
        <mc:AlternateContent>
          <mc:Choice Requires="wps">
            <w:drawing>
              <wp:anchor distT="0" distB="0" distL="114300" distR="114300" simplePos="0" relativeHeight="3772569600" behindDoc="0" locked="0" layoutInCell="1" allowOverlap="1">
                <wp:simplePos x="0" y="0"/>
                <wp:positionH relativeFrom="column">
                  <wp:posOffset>3781425</wp:posOffset>
                </wp:positionH>
                <wp:positionV relativeFrom="paragraph">
                  <wp:posOffset>254000</wp:posOffset>
                </wp:positionV>
                <wp:extent cx="1778635" cy="1760220"/>
                <wp:effectExtent l="540385" t="5080" r="4445" b="64135"/>
                <wp:wrapNone/>
                <wp:docPr id="2837" name="自选图形 83"/>
                <wp:cNvGraphicFramePr/>
                <a:graphic xmlns:a="http://schemas.openxmlformats.org/drawingml/2006/main">
                  <a:graphicData uri="http://schemas.microsoft.com/office/word/2010/wordprocessingShape">
                    <wps:wsp>
                      <wps:cNvSpPr/>
                      <wps:spPr>
                        <a:xfrm rot="-5400000">
                          <a:off x="0" y="0"/>
                          <a:ext cx="1778635" cy="1760220"/>
                        </a:xfrm>
                        <a:prstGeom prst="wedgeRectCallout">
                          <a:avLst>
                            <a:gd name="adj1" fmla="val -52431"/>
                            <a:gd name="adj2" fmla="val -79722"/>
                          </a:avLst>
                        </a:prstGeom>
                        <a:noFill/>
                        <a:ln w="9525" cap="flat" cmpd="sng">
                          <a:solidFill>
                            <a:srgbClr val="000000"/>
                          </a:solidFill>
                          <a:prstDash val="solid"/>
                          <a:miter/>
                          <a:headEnd type="none" w="med" len="med"/>
                          <a:tailEnd type="none" w="med" len="med"/>
                        </a:ln>
                      </wps:spPr>
                      <wps:txbx>
                        <w:txbxContent>
                          <w:p>
                            <w:pPr>
                              <w:rPr>
                                <w:rFonts w:hint="eastAsia"/>
                                <w:lang w:val="en-US" w:eastAsia="zh-CN"/>
                              </w:rPr>
                            </w:pPr>
                            <w:r>
                              <w:rPr>
                                <w:rFonts w:hint="eastAsia"/>
                                <w:lang w:val="en-US" w:eastAsia="zh-CN"/>
                              </w:rPr>
                              <w:t>当事人逾期不履行行政处罚决定的，作出行政处罚决定的行政机关可以采取下列措施：</w:t>
                            </w:r>
                          </w:p>
                          <w:p>
                            <w:pPr>
                              <w:rPr>
                                <w:rFonts w:hint="eastAsia"/>
                                <w:lang w:val="en-US" w:eastAsia="zh-CN"/>
                              </w:rPr>
                            </w:pPr>
                            <w:r>
                              <w:rPr>
                                <w:rFonts w:hint="eastAsia"/>
                                <w:lang w:val="en-US" w:eastAsia="zh-CN"/>
                              </w:rPr>
                              <w:t>1、到期不缴纳罚款的，每日按罚款数额的百分之三加处罚款；</w:t>
                            </w:r>
                          </w:p>
                          <w:p>
                            <w:pPr>
                              <w:rPr>
                                <w:rFonts w:hint="eastAsia"/>
                                <w:lang w:val="en-US" w:eastAsia="zh-CN"/>
                              </w:rPr>
                            </w:pPr>
                            <w:r>
                              <w:rPr>
                                <w:rFonts w:hint="eastAsia"/>
                                <w:lang w:val="en-US" w:eastAsia="zh-CN"/>
                              </w:rPr>
                              <w:t>2、申请人民法院强制执行。</w:t>
                            </w:r>
                          </w:p>
                        </w:txbxContent>
                      </wps:txbx>
                      <wps:bodyPr upright="1"/>
                    </wps:wsp>
                  </a:graphicData>
                </a:graphic>
              </wp:anchor>
            </w:drawing>
          </mc:Choice>
          <mc:Fallback>
            <w:pict>
              <v:shape id="自选图形 83" o:spid="_x0000_s1026" o:spt="61" type="#_x0000_t61" style="position:absolute;left:0pt;margin-left:297.75pt;margin-top:20pt;height:138.6pt;width:140.05pt;rotation:-5898240f;z-index:-522397696;mso-width-relative:page;mso-height-relative:page;" filled="f" stroked="t" coordsize="21600,21600" o:gfxdata="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ERjEFHXAAAACgEAAA8AAAAAAAAAAQAgAAAAIgAAAGRycy9kb3ducmV2LnhtbFBLAQIUABQA&#10;AAAIAIdO4kDfvPtAKgIAACsEAAAOAAAAAAAAAAEAIAAAACYBAABkcnMvZTJvRG9jLnhtbFBLBQYA&#10;AAAABgAGAFkBAADCBQAAAAA=&#10;" adj="-525,-6420">
                <v:fill on="f" focussize="0,0"/>
                <v:stroke color="#000000" joinstyle="miter"/>
                <v:imagedata o:title=""/>
                <o:lock v:ext="edit" aspectratio="f"/>
                <v:textbox>
                  <w:txbxContent>
                    <w:p>
                      <w:pPr>
                        <w:rPr>
                          <w:rFonts w:hint="eastAsia"/>
                          <w:lang w:val="en-US" w:eastAsia="zh-CN"/>
                        </w:rPr>
                      </w:pPr>
                      <w:r>
                        <w:rPr>
                          <w:rFonts w:hint="eastAsia"/>
                          <w:lang w:val="en-US" w:eastAsia="zh-CN"/>
                        </w:rPr>
                        <w:t>当事人逾期不履行行政处罚决定的，作出行政处罚决定的行政机关可以采取下列措施：</w:t>
                      </w:r>
                    </w:p>
                    <w:p>
                      <w:pPr>
                        <w:rPr>
                          <w:rFonts w:hint="eastAsia"/>
                          <w:lang w:val="en-US" w:eastAsia="zh-CN"/>
                        </w:rPr>
                      </w:pPr>
                      <w:r>
                        <w:rPr>
                          <w:rFonts w:hint="eastAsia"/>
                          <w:lang w:val="en-US" w:eastAsia="zh-CN"/>
                        </w:rPr>
                        <w:t>1、到期不缴纳罚款的，每日按罚款数额的百分之三加处罚款；</w:t>
                      </w:r>
                    </w:p>
                    <w:p>
                      <w:pPr>
                        <w:rPr>
                          <w:rFonts w:hint="eastAsia"/>
                          <w:lang w:val="en-US" w:eastAsia="zh-CN"/>
                        </w:rPr>
                      </w:pPr>
                      <w:r>
                        <w:rPr>
                          <w:rFonts w:hint="eastAsia"/>
                          <w:lang w:val="en-US" w:eastAsia="zh-CN"/>
                        </w:rPr>
                        <w:t>2、申请人民法院强制执行。</w:t>
                      </w:r>
                    </w:p>
                  </w:txbxContent>
                </v:textbox>
              </v:shape>
            </w:pict>
          </mc:Fallback>
        </mc:AlternateContent>
      </w: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r>
        <w:rPr>
          <w:sz w:val="44"/>
        </w:rPr>
        <mc:AlternateContent>
          <mc:Choice Requires="wps">
            <w:drawing>
              <wp:anchor distT="0" distB="0" distL="114300" distR="114300" simplePos="0" relativeHeight="3772562432" behindDoc="0" locked="0" layoutInCell="1" allowOverlap="1">
                <wp:simplePos x="0" y="0"/>
                <wp:positionH relativeFrom="column">
                  <wp:posOffset>2011680</wp:posOffset>
                </wp:positionH>
                <wp:positionV relativeFrom="paragraph">
                  <wp:posOffset>48895</wp:posOffset>
                </wp:positionV>
                <wp:extent cx="1238250" cy="549275"/>
                <wp:effectExtent l="4445" t="4445" r="14605" b="17780"/>
                <wp:wrapNone/>
                <wp:docPr id="2838" name="矩形 776"/>
                <wp:cNvGraphicFramePr/>
                <a:graphic xmlns:a="http://schemas.openxmlformats.org/drawingml/2006/main">
                  <a:graphicData uri="http://schemas.microsoft.com/office/word/2010/wordprocessingShape">
                    <wps:wsp>
                      <wps:cNvSpPr/>
                      <wps:spPr>
                        <a:xfrm>
                          <a:off x="0" y="0"/>
                          <a:ext cx="1238250" cy="54927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exact"/>
                              <w:jc w:val="center"/>
                              <w:rPr>
                                <w:rFonts w:hint="eastAsia" w:ascii="宋体" w:hAnsi="宋体" w:cs="宋体"/>
                                <w:sz w:val="24"/>
                                <w:lang w:eastAsia="zh-CN"/>
                              </w:rPr>
                            </w:pPr>
                            <w:r>
                              <w:rPr>
                                <w:rFonts w:hint="eastAsia" w:ascii="宋体" w:hAnsi="宋体" w:cs="宋体"/>
                                <w:sz w:val="24"/>
                                <w:lang w:eastAsia="zh-CN"/>
                              </w:rPr>
                              <w:t>送达</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7个工作日</w:t>
                            </w:r>
                            <w:r>
                              <w:rPr>
                                <w:rFonts w:hint="eastAsia" w:ascii="宋体" w:hAnsi="宋体" w:cs="宋体"/>
                                <w:sz w:val="24"/>
                                <w:lang w:eastAsia="zh-CN"/>
                              </w:rPr>
                              <w:t>）</w:t>
                            </w:r>
                          </w:p>
                          <w:p/>
                        </w:txbxContent>
                      </wps:txbx>
                      <wps:bodyPr upright="1"/>
                    </wps:wsp>
                  </a:graphicData>
                </a:graphic>
              </wp:anchor>
            </w:drawing>
          </mc:Choice>
          <mc:Fallback>
            <w:pict>
              <v:rect id="矩形 776" o:spid="_x0000_s1026" o:spt="1" style="position:absolute;left:0pt;margin-left:158.4pt;margin-top:3.85pt;height:43.25pt;width:97.5pt;z-index:-522404864;mso-width-relative:page;mso-height-relative:page;" fillcolor="#FFFFFF" filled="t" stroked="t" coordsize="21600,21600" o:gfxdata="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9&#10;zqC61wAAAAgBAAAPAAAAAAAAAAEAIAAAACIAAABkcnMvZG93bnJldi54bWxQSwECFAAUAAAACACH&#10;TuJAIDgkGOwBAADgAwAADgAAAAAAAAABACAAAAAmAQAAZHJzL2Uyb0RvYy54bWxQSwUGAAAAAAYA&#10;BgBZAQAAhAUAAAAA&#10;">
                <v:fill on="t" focussize="0,0"/>
                <v:stroke color="#000000" joinstyle="miter"/>
                <v:imagedata o:title=""/>
                <o:lock v:ext="edit" aspectratio="f"/>
                <v:textbox>
                  <w:txbxContent>
                    <w:p>
                      <w:pPr>
                        <w:spacing w:line="360" w:lineRule="exact"/>
                        <w:jc w:val="center"/>
                        <w:rPr>
                          <w:rFonts w:hint="eastAsia" w:ascii="宋体" w:hAnsi="宋体" w:cs="宋体"/>
                          <w:sz w:val="24"/>
                          <w:lang w:eastAsia="zh-CN"/>
                        </w:rPr>
                      </w:pPr>
                      <w:r>
                        <w:rPr>
                          <w:rFonts w:hint="eastAsia" w:ascii="宋体" w:hAnsi="宋体" w:cs="宋体"/>
                          <w:sz w:val="24"/>
                          <w:lang w:eastAsia="zh-CN"/>
                        </w:rPr>
                        <w:t>送达</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7个工作日</w:t>
                      </w:r>
                      <w:r>
                        <w:rPr>
                          <w:rFonts w:hint="eastAsia" w:ascii="宋体" w:hAnsi="宋体" w:cs="宋体"/>
                          <w:sz w:val="24"/>
                          <w:lang w:eastAsia="zh-CN"/>
                        </w:rPr>
                        <w:t>）</w:t>
                      </w:r>
                    </w:p>
                    <w:p/>
                  </w:txbxContent>
                </v:textbox>
              </v:rect>
            </w:pict>
          </mc:Fallback>
        </mc:AlternateContent>
      </w:r>
    </w:p>
    <w:p>
      <w:pPr>
        <w:spacing w:line="580" w:lineRule="exact"/>
        <w:jc w:val="center"/>
        <w:rPr>
          <w:rFonts w:ascii="方正小标宋简体" w:hAnsi="黑体" w:eastAsia="方正小标宋简体" w:cs="宋体"/>
          <w:kern w:val="0"/>
          <w:sz w:val="44"/>
          <w:szCs w:val="44"/>
        </w:rPr>
      </w:pPr>
      <w:r>
        <w:rPr>
          <w:sz w:val="44"/>
        </w:rPr>
        <mc:AlternateContent>
          <mc:Choice Requires="wps">
            <w:drawing>
              <wp:anchor distT="0" distB="0" distL="114300" distR="114300" simplePos="0" relativeHeight="3772566528" behindDoc="0" locked="0" layoutInCell="1" allowOverlap="1">
                <wp:simplePos x="0" y="0"/>
                <wp:positionH relativeFrom="column">
                  <wp:posOffset>2610485</wp:posOffset>
                </wp:positionH>
                <wp:positionV relativeFrom="paragraph">
                  <wp:posOffset>229870</wp:posOffset>
                </wp:positionV>
                <wp:extent cx="8890" cy="428625"/>
                <wp:effectExtent l="36195" t="0" r="31115" b="9525"/>
                <wp:wrapNone/>
                <wp:docPr id="2839" name="直线 777"/>
                <wp:cNvGraphicFramePr/>
                <a:graphic xmlns:a="http://schemas.openxmlformats.org/drawingml/2006/main">
                  <a:graphicData uri="http://schemas.microsoft.com/office/word/2010/wordprocessingShape">
                    <wps:wsp>
                      <wps:cNvCnPr/>
                      <wps:spPr>
                        <a:xfrm flipH="1">
                          <a:off x="0" y="0"/>
                          <a:ext cx="8890" cy="42862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777" o:spid="_x0000_s1026" o:spt="20" style="position:absolute;left:0pt;flip:x;margin-left:205.55pt;margin-top:18.1pt;height:33.75pt;width:0.7pt;z-index:-522400768;mso-width-relative:page;mso-height-relative:page;" filled="f" stroked="t" coordsize="21600,21600" o:gfxdata="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R+6pxdoAAAAK&#10;AQAADwAAAAAAAAABACAAAAAiAAAAZHJzL2Rvd25yZXYueG1sUEsBAhQAFAAAAAgAh07iQIucnzHh&#10;AQAAogMAAA4AAAAAAAAAAQAgAAAAKQEAAGRycy9lMm9Eb2MueG1sUEsFBgAAAAAGAAYAWQEAAHwF&#10;AAAAAA==&#10;">
                <v:fill on="f" focussize="0,0"/>
                <v:stroke color="#000000" joinstyle="round" endarrow="block"/>
                <v:imagedata o:title=""/>
                <o:lock v:ext="edit" aspectratio="f"/>
              </v:line>
            </w:pict>
          </mc:Fallback>
        </mc:AlternateContent>
      </w:r>
    </w:p>
    <w:p>
      <w:pPr>
        <w:spacing w:line="580" w:lineRule="exact"/>
        <w:jc w:val="center"/>
        <w:rPr>
          <w:rFonts w:ascii="方正小标宋简体" w:hAnsi="黑体" w:eastAsia="方正小标宋简体" w:cs="宋体"/>
          <w:kern w:val="0"/>
          <w:sz w:val="44"/>
          <w:szCs w:val="44"/>
        </w:rPr>
      </w:pPr>
      <w:r>
        <w:rPr>
          <w:sz w:val="44"/>
        </w:rPr>
        <mc:AlternateContent>
          <mc:Choice Requires="wps">
            <w:drawing>
              <wp:anchor distT="0" distB="0" distL="114300" distR="114300" simplePos="0" relativeHeight="3772563456" behindDoc="0" locked="0" layoutInCell="1" allowOverlap="1">
                <wp:simplePos x="0" y="0"/>
                <wp:positionH relativeFrom="column">
                  <wp:posOffset>2021205</wp:posOffset>
                </wp:positionH>
                <wp:positionV relativeFrom="paragraph">
                  <wp:posOffset>293370</wp:posOffset>
                </wp:positionV>
                <wp:extent cx="1238250" cy="549275"/>
                <wp:effectExtent l="4445" t="4445" r="14605" b="17780"/>
                <wp:wrapNone/>
                <wp:docPr id="2840" name="矩形 778"/>
                <wp:cNvGraphicFramePr/>
                <a:graphic xmlns:a="http://schemas.openxmlformats.org/drawingml/2006/main">
                  <a:graphicData uri="http://schemas.microsoft.com/office/word/2010/wordprocessingShape">
                    <wps:wsp>
                      <wps:cNvSpPr/>
                      <wps:spPr>
                        <a:xfrm>
                          <a:off x="0" y="0"/>
                          <a:ext cx="1238250" cy="54927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exact"/>
                              <w:jc w:val="center"/>
                              <w:rPr>
                                <w:rFonts w:hint="eastAsia" w:ascii="宋体" w:hAnsi="宋体" w:cs="宋体"/>
                                <w:sz w:val="24"/>
                                <w:lang w:eastAsia="zh-CN"/>
                              </w:rPr>
                            </w:pPr>
                            <w:r>
                              <w:rPr>
                                <w:rFonts w:hint="eastAsia" w:ascii="宋体" w:hAnsi="宋体" w:cs="宋体"/>
                                <w:sz w:val="24"/>
                                <w:lang w:eastAsia="zh-CN"/>
                              </w:rPr>
                              <w:t>执行</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3个工作日</w:t>
                            </w:r>
                            <w:r>
                              <w:rPr>
                                <w:rFonts w:hint="eastAsia" w:ascii="宋体" w:hAnsi="宋体" w:cs="宋体"/>
                                <w:sz w:val="24"/>
                                <w:lang w:eastAsia="zh-CN"/>
                              </w:rPr>
                              <w:t>）</w:t>
                            </w:r>
                          </w:p>
                          <w:p/>
                        </w:txbxContent>
                      </wps:txbx>
                      <wps:bodyPr upright="1"/>
                    </wps:wsp>
                  </a:graphicData>
                </a:graphic>
              </wp:anchor>
            </w:drawing>
          </mc:Choice>
          <mc:Fallback>
            <w:pict>
              <v:rect id="矩形 778" o:spid="_x0000_s1026" o:spt="1" style="position:absolute;left:0pt;margin-left:159.15pt;margin-top:23.1pt;height:43.25pt;width:97.5pt;z-index:-522403840;mso-width-relative:page;mso-height-relative:page;" fillcolor="#FFFFFF" filled="t" stroked="t" coordsize="21600,21600" o:gfxdata="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K+5&#10;ITrYAAAACgEAAA8AAAAAAAAAAQAgAAAAIgAAAGRycy9kb3ducmV2LnhtbFBLAQIUABQAAAAIAIdO&#10;4kBGyiTr6gEAAOADAAAOAAAAAAAAAAEAIAAAACcBAABkcnMvZTJvRG9jLnhtbFBLBQYAAAAABgAG&#10;AFkBAACDBQAAAAA=&#10;">
                <v:fill on="t" focussize="0,0"/>
                <v:stroke color="#000000" joinstyle="miter"/>
                <v:imagedata o:title=""/>
                <o:lock v:ext="edit" aspectratio="f"/>
                <v:textbox>
                  <w:txbxContent>
                    <w:p>
                      <w:pPr>
                        <w:spacing w:line="360" w:lineRule="exact"/>
                        <w:jc w:val="center"/>
                        <w:rPr>
                          <w:rFonts w:hint="eastAsia" w:ascii="宋体" w:hAnsi="宋体" w:cs="宋体"/>
                          <w:sz w:val="24"/>
                          <w:lang w:eastAsia="zh-CN"/>
                        </w:rPr>
                      </w:pPr>
                      <w:r>
                        <w:rPr>
                          <w:rFonts w:hint="eastAsia" w:ascii="宋体" w:hAnsi="宋体" w:cs="宋体"/>
                          <w:sz w:val="24"/>
                          <w:lang w:eastAsia="zh-CN"/>
                        </w:rPr>
                        <w:t>执行</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3个工作日</w:t>
                      </w:r>
                      <w:r>
                        <w:rPr>
                          <w:rFonts w:hint="eastAsia" w:ascii="宋体" w:hAnsi="宋体" w:cs="宋体"/>
                          <w:sz w:val="24"/>
                          <w:lang w:eastAsia="zh-CN"/>
                        </w:rPr>
                        <w:t>）</w:t>
                      </w:r>
                    </w:p>
                    <w:p/>
                  </w:txbxContent>
                </v:textbox>
              </v:rect>
            </w:pict>
          </mc:Fallback>
        </mc:AlternateContent>
      </w: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r>
        <w:rPr>
          <w:sz w:val="44"/>
        </w:rPr>
        <mc:AlternateContent>
          <mc:Choice Requires="wps">
            <w:drawing>
              <wp:anchor distT="0" distB="0" distL="114300" distR="114300" simplePos="0" relativeHeight="3772567552" behindDoc="0" locked="0" layoutInCell="1" allowOverlap="1">
                <wp:simplePos x="0" y="0"/>
                <wp:positionH relativeFrom="column">
                  <wp:posOffset>2610485</wp:posOffset>
                </wp:positionH>
                <wp:positionV relativeFrom="paragraph">
                  <wp:posOffset>115570</wp:posOffset>
                </wp:positionV>
                <wp:extent cx="8890" cy="428625"/>
                <wp:effectExtent l="36195" t="0" r="31115" b="9525"/>
                <wp:wrapNone/>
                <wp:docPr id="2841" name="直线 779"/>
                <wp:cNvGraphicFramePr/>
                <a:graphic xmlns:a="http://schemas.openxmlformats.org/drawingml/2006/main">
                  <a:graphicData uri="http://schemas.microsoft.com/office/word/2010/wordprocessingShape">
                    <wps:wsp>
                      <wps:cNvCnPr/>
                      <wps:spPr>
                        <a:xfrm flipH="1">
                          <a:off x="0" y="0"/>
                          <a:ext cx="8890" cy="42862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779" o:spid="_x0000_s1026" o:spt="20" style="position:absolute;left:0pt;flip:x;margin-left:205.55pt;margin-top:9.1pt;height:33.75pt;width:0.7pt;z-index:-522399744;mso-width-relative:page;mso-height-relative:page;" filled="f" stroked="t" coordsize="21600,21600" o:gfxdata="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Alf4DK2QAAAAkB&#10;AAAPAAAAAAAAAAEAIAAAACIAAABkcnMvZG93bnJldi54bWxQSwECFAAUAAAACACHTuJAGZiK6+EB&#10;AACiAwAADgAAAAAAAAABACAAAAAoAQAAZHJzL2Uyb0RvYy54bWxQSwUGAAAAAAYABgBZAQAAewUA&#10;AAAA&#10;">
                <v:fill on="f" focussize="0,0"/>
                <v:stroke color="#000000" joinstyle="round" endarrow="block"/>
                <v:imagedata o:title=""/>
                <o:lock v:ext="edit" aspectratio="f"/>
              </v:line>
            </w:pict>
          </mc:Fallback>
        </mc:AlternateContent>
      </w:r>
    </w:p>
    <w:p>
      <w:pPr>
        <w:spacing w:line="580" w:lineRule="exact"/>
        <w:rPr>
          <w:rFonts w:ascii="方正小标宋简体" w:hAnsi="黑体" w:eastAsia="方正小标宋简体" w:cs="宋体"/>
          <w:kern w:val="0"/>
          <w:sz w:val="44"/>
          <w:szCs w:val="44"/>
        </w:rPr>
      </w:pPr>
      <w:r>
        <w:rPr>
          <w:sz w:val="44"/>
        </w:rPr>
        <mc:AlternateContent>
          <mc:Choice Requires="wps">
            <w:drawing>
              <wp:anchor distT="0" distB="0" distL="114300" distR="114300" simplePos="0" relativeHeight="3772555264" behindDoc="0" locked="0" layoutInCell="1" allowOverlap="1">
                <wp:simplePos x="0" y="0"/>
                <wp:positionH relativeFrom="column">
                  <wp:posOffset>2035810</wp:posOffset>
                </wp:positionH>
                <wp:positionV relativeFrom="paragraph">
                  <wp:posOffset>194310</wp:posOffset>
                </wp:positionV>
                <wp:extent cx="1143000" cy="490855"/>
                <wp:effectExtent l="6350" t="6350" r="12700" b="17145"/>
                <wp:wrapNone/>
                <wp:docPr id="2842" name="AutoShape 716"/>
                <wp:cNvGraphicFramePr/>
                <a:graphic xmlns:a="http://schemas.openxmlformats.org/drawingml/2006/main">
                  <a:graphicData uri="http://schemas.microsoft.com/office/word/2010/wordprocessingShape">
                    <wps:wsp>
                      <wps:cNvSpPr/>
                      <wps:spPr>
                        <a:xfrm>
                          <a:off x="0" y="0"/>
                          <a:ext cx="1143000" cy="490855"/>
                        </a:xfrm>
                        <a:prstGeom prst="flowChartTerminator">
                          <a:avLst/>
                        </a:prstGeom>
                        <a:solidFill>
                          <a:srgbClr val="FFFFFF"/>
                        </a:solidFill>
                        <a:ln w="12700" cap="flat" cmpd="sng">
                          <a:solidFill>
                            <a:srgbClr val="000000"/>
                          </a:solidFill>
                          <a:prstDash val="solid"/>
                          <a:miter/>
                          <a:headEnd type="none" w="med" len="med"/>
                          <a:tailEnd type="none" w="med" len="med"/>
                        </a:ln>
                      </wps:spPr>
                      <wps:txbx>
                        <w:txbxContent>
                          <w:p>
                            <w:pPr>
                              <w:spacing w:line="360" w:lineRule="exact"/>
                              <w:jc w:val="center"/>
                              <w:rPr>
                                <w:rFonts w:ascii="仿宋_GB2312" w:eastAsia="仿宋_GB2312"/>
                                <w:sz w:val="24"/>
                              </w:rPr>
                            </w:pPr>
                            <w:r>
                              <w:rPr>
                                <w:rFonts w:hint="eastAsia" w:ascii="宋体" w:hAnsi="宋体" w:cs="宋体"/>
                                <w:sz w:val="24"/>
                                <w:lang w:eastAsia="zh-CN"/>
                              </w:rPr>
                              <w:t>办</w:t>
                            </w:r>
                            <w:r>
                              <w:rPr>
                                <w:rFonts w:hint="eastAsia" w:ascii="宋体" w:hAnsi="宋体" w:cs="宋体"/>
                                <w:sz w:val="24"/>
                                <w:lang w:val="en-US" w:eastAsia="zh-CN"/>
                              </w:rPr>
                              <w:t xml:space="preserve">  </w:t>
                            </w:r>
                            <w:r>
                              <w:rPr>
                                <w:rFonts w:hint="eastAsia" w:ascii="宋体" w:hAnsi="宋体" w:cs="宋体"/>
                                <w:sz w:val="24"/>
                                <w:lang w:eastAsia="zh-CN"/>
                              </w:rPr>
                              <w:t>结</w:t>
                            </w:r>
                          </w:p>
                          <w:p/>
                        </w:txbxContent>
                      </wps:txbx>
                      <wps:bodyPr upright="1"/>
                    </wps:wsp>
                  </a:graphicData>
                </a:graphic>
              </wp:anchor>
            </w:drawing>
          </mc:Choice>
          <mc:Fallback>
            <w:pict>
              <v:shape id="AutoShape 716" o:spid="_x0000_s1026" o:spt="116" type="#_x0000_t116" style="position:absolute;left:0pt;margin-left:160.3pt;margin-top:15.3pt;height:38.65pt;width:90pt;z-index:-522412032;mso-width-relative:page;mso-height-relative:page;" fillcolor="#FFFFFF" filled="t" stroked="t" coordsize="21600,21600" o:gfxdata="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MUf/LPYAAAACgEAAA8AAAAAAAAAAQAgAAAAIgAAAGRycy9kb3ducmV2LnhtbFBLAQIUABQAAAAI&#10;AIdO4kD7ZYT37QEAAPMDAAAOAAAAAAAAAAEAIAAAACcBAABkcnMvZTJvRG9jLnhtbFBLBQYAAAAA&#10;BgAGAFkBAACGBQAAAAA=&#10;">
                <v:fill on="t" focussize="0,0"/>
                <v:stroke weight="1pt" color="#000000" joinstyle="miter"/>
                <v:imagedata o:title=""/>
                <o:lock v:ext="edit" aspectratio="f"/>
                <v:textbox>
                  <w:txbxContent>
                    <w:p>
                      <w:pPr>
                        <w:spacing w:line="360" w:lineRule="exact"/>
                        <w:jc w:val="center"/>
                        <w:rPr>
                          <w:rFonts w:ascii="仿宋_GB2312" w:eastAsia="仿宋_GB2312"/>
                          <w:sz w:val="24"/>
                        </w:rPr>
                      </w:pPr>
                      <w:r>
                        <w:rPr>
                          <w:rFonts w:hint="eastAsia" w:ascii="宋体" w:hAnsi="宋体" w:cs="宋体"/>
                          <w:sz w:val="24"/>
                          <w:lang w:eastAsia="zh-CN"/>
                        </w:rPr>
                        <w:t>办</w:t>
                      </w:r>
                      <w:r>
                        <w:rPr>
                          <w:rFonts w:hint="eastAsia" w:ascii="宋体" w:hAnsi="宋体" w:cs="宋体"/>
                          <w:sz w:val="24"/>
                          <w:lang w:val="en-US" w:eastAsia="zh-CN"/>
                        </w:rPr>
                        <w:t xml:space="preserve">  </w:t>
                      </w:r>
                      <w:r>
                        <w:rPr>
                          <w:rFonts w:hint="eastAsia" w:ascii="宋体" w:hAnsi="宋体" w:cs="宋体"/>
                          <w:sz w:val="24"/>
                          <w:lang w:eastAsia="zh-CN"/>
                        </w:rPr>
                        <w:t>结</w:t>
                      </w:r>
                    </w:p>
                    <w:p/>
                  </w:txbxContent>
                </v:textbox>
              </v:shape>
            </w:pict>
          </mc:Fallback>
        </mc:AlternateContent>
      </w:r>
    </w:p>
    <w:p>
      <w:pPr>
        <w:spacing w:line="580" w:lineRule="exact"/>
        <w:jc w:val="center"/>
        <w:rPr>
          <w:rFonts w:ascii="方正小标宋简体" w:hAnsi="黑体" w:eastAsia="方正小标宋简体" w:cs="宋体"/>
          <w:kern w:val="0"/>
          <w:sz w:val="44"/>
          <w:szCs w:val="44"/>
        </w:rPr>
      </w:pPr>
    </w:p>
    <w:p>
      <w:pPr>
        <w:keepNext w:val="0"/>
        <w:keepLines w:val="0"/>
        <w:pageBreakBefore w:val="0"/>
        <w:widowControl w:val="0"/>
        <w:kinsoku/>
        <w:wordWrap/>
        <w:overflowPunct/>
        <w:topLinePunct w:val="0"/>
        <w:autoSpaceDE/>
        <w:autoSpaceDN/>
        <w:bidi w:val="0"/>
        <w:adjustRightInd/>
        <w:snapToGrid/>
        <w:spacing w:line="580" w:lineRule="exact"/>
        <w:ind w:left="0" w:leftChars="0" w:right="0" w:rightChars="0" w:firstLine="2400" w:firstLineChars="800"/>
        <w:jc w:val="left"/>
        <w:textAlignment w:val="auto"/>
        <w:outlineLvl w:val="9"/>
        <w:rPr>
          <w:rFonts w:hint="eastAsia" w:ascii="仿宋_GB2312" w:hAnsi="仿宋_GB2312" w:eastAsia="仿宋_GB2312" w:cs="仿宋_GB2312"/>
          <w:kern w:val="0"/>
          <w:sz w:val="30"/>
          <w:szCs w:val="30"/>
          <w:lang w:eastAsia="zh-CN"/>
        </w:rPr>
      </w:pPr>
    </w:p>
    <w:p>
      <w:pPr>
        <w:keepNext w:val="0"/>
        <w:keepLines w:val="0"/>
        <w:pageBreakBefore w:val="0"/>
        <w:widowControl w:val="0"/>
        <w:kinsoku/>
        <w:wordWrap/>
        <w:overflowPunct/>
        <w:topLinePunct w:val="0"/>
        <w:autoSpaceDE/>
        <w:autoSpaceDN/>
        <w:bidi w:val="0"/>
        <w:adjustRightInd/>
        <w:snapToGrid/>
        <w:spacing w:line="580" w:lineRule="exact"/>
        <w:ind w:left="0" w:leftChars="0" w:right="0" w:rightChars="0" w:firstLine="2400" w:firstLineChars="800"/>
        <w:jc w:val="left"/>
        <w:textAlignment w:val="auto"/>
        <w:outlineLvl w:val="9"/>
        <w:rPr>
          <w:rFonts w:hint="eastAsia" w:ascii="仿宋_GB2312" w:hAnsi="仿宋_GB2312" w:eastAsia="仿宋_GB2312" w:cs="仿宋_GB2312"/>
          <w:b/>
          <w:bCs/>
          <w:kern w:val="0"/>
          <w:sz w:val="30"/>
          <w:szCs w:val="30"/>
          <w:lang w:eastAsia="zh-CN"/>
        </w:rPr>
      </w:pPr>
      <w:r>
        <w:rPr>
          <w:rFonts w:hint="eastAsia" w:ascii="仿宋_GB2312" w:hAnsi="仿宋_GB2312" w:eastAsia="仿宋_GB2312" w:cs="仿宋_GB2312"/>
          <w:kern w:val="0"/>
          <w:sz w:val="30"/>
          <w:szCs w:val="30"/>
          <w:lang w:val="en-US" w:eastAsia="zh-CN"/>
        </w:rPr>
        <w:t xml:space="preserve">              </w:t>
      </w:r>
      <w:r>
        <w:rPr>
          <w:rFonts w:hint="eastAsia" w:ascii="仿宋_GB2312" w:hAnsi="仿宋_GB2312" w:eastAsia="仿宋_GB2312" w:cs="仿宋_GB2312"/>
          <w:b/>
          <w:bCs/>
          <w:kern w:val="0"/>
          <w:sz w:val="30"/>
          <w:szCs w:val="30"/>
          <w:lang w:eastAsia="zh-CN"/>
        </w:rPr>
        <w:t>承办机构：劳动保障监察大队</w:t>
      </w:r>
    </w:p>
    <w:p>
      <w:pPr>
        <w:keepNext w:val="0"/>
        <w:keepLines w:val="0"/>
        <w:pageBreakBefore w:val="0"/>
        <w:widowControl w:val="0"/>
        <w:kinsoku/>
        <w:wordWrap/>
        <w:overflowPunct/>
        <w:topLinePunct w:val="0"/>
        <w:autoSpaceDE/>
        <w:autoSpaceDN/>
        <w:bidi w:val="0"/>
        <w:adjustRightInd/>
        <w:snapToGrid/>
        <w:spacing w:line="580" w:lineRule="exact"/>
        <w:ind w:left="0" w:leftChars="0" w:right="0" w:rightChars="0" w:firstLine="2409" w:firstLineChars="800"/>
        <w:jc w:val="left"/>
        <w:textAlignment w:val="auto"/>
        <w:outlineLvl w:val="9"/>
        <w:rPr>
          <w:rFonts w:hint="eastAsia" w:ascii="仿宋_GB2312" w:hAnsi="仿宋_GB2312" w:eastAsia="仿宋_GB2312" w:cs="仿宋_GB2312"/>
          <w:kern w:val="0"/>
          <w:sz w:val="30"/>
          <w:szCs w:val="30"/>
          <w:lang w:val="en-US" w:eastAsia="zh-CN"/>
        </w:rPr>
      </w:pPr>
      <w:r>
        <w:rPr>
          <w:rFonts w:hint="eastAsia" w:ascii="仿宋_GB2312" w:hAnsi="仿宋_GB2312" w:eastAsia="仿宋_GB2312" w:cs="仿宋_GB2312"/>
          <w:b/>
          <w:bCs/>
          <w:kern w:val="0"/>
          <w:sz w:val="30"/>
          <w:szCs w:val="30"/>
          <w:lang w:val="en-US" w:eastAsia="zh-CN"/>
        </w:rPr>
        <w:t xml:space="preserve">              咨询电话：0359-7531389</w:t>
      </w:r>
    </w:p>
    <w:p>
      <w:pPr>
        <w:adjustRightInd w:val="0"/>
        <w:snapToGrid w:val="0"/>
        <w:jc w:val="center"/>
        <w:rPr>
          <w:rFonts w:hint="eastAsia" w:ascii="宋体" w:hAnsi="宋体" w:cs="宋体"/>
          <w:sz w:val="32"/>
          <w:szCs w:val="32"/>
        </w:rPr>
      </w:pPr>
      <w:r>
        <w:rPr>
          <w:rFonts w:hint="eastAsia" w:ascii="仿宋_GB2312" w:hAnsi="仿宋_GB2312" w:eastAsia="仿宋_GB2312" w:cs="仿宋_GB2312"/>
          <w:kern w:val="0"/>
          <w:sz w:val="30"/>
          <w:szCs w:val="30"/>
          <w:lang w:val="en-US" w:eastAsia="zh-CN"/>
        </w:rPr>
        <w:br w:type="page"/>
      </w:r>
      <w:r>
        <w:rPr>
          <w:rFonts w:hint="eastAsia" w:ascii="方正小标宋简体" w:hAnsi="方正小标宋简体" w:eastAsia="方正小标宋简体" w:cs="方正小标宋简体"/>
          <w:b w:val="0"/>
          <w:bCs w:val="0"/>
          <w:sz w:val="44"/>
          <w:szCs w:val="44"/>
        </w:rPr>
        <w:t>廉政风险防控图</w:t>
      </w:r>
      <w:r>
        <w:rPr>
          <w:rFonts w:hint="eastAsia" w:ascii="方正小标宋简体" w:hAnsi="方正小标宋简体" w:eastAsia="方正小标宋简体" w:cs="方正小标宋简体"/>
          <w:b w:val="0"/>
          <w:bCs w:val="0"/>
          <w:sz w:val="44"/>
          <w:szCs w:val="44"/>
          <w:lang w:val="en-US" w:eastAsia="zh-CN"/>
        </w:rPr>
        <w:t>-</w:t>
      </w:r>
      <w:r>
        <w:rPr>
          <w:rFonts w:hint="eastAsia" w:ascii="方正小标宋简体" w:hAnsi="方正小标宋简体" w:eastAsia="方正小标宋简体" w:cs="方正小标宋简体"/>
          <w:b w:val="0"/>
          <w:bCs w:val="0"/>
          <w:sz w:val="44"/>
          <w:szCs w:val="44"/>
        </w:rPr>
        <w:t>行政处罚类</w:t>
      </w:r>
    </w:p>
    <w:p>
      <w:pPr>
        <w:spacing w:line="440" w:lineRule="exact"/>
        <w:jc w:val="center"/>
        <w:rPr>
          <w:b/>
          <w:bCs/>
          <w:spacing w:val="-20"/>
          <w:sz w:val="44"/>
          <w:szCs w:val="44"/>
        </w:rPr>
      </w:pP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607488" behindDoc="0" locked="0" layoutInCell="1" allowOverlap="1">
                <wp:simplePos x="0" y="0"/>
                <wp:positionH relativeFrom="column">
                  <wp:posOffset>1933575</wp:posOffset>
                </wp:positionH>
                <wp:positionV relativeFrom="paragraph">
                  <wp:posOffset>118110</wp:posOffset>
                </wp:positionV>
                <wp:extent cx="1809750" cy="495300"/>
                <wp:effectExtent l="8255" t="4445" r="10795" b="14605"/>
                <wp:wrapNone/>
                <wp:docPr id="2843" name="AutoShape 59"/>
                <wp:cNvGraphicFramePr/>
                <a:graphic xmlns:a="http://schemas.openxmlformats.org/drawingml/2006/main">
                  <a:graphicData uri="http://schemas.microsoft.com/office/word/2010/wordprocessingShape">
                    <wps:wsp>
                      <wps:cNvSpPr/>
                      <wps:spPr>
                        <a:xfrm>
                          <a:off x="0" y="0"/>
                          <a:ext cx="1809750"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发现违法事实</w:t>
                            </w:r>
                          </w:p>
                        </w:txbxContent>
                      </wps:txbx>
                      <wps:bodyPr lIns="91439" tIns="45719" rIns="91439" bIns="45719" upright="1"/>
                    </wps:wsp>
                  </a:graphicData>
                </a:graphic>
              </wp:anchor>
            </w:drawing>
          </mc:Choice>
          <mc:Fallback>
            <w:pict>
              <v:shape id="AutoShape 59" o:spid="_x0000_s1026" o:spt="117" type="#_x0000_t117" style="position:absolute;left:0pt;margin-left:152.25pt;margin-top:9.3pt;height:39pt;width:142.5pt;z-index:-522359808;mso-width-relative:page;mso-height-relative:page;" filled="f" stroked="t" coordsize="21600,21600" o:gfxdata="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9dVoNdgAAAAJAQAADwAAAAAAAAABACAAAAAiAAAAZHJzL2Rvd25y&#10;ZXYueG1sUEsBAhQAFAAAAAgAh07iQPjnY7r+AQAA/QMAAA4AAAAAAAAAAQAgAAAAJwEAAGRycy9l&#10;Mm9Eb2MueG1sUEsFBgAAAAAGAAYAWQEAAJcFAAAAAA==&#10;">
                <v:fill on="f" focussize="0,0"/>
                <v:stroke color="#000000" joinstyle="miter"/>
                <v:imagedata o:title=""/>
                <o:lock v:ext="edit" aspectratio="f"/>
                <v:textbox inset="7.19992125984252pt,3.59992125984252pt,7.19992125984252pt,3.59992125984252pt">
                  <w:txbxContent>
                    <w:p>
                      <w:pPr>
                        <w:spacing w:before="156" w:beforeLines="50"/>
                        <w:rPr>
                          <w:rFonts w:hint="eastAsia"/>
                        </w:rPr>
                      </w:pPr>
                      <w:r>
                        <w:rPr>
                          <w:rFonts w:hint="eastAsia"/>
                        </w:rPr>
                        <w:t>发现违法事实</w:t>
                      </w:r>
                    </w:p>
                  </w:txbxContent>
                </v:textbox>
              </v:shape>
            </w:pict>
          </mc:Fallback>
        </mc:AlternateContent>
      </w: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579840" behindDoc="0" locked="0" layoutInCell="1" allowOverlap="1">
                <wp:simplePos x="0" y="0"/>
                <wp:positionH relativeFrom="column">
                  <wp:posOffset>4015740</wp:posOffset>
                </wp:positionH>
                <wp:positionV relativeFrom="paragraph">
                  <wp:posOffset>111760</wp:posOffset>
                </wp:positionV>
                <wp:extent cx="1813560" cy="871220"/>
                <wp:effectExtent l="4445" t="5080" r="10795" b="19050"/>
                <wp:wrapNone/>
                <wp:docPr id="2844" name="Rectangle 183"/>
                <wp:cNvGraphicFramePr/>
                <a:graphic xmlns:a="http://schemas.openxmlformats.org/drawingml/2006/main">
                  <a:graphicData uri="http://schemas.microsoft.com/office/word/2010/wordprocessingShape">
                    <wps:wsp>
                      <wps:cNvSpPr/>
                      <wps:spPr>
                        <a:xfrm>
                          <a:off x="0" y="0"/>
                          <a:ext cx="1813560" cy="8712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1.建立查处案件台帐，定期进行检查。</w:t>
                            </w:r>
                          </w:p>
                          <w:p>
                            <w:pPr>
                              <w:spacing w:line="240" w:lineRule="exact"/>
                              <w:rPr>
                                <w:rFonts w:hint="eastAsia" w:ascii="宋体" w:hAnsi="宋体" w:cs="宋体"/>
                                <w:sz w:val="18"/>
                                <w:szCs w:val="18"/>
                              </w:rPr>
                            </w:pPr>
                            <w:r>
                              <w:rPr>
                                <w:rFonts w:hint="eastAsia" w:ascii="宋体" w:hAnsi="宋体" w:cs="宋体"/>
                                <w:sz w:val="18"/>
                                <w:szCs w:val="18"/>
                              </w:rPr>
                              <w:t>2.严格按照法规程序进行监督。</w:t>
                            </w:r>
                          </w:p>
                          <w:p>
                            <w:pPr>
                              <w:spacing w:line="240" w:lineRule="exact"/>
                              <w:rPr>
                                <w:rFonts w:hint="eastAsia" w:ascii="宋体" w:hAnsi="宋体" w:cs="宋体"/>
                                <w:sz w:val="18"/>
                                <w:szCs w:val="18"/>
                              </w:rPr>
                            </w:pPr>
                            <w:r>
                              <w:rPr>
                                <w:rFonts w:hint="eastAsia" w:ascii="宋体" w:hAnsi="宋体" w:cs="宋体"/>
                                <w:sz w:val="18"/>
                                <w:szCs w:val="18"/>
                              </w:rPr>
                              <w:t>3.加强信息保密管理。</w:t>
                            </w:r>
                          </w:p>
                          <w:p>
                            <w:pPr>
                              <w:spacing w:line="240" w:lineRule="exact"/>
                              <w:rPr>
                                <w:rFonts w:hint="default"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吴勇、各经办人员</w:t>
                            </w:r>
                          </w:p>
                          <w:p>
                            <w:pPr>
                              <w:spacing w:line="240" w:lineRule="exact"/>
                              <w:rPr>
                                <w:rFonts w:hint="eastAsia" w:ascii="仿宋_GB2312" w:hAnsi="宋体" w:eastAsia="仿宋_GB2312"/>
                                <w:szCs w:val="21"/>
                              </w:rPr>
                            </w:pPr>
                          </w:p>
                        </w:txbxContent>
                      </wps:txbx>
                      <wps:bodyPr lIns="91439" tIns="45719" rIns="91439" bIns="45719" upright="1"/>
                    </wps:wsp>
                  </a:graphicData>
                </a:graphic>
              </wp:anchor>
            </w:drawing>
          </mc:Choice>
          <mc:Fallback>
            <w:pict>
              <v:rect id="Rectangle 183" o:spid="_x0000_s1026" o:spt="1" style="position:absolute;left:0pt;margin-left:316.2pt;margin-top:8.8pt;height:68.6pt;width:142.8pt;z-index:-522387456;mso-width-relative:page;mso-height-relative:page;" fillcolor="#FFFFFF" filled="t" stroked="t" coordsize="21600,21600" o:gfxdata="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AlNJ6k2AAAAAoBAAAPAAAAAAAAAAEAIAAAACIAAABkcnMvZG93bnJl&#10;di54bWxQSwECFAAUAAAACACHTuJA05Eyu/0BAAAXBAAADgAAAAAAAAABACAAAAAnAQAAZHJzL2Uy&#10;b0RvYy54bWxQSwUGAAAAAAYABgBZAQAAlgUAAAAA&#10;">
                <v:fill on="t"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1.建立查处案件台帐，定期进行检查。</w:t>
                      </w:r>
                    </w:p>
                    <w:p>
                      <w:pPr>
                        <w:spacing w:line="240" w:lineRule="exact"/>
                        <w:rPr>
                          <w:rFonts w:hint="eastAsia" w:ascii="宋体" w:hAnsi="宋体" w:cs="宋体"/>
                          <w:sz w:val="18"/>
                          <w:szCs w:val="18"/>
                        </w:rPr>
                      </w:pPr>
                      <w:r>
                        <w:rPr>
                          <w:rFonts w:hint="eastAsia" w:ascii="宋体" w:hAnsi="宋体" w:cs="宋体"/>
                          <w:sz w:val="18"/>
                          <w:szCs w:val="18"/>
                        </w:rPr>
                        <w:t>2.严格按照法规程序进行监督。</w:t>
                      </w:r>
                    </w:p>
                    <w:p>
                      <w:pPr>
                        <w:spacing w:line="240" w:lineRule="exact"/>
                        <w:rPr>
                          <w:rFonts w:hint="eastAsia" w:ascii="宋体" w:hAnsi="宋体" w:cs="宋体"/>
                          <w:sz w:val="18"/>
                          <w:szCs w:val="18"/>
                        </w:rPr>
                      </w:pPr>
                      <w:r>
                        <w:rPr>
                          <w:rFonts w:hint="eastAsia" w:ascii="宋体" w:hAnsi="宋体" w:cs="宋体"/>
                          <w:sz w:val="18"/>
                          <w:szCs w:val="18"/>
                        </w:rPr>
                        <w:t>3.加强信息保密管理。</w:t>
                      </w:r>
                    </w:p>
                    <w:p>
                      <w:pPr>
                        <w:spacing w:line="240" w:lineRule="exact"/>
                        <w:rPr>
                          <w:rFonts w:hint="default"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吴勇、各经办人员</w:t>
                      </w:r>
                    </w:p>
                    <w:p>
                      <w:pPr>
                        <w:spacing w:line="240" w:lineRule="exact"/>
                        <w:rPr>
                          <w:rFonts w:hint="eastAsia" w:ascii="仿宋_GB2312" w:hAnsi="宋体" w:eastAsia="仿宋_GB2312"/>
                          <w:szCs w:val="21"/>
                        </w:rPr>
                      </w:pPr>
                    </w:p>
                  </w:txbxContent>
                </v:textbox>
              </v:rect>
            </w:pict>
          </mc:Fallback>
        </mc:AlternateContent>
      </w: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572672" behindDoc="0" locked="0" layoutInCell="1" allowOverlap="1">
                <wp:simplePos x="0" y="0"/>
                <wp:positionH relativeFrom="column">
                  <wp:posOffset>-369570</wp:posOffset>
                </wp:positionH>
                <wp:positionV relativeFrom="paragraph">
                  <wp:posOffset>42545</wp:posOffset>
                </wp:positionV>
                <wp:extent cx="2070735" cy="1016635"/>
                <wp:effectExtent l="4445" t="4445" r="20320" b="7620"/>
                <wp:wrapNone/>
                <wp:docPr id="2845" name="Rectangle 178"/>
                <wp:cNvGraphicFramePr/>
                <a:graphic xmlns:a="http://schemas.openxmlformats.org/drawingml/2006/main">
                  <a:graphicData uri="http://schemas.microsoft.com/office/word/2010/wordprocessingShape">
                    <wps:wsp>
                      <wps:cNvSpPr/>
                      <wps:spPr>
                        <a:xfrm>
                          <a:off x="0" y="0"/>
                          <a:ext cx="2070735" cy="1016635"/>
                        </a:xfrm>
                        <a:prstGeom prst="rect">
                          <a:avLst/>
                        </a:prstGeom>
                        <a:noFill/>
                        <a:ln w="9525" cap="flat" cmpd="sng">
                          <a:solidFill>
                            <a:srgbClr val="000000"/>
                          </a:solidFill>
                          <a:prstDash val="solid"/>
                          <a:miter/>
                          <a:headEnd type="none" w="med" len="med"/>
                          <a:tailEnd type="none" w="med" len="med"/>
                        </a:ln>
                      </wps:spPr>
                      <wps:txbx>
                        <w:txbxContent>
                          <w:p>
                            <w:pPr>
                              <w:numPr>
                                <w:ilvl w:val="0"/>
                                <w:numId w:val="7"/>
                              </w:numPr>
                              <w:spacing w:line="240" w:lineRule="exact"/>
                              <w:rPr>
                                <w:rFonts w:hint="eastAsia" w:ascii="仿宋_GB2312" w:hAnsi="仿宋_GB2312" w:eastAsia="仿宋_GB2312" w:cs="仿宋_GB2312"/>
                                <w:sz w:val="21"/>
                                <w:szCs w:val="21"/>
                              </w:rPr>
                            </w:pPr>
                            <w:r>
                              <w:rPr>
                                <w:rFonts w:hint="eastAsia" w:ascii="仿宋_GB2312" w:hAnsi="仿宋_GB2312" w:eastAsia="仿宋_GB2312" w:cs="仿宋_GB2312"/>
                                <w:sz w:val="21"/>
                                <w:szCs w:val="21"/>
                              </w:rPr>
                              <w:t>不按规定受理或回避、隐瞒违法违规线索、举报、投诉等。</w:t>
                            </w:r>
                          </w:p>
                          <w:p>
                            <w:pPr>
                              <w:numPr>
                                <w:ilvl w:val="0"/>
                                <w:numId w:val="7"/>
                              </w:numPr>
                              <w:spacing w:line="240" w:lineRule="exact"/>
                              <w:rPr>
                                <w:rFonts w:hint="eastAsia" w:ascii="仿宋_GB2312" w:hAnsi="仿宋_GB2312" w:eastAsia="仿宋_GB2312" w:cs="仿宋_GB2312"/>
                                <w:sz w:val="21"/>
                                <w:szCs w:val="21"/>
                              </w:rPr>
                            </w:pPr>
                            <w:r>
                              <w:rPr>
                                <w:rFonts w:hint="eastAsia" w:ascii="仿宋_GB2312" w:hAnsi="仿宋_GB2312" w:eastAsia="仿宋_GB2312" w:cs="仿宋_GB2312"/>
                                <w:sz w:val="21"/>
                                <w:szCs w:val="21"/>
                              </w:rPr>
                              <w:t>向被举报或被调查对象泄露信息。</w:t>
                            </w:r>
                          </w:p>
                          <w:p>
                            <w:pPr>
                              <w:spacing w:line="240" w:lineRule="exact"/>
                              <w:rPr>
                                <w:rFonts w:hint="eastAsia" w:ascii="仿宋_GB2312" w:hAnsi="仿宋_GB2312" w:eastAsia="仿宋_GB2312" w:cs="仿宋_GB2312"/>
                                <w:sz w:val="21"/>
                                <w:szCs w:val="21"/>
                              </w:rPr>
                            </w:pPr>
                            <w:r>
                              <w:rPr>
                                <w:rFonts w:hint="eastAsia" w:ascii="仿宋_GB2312" w:hAnsi="仿宋_GB2312" w:eastAsia="仿宋_GB2312" w:cs="仿宋_GB2312"/>
                                <w:sz w:val="21"/>
                                <w:szCs w:val="21"/>
                              </w:rPr>
                              <w:t>3.超越职权，擅自销案。</w:t>
                            </w:r>
                          </w:p>
                          <w:p>
                            <w:pPr>
                              <w:spacing w:line="240" w:lineRule="exact"/>
                              <w:rPr>
                                <w:rFonts w:hint="eastAsia" w:ascii="仿宋_GB2312" w:hAnsi="仿宋_GB2312" w:eastAsia="仿宋_GB2312" w:cs="仿宋_GB2312"/>
                                <w:sz w:val="21"/>
                                <w:szCs w:val="21"/>
                              </w:rPr>
                            </w:pPr>
                            <w:r>
                              <w:rPr>
                                <w:rFonts w:hint="eastAsia" w:ascii="仿宋_GB2312" w:hAnsi="仿宋_GB2312" w:eastAsia="仿宋_GB2312" w:cs="仿宋_GB2312"/>
                                <w:sz w:val="21"/>
                                <w:szCs w:val="21"/>
                              </w:rPr>
                              <w:t>风险等级：中</w:t>
                            </w:r>
                          </w:p>
                          <w:p>
                            <w:pPr>
                              <w:spacing w:line="240" w:lineRule="exact"/>
                              <w:rPr>
                                <w:rFonts w:hint="eastAsia" w:ascii="仿宋_GB2312" w:hAnsi="宋体" w:eastAsia="仿宋_GB2312"/>
                                <w:szCs w:val="21"/>
                              </w:rPr>
                            </w:pPr>
                          </w:p>
                          <w:p>
                            <w:pPr>
                              <w:spacing w:line="240" w:lineRule="exact"/>
                              <w:rPr>
                                <w:rFonts w:hint="eastAsia" w:ascii="仿宋_GB2312" w:hAnsi="宋体" w:eastAsia="仿宋_GB2312"/>
                                <w:szCs w:val="21"/>
                              </w:rPr>
                            </w:pPr>
                          </w:p>
                        </w:txbxContent>
                      </wps:txbx>
                      <wps:bodyPr upright="1"/>
                    </wps:wsp>
                  </a:graphicData>
                </a:graphic>
              </wp:anchor>
            </w:drawing>
          </mc:Choice>
          <mc:Fallback>
            <w:pict>
              <v:rect id="Rectangle 178" o:spid="_x0000_s1026" o:spt="1" style="position:absolute;left:0pt;margin-left:-29.1pt;margin-top:3.35pt;height:80.05pt;width:163.05pt;z-index:-522394624;mso-width-relative:page;mso-height-relative:page;" filled="f" stroked="t" coordsize="21600,21600" o:gfxdata="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DpD0ui1wAAAAkBAAAPAAAA&#10;AAAAAAEAIAAAACIAAABkcnMvZG93bnJldi54bWxQSwECFAAUAAAACACHTuJAztXHrN0BAAC7AwAA&#10;DgAAAAAAAAABACAAAAAmAQAAZHJzL2Uyb0RvYy54bWxQSwUGAAAAAAYABgBZAQAAdQUAAAAA&#10;">
                <v:fill on="f" focussize="0,0"/>
                <v:stroke color="#000000" joinstyle="miter"/>
                <v:imagedata o:title=""/>
                <o:lock v:ext="edit" aspectratio="f"/>
                <v:textbox>
                  <w:txbxContent>
                    <w:p>
                      <w:pPr>
                        <w:numPr>
                          <w:ilvl w:val="0"/>
                          <w:numId w:val="7"/>
                        </w:numPr>
                        <w:spacing w:line="240" w:lineRule="exact"/>
                        <w:rPr>
                          <w:rFonts w:hint="eastAsia" w:ascii="仿宋_GB2312" w:hAnsi="仿宋_GB2312" w:eastAsia="仿宋_GB2312" w:cs="仿宋_GB2312"/>
                          <w:sz w:val="21"/>
                          <w:szCs w:val="21"/>
                        </w:rPr>
                      </w:pPr>
                      <w:r>
                        <w:rPr>
                          <w:rFonts w:hint="eastAsia" w:ascii="仿宋_GB2312" w:hAnsi="仿宋_GB2312" w:eastAsia="仿宋_GB2312" w:cs="仿宋_GB2312"/>
                          <w:sz w:val="21"/>
                          <w:szCs w:val="21"/>
                        </w:rPr>
                        <w:t>不按规定受理或回避、隐瞒违法违规线索、举报、投诉等。</w:t>
                      </w:r>
                    </w:p>
                    <w:p>
                      <w:pPr>
                        <w:numPr>
                          <w:ilvl w:val="0"/>
                          <w:numId w:val="7"/>
                        </w:numPr>
                        <w:spacing w:line="240" w:lineRule="exact"/>
                        <w:rPr>
                          <w:rFonts w:hint="eastAsia" w:ascii="仿宋_GB2312" w:hAnsi="仿宋_GB2312" w:eastAsia="仿宋_GB2312" w:cs="仿宋_GB2312"/>
                          <w:sz w:val="21"/>
                          <w:szCs w:val="21"/>
                        </w:rPr>
                      </w:pPr>
                      <w:r>
                        <w:rPr>
                          <w:rFonts w:hint="eastAsia" w:ascii="仿宋_GB2312" w:hAnsi="仿宋_GB2312" w:eastAsia="仿宋_GB2312" w:cs="仿宋_GB2312"/>
                          <w:sz w:val="21"/>
                          <w:szCs w:val="21"/>
                        </w:rPr>
                        <w:t>向被举报或被调查对象泄露信息。</w:t>
                      </w:r>
                    </w:p>
                    <w:p>
                      <w:pPr>
                        <w:spacing w:line="240" w:lineRule="exact"/>
                        <w:rPr>
                          <w:rFonts w:hint="eastAsia" w:ascii="仿宋_GB2312" w:hAnsi="仿宋_GB2312" w:eastAsia="仿宋_GB2312" w:cs="仿宋_GB2312"/>
                          <w:sz w:val="21"/>
                          <w:szCs w:val="21"/>
                        </w:rPr>
                      </w:pPr>
                      <w:r>
                        <w:rPr>
                          <w:rFonts w:hint="eastAsia" w:ascii="仿宋_GB2312" w:hAnsi="仿宋_GB2312" w:eastAsia="仿宋_GB2312" w:cs="仿宋_GB2312"/>
                          <w:sz w:val="21"/>
                          <w:szCs w:val="21"/>
                        </w:rPr>
                        <w:t>3.超越职权，擅自销案。</w:t>
                      </w:r>
                    </w:p>
                    <w:p>
                      <w:pPr>
                        <w:spacing w:line="240" w:lineRule="exact"/>
                        <w:rPr>
                          <w:rFonts w:hint="eastAsia" w:ascii="仿宋_GB2312" w:hAnsi="仿宋_GB2312" w:eastAsia="仿宋_GB2312" w:cs="仿宋_GB2312"/>
                          <w:sz w:val="21"/>
                          <w:szCs w:val="21"/>
                        </w:rPr>
                      </w:pPr>
                      <w:r>
                        <w:rPr>
                          <w:rFonts w:hint="eastAsia" w:ascii="仿宋_GB2312" w:hAnsi="仿宋_GB2312" w:eastAsia="仿宋_GB2312" w:cs="仿宋_GB2312"/>
                          <w:sz w:val="21"/>
                          <w:szCs w:val="21"/>
                        </w:rPr>
                        <w:t>风险等级：中</w:t>
                      </w:r>
                    </w:p>
                    <w:p>
                      <w:pPr>
                        <w:spacing w:line="240" w:lineRule="exact"/>
                        <w:rPr>
                          <w:rFonts w:hint="eastAsia" w:ascii="仿宋_GB2312" w:hAnsi="宋体" w:eastAsia="仿宋_GB2312"/>
                          <w:szCs w:val="21"/>
                        </w:rPr>
                      </w:pPr>
                    </w:p>
                    <w:p>
                      <w:pPr>
                        <w:spacing w:line="240" w:lineRule="exact"/>
                        <w:rPr>
                          <w:rFonts w:hint="eastAsia" w:ascii="仿宋_GB2312" w:hAnsi="宋体" w:eastAsia="仿宋_GB2312"/>
                          <w:szCs w:val="21"/>
                        </w:rPr>
                      </w:pPr>
                    </w:p>
                  </w:txbxContent>
                </v:textbox>
              </v:rect>
            </w:pict>
          </mc:Fallback>
        </mc:AlternateContent>
      </w: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605440" behindDoc="0" locked="0" layoutInCell="1" allowOverlap="1">
                <wp:simplePos x="0" y="0"/>
                <wp:positionH relativeFrom="column">
                  <wp:posOffset>2839720</wp:posOffset>
                </wp:positionH>
                <wp:positionV relativeFrom="paragraph">
                  <wp:posOffset>-20955</wp:posOffset>
                </wp:positionV>
                <wp:extent cx="635" cy="495300"/>
                <wp:effectExtent l="37465" t="0" r="38100" b="0"/>
                <wp:wrapNone/>
                <wp:docPr id="2846" name="Line 217"/>
                <wp:cNvGraphicFramePr/>
                <a:graphic xmlns:a="http://schemas.openxmlformats.org/drawingml/2006/main">
                  <a:graphicData uri="http://schemas.microsoft.com/office/word/2010/wordprocessingShape">
                    <wps:wsp>
                      <wps:cNvCnPr/>
                      <wps:spPr>
                        <a:xfrm>
                          <a:off x="0" y="0"/>
                          <a:ext cx="635" cy="49530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Line 217" o:spid="_x0000_s1026" o:spt="20" style="position:absolute;left:0pt;margin-left:223.6pt;margin-top:-1.65pt;height:39pt;width:0.05pt;z-index:-522361856;mso-width-relative:page;mso-height-relative:page;" filled="f" stroked="t" coordsize="21600,21600" o:gfxdata="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X/Jtd9oAAAAJAQAADwAAAAAAAAABACAAAAAi&#10;AAAAZHJzL2Rvd25yZXYueG1sUEsBAhQAFAAAAAgAh07iQPZF9dXPAQAAlQMAAA4AAAAAAAAAAQAg&#10;AAAAKQEAAGRycy9lMm9Eb2MueG1sUEsFBgAAAAAGAAYAWQEAAGoFAAAAAA==&#10;">
                <v:fill on="f" focussize="0,0"/>
                <v:stroke color="#000000" joinstyle="round" endarrow="block"/>
                <v:imagedata o:title=""/>
                <o:lock v:ext="edit" aspectratio="f"/>
              </v:line>
            </w:pict>
          </mc:Fallback>
        </mc:AlternateConten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eastAsia="zh-CN"/>
        </w:rPr>
        <mc:AlternateContent>
          <mc:Choice Requires="wpg">
            <w:drawing>
              <wp:anchor distT="0" distB="0" distL="114300" distR="114300" simplePos="0" relativeHeight="3772594176" behindDoc="0" locked="0" layoutInCell="1" allowOverlap="1">
                <wp:simplePos x="0" y="0"/>
                <wp:positionH relativeFrom="column">
                  <wp:posOffset>3271520</wp:posOffset>
                </wp:positionH>
                <wp:positionV relativeFrom="paragraph">
                  <wp:posOffset>81280</wp:posOffset>
                </wp:positionV>
                <wp:extent cx="921385" cy="300990"/>
                <wp:effectExtent l="0" t="0" r="0" b="1270"/>
                <wp:wrapNone/>
                <wp:docPr id="2847" name="Group 7"/>
                <wp:cNvGraphicFramePr/>
                <a:graphic xmlns:a="http://schemas.openxmlformats.org/drawingml/2006/main">
                  <a:graphicData uri="http://schemas.microsoft.com/office/word/2010/wordprocessingGroup">
                    <wpg:wgp>
                      <wpg:cNvGrpSpPr/>
                      <wpg:grpSpPr>
                        <a:xfrm>
                          <a:off x="0" y="0"/>
                          <a:ext cx="921385" cy="300990"/>
                          <a:chOff x="0" y="0"/>
                          <a:chExt cx="1383" cy="474"/>
                        </a:xfrm>
                      </wpg:grpSpPr>
                      <wps:wsp>
                        <wps:cNvPr id="2848" name="Line 202"/>
                        <wps:cNvCnPr/>
                        <wps:spPr>
                          <a:xfrm>
                            <a:off x="225" y="399"/>
                            <a:ext cx="900" cy="0"/>
                          </a:xfrm>
                          <a:prstGeom prst="line">
                            <a:avLst/>
                          </a:prstGeom>
                          <a:ln w="12700" cap="flat" cmpd="sng">
                            <a:solidFill>
                              <a:srgbClr val="000000"/>
                            </a:solidFill>
                            <a:prstDash val="solid"/>
                            <a:headEnd type="none" w="med" len="med"/>
                            <a:tailEnd type="triangle" w="med" len="med"/>
                          </a:ln>
                        </wps:spPr>
                        <wps:bodyPr upright="1"/>
                      </wps:wsp>
                      <wps:wsp>
                        <wps:cNvPr id="2849" name="Text Box 71"/>
                        <wps:cNvSpPr txBox="1"/>
                        <wps:spPr>
                          <a:xfrm>
                            <a:off x="0" y="0"/>
                            <a:ext cx="1383" cy="474"/>
                          </a:xfrm>
                          <a:prstGeom prst="rect">
                            <a:avLst/>
                          </a:prstGeom>
                          <a:noFill/>
                          <a:ln w="9525">
                            <a:noFill/>
                          </a:ln>
                        </wps:spPr>
                        <wps:txbx>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wps:txbx>
                        <wps:bodyPr lIns="91439" tIns="45720" rIns="91439" bIns="45720" upright="1"/>
                      </wps:wsp>
                    </wpg:wgp>
                  </a:graphicData>
                </a:graphic>
              </wp:anchor>
            </w:drawing>
          </mc:Choice>
          <mc:Fallback>
            <w:pict>
              <v:group id="Group 7" o:spid="_x0000_s1026" o:spt="203" style="position:absolute;left:0pt;margin-left:257.6pt;margin-top:6.4pt;height:23.7pt;width:72.55pt;z-index:-522373120;mso-width-relative:page;mso-height-relative:page;" coordsize="1383,474" o:gfxdata="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">
                <o:lock v:ext="edit" aspectratio="f"/>
                <v:line id="Line 202" o:spid="_x0000_s1026" o:spt="20" style="position:absolute;left:225;top:399;height:0;width:900;" filled="f" stroked="t" coordsize="21600,21600" o:gfxdata="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Ctitr4A&#10;AADdAAAADwAAAAAAAAABACAAAAAiAAAAZHJzL2Rvd25yZXYueG1sUEsBAhQAFAAAAAgAh07iQDMv&#10;BZ47AAAAOQAAABAAAAAAAAAAAQAgAAAADQEAAGRycy9zaGFwZXhtbC54bWxQSwUGAAAAAAYABgBb&#10;AQAAtwMAAAAA&#10;">
                  <v:fill on="f" focussize="0,0"/>
                  <v:stroke weight="1pt" color="#000000" joinstyle="round" endarrow="block"/>
                  <v:imagedata o:title=""/>
                  <o:lock v:ext="edit" aspectratio="f"/>
                </v:line>
                <v:shape id="Text Box 71" o:spid="_x0000_s1026" o:spt="202" type="#_x0000_t202" style="position:absolute;left:0;top:0;height:474;width:1383;" filled="f" stroked="f" coordsize="21600,21600" o:gfxdata="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BoiP6/&#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v:textbox>
                </v:shape>
              </v:group>
            </w:pict>
          </mc:Fallback>
        </mc:AlternateContent>
      </w:r>
      <w:r>
        <w:rPr>
          <w:rFonts w:ascii="方正小标宋简体" w:hAnsi="黑体" w:eastAsia="方正小标宋简体" w:cs="宋体"/>
          <w:kern w:val="0"/>
          <w:sz w:val="44"/>
          <w:szCs w:val="44"/>
          <w:lang w:val="zh-CN" w:eastAsia="zh-CN"/>
        </w:rPr>
        <mc:AlternateContent>
          <mc:Choice Requires="wpg">
            <w:drawing>
              <wp:anchor distT="0" distB="0" distL="114300" distR="114300" simplePos="0" relativeHeight="3772590080" behindDoc="0" locked="0" layoutInCell="1" allowOverlap="1">
                <wp:simplePos x="0" y="0"/>
                <wp:positionH relativeFrom="column">
                  <wp:posOffset>1527810</wp:posOffset>
                </wp:positionH>
                <wp:positionV relativeFrom="paragraph">
                  <wp:posOffset>109855</wp:posOffset>
                </wp:positionV>
                <wp:extent cx="990600" cy="300990"/>
                <wp:effectExtent l="0" t="0" r="0" b="1270"/>
                <wp:wrapNone/>
                <wp:docPr id="2850" name="Group 10"/>
                <wp:cNvGraphicFramePr/>
                <a:graphic xmlns:a="http://schemas.openxmlformats.org/drawingml/2006/main">
                  <a:graphicData uri="http://schemas.microsoft.com/office/word/2010/wordprocessingGroup">
                    <wpg:wgp>
                      <wpg:cNvGrpSpPr/>
                      <wpg:grpSpPr>
                        <a:xfrm>
                          <a:off x="0" y="0"/>
                          <a:ext cx="990600" cy="300990"/>
                          <a:chOff x="0" y="0"/>
                          <a:chExt cx="1186" cy="474"/>
                        </a:xfrm>
                      </wpg:grpSpPr>
                      <wps:wsp>
                        <wps:cNvPr id="2851" name="Line 195"/>
                        <wps:cNvCnPr/>
                        <wps:spPr>
                          <a:xfrm flipH="1">
                            <a:off x="195" y="378"/>
                            <a:ext cx="720" cy="0"/>
                          </a:xfrm>
                          <a:prstGeom prst="line">
                            <a:avLst/>
                          </a:prstGeom>
                          <a:ln w="12700" cap="flat" cmpd="sng">
                            <a:solidFill>
                              <a:srgbClr val="000000"/>
                            </a:solidFill>
                            <a:prstDash val="solid"/>
                            <a:headEnd type="none" w="med" len="med"/>
                            <a:tailEnd type="triangle" w="med" len="med"/>
                          </a:ln>
                        </wps:spPr>
                        <wps:bodyPr upright="1"/>
                      </wps:wsp>
                      <wps:wsp>
                        <wps:cNvPr id="2852" name="Text Box 71"/>
                        <wps:cNvSpPr txBox="1"/>
                        <wps:spPr>
                          <a:xfrm>
                            <a:off x="0" y="0"/>
                            <a:ext cx="1186" cy="474"/>
                          </a:xfrm>
                          <a:prstGeom prst="rect">
                            <a:avLst/>
                          </a:prstGeom>
                          <a:noFill/>
                          <a:ln w="9525">
                            <a:noFill/>
                          </a:ln>
                        </wps:spPr>
                        <wps:txbx>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wps:txbx>
                        <wps:bodyPr lIns="91439" tIns="45720" rIns="91439" bIns="45720" upright="1"/>
                      </wps:wsp>
                    </wpg:wgp>
                  </a:graphicData>
                </a:graphic>
              </wp:anchor>
            </w:drawing>
          </mc:Choice>
          <mc:Fallback>
            <w:pict>
              <v:group id="Group 10" o:spid="_x0000_s1026" o:spt="203" style="position:absolute;left:0pt;margin-left:120.3pt;margin-top:8.65pt;height:23.7pt;width:78pt;z-index:-522377216;mso-width-relative:page;mso-height-relative:page;" coordsize="1186,474" o:gfxdata="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">
                <o:lock v:ext="edit" aspectratio="f"/>
                <v:line id="Line 195" o:spid="_x0000_s1026" o:spt="20" style="position:absolute;left:195;top:378;flip:x;height:0;width:720;" filled="f" stroked="t" coordsize="21600,21600" o:gfxdata="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38kbL4A&#10;AADdAAAADwAAAAAAAAABACAAAAAiAAAAZHJzL2Rvd25yZXYueG1sUEsBAhQAFAAAAAgAh07iQDMv&#10;BZ47AAAAOQAAABAAAAAAAAAAAQAgAAAADQEAAGRycy9zaGFwZXhtbC54bWxQSwUGAAAAAAYABgBb&#10;AQAAtwMAAAAA&#10;">
                  <v:fill on="f" focussize="0,0"/>
                  <v:stroke weight="1pt" color="#000000" joinstyle="round" endarrow="block"/>
                  <v:imagedata o:title=""/>
                  <o:lock v:ext="edit" aspectratio="f"/>
                </v:line>
                <v:shape id="Text Box 71" o:spid="_x0000_s1026" o:spt="202" type="#_x0000_t202" style="position:absolute;left:0;top:0;height:474;width:1186;" filled="f" stroked="f" coordsize="21600,21600" o:gfxdata="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sVjFK/&#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v:textbox>
                </v:shape>
              </v:group>
            </w:pict>
          </mc:Fallback>
        </mc:AlternateContent>
      </w: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606464" behindDoc="0" locked="0" layoutInCell="1" allowOverlap="1">
                <wp:simplePos x="0" y="0"/>
                <wp:positionH relativeFrom="column">
                  <wp:posOffset>2268855</wp:posOffset>
                </wp:positionH>
                <wp:positionV relativeFrom="paragraph">
                  <wp:posOffset>114300</wp:posOffset>
                </wp:positionV>
                <wp:extent cx="1143000" cy="397510"/>
                <wp:effectExtent l="4445" t="4445" r="14605" b="17145"/>
                <wp:wrapNone/>
                <wp:docPr id="2853" name="矩形 791"/>
                <wp:cNvGraphicFramePr/>
                <a:graphic xmlns:a="http://schemas.openxmlformats.org/drawingml/2006/main">
                  <a:graphicData uri="http://schemas.microsoft.com/office/word/2010/wordprocessingShape">
                    <wps:wsp>
                      <wps:cNvSpPr/>
                      <wps:spPr>
                        <a:xfrm>
                          <a:off x="0" y="0"/>
                          <a:ext cx="1143000" cy="397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exact"/>
                              <w:jc w:val="center"/>
                              <w:rPr>
                                <w:rFonts w:ascii="仿宋_GB2312" w:eastAsia="仿宋_GB2312"/>
                                <w:sz w:val="24"/>
                              </w:rPr>
                            </w:pPr>
                            <w:r>
                              <w:rPr>
                                <w:rFonts w:hint="eastAsia" w:ascii="宋体" w:hAnsi="宋体" w:cs="宋体"/>
                                <w:sz w:val="24"/>
                              </w:rPr>
                              <w:t>立案</w:t>
                            </w:r>
                          </w:p>
                        </w:txbxContent>
                      </wps:txbx>
                      <wps:bodyPr upright="1"/>
                    </wps:wsp>
                  </a:graphicData>
                </a:graphic>
              </wp:anchor>
            </w:drawing>
          </mc:Choice>
          <mc:Fallback>
            <w:pict>
              <v:rect id="矩形 791" o:spid="_x0000_s1026" o:spt="1" style="position:absolute;left:0pt;margin-left:178.65pt;margin-top:9pt;height:31.3pt;width:90pt;z-index:-522360832;mso-width-relative:page;mso-height-relative:page;" fillcolor="#FFFFFF" filled="t" stroked="t" coordsize="21600,21600" o:gfxdata="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egj8K1wAAAAkBAAAPAAAAAAAAAAEAIAAAACIAAABkcnMvZG93bnJldi54bWxQSwECFAAUAAAA&#10;CACHTuJAPcb5ke8BAADgAwAADgAAAAAAAAABACAAAAAmAQAAZHJzL2Uyb0RvYy54bWxQSwUGAAAA&#10;AAYABgBZAQAAhwUAAAAA&#10;">
                <v:fill on="t" focussize="0,0"/>
                <v:stroke color="#000000" joinstyle="miter"/>
                <v:imagedata o:title=""/>
                <o:lock v:ext="edit" aspectratio="f"/>
                <v:textbox>
                  <w:txbxContent>
                    <w:p>
                      <w:pPr>
                        <w:spacing w:line="360" w:lineRule="exact"/>
                        <w:jc w:val="center"/>
                        <w:rPr>
                          <w:rFonts w:ascii="仿宋_GB2312" w:eastAsia="仿宋_GB2312"/>
                          <w:sz w:val="24"/>
                        </w:rPr>
                      </w:pPr>
                      <w:r>
                        <w:rPr>
                          <w:rFonts w:hint="eastAsia" w:ascii="宋体" w:hAnsi="宋体" w:cs="宋体"/>
                          <w:sz w:val="24"/>
                        </w:rPr>
                        <w:t>立案</w:t>
                      </w:r>
                    </w:p>
                  </w:txbxContent>
                </v:textbox>
              </v:rect>
            </w:pict>
          </mc:Fallback>
        </mc:AlternateConten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598272" behindDoc="0" locked="0" layoutInCell="1" allowOverlap="1">
                <wp:simplePos x="0" y="0"/>
                <wp:positionH relativeFrom="column">
                  <wp:posOffset>2857500</wp:posOffset>
                </wp:positionH>
                <wp:positionV relativeFrom="paragraph">
                  <wp:posOffset>154940</wp:posOffset>
                </wp:positionV>
                <wp:extent cx="635" cy="495300"/>
                <wp:effectExtent l="37465" t="0" r="38100" b="0"/>
                <wp:wrapNone/>
                <wp:docPr id="2854" name="直线 792"/>
                <wp:cNvGraphicFramePr/>
                <a:graphic xmlns:a="http://schemas.openxmlformats.org/drawingml/2006/main">
                  <a:graphicData uri="http://schemas.microsoft.com/office/word/2010/wordprocessingShape">
                    <wps:wsp>
                      <wps:cNvCnPr/>
                      <wps:spPr>
                        <a:xfrm>
                          <a:off x="0" y="0"/>
                          <a:ext cx="635" cy="49530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792" o:spid="_x0000_s1026" o:spt="20" style="position:absolute;left:0pt;margin-left:225pt;margin-top:12.2pt;height:39pt;width:0.05pt;z-index:-522369024;mso-width-relative:page;mso-height-relative:page;" filled="f" stroked="t" coordsize="21600,21600" o:gfxdata="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KIGb59kAAAAKAQAADwAA&#10;AAAAAAABACAAAAAiAAAAZHJzL2Rvd25yZXYueG1sUEsBAhQAFAAAAAgAh07iQMl6JzjcAQAAlwMA&#10;AA4AAAAAAAAAAQAgAAAAKAEAAGRycy9lMm9Eb2MueG1sUEsFBgAAAAAGAAYAWQEAAHYFAAAAAA==&#10;">
                <v:fill on="f" focussize="0,0"/>
                <v:stroke color="#000000" joinstyle="round" endarrow="block"/>
                <v:imagedata o:title=""/>
                <o:lock v:ext="edit" aspectratio="f"/>
              </v:line>
            </w:pict>
          </mc:Fallback>
        </mc:AlternateConten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573696" behindDoc="0" locked="0" layoutInCell="1" allowOverlap="1">
                <wp:simplePos x="0" y="0"/>
                <wp:positionH relativeFrom="column">
                  <wp:posOffset>-375920</wp:posOffset>
                </wp:positionH>
                <wp:positionV relativeFrom="paragraph">
                  <wp:posOffset>113665</wp:posOffset>
                </wp:positionV>
                <wp:extent cx="2082800" cy="1679575"/>
                <wp:effectExtent l="5080" t="4445" r="7620" b="11430"/>
                <wp:wrapNone/>
                <wp:docPr id="2855" name="Rectangle 179"/>
                <wp:cNvGraphicFramePr/>
                <a:graphic xmlns:a="http://schemas.openxmlformats.org/drawingml/2006/main">
                  <a:graphicData uri="http://schemas.microsoft.com/office/word/2010/wordprocessingShape">
                    <wps:wsp>
                      <wps:cNvSpPr/>
                      <wps:spPr>
                        <a:xfrm>
                          <a:off x="0" y="0"/>
                          <a:ext cx="2082800" cy="1679575"/>
                        </a:xfrm>
                        <a:prstGeom prst="rect">
                          <a:avLst/>
                        </a:prstGeom>
                        <a:noFill/>
                        <a:ln w="9525" cap="flat" cmpd="sng">
                          <a:solidFill>
                            <a:srgbClr val="000000"/>
                          </a:solidFill>
                          <a:prstDash val="solid"/>
                          <a:miter/>
                          <a:headEnd type="none" w="med" len="med"/>
                          <a:tailEnd type="none" w="med" len="med"/>
                        </a:ln>
                      </wps:spPr>
                      <wps:txbx>
                        <w:txbxContent>
                          <w:p>
                            <w:pPr>
                              <w:numPr>
                                <w:ilvl w:val="0"/>
                                <w:numId w:val="8"/>
                              </w:num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调查取证时接受请托，</w:t>
                            </w:r>
                            <w:r>
                              <w:rPr>
                                <w:rFonts w:hint="eastAsia" w:ascii="仿宋_GB2312" w:hAnsi="仿宋_GB2312" w:eastAsia="仿宋_GB2312" w:cs="仿宋_GB2312"/>
                                <w:sz w:val="24"/>
                              </w:rPr>
                              <w:t>不按规定组织调查，</w:t>
                            </w:r>
                            <w:r>
                              <w:rPr>
                                <w:rFonts w:hint="eastAsia" w:ascii="仿宋_GB2312" w:hAnsi="仿宋_GB2312" w:eastAsia="仿宋_GB2312" w:cs="仿宋_GB2312"/>
                                <w:szCs w:val="21"/>
                              </w:rPr>
                              <w:t>调查对象或方案带有倾向性,办理人情案。</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2.伪造、丢失、损毁、不按规定取证，导致案件调查无法正常进行。</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color w:val="000000"/>
                                <w:szCs w:val="21"/>
                              </w:rPr>
                              <w:t>3.</w:t>
                            </w:r>
                            <w:r>
                              <w:rPr>
                                <w:rFonts w:hint="eastAsia" w:ascii="仿宋_GB2312" w:hAnsi="仿宋_GB2312" w:eastAsia="仿宋_GB2312" w:cs="仿宋_GB2312"/>
                                <w:szCs w:val="21"/>
                              </w:rPr>
                              <w:t>回避或隐瞒调查信息，隐报、擅改调查结果,重要情况不如实向分管领导汇报。</w:t>
                            </w:r>
                          </w:p>
                          <w:p>
                            <w:pPr>
                              <w:spacing w:line="240" w:lineRule="exact"/>
                              <w:rPr>
                                <w:rFonts w:hint="eastAsia" w:ascii="仿宋_GB2312" w:hAnsi="仿宋_GB2312" w:eastAsia="仿宋_GB2312" w:cs="仿宋_GB2312"/>
                                <w:sz w:val="13"/>
                                <w:szCs w:val="13"/>
                              </w:rPr>
                            </w:pPr>
                            <w:r>
                              <w:rPr>
                                <w:rFonts w:hint="eastAsia" w:ascii="仿宋_GB2312" w:hAnsi="仿宋_GB2312" w:eastAsia="仿宋_GB2312" w:cs="仿宋_GB2312"/>
                                <w:szCs w:val="21"/>
                              </w:rPr>
                              <w:t>风险等级：高</w:t>
                            </w:r>
                          </w:p>
                        </w:txbxContent>
                      </wps:txbx>
                      <wps:bodyPr upright="1"/>
                    </wps:wsp>
                  </a:graphicData>
                </a:graphic>
              </wp:anchor>
            </w:drawing>
          </mc:Choice>
          <mc:Fallback>
            <w:pict>
              <v:rect id="Rectangle 179" o:spid="_x0000_s1026" o:spt="1" style="position:absolute;left:0pt;margin-left:-29.6pt;margin-top:8.95pt;height:132.25pt;width:164pt;z-index:-522393600;mso-width-relative:page;mso-height-relative:page;" filled="f" stroked="t" coordsize="21600,21600" o:gfxdata="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gn2GbtgAAAAKAQAADwAA&#10;AAAAAAABACAAAAAiAAAAZHJzL2Rvd25yZXYueG1sUEsBAhQAFAAAAAgAh07iQK1o0G3dAQAAuwMA&#10;AA4AAAAAAAAAAQAgAAAAJwEAAGRycy9lMm9Eb2MueG1sUEsFBgAAAAAGAAYAWQEAAHYFAAAAAA==&#10;">
                <v:fill on="f" focussize="0,0"/>
                <v:stroke color="#000000" joinstyle="miter"/>
                <v:imagedata o:title=""/>
                <o:lock v:ext="edit" aspectratio="f"/>
                <v:textbox>
                  <w:txbxContent>
                    <w:p>
                      <w:pPr>
                        <w:numPr>
                          <w:ilvl w:val="0"/>
                          <w:numId w:val="8"/>
                        </w:num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调查取证时接受请托，</w:t>
                      </w:r>
                      <w:r>
                        <w:rPr>
                          <w:rFonts w:hint="eastAsia" w:ascii="仿宋_GB2312" w:hAnsi="仿宋_GB2312" w:eastAsia="仿宋_GB2312" w:cs="仿宋_GB2312"/>
                          <w:sz w:val="24"/>
                        </w:rPr>
                        <w:t>不按规定组织调查，</w:t>
                      </w:r>
                      <w:r>
                        <w:rPr>
                          <w:rFonts w:hint="eastAsia" w:ascii="仿宋_GB2312" w:hAnsi="仿宋_GB2312" w:eastAsia="仿宋_GB2312" w:cs="仿宋_GB2312"/>
                          <w:szCs w:val="21"/>
                        </w:rPr>
                        <w:t>调查对象或方案带有倾向性,办理人情案。</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2.伪造、丢失、损毁、不按规定取证，导致案件调查无法正常进行。</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color w:val="000000"/>
                          <w:szCs w:val="21"/>
                        </w:rPr>
                        <w:t>3.</w:t>
                      </w:r>
                      <w:r>
                        <w:rPr>
                          <w:rFonts w:hint="eastAsia" w:ascii="仿宋_GB2312" w:hAnsi="仿宋_GB2312" w:eastAsia="仿宋_GB2312" w:cs="仿宋_GB2312"/>
                          <w:szCs w:val="21"/>
                        </w:rPr>
                        <w:t>回避或隐瞒调查信息，隐报、擅改调查结果,重要情况不如实向分管领导汇报。</w:t>
                      </w:r>
                    </w:p>
                    <w:p>
                      <w:pPr>
                        <w:spacing w:line="240" w:lineRule="exact"/>
                        <w:rPr>
                          <w:rFonts w:hint="eastAsia" w:ascii="仿宋_GB2312" w:hAnsi="仿宋_GB2312" w:eastAsia="仿宋_GB2312" w:cs="仿宋_GB2312"/>
                          <w:sz w:val="13"/>
                          <w:szCs w:val="13"/>
                        </w:rPr>
                      </w:pPr>
                      <w:r>
                        <w:rPr>
                          <w:rFonts w:hint="eastAsia" w:ascii="仿宋_GB2312" w:hAnsi="仿宋_GB2312" w:eastAsia="仿宋_GB2312" w:cs="仿宋_GB2312"/>
                          <w:szCs w:val="21"/>
                        </w:rPr>
                        <w:t>风险等级：高</w:t>
                      </w:r>
                    </w:p>
                  </w:txbxContent>
                </v:textbox>
              </v:rect>
            </w:pict>
          </mc:Fallback>
        </mc:AlternateContent>
      </w:r>
      <w:r>
        <w:rPr>
          <w:rFonts w:ascii="方正小标宋简体" w:hAnsi="黑体" w:eastAsia="方正小标宋简体" w:cs="宋体"/>
          <w:kern w:val="0"/>
          <w:sz w:val="44"/>
          <w:szCs w:val="44"/>
          <w:lang w:val="zh-CN" w:eastAsia="zh-CN"/>
        </w:rPr>
        <mc:AlternateContent>
          <mc:Choice Requires="wpg">
            <w:drawing>
              <wp:anchor distT="0" distB="0" distL="114300" distR="114300" simplePos="0" relativeHeight="3772591104" behindDoc="0" locked="0" layoutInCell="1" allowOverlap="1">
                <wp:simplePos x="0" y="0"/>
                <wp:positionH relativeFrom="column">
                  <wp:posOffset>1566545</wp:posOffset>
                </wp:positionH>
                <wp:positionV relativeFrom="paragraph">
                  <wp:posOffset>236220</wp:posOffset>
                </wp:positionV>
                <wp:extent cx="915035" cy="300990"/>
                <wp:effectExtent l="0" t="0" r="0" b="1270"/>
                <wp:wrapNone/>
                <wp:docPr id="2856" name="Group 19"/>
                <wp:cNvGraphicFramePr/>
                <a:graphic xmlns:a="http://schemas.openxmlformats.org/drawingml/2006/main">
                  <a:graphicData uri="http://schemas.microsoft.com/office/word/2010/wordprocessingGroup">
                    <wpg:wgp>
                      <wpg:cNvGrpSpPr/>
                      <wpg:grpSpPr>
                        <a:xfrm>
                          <a:off x="0" y="0"/>
                          <a:ext cx="915035" cy="300990"/>
                          <a:chOff x="0" y="0"/>
                          <a:chExt cx="1186" cy="474"/>
                        </a:xfrm>
                      </wpg:grpSpPr>
                      <wps:wsp>
                        <wps:cNvPr id="2857" name="Line 195"/>
                        <wps:cNvCnPr/>
                        <wps:spPr>
                          <a:xfrm flipH="1">
                            <a:off x="195" y="378"/>
                            <a:ext cx="720" cy="0"/>
                          </a:xfrm>
                          <a:prstGeom prst="line">
                            <a:avLst/>
                          </a:prstGeom>
                          <a:ln w="12700" cap="flat" cmpd="sng">
                            <a:solidFill>
                              <a:srgbClr val="000000"/>
                            </a:solidFill>
                            <a:prstDash val="solid"/>
                            <a:headEnd type="none" w="med" len="med"/>
                            <a:tailEnd type="triangle" w="med" len="med"/>
                          </a:ln>
                        </wps:spPr>
                        <wps:bodyPr upright="1"/>
                      </wps:wsp>
                      <wps:wsp>
                        <wps:cNvPr id="2858" name="Text Box 71"/>
                        <wps:cNvSpPr txBox="1"/>
                        <wps:spPr>
                          <a:xfrm>
                            <a:off x="0" y="0"/>
                            <a:ext cx="1186" cy="474"/>
                          </a:xfrm>
                          <a:prstGeom prst="rect">
                            <a:avLst/>
                          </a:prstGeom>
                          <a:noFill/>
                          <a:ln w="9525">
                            <a:noFill/>
                          </a:ln>
                        </wps:spPr>
                        <wps:txbx>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wps:txbx>
                        <wps:bodyPr lIns="91439" tIns="45720" rIns="91439" bIns="45720" upright="1"/>
                      </wps:wsp>
                    </wpg:wgp>
                  </a:graphicData>
                </a:graphic>
              </wp:anchor>
            </w:drawing>
          </mc:Choice>
          <mc:Fallback>
            <w:pict>
              <v:group id="Group 19" o:spid="_x0000_s1026" o:spt="203" style="position:absolute;left:0pt;margin-left:123.35pt;margin-top:18.6pt;height:23.7pt;width:72.05pt;z-index:-522376192;mso-width-relative:page;mso-height-relative:page;" coordsize="1186,474" o:gfxdata="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ktk/RdoAAAAJAQAADwAAAAAAAAABACAAAAAiAAAAZHJzL2Rvd25yZXYueG1s&#10;UEsBAhQAFAAAAAgAh07iQKMDQ1ChAgAAdAYAAA4AAAAAAAAAAQAgAAAAKQEAAGRycy9lMm9Eb2Mu&#10;eG1sUEsFBgAAAAAGAAYAWQEAADwGAAAAAA==&#10;">
                <o:lock v:ext="edit" aspectratio="f"/>
                <v:line id="Line 195" o:spid="_x0000_s1026" o:spt="20" style="position:absolute;left:195;top:378;flip:x;height:0;width:720;" filled="f" stroked="t" coordsize="21600,21600" o:gfxdata="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9oZg74A&#10;AADdAAAADwAAAAAAAAABACAAAAAiAAAAZHJzL2Rvd25yZXYueG1sUEsBAhQAFAAAAAgAh07iQDMv&#10;BZ47AAAAOQAAABAAAAAAAAAAAQAgAAAADQEAAGRycy9zaGFwZXhtbC54bWxQSwUGAAAAAAYABgBb&#10;AQAAtwMAAAAA&#10;">
                  <v:fill on="f" focussize="0,0"/>
                  <v:stroke weight="1pt" color="#000000" joinstyle="round" endarrow="block"/>
                  <v:imagedata o:title=""/>
                  <o:lock v:ext="edit" aspectratio="f"/>
                </v:line>
                <v:shape id="Text Box 71" o:spid="_x0000_s1026" o:spt="202" type="#_x0000_t202" style="position:absolute;left:0;top:0;height:474;width:1186;" filled="f" stroked="f" coordsize="21600,21600" o:gfxdata="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K/bu4ugAAAN0A&#10;AAAPAAAAAAAAAAEAIAAAACIAAABkcnMvZG93bnJldi54bWxQSwECFAAUAAAACACHTuJAMy8FnjsA&#10;AAA5AAAAEAAAAAAAAAABACAAAAAJAQAAZHJzL3NoYXBleG1sLnhtbFBLBQYAAAAABgAGAFsBAACz&#10;AwAAAAA=&#10;">
                  <v:fill on="f" focussize="0,0"/>
                  <v:stroke on="f"/>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v:textbox>
                </v:shape>
              </v:group>
            </w:pict>
          </mc:Fallback>
        </mc:AlternateContent>
      </w: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577792" behindDoc="0" locked="0" layoutInCell="1" allowOverlap="1">
                <wp:simplePos x="0" y="0"/>
                <wp:positionH relativeFrom="column">
                  <wp:posOffset>4006215</wp:posOffset>
                </wp:positionH>
                <wp:positionV relativeFrom="paragraph">
                  <wp:posOffset>123190</wp:posOffset>
                </wp:positionV>
                <wp:extent cx="1789430" cy="1322705"/>
                <wp:effectExtent l="4445" t="4445" r="15875" b="6350"/>
                <wp:wrapNone/>
                <wp:docPr id="2859" name="Rectangle 186"/>
                <wp:cNvGraphicFramePr/>
                <a:graphic xmlns:a="http://schemas.openxmlformats.org/drawingml/2006/main">
                  <a:graphicData uri="http://schemas.microsoft.com/office/word/2010/wordprocessingShape">
                    <wps:wsp>
                      <wps:cNvSpPr/>
                      <wps:spPr>
                        <a:xfrm>
                          <a:off x="0" y="0"/>
                          <a:ext cx="1789430" cy="132270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numPr>
                                <w:ilvl w:val="0"/>
                                <w:numId w:val="9"/>
                              </w:numPr>
                              <w:spacing w:line="240" w:lineRule="exact"/>
                              <w:rPr>
                                <w:rFonts w:hint="eastAsia" w:ascii="宋体" w:hAnsi="宋体" w:cs="宋体"/>
                                <w:sz w:val="18"/>
                                <w:szCs w:val="18"/>
                              </w:rPr>
                            </w:pPr>
                            <w:r>
                              <w:rPr>
                                <w:rFonts w:hint="eastAsia" w:ascii="宋体" w:hAnsi="宋体" w:cs="宋体"/>
                                <w:sz w:val="18"/>
                                <w:szCs w:val="18"/>
                              </w:rPr>
                              <w:t>规范处罚程序，现场调查必须两人以上，回避制度。</w:t>
                            </w:r>
                          </w:p>
                          <w:p>
                            <w:pPr>
                              <w:numPr>
                                <w:ilvl w:val="0"/>
                                <w:numId w:val="9"/>
                              </w:numPr>
                              <w:spacing w:line="240" w:lineRule="exact"/>
                              <w:rPr>
                                <w:rFonts w:hint="eastAsia" w:ascii="宋体" w:hAnsi="宋体" w:cs="宋体"/>
                                <w:sz w:val="18"/>
                                <w:szCs w:val="18"/>
                              </w:rPr>
                            </w:pPr>
                            <w:r>
                              <w:rPr>
                                <w:rFonts w:hint="eastAsia" w:ascii="宋体" w:hAnsi="宋体" w:cs="宋体"/>
                                <w:sz w:val="18"/>
                                <w:szCs w:val="18"/>
                              </w:rPr>
                              <w:t>调查取证可采取现场录音、录像等技术手段。</w:t>
                            </w:r>
                          </w:p>
                          <w:p>
                            <w:pPr>
                              <w:numPr>
                                <w:ilvl w:val="0"/>
                                <w:numId w:val="9"/>
                              </w:numPr>
                              <w:spacing w:line="240" w:lineRule="exact"/>
                              <w:rPr>
                                <w:rFonts w:hint="eastAsia" w:ascii="宋体" w:hAnsi="宋体" w:cs="宋体"/>
                                <w:sz w:val="18"/>
                                <w:szCs w:val="18"/>
                              </w:rPr>
                            </w:pPr>
                            <w:r>
                              <w:rPr>
                                <w:rFonts w:hint="eastAsia" w:ascii="宋体" w:hAnsi="宋体" w:cs="宋体"/>
                                <w:sz w:val="18"/>
                                <w:szCs w:val="18"/>
                              </w:rPr>
                              <w:t>按规定程序组织开展调查，调查方案、进展组织集体研究，定期向分管领导汇报。</w:t>
                            </w:r>
                          </w:p>
                          <w:p>
                            <w:pPr>
                              <w:adjustRightInd w:val="0"/>
                              <w:snapToGrid w:val="0"/>
                              <w:spacing w:line="240" w:lineRule="exact"/>
                              <w:rPr>
                                <w:rFonts w:hint="default" w:ascii="宋体" w:hAnsi="宋体" w:cs="宋体"/>
                                <w:color w:val="000000"/>
                                <w:kern w:val="0"/>
                                <w:sz w:val="18"/>
                                <w:szCs w:val="18"/>
                                <w:lang w:val="en-US"/>
                              </w:rPr>
                            </w:pPr>
                            <w:r>
                              <w:rPr>
                                <w:rFonts w:hint="eastAsia" w:ascii="宋体" w:hAnsi="宋体" w:cs="宋体"/>
                                <w:color w:val="000000"/>
                                <w:kern w:val="0"/>
                                <w:sz w:val="18"/>
                                <w:szCs w:val="18"/>
                              </w:rPr>
                              <w:t>责任人：</w:t>
                            </w:r>
                            <w:r>
                              <w:rPr>
                                <w:rFonts w:hint="eastAsia" w:ascii="宋体" w:hAnsi="宋体" w:cs="宋体"/>
                                <w:color w:val="000000"/>
                                <w:kern w:val="0"/>
                                <w:sz w:val="18"/>
                                <w:szCs w:val="18"/>
                                <w:lang w:val="en-US" w:eastAsia="zh-CN"/>
                              </w:rPr>
                              <w:t>吴勇儿</w:t>
                            </w:r>
                          </w:p>
                          <w:p>
                            <w:pPr>
                              <w:adjustRightInd w:val="0"/>
                              <w:snapToGrid w:val="0"/>
                              <w:spacing w:line="240" w:lineRule="exact"/>
                              <w:jc w:val="right"/>
                              <w:rPr>
                                <w:rFonts w:ascii="仿宋_GB2312" w:hAnsi="宋体" w:eastAsia="仿宋_GB2312"/>
                                <w:sz w:val="24"/>
                              </w:rPr>
                            </w:pPr>
                          </w:p>
                        </w:txbxContent>
                      </wps:txbx>
                      <wps:bodyPr upright="1"/>
                    </wps:wsp>
                  </a:graphicData>
                </a:graphic>
              </wp:anchor>
            </w:drawing>
          </mc:Choice>
          <mc:Fallback>
            <w:pict>
              <v:rect id="Rectangle 186" o:spid="_x0000_s1026" o:spt="1" style="position:absolute;left:0pt;margin-left:315.45pt;margin-top:9.7pt;height:104.15pt;width:140.9pt;z-index:-522389504;mso-width-relative:page;mso-height-relative:page;" fillcolor="#FFFFFF" filled="t" stroked="t" coordsize="21600,21600" o:gfxdata="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DGS8/12AAAAAoB&#10;AAAPAAAAAAAAAAEAIAAAACIAAABkcnMvZG93bnJldi54bWxQSwECFAAUAAAACACHTuJAIkLYDuIB&#10;AADkAwAADgAAAAAAAAABACAAAAAnAQAAZHJzL2Uyb0RvYy54bWxQSwUGAAAAAAYABgBZAQAAewUA&#10;AAAA&#10;">
                <v:fill on="t" focussize="0,0"/>
                <v:stroke color="#000000" joinstyle="miter"/>
                <v:imagedata o:title=""/>
                <o:lock v:ext="edit" aspectratio="f"/>
                <v:textbox>
                  <w:txbxContent>
                    <w:p>
                      <w:pPr>
                        <w:numPr>
                          <w:ilvl w:val="0"/>
                          <w:numId w:val="9"/>
                        </w:numPr>
                        <w:spacing w:line="240" w:lineRule="exact"/>
                        <w:rPr>
                          <w:rFonts w:hint="eastAsia" w:ascii="宋体" w:hAnsi="宋体" w:cs="宋体"/>
                          <w:sz w:val="18"/>
                          <w:szCs w:val="18"/>
                        </w:rPr>
                      </w:pPr>
                      <w:r>
                        <w:rPr>
                          <w:rFonts w:hint="eastAsia" w:ascii="宋体" w:hAnsi="宋体" w:cs="宋体"/>
                          <w:sz w:val="18"/>
                          <w:szCs w:val="18"/>
                        </w:rPr>
                        <w:t>规范处罚程序，现场调查必须两人以上，回避制度。</w:t>
                      </w:r>
                    </w:p>
                    <w:p>
                      <w:pPr>
                        <w:numPr>
                          <w:ilvl w:val="0"/>
                          <w:numId w:val="9"/>
                        </w:numPr>
                        <w:spacing w:line="240" w:lineRule="exact"/>
                        <w:rPr>
                          <w:rFonts w:hint="eastAsia" w:ascii="宋体" w:hAnsi="宋体" w:cs="宋体"/>
                          <w:sz w:val="18"/>
                          <w:szCs w:val="18"/>
                        </w:rPr>
                      </w:pPr>
                      <w:r>
                        <w:rPr>
                          <w:rFonts w:hint="eastAsia" w:ascii="宋体" w:hAnsi="宋体" w:cs="宋体"/>
                          <w:sz w:val="18"/>
                          <w:szCs w:val="18"/>
                        </w:rPr>
                        <w:t>调查取证可采取现场录音、录像等技术手段。</w:t>
                      </w:r>
                    </w:p>
                    <w:p>
                      <w:pPr>
                        <w:numPr>
                          <w:ilvl w:val="0"/>
                          <w:numId w:val="9"/>
                        </w:numPr>
                        <w:spacing w:line="240" w:lineRule="exact"/>
                        <w:rPr>
                          <w:rFonts w:hint="eastAsia" w:ascii="宋体" w:hAnsi="宋体" w:cs="宋体"/>
                          <w:sz w:val="18"/>
                          <w:szCs w:val="18"/>
                        </w:rPr>
                      </w:pPr>
                      <w:r>
                        <w:rPr>
                          <w:rFonts w:hint="eastAsia" w:ascii="宋体" w:hAnsi="宋体" w:cs="宋体"/>
                          <w:sz w:val="18"/>
                          <w:szCs w:val="18"/>
                        </w:rPr>
                        <w:t>按规定程序组织开展调查，调查方案、进展组织集体研究，定期向分管领导汇报。</w:t>
                      </w:r>
                    </w:p>
                    <w:p>
                      <w:pPr>
                        <w:adjustRightInd w:val="0"/>
                        <w:snapToGrid w:val="0"/>
                        <w:spacing w:line="240" w:lineRule="exact"/>
                        <w:rPr>
                          <w:rFonts w:hint="default" w:ascii="宋体" w:hAnsi="宋体" w:cs="宋体"/>
                          <w:color w:val="000000"/>
                          <w:kern w:val="0"/>
                          <w:sz w:val="18"/>
                          <w:szCs w:val="18"/>
                          <w:lang w:val="en-US"/>
                        </w:rPr>
                      </w:pPr>
                      <w:r>
                        <w:rPr>
                          <w:rFonts w:hint="eastAsia" w:ascii="宋体" w:hAnsi="宋体" w:cs="宋体"/>
                          <w:color w:val="000000"/>
                          <w:kern w:val="0"/>
                          <w:sz w:val="18"/>
                          <w:szCs w:val="18"/>
                        </w:rPr>
                        <w:t>责任人：</w:t>
                      </w:r>
                      <w:r>
                        <w:rPr>
                          <w:rFonts w:hint="eastAsia" w:ascii="宋体" w:hAnsi="宋体" w:cs="宋体"/>
                          <w:color w:val="000000"/>
                          <w:kern w:val="0"/>
                          <w:sz w:val="18"/>
                          <w:szCs w:val="18"/>
                          <w:lang w:val="en-US" w:eastAsia="zh-CN"/>
                        </w:rPr>
                        <w:t>吴勇儿</w:t>
                      </w:r>
                    </w:p>
                    <w:p>
                      <w:pPr>
                        <w:adjustRightInd w:val="0"/>
                        <w:snapToGrid w:val="0"/>
                        <w:spacing w:line="240" w:lineRule="exact"/>
                        <w:jc w:val="right"/>
                        <w:rPr>
                          <w:rFonts w:ascii="仿宋_GB2312" w:hAnsi="宋体" w:eastAsia="仿宋_GB2312"/>
                          <w:sz w:val="24"/>
                        </w:rPr>
                      </w:pPr>
                    </w:p>
                  </w:txbxContent>
                </v:textbox>
              </v:rect>
            </w:pict>
          </mc:Fallback>
        </mc:AlternateContent>
      </w:r>
      <w:r>
        <w:rPr>
          <w:rFonts w:ascii="方正小标宋简体" w:hAnsi="黑体" w:eastAsia="方正小标宋简体" w:cs="宋体"/>
          <w:kern w:val="0"/>
          <w:sz w:val="44"/>
          <w:szCs w:val="44"/>
          <w:lang w:val="zh-CN" w:eastAsia="zh-CN"/>
        </w:rPr>
        <mc:AlternateContent>
          <mc:Choice Requires="wpg">
            <w:drawing>
              <wp:anchor distT="0" distB="0" distL="114300" distR="114300" simplePos="0" relativeHeight="3772595200" behindDoc="0" locked="0" layoutInCell="1" allowOverlap="1">
                <wp:simplePos x="0" y="0"/>
                <wp:positionH relativeFrom="column">
                  <wp:posOffset>3295015</wp:posOffset>
                </wp:positionH>
                <wp:positionV relativeFrom="paragraph">
                  <wp:posOffset>297180</wp:posOffset>
                </wp:positionV>
                <wp:extent cx="878205" cy="300990"/>
                <wp:effectExtent l="0" t="0" r="0" b="1270"/>
                <wp:wrapNone/>
                <wp:docPr id="2860" name="Group 16"/>
                <wp:cNvGraphicFramePr/>
                <a:graphic xmlns:a="http://schemas.openxmlformats.org/drawingml/2006/main">
                  <a:graphicData uri="http://schemas.microsoft.com/office/word/2010/wordprocessingGroup">
                    <wpg:wgp>
                      <wpg:cNvGrpSpPr/>
                      <wpg:grpSpPr>
                        <a:xfrm>
                          <a:off x="0" y="0"/>
                          <a:ext cx="878205" cy="300990"/>
                          <a:chOff x="0" y="0"/>
                          <a:chExt cx="1383" cy="474"/>
                        </a:xfrm>
                      </wpg:grpSpPr>
                      <wps:wsp>
                        <wps:cNvPr id="2861" name="Line 202"/>
                        <wps:cNvCnPr/>
                        <wps:spPr>
                          <a:xfrm>
                            <a:off x="225" y="399"/>
                            <a:ext cx="900" cy="0"/>
                          </a:xfrm>
                          <a:prstGeom prst="line">
                            <a:avLst/>
                          </a:prstGeom>
                          <a:ln w="12700" cap="flat" cmpd="sng">
                            <a:solidFill>
                              <a:srgbClr val="000000"/>
                            </a:solidFill>
                            <a:prstDash val="solid"/>
                            <a:headEnd type="none" w="med" len="med"/>
                            <a:tailEnd type="triangle" w="med" len="med"/>
                          </a:ln>
                        </wps:spPr>
                        <wps:bodyPr upright="1"/>
                      </wps:wsp>
                      <wps:wsp>
                        <wps:cNvPr id="2862" name="Text Box 71"/>
                        <wps:cNvSpPr txBox="1"/>
                        <wps:spPr>
                          <a:xfrm>
                            <a:off x="0" y="0"/>
                            <a:ext cx="1383" cy="474"/>
                          </a:xfrm>
                          <a:prstGeom prst="rect">
                            <a:avLst/>
                          </a:prstGeom>
                          <a:noFill/>
                          <a:ln w="9525">
                            <a:noFill/>
                          </a:ln>
                        </wps:spPr>
                        <wps:txbx>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wps:txbx>
                        <wps:bodyPr lIns="91439" tIns="45720" rIns="91439" bIns="45720" upright="1"/>
                      </wps:wsp>
                    </wpg:wgp>
                  </a:graphicData>
                </a:graphic>
              </wp:anchor>
            </w:drawing>
          </mc:Choice>
          <mc:Fallback>
            <w:pict>
              <v:group id="Group 16" o:spid="_x0000_s1026" o:spt="203" style="position:absolute;left:0pt;margin-left:259.45pt;margin-top:23.4pt;height:23.7pt;width:69.15pt;z-index:-522372096;mso-width-relative:page;mso-height-relative:page;" coordsize="1383,474" o:gfxdata="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">
                <o:lock v:ext="edit" aspectratio="f"/>
                <v:line id="Line 202" o:spid="_x0000_s1026" o:spt="20" style="position:absolute;left:225;top:399;height:0;width:900;" filled="f" stroked="t" coordsize="21600,21600" o:gfxdata="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Kkl0u/&#10;AAAA3QAAAA8AAAAAAAAAAQAgAAAAIgAAAGRycy9kb3ducmV2LnhtbFBLAQIUABQAAAAIAIdO4kAz&#10;LwWeOwAAADkAAAAQAAAAAAAAAAEAIAAAAA4BAABkcnMvc2hhcGV4bWwueG1sUEsFBgAAAAAGAAYA&#10;WwEAALgDAAAAAA==&#10;">
                  <v:fill on="f" focussize="0,0"/>
                  <v:stroke weight="1pt" color="#000000" joinstyle="round" endarrow="block"/>
                  <v:imagedata o:title=""/>
                  <o:lock v:ext="edit" aspectratio="f"/>
                </v:line>
                <v:shape id="Text Box 71" o:spid="_x0000_s1026" o:spt="202" type="#_x0000_t202" style="position:absolute;left:0;top:0;height:474;width:1383;" filled="f" stroked="f" coordsize="21600,21600" o:gfxdata="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XlG77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v:textbox>
                </v:shape>
              </v:group>
            </w:pict>
          </mc:Fallback>
        </mc:AlternateContent>
      </w: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583936" behindDoc="0" locked="0" layoutInCell="1" allowOverlap="1">
                <wp:simplePos x="0" y="0"/>
                <wp:positionH relativeFrom="column">
                  <wp:posOffset>2267585</wp:posOffset>
                </wp:positionH>
                <wp:positionV relativeFrom="paragraph">
                  <wp:posOffset>263525</wp:posOffset>
                </wp:positionV>
                <wp:extent cx="1143000" cy="397510"/>
                <wp:effectExtent l="4445" t="4445" r="14605" b="17145"/>
                <wp:wrapNone/>
                <wp:docPr id="2863" name="Rectangle 176"/>
                <wp:cNvGraphicFramePr/>
                <a:graphic xmlns:a="http://schemas.openxmlformats.org/drawingml/2006/main">
                  <a:graphicData uri="http://schemas.microsoft.com/office/word/2010/wordprocessingShape">
                    <wps:wsp>
                      <wps:cNvSpPr/>
                      <wps:spPr>
                        <a:xfrm>
                          <a:off x="0" y="0"/>
                          <a:ext cx="1143000" cy="397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exact"/>
                              <w:jc w:val="center"/>
                              <w:rPr>
                                <w:rFonts w:hint="eastAsia" w:ascii="宋体" w:hAnsi="宋体" w:cs="宋体"/>
                                <w:sz w:val="24"/>
                              </w:rPr>
                            </w:pPr>
                            <w:r>
                              <w:rPr>
                                <w:rFonts w:hint="eastAsia" w:ascii="宋体" w:hAnsi="宋体" w:cs="宋体"/>
                                <w:sz w:val="24"/>
                              </w:rPr>
                              <w:t>调查</w:t>
                            </w:r>
                          </w:p>
                        </w:txbxContent>
                      </wps:txbx>
                      <wps:bodyPr upright="1"/>
                    </wps:wsp>
                  </a:graphicData>
                </a:graphic>
              </wp:anchor>
            </w:drawing>
          </mc:Choice>
          <mc:Fallback>
            <w:pict>
              <v:rect id="Rectangle 176" o:spid="_x0000_s1026" o:spt="1" style="position:absolute;left:0pt;margin-left:178.55pt;margin-top:20.75pt;height:31.3pt;width:90pt;z-index:-522383360;mso-width-relative:page;mso-height-relative:page;" fillcolor="#FFFFFF" filled="t" stroked="t" coordsize="21600,21600" o:gfxdata="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LA4FWNgA&#10;AAAKAQAADwAAAAAAAAABACAAAAAiAAAAZHJzL2Rvd25yZXYueG1sUEsBAhQAFAAAAAgAh07iQNIT&#10;Kz/mAQAA4wMAAA4AAAAAAAAAAQAgAAAAJwEAAGRycy9lMm9Eb2MueG1sUEsFBgAAAAAGAAYAWQEA&#10;AH8FAAAAAA==&#10;">
                <v:fill on="t" focussize="0,0"/>
                <v:stroke color="#000000" joinstyle="miter"/>
                <v:imagedata o:title=""/>
                <o:lock v:ext="edit" aspectratio="f"/>
                <v:textbox>
                  <w:txbxContent>
                    <w:p>
                      <w:pPr>
                        <w:spacing w:line="360" w:lineRule="exact"/>
                        <w:jc w:val="center"/>
                        <w:rPr>
                          <w:rFonts w:hint="eastAsia" w:ascii="宋体" w:hAnsi="宋体" w:cs="宋体"/>
                          <w:sz w:val="24"/>
                        </w:rPr>
                      </w:pPr>
                      <w:r>
                        <w:rPr>
                          <w:rFonts w:hint="eastAsia" w:ascii="宋体" w:hAnsi="宋体" w:cs="宋体"/>
                          <w:sz w:val="24"/>
                        </w:rPr>
                        <w:t>调查</w:t>
                      </w:r>
                    </w:p>
                  </w:txbxContent>
                </v:textbox>
              </v:rect>
            </w:pict>
          </mc:Fallback>
        </mc:AlternateConten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599296" behindDoc="0" locked="0" layoutInCell="1" allowOverlap="1">
                <wp:simplePos x="0" y="0"/>
                <wp:positionH relativeFrom="column">
                  <wp:posOffset>2857500</wp:posOffset>
                </wp:positionH>
                <wp:positionV relativeFrom="paragraph">
                  <wp:posOffset>319405</wp:posOffset>
                </wp:positionV>
                <wp:extent cx="635" cy="495300"/>
                <wp:effectExtent l="37465" t="0" r="38100" b="0"/>
                <wp:wrapNone/>
                <wp:docPr id="2864" name="直线 802"/>
                <wp:cNvGraphicFramePr/>
                <a:graphic xmlns:a="http://schemas.openxmlformats.org/drawingml/2006/main">
                  <a:graphicData uri="http://schemas.microsoft.com/office/word/2010/wordprocessingShape">
                    <wps:wsp>
                      <wps:cNvCnPr/>
                      <wps:spPr>
                        <a:xfrm>
                          <a:off x="0" y="0"/>
                          <a:ext cx="635" cy="49530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802" o:spid="_x0000_s1026" o:spt="20" style="position:absolute;left:0pt;margin-left:225pt;margin-top:25.15pt;height:39pt;width:0.05pt;z-index:-522368000;mso-width-relative:page;mso-height-relative:page;" filled="f" stroked="t" coordsize="21600,21600" o:gfxdata="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CqCzhD2QAAAAoBAAAPAAAA&#10;AAAAAAEAIAAAACIAAABkcnMvZG93bnJldi54bWxQSwECFAAUAAAACACHTuJAZsrO79sBAACXAwAA&#10;DgAAAAAAAAABACAAAAAoAQAAZHJzL2Uyb0RvYy54bWxQSwUGAAAAAAYABgBZAQAAdQUAAAAA&#10;">
                <v:fill on="f" focussize="0,0"/>
                <v:stroke color="#000000" joinstyle="round" endarrow="block"/>
                <v:imagedata o:title=""/>
                <o:lock v:ext="edit" aspectratio="f"/>
              </v:line>
            </w:pict>
          </mc:Fallback>
        </mc:AlternateContent>
      </w: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589056" behindDoc="0" locked="0" layoutInCell="1" allowOverlap="1">
                <wp:simplePos x="0" y="0"/>
                <wp:positionH relativeFrom="column">
                  <wp:posOffset>2279650</wp:posOffset>
                </wp:positionH>
                <wp:positionV relativeFrom="paragraph">
                  <wp:posOffset>114935</wp:posOffset>
                </wp:positionV>
                <wp:extent cx="1143000" cy="397510"/>
                <wp:effectExtent l="4445" t="4445" r="14605" b="17145"/>
                <wp:wrapNone/>
                <wp:docPr id="2865" name="Rectangle 185"/>
                <wp:cNvGraphicFramePr/>
                <a:graphic xmlns:a="http://schemas.openxmlformats.org/drawingml/2006/main">
                  <a:graphicData uri="http://schemas.microsoft.com/office/word/2010/wordprocessingShape">
                    <wps:wsp>
                      <wps:cNvSpPr/>
                      <wps:spPr>
                        <a:xfrm>
                          <a:off x="0" y="0"/>
                          <a:ext cx="1143000" cy="397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exact"/>
                              <w:jc w:val="center"/>
                              <w:rPr>
                                <w:rFonts w:hint="eastAsia" w:ascii="宋体" w:hAnsi="宋体" w:cs="宋体"/>
                                <w:sz w:val="24"/>
                              </w:rPr>
                            </w:pPr>
                            <w:r>
                              <w:rPr>
                                <w:rFonts w:hint="eastAsia" w:ascii="宋体" w:hAnsi="宋体" w:cs="宋体"/>
                                <w:sz w:val="24"/>
                              </w:rPr>
                              <w:t>审查</w:t>
                            </w:r>
                          </w:p>
                        </w:txbxContent>
                      </wps:txbx>
                      <wps:bodyPr upright="1"/>
                    </wps:wsp>
                  </a:graphicData>
                </a:graphic>
              </wp:anchor>
            </w:drawing>
          </mc:Choice>
          <mc:Fallback>
            <w:pict>
              <v:rect id="Rectangle 185" o:spid="_x0000_s1026" o:spt="1" style="position:absolute;left:0pt;margin-left:179.5pt;margin-top:9.05pt;height:31.3pt;width:90pt;z-index:-522378240;mso-width-relative:page;mso-height-relative:page;" fillcolor="#FFFFFF" filled="t" stroked="t" coordsize="21600,21600" o:gfxdata="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B35Iu7XAAAA&#10;CQEAAA8AAAAAAAAAAQAgAAAAIgAAAGRycy9kb3ducmV2LnhtbFBLAQIUABQAAAAIAIdO4kBwvV64&#10;5QEAAOMDAAAOAAAAAAAAAAEAIAAAACYBAABkcnMvZTJvRG9jLnhtbFBLBQYAAAAABgAGAFkBAAB9&#10;BQAAAAA=&#10;">
                <v:fill on="t" focussize="0,0"/>
                <v:stroke color="#000000" joinstyle="miter"/>
                <v:imagedata o:title=""/>
                <o:lock v:ext="edit" aspectratio="f"/>
                <v:textbox>
                  <w:txbxContent>
                    <w:p>
                      <w:pPr>
                        <w:spacing w:line="360" w:lineRule="exact"/>
                        <w:jc w:val="center"/>
                        <w:rPr>
                          <w:rFonts w:hint="eastAsia" w:ascii="宋体" w:hAnsi="宋体" w:cs="宋体"/>
                          <w:sz w:val="24"/>
                        </w:rPr>
                      </w:pPr>
                      <w:r>
                        <w:rPr>
                          <w:rFonts w:hint="eastAsia" w:ascii="宋体" w:hAnsi="宋体" w:cs="宋体"/>
                          <w:sz w:val="24"/>
                        </w:rPr>
                        <w:t>审查</w:t>
                      </w:r>
                    </w:p>
                  </w:txbxContent>
                </v:textbox>
              </v:rect>
            </w:pict>
          </mc:Fallback>
        </mc:AlternateConten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600320" behindDoc="0" locked="0" layoutInCell="1" allowOverlap="1">
                <wp:simplePos x="0" y="0"/>
                <wp:positionH relativeFrom="column">
                  <wp:posOffset>2857500</wp:posOffset>
                </wp:positionH>
                <wp:positionV relativeFrom="paragraph">
                  <wp:posOffset>144145</wp:posOffset>
                </wp:positionV>
                <wp:extent cx="635" cy="575945"/>
                <wp:effectExtent l="37465" t="0" r="38100" b="14605"/>
                <wp:wrapNone/>
                <wp:docPr id="2866" name="Line 212"/>
                <wp:cNvGraphicFramePr/>
                <a:graphic xmlns:a="http://schemas.openxmlformats.org/drawingml/2006/main">
                  <a:graphicData uri="http://schemas.microsoft.com/office/word/2010/wordprocessingShape">
                    <wps:wsp>
                      <wps:cNvCnPr/>
                      <wps:spPr>
                        <a:xfrm>
                          <a:off x="0" y="0"/>
                          <a:ext cx="635" cy="57594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Line 212" o:spid="_x0000_s1026" o:spt="20" style="position:absolute;left:0pt;margin-left:225pt;margin-top:11.35pt;height:45.35pt;width:0.05pt;z-index:-522366976;mso-width-relative:page;mso-height-relative:page;" filled="f" stroked="t" coordsize="21600,21600" o:gfxdata="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BeBpfc2gAAAAoBAAAPAAAAAAAAAAEAIAAAACIAAABk&#10;cnMvZG93bnJldi54bWxQSwECFAAUAAAACACHTuJA4ZUQ/ssBAACVAwAADgAAAAAAAAABACAAAAAp&#10;AQAAZHJzL2Uyb0RvYy54bWxQSwUGAAAAAAYABgBZAQAAZgUAAAAA&#10;">
                <v:fill on="f" focussize="0,0"/>
                <v:stroke color="#000000" joinstyle="round" endarrow="block"/>
                <v:imagedata o:title=""/>
                <o:lock v:ext="edit" aspectratio="f"/>
              </v:line>
            </w:pict>
          </mc:Fallback>
        </mc:AlternateConten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eastAsia="zh-CN"/>
        </w:rPr>
        <mc:AlternateContent>
          <mc:Choice Requires="wpg">
            <w:drawing>
              <wp:anchor distT="0" distB="0" distL="114300" distR="114300" simplePos="0" relativeHeight="3772584960" behindDoc="0" locked="0" layoutInCell="1" allowOverlap="1">
                <wp:simplePos x="0" y="0"/>
                <wp:positionH relativeFrom="column">
                  <wp:posOffset>1528445</wp:posOffset>
                </wp:positionH>
                <wp:positionV relativeFrom="paragraph">
                  <wp:posOffset>278765</wp:posOffset>
                </wp:positionV>
                <wp:extent cx="981075" cy="300990"/>
                <wp:effectExtent l="0" t="0" r="0" b="1270"/>
                <wp:wrapNone/>
                <wp:docPr id="2867" name="Group 28"/>
                <wp:cNvGraphicFramePr/>
                <a:graphic xmlns:a="http://schemas.openxmlformats.org/drawingml/2006/main">
                  <a:graphicData uri="http://schemas.microsoft.com/office/word/2010/wordprocessingGroup">
                    <wpg:wgp>
                      <wpg:cNvGrpSpPr/>
                      <wpg:grpSpPr>
                        <a:xfrm>
                          <a:off x="0" y="0"/>
                          <a:ext cx="981075" cy="300990"/>
                          <a:chOff x="0" y="0"/>
                          <a:chExt cx="1186" cy="474"/>
                        </a:xfrm>
                      </wpg:grpSpPr>
                      <wps:wsp>
                        <wps:cNvPr id="2868" name="Line 195"/>
                        <wps:cNvCnPr/>
                        <wps:spPr>
                          <a:xfrm flipH="1">
                            <a:off x="195" y="378"/>
                            <a:ext cx="720" cy="0"/>
                          </a:xfrm>
                          <a:prstGeom prst="line">
                            <a:avLst/>
                          </a:prstGeom>
                          <a:ln w="12700" cap="flat" cmpd="sng">
                            <a:solidFill>
                              <a:srgbClr val="000000"/>
                            </a:solidFill>
                            <a:prstDash val="solid"/>
                            <a:headEnd type="none" w="med" len="med"/>
                            <a:tailEnd type="triangle" w="med" len="med"/>
                          </a:ln>
                        </wps:spPr>
                        <wps:bodyPr upright="1"/>
                      </wps:wsp>
                      <wps:wsp>
                        <wps:cNvPr id="2869" name="Text Box 71"/>
                        <wps:cNvSpPr txBox="1"/>
                        <wps:spPr>
                          <a:xfrm>
                            <a:off x="0" y="0"/>
                            <a:ext cx="1186" cy="474"/>
                          </a:xfrm>
                          <a:prstGeom prst="rect">
                            <a:avLst/>
                          </a:prstGeom>
                          <a:noFill/>
                          <a:ln w="9525">
                            <a:noFill/>
                          </a:ln>
                        </wps:spPr>
                        <wps:txbx>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wps:txbx>
                        <wps:bodyPr lIns="91439" tIns="45720" rIns="91439" bIns="45720" upright="1"/>
                      </wps:wsp>
                    </wpg:wgp>
                  </a:graphicData>
                </a:graphic>
              </wp:anchor>
            </w:drawing>
          </mc:Choice>
          <mc:Fallback>
            <w:pict>
              <v:group id="Group 28" o:spid="_x0000_s1026" o:spt="203" style="position:absolute;left:0pt;margin-left:120.35pt;margin-top:21.95pt;height:23.7pt;width:77.25pt;z-index:-522382336;mso-width-relative:page;mso-height-relative:page;" coordsize="1186,474" o:gfxdata="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">
                <o:lock v:ext="edit" aspectratio="f"/>
                <v:line id="Line 195" o:spid="_x0000_s1026" o:spt="20" style="position:absolute;left:195;top:378;flip:x;height:0;width:720;" filled="f" stroked="t" coordsize="21600,21600" o:gfxdata="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LClHTLgAAADdAAAA&#10;DwAAAAAAAAABACAAAAAiAAAAZHJzL2Rvd25yZXYueG1sUEsBAhQAFAAAAAgAh07iQDMvBZ47AAAA&#10;OQAAABAAAAAAAAAAAQAgAAAABwEAAGRycy9zaGFwZXhtbC54bWxQSwUGAAAAAAYABgBbAQAAsQMA&#10;AAAA&#10;">
                  <v:fill on="f" focussize="0,0"/>
                  <v:stroke weight="1pt" color="#000000" joinstyle="round" endarrow="block"/>
                  <v:imagedata o:title=""/>
                  <o:lock v:ext="edit" aspectratio="f"/>
                </v:line>
                <v:shape id="Text Box 71" o:spid="_x0000_s1026" o:spt="202" type="#_x0000_t202" style="position:absolute;left:0;top:0;height:474;width:1186;" filled="f" stroked="f" coordsize="21600,21600" o:gfxdata="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r3dSe&#10;wAAAAN0AAAAPAAAAAAAAAAEAIAAAACIAAABkcnMvZG93bnJldi54bWxQSwECFAAUAAAACACHTuJA&#10;My8FnjsAAAA5AAAAEAAAAAAAAAABACAAAAAPAQAAZHJzL3NoYXBleG1sLnhtbFBLBQYAAAAABgAG&#10;AFsBAAC5AwAAAAA=&#10;">
                  <v:fill on="f" focussize="0,0"/>
                  <v:stroke on="f"/>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v:textbox>
                </v:shape>
              </v:group>
            </w:pict>
          </mc:Fallback>
        </mc:AlternateContent>
      </w:r>
      <w:r>
        <w:rPr>
          <w:rFonts w:ascii="方正小标宋简体" w:hAnsi="黑体" w:eastAsia="方正小标宋简体" w:cs="宋体"/>
          <w:kern w:val="0"/>
          <w:sz w:val="44"/>
          <w:szCs w:val="44"/>
          <w:lang w:val="zh-CN" w:eastAsia="zh-CN"/>
        </w:rPr>
        <mc:AlternateContent>
          <mc:Choice Requires="wpg">
            <w:drawing>
              <wp:anchor distT="0" distB="0" distL="114300" distR="114300" simplePos="0" relativeHeight="3772587008" behindDoc="0" locked="0" layoutInCell="1" allowOverlap="1">
                <wp:simplePos x="0" y="0"/>
                <wp:positionH relativeFrom="column">
                  <wp:posOffset>3302635</wp:posOffset>
                </wp:positionH>
                <wp:positionV relativeFrom="paragraph">
                  <wp:posOffset>235585</wp:posOffset>
                </wp:positionV>
                <wp:extent cx="878205" cy="300990"/>
                <wp:effectExtent l="0" t="0" r="0" b="1270"/>
                <wp:wrapNone/>
                <wp:docPr id="2870" name="Group 31"/>
                <wp:cNvGraphicFramePr/>
                <a:graphic xmlns:a="http://schemas.openxmlformats.org/drawingml/2006/main">
                  <a:graphicData uri="http://schemas.microsoft.com/office/word/2010/wordprocessingGroup">
                    <wpg:wgp>
                      <wpg:cNvGrpSpPr/>
                      <wpg:grpSpPr>
                        <a:xfrm>
                          <a:off x="0" y="0"/>
                          <a:ext cx="878205" cy="300990"/>
                          <a:chOff x="0" y="0"/>
                          <a:chExt cx="1383" cy="474"/>
                        </a:xfrm>
                      </wpg:grpSpPr>
                      <wps:wsp>
                        <wps:cNvPr id="2871" name="Line 202"/>
                        <wps:cNvCnPr/>
                        <wps:spPr>
                          <a:xfrm>
                            <a:off x="225" y="399"/>
                            <a:ext cx="900" cy="0"/>
                          </a:xfrm>
                          <a:prstGeom prst="line">
                            <a:avLst/>
                          </a:prstGeom>
                          <a:ln w="12700" cap="flat" cmpd="sng">
                            <a:solidFill>
                              <a:srgbClr val="000000"/>
                            </a:solidFill>
                            <a:prstDash val="solid"/>
                            <a:headEnd type="none" w="med" len="med"/>
                            <a:tailEnd type="triangle" w="med" len="med"/>
                          </a:ln>
                        </wps:spPr>
                        <wps:bodyPr upright="1"/>
                      </wps:wsp>
                      <wps:wsp>
                        <wps:cNvPr id="2872" name="Text Box 71"/>
                        <wps:cNvSpPr txBox="1"/>
                        <wps:spPr>
                          <a:xfrm>
                            <a:off x="0" y="0"/>
                            <a:ext cx="1383" cy="474"/>
                          </a:xfrm>
                          <a:prstGeom prst="rect">
                            <a:avLst/>
                          </a:prstGeom>
                          <a:noFill/>
                          <a:ln w="9525">
                            <a:noFill/>
                          </a:ln>
                        </wps:spPr>
                        <wps:txbx>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wps:txbx>
                        <wps:bodyPr lIns="91439" tIns="45720" rIns="91439" bIns="45720" upright="1"/>
                      </wps:wsp>
                    </wpg:wgp>
                  </a:graphicData>
                </a:graphic>
              </wp:anchor>
            </w:drawing>
          </mc:Choice>
          <mc:Fallback>
            <w:pict>
              <v:group id="Group 31" o:spid="_x0000_s1026" o:spt="203" style="position:absolute;left:0pt;margin-left:260.05pt;margin-top:18.55pt;height:23.7pt;width:69.15pt;z-index:-522380288;mso-width-relative:page;mso-height-relative:page;" coordsize="1383,474" o:gfxdata="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">
                <o:lock v:ext="edit" aspectratio="f"/>
                <v:line id="Line 202" o:spid="_x0000_s1026" o:spt="20" style="position:absolute;left:225;top:399;height:0;width:900;" filled="f" stroked="t" coordsize="21600,21600" o:gfxdata="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d9AZa/&#10;AAAA3QAAAA8AAAAAAAAAAQAgAAAAIgAAAGRycy9kb3ducmV2LnhtbFBLAQIUABQAAAAIAIdO4kAz&#10;LwWeOwAAADkAAAAQAAAAAAAAAAEAIAAAAA4BAABkcnMvc2hhcGV4bWwueG1sUEsFBgAAAAAGAAYA&#10;WwEAALgDAAAAAA==&#10;">
                  <v:fill on="f" focussize="0,0"/>
                  <v:stroke weight="1pt" color="#000000" joinstyle="round" endarrow="block"/>
                  <v:imagedata o:title=""/>
                  <o:lock v:ext="edit" aspectratio="f"/>
                </v:line>
                <v:shape id="Text Box 71" o:spid="_x0000_s1026" o:spt="202" type="#_x0000_t202" style="position:absolute;left:0;top:0;height:474;width:1383;" filled="f" stroked="f" coordsize="21600,21600" o:gfxdata="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Cg0DK/&#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v:textbox>
                </v:shape>
              </v:group>
            </w:pict>
          </mc:Fallback>
        </mc:AlternateContent>
      </w: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581888" behindDoc="0" locked="0" layoutInCell="1" allowOverlap="1">
                <wp:simplePos x="0" y="0"/>
                <wp:positionH relativeFrom="column">
                  <wp:posOffset>2282825</wp:posOffset>
                </wp:positionH>
                <wp:positionV relativeFrom="paragraph">
                  <wp:posOffset>311150</wp:posOffset>
                </wp:positionV>
                <wp:extent cx="1143000" cy="397510"/>
                <wp:effectExtent l="4445" t="4445" r="14605" b="17145"/>
                <wp:wrapNone/>
                <wp:docPr id="2873" name="Rectangle 169"/>
                <wp:cNvGraphicFramePr/>
                <a:graphic xmlns:a="http://schemas.openxmlformats.org/drawingml/2006/main">
                  <a:graphicData uri="http://schemas.microsoft.com/office/word/2010/wordprocessingShape">
                    <wps:wsp>
                      <wps:cNvSpPr/>
                      <wps:spPr>
                        <a:xfrm>
                          <a:off x="0" y="0"/>
                          <a:ext cx="1143000" cy="397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exact"/>
                              <w:jc w:val="center"/>
                              <w:rPr>
                                <w:rFonts w:hint="eastAsia" w:ascii="宋体" w:hAnsi="宋体" w:cs="宋体"/>
                                <w:sz w:val="24"/>
                              </w:rPr>
                            </w:pPr>
                            <w:r>
                              <w:rPr>
                                <w:rFonts w:hint="eastAsia" w:ascii="宋体" w:hAnsi="宋体" w:cs="宋体"/>
                                <w:sz w:val="24"/>
                              </w:rPr>
                              <w:t>告知</w:t>
                            </w:r>
                          </w:p>
                        </w:txbxContent>
                      </wps:txbx>
                      <wps:bodyPr upright="1"/>
                    </wps:wsp>
                  </a:graphicData>
                </a:graphic>
              </wp:anchor>
            </w:drawing>
          </mc:Choice>
          <mc:Fallback>
            <w:pict>
              <v:rect id="Rectangle 169" o:spid="_x0000_s1026" o:spt="1" style="position:absolute;left:0pt;margin-left:179.75pt;margin-top:24.5pt;height:31.3pt;width:90pt;z-index:-522385408;mso-width-relative:page;mso-height-relative:page;" fillcolor="#FFFFFF" filled="t" stroked="t" coordsize="21600,21600" o:gfxdata="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dqGK21wAA&#10;AAoBAAAPAAAAAAAAAAEAIAAAACIAAABkcnMvZG93bnJldi54bWxQSwECFAAUAAAACACHTuJAPfqM&#10;DOYBAADjAwAADgAAAAAAAAABACAAAAAmAQAAZHJzL2Uyb0RvYy54bWxQSwUGAAAAAAYABgBZAQAA&#10;fgUAAAAA&#10;">
                <v:fill on="t" focussize="0,0"/>
                <v:stroke color="#000000" joinstyle="miter"/>
                <v:imagedata o:title=""/>
                <o:lock v:ext="edit" aspectratio="f"/>
                <v:textbox>
                  <w:txbxContent>
                    <w:p>
                      <w:pPr>
                        <w:spacing w:line="360" w:lineRule="exact"/>
                        <w:jc w:val="center"/>
                        <w:rPr>
                          <w:rFonts w:hint="eastAsia" w:ascii="宋体" w:hAnsi="宋体" w:cs="宋体"/>
                          <w:sz w:val="24"/>
                        </w:rPr>
                      </w:pPr>
                      <w:r>
                        <w:rPr>
                          <w:rFonts w:hint="eastAsia" w:ascii="宋体" w:hAnsi="宋体" w:cs="宋体"/>
                          <w:sz w:val="24"/>
                        </w:rPr>
                        <w:t>告知</w:t>
                      </w:r>
                    </w:p>
                  </w:txbxContent>
                </v:textbox>
              </v:rect>
            </w:pict>
          </mc:Fallback>
        </mc:AlternateContent>
      </w: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585984" behindDoc="0" locked="0" layoutInCell="1" allowOverlap="1">
                <wp:simplePos x="0" y="0"/>
                <wp:positionH relativeFrom="column">
                  <wp:posOffset>-351155</wp:posOffset>
                </wp:positionH>
                <wp:positionV relativeFrom="paragraph">
                  <wp:posOffset>185420</wp:posOffset>
                </wp:positionV>
                <wp:extent cx="2025650" cy="756920"/>
                <wp:effectExtent l="4445" t="4445" r="8255" b="19685"/>
                <wp:wrapNone/>
                <wp:docPr id="2874" name="Rectangle 180"/>
                <wp:cNvGraphicFramePr/>
                <a:graphic xmlns:a="http://schemas.openxmlformats.org/drawingml/2006/main">
                  <a:graphicData uri="http://schemas.microsoft.com/office/word/2010/wordprocessingShape">
                    <wps:wsp>
                      <wps:cNvSpPr/>
                      <wps:spPr>
                        <a:xfrm>
                          <a:off x="0" y="0"/>
                          <a:ext cx="2025650" cy="75692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1.不进行告知。</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2.不听取当事人申辩、不进行复议。</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风险等级：低</w:t>
                            </w:r>
                          </w:p>
                        </w:txbxContent>
                      </wps:txbx>
                      <wps:bodyPr upright="1"/>
                    </wps:wsp>
                  </a:graphicData>
                </a:graphic>
              </wp:anchor>
            </w:drawing>
          </mc:Choice>
          <mc:Fallback>
            <w:pict>
              <v:rect id="Rectangle 180" o:spid="_x0000_s1026" o:spt="1" style="position:absolute;left:0pt;margin-left:-27.65pt;margin-top:14.6pt;height:59.6pt;width:159.5pt;z-index:-522381312;mso-width-relative:page;mso-height-relative:page;" filled="f" stroked="t" coordsize="21600,21600" o:gfxdata="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KIsEIPZAAAACgEAAA8A&#10;AAAAAAAAAQAgAAAAIgAAAGRycy9kb3ducmV2LnhtbFBLAQIUABQAAAAIAIdO4kBd4Aul3QEAALoD&#10;AAAOAAAAAAAAAAEAIAAAACgBAABkcnMvZTJvRG9jLnhtbFBLBQYAAAAABgAGAFkBAAB3BQAAAAA=&#10;">
                <v:fill on="f" focussize="0,0"/>
                <v:stroke color="#000000" joinstyle="miter"/>
                <v:imagedata o:title=""/>
                <o:lock v:ext="edit" aspectratio="f"/>
                <v:textbox>
                  <w:txbxContent>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1.不进行告知。</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2.不听取当事人申辩、不进行复议。</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风险等级：低</w:t>
                      </w:r>
                    </w:p>
                  </w:txbxContent>
                </v:textbox>
              </v:rect>
            </w:pict>
          </mc:Fallback>
        </mc:AlternateContent>
      </w: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588032" behindDoc="0" locked="0" layoutInCell="1" allowOverlap="1">
                <wp:simplePos x="0" y="0"/>
                <wp:positionH relativeFrom="column">
                  <wp:posOffset>4040505</wp:posOffset>
                </wp:positionH>
                <wp:positionV relativeFrom="paragraph">
                  <wp:posOffset>132080</wp:posOffset>
                </wp:positionV>
                <wp:extent cx="1762125" cy="880745"/>
                <wp:effectExtent l="4445" t="4445" r="5080" b="10160"/>
                <wp:wrapNone/>
                <wp:docPr id="2875" name="矩形 813"/>
                <wp:cNvGraphicFramePr/>
                <a:graphic xmlns:a="http://schemas.openxmlformats.org/drawingml/2006/main">
                  <a:graphicData uri="http://schemas.microsoft.com/office/word/2010/wordprocessingShape">
                    <wps:wsp>
                      <wps:cNvSpPr/>
                      <wps:spPr>
                        <a:xfrm>
                          <a:off x="0" y="0"/>
                          <a:ext cx="1762125" cy="88074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1.严格政务公开制度。</w:t>
                            </w:r>
                          </w:p>
                          <w:p>
                            <w:pPr>
                              <w:spacing w:line="240" w:lineRule="exact"/>
                              <w:rPr>
                                <w:rFonts w:hint="eastAsia" w:ascii="宋体" w:hAnsi="宋体" w:cs="宋体"/>
                                <w:sz w:val="18"/>
                                <w:szCs w:val="18"/>
                              </w:rPr>
                            </w:pPr>
                            <w:r>
                              <w:rPr>
                                <w:rFonts w:hint="eastAsia" w:ascii="宋体" w:hAnsi="宋体" w:cs="宋体"/>
                                <w:sz w:val="18"/>
                                <w:szCs w:val="18"/>
                              </w:rPr>
                              <w:t>2.健全信访投诉举报受理制度。</w:t>
                            </w:r>
                          </w:p>
                          <w:p>
                            <w:pPr>
                              <w:spacing w:line="240" w:lineRule="exact"/>
                              <w:rPr>
                                <w:rFonts w:hint="eastAsia" w:ascii="宋体" w:hAnsi="宋体" w:cs="宋体"/>
                                <w:sz w:val="18"/>
                                <w:szCs w:val="18"/>
                              </w:rPr>
                            </w:pPr>
                            <w:r>
                              <w:rPr>
                                <w:rFonts w:hint="eastAsia" w:ascii="宋体" w:hAnsi="宋体" w:cs="宋体"/>
                                <w:sz w:val="18"/>
                                <w:szCs w:val="18"/>
                              </w:rPr>
                              <w:t>3.实行一次性告知制。</w:t>
                            </w:r>
                          </w:p>
                          <w:p>
                            <w:pPr>
                              <w:spacing w:line="240" w:lineRule="exact"/>
                              <w:rPr>
                                <w:rFonts w:hint="eastAsia" w:ascii="宋体" w:hAnsi="宋体" w:cs="宋体"/>
                                <w:sz w:val="18"/>
                                <w:szCs w:val="18"/>
                              </w:rPr>
                            </w:pPr>
                            <w:r>
                              <w:rPr>
                                <w:rFonts w:hint="eastAsia" w:ascii="宋体" w:hAnsi="宋体" w:cs="宋体"/>
                                <w:sz w:val="18"/>
                                <w:szCs w:val="18"/>
                              </w:rPr>
                              <w:t>4.实行申诉复议制度。</w:t>
                            </w:r>
                          </w:p>
                          <w:p>
                            <w:pPr>
                              <w:spacing w:line="240" w:lineRule="exact"/>
                              <w:rPr>
                                <w:rFonts w:hint="default" w:ascii="宋体" w:hAnsi="宋体" w:cs="宋体" w:eastAsiaTheme="minorEastAsia"/>
                                <w:sz w:val="18"/>
                                <w:szCs w:val="18"/>
                                <w:lang w:val="en-US" w:eastAsia="zh-CN"/>
                              </w:rPr>
                            </w:pPr>
                            <w:r>
                              <w:rPr>
                                <w:rFonts w:hint="eastAsia" w:ascii="宋体" w:hAnsi="宋体" w:cs="宋体"/>
                                <w:color w:val="000000"/>
                                <w:kern w:val="0"/>
                                <w:sz w:val="18"/>
                                <w:szCs w:val="18"/>
                              </w:rPr>
                              <w:t>责任人：</w:t>
                            </w:r>
                            <w:r>
                              <w:rPr>
                                <w:rFonts w:hint="eastAsia" w:ascii="宋体" w:hAnsi="宋体" w:cs="宋体"/>
                                <w:color w:val="000000"/>
                                <w:kern w:val="0"/>
                                <w:sz w:val="18"/>
                                <w:szCs w:val="18"/>
                                <w:lang w:val="en-US" w:eastAsia="zh-CN"/>
                              </w:rPr>
                              <w:t>吴勇儿、王平</w:t>
                            </w:r>
                          </w:p>
                        </w:txbxContent>
                      </wps:txbx>
                      <wps:bodyPr upright="1"/>
                    </wps:wsp>
                  </a:graphicData>
                </a:graphic>
              </wp:anchor>
            </w:drawing>
          </mc:Choice>
          <mc:Fallback>
            <w:pict>
              <v:rect id="矩形 813" o:spid="_x0000_s1026" o:spt="1" style="position:absolute;left:0pt;margin-left:318.15pt;margin-top:10.4pt;height:69.35pt;width:138.75pt;z-index:-522379264;mso-width-relative:page;mso-height-relative:page;" filled="f" stroked="t" coordsize="21600,21600" o:gfxdata="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AJe73vXAAAA&#10;CgEAAA8AAAAAAAAAAQAgAAAAIgAAAGRycy9kb3ducmV2LnhtbFBLAQIUABQAAAAIAIdO4kAqmRnx&#10;5QEAALcDAAAOAAAAAAAAAAEAIAAAACYBAABkcnMvZTJvRG9jLnhtbFBLBQYAAAAABgAGAFkBAAB9&#10;BQAAAAA=&#10;">
                <v:fill on="f" focussize="0,0"/>
                <v:stroke color="#000000" joinstyle="miter"/>
                <v:imagedata o:title=""/>
                <o:lock v:ext="edit" aspectratio="f"/>
                <v:textbox>
                  <w:txbxContent>
                    <w:p>
                      <w:pPr>
                        <w:spacing w:line="240" w:lineRule="exact"/>
                        <w:rPr>
                          <w:rFonts w:hint="eastAsia" w:ascii="宋体" w:hAnsi="宋体" w:cs="宋体"/>
                          <w:sz w:val="18"/>
                          <w:szCs w:val="18"/>
                        </w:rPr>
                      </w:pPr>
                      <w:r>
                        <w:rPr>
                          <w:rFonts w:hint="eastAsia" w:ascii="宋体" w:hAnsi="宋体" w:cs="宋体"/>
                          <w:sz w:val="18"/>
                          <w:szCs w:val="18"/>
                        </w:rPr>
                        <w:t>1.严格政务公开制度。</w:t>
                      </w:r>
                    </w:p>
                    <w:p>
                      <w:pPr>
                        <w:spacing w:line="240" w:lineRule="exact"/>
                        <w:rPr>
                          <w:rFonts w:hint="eastAsia" w:ascii="宋体" w:hAnsi="宋体" w:cs="宋体"/>
                          <w:sz w:val="18"/>
                          <w:szCs w:val="18"/>
                        </w:rPr>
                      </w:pPr>
                      <w:r>
                        <w:rPr>
                          <w:rFonts w:hint="eastAsia" w:ascii="宋体" w:hAnsi="宋体" w:cs="宋体"/>
                          <w:sz w:val="18"/>
                          <w:szCs w:val="18"/>
                        </w:rPr>
                        <w:t>2.健全信访投诉举报受理制度。</w:t>
                      </w:r>
                    </w:p>
                    <w:p>
                      <w:pPr>
                        <w:spacing w:line="240" w:lineRule="exact"/>
                        <w:rPr>
                          <w:rFonts w:hint="eastAsia" w:ascii="宋体" w:hAnsi="宋体" w:cs="宋体"/>
                          <w:sz w:val="18"/>
                          <w:szCs w:val="18"/>
                        </w:rPr>
                      </w:pPr>
                      <w:r>
                        <w:rPr>
                          <w:rFonts w:hint="eastAsia" w:ascii="宋体" w:hAnsi="宋体" w:cs="宋体"/>
                          <w:sz w:val="18"/>
                          <w:szCs w:val="18"/>
                        </w:rPr>
                        <w:t>3.实行一次性告知制。</w:t>
                      </w:r>
                    </w:p>
                    <w:p>
                      <w:pPr>
                        <w:spacing w:line="240" w:lineRule="exact"/>
                        <w:rPr>
                          <w:rFonts w:hint="eastAsia" w:ascii="宋体" w:hAnsi="宋体" w:cs="宋体"/>
                          <w:sz w:val="18"/>
                          <w:szCs w:val="18"/>
                        </w:rPr>
                      </w:pPr>
                      <w:r>
                        <w:rPr>
                          <w:rFonts w:hint="eastAsia" w:ascii="宋体" w:hAnsi="宋体" w:cs="宋体"/>
                          <w:sz w:val="18"/>
                          <w:szCs w:val="18"/>
                        </w:rPr>
                        <w:t>4.实行申诉复议制度。</w:t>
                      </w:r>
                    </w:p>
                    <w:p>
                      <w:pPr>
                        <w:spacing w:line="240" w:lineRule="exact"/>
                        <w:rPr>
                          <w:rFonts w:hint="default" w:ascii="宋体" w:hAnsi="宋体" w:cs="宋体" w:eastAsiaTheme="minorEastAsia"/>
                          <w:sz w:val="18"/>
                          <w:szCs w:val="18"/>
                          <w:lang w:val="en-US" w:eastAsia="zh-CN"/>
                        </w:rPr>
                      </w:pPr>
                      <w:r>
                        <w:rPr>
                          <w:rFonts w:hint="eastAsia" w:ascii="宋体" w:hAnsi="宋体" w:cs="宋体"/>
                          <w:color w:val="000000"/>
                          <w:kern w:val="0"/>
                          <w:sz w:val="18"/>
                          <w:szCs w:val="18"/>
                        </w:rPr>
                        <w:t>责任人：</w:t>
                      </w:r>
                      <w:r>
                        <w:rPr>
                          <w:rFonts w:hint="eastAsia" w:ascii="宋体" w:hAnsi="宋体" w:cs="宋体"/>
                          <w:color w:val="000000"/>
                          <w:kern w:val="0"/>
                          <w:sz w:val="18"/>
                          <w:szCs w:val="18"/>
                          <w:lang w:val="en-US" w:eastAsia="zh-CN"/>
                        </w:rPr>
                        <w:t>吴勇儿、王平</w:t>
                      </w:r>
                    </w:p>
                  </w:txbxContent>
                </v:textbox>
              </v:rect>
            </w:pict>
          </mc:Fallback>
        </mc:AlternateConten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601344" behindDoc="0" locked="0" layoutInCell="1" allowOverlap="1">
                <wp:simplePos x="0" y="0"/>
                <wp:positionH relativeFrom="column">
                  <wp:posOffset>2858770</wp:posOffset>
                </wp:positionH>
                <wp:positionV relativeFrom="paragraph">
                  <wp:posOffset>345440</wp:posOffset>
                </wp:positionV>
                <wp:extent cx="22225" cy="699135"/>
                <wp:effectExtent l="35560" t="0" r="18415" b="5715"/>
                <wp:wrapNone/>
                <wp:docPr id="2876" name="Line 213"/>
                <wp:cNvGraphicFramePr/>
                <a:graphic xmlns:a="http://schemas.openxmlformats.org/drawingml/2006/main">
                  <a:graphicData uri="http://schemas.microsoft.com/office/word/2010/wordprocessingShape">
                    <wps:wsp>
                      <wps:cNvCnPr/>
                      <wps:spPr>
                        <a:xfrm flipH="1">
                          <a:off x="0" y="0"/>
                          <a:ext cx="22225" cy="6991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Line 213" o:spid="_x0000_s1026" o:spt="20" style="position:absolute;left:0pt;flip:x;margin-left:225.1pt;margin-top:27.2pt;height:55.05pt;width:1.75pt;z-index:-522365952;mso-width-relative:page;mso-height-relative:page;" filled="f" stroked="t" coordsize="21600,21600" o:gfxdata="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Jb5AdkAAAAKAQAADwAAAAAAAAABACAA&#10;AAAiAAAAZHJzL2Rvd25yZXYueG1sUEsBAhQAFAAAAAgAh07iQMC0ZYzTAQAAoQMAAA4AAAAAAAAA&#10;AQAgAAAAKAEAAGRycy9lMm9Eb2MueG1sUEsFBgAAAAAGAAYAWQEAAG0FAAAAAA==&#10;">
                <v:fill on="f" focussize="0,0"/>
                <v:stroke color="#000000" joinstyle="round" endarrow="block"/>
                <v:imagedata o:title=""/>
                <o:lock v:ext="edit" aspectratio="f"/>
              </v:line>
            </w:pict>
          </mc:Fallback>
        </mc:AlternateContent>
      </w: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eastAsia="zh-CN"/>
        </w:rPr>
        <mc:AlternateContent>
          <mc:Choice Requires="wpg">
            <w:drawing>
              <wp:anchor distT="0" distB="0" distL="114300" distR="114300" simplePos="0" relativeHeight="3772596224" behindDoc="0" locked="0" layoutInCell="1" allowOverlap="1">
                <wp:simplePos x="0" y="0"/>
                <wp:positionH relativeFrom="column">
                  <wp:posOffset>3261995</wp:posOffset>
                </wp:positionH>
                <wp:positionV relativeFrom="paragraph">
                  <wp:posOffset>274955</wp:posOffset>
                </wp:positionV>
                <wp:extent cx="940435" cy="300990"/>
                <wp:effectExtent l="0" t="0" r="0" b="1270"/>
                <wp:wrapNone/>
                <wp:docPr id="2877" name="Group 37"/>
                <wp:cNvGraphicFramePr/>
                <a:graphic xmlns:a="http://schemas.openxmlformats.org/drawingml/2006/main">
                  <a:graphicData uri="http://schemas.microsoft.com/office/word/2010/wordprocessingGroup">
                    <wpg:wgp>
                      <wpg:cNvGrpSpPr/>
                      <wpg:grpSpPr>
                        <a:xfrm>
                          <a:off x="0" y="0"/>
                          <a:ext cx="940435" cy="300990"/>
                          <a:chOff x="0" y="0"/>
                          <a:chExt cx="1383" cy="474"/>
                        </a:xfrm>
                      </wpg:grpSpPr>
                      <wps:wsp>
                        <wps:cNvPr id="2878" name="Line 202"/>
                        <wps:cNvCnPr/>
                        <wps:spPr>
                          <a:xfrm>
                            <a:off x="225" y="399"/>
                            <a:ext cx="900" cy="0"/>
                          </a:xfrm>
                          <a:prstGeom prst="line">
                            <a:avLst/>
                          </a:prstGeom>
                          <a:ln w="12700" cap="flat" cmpd="sng">
                            <a:solidFill>
                              <a:srgbClr val="000000"/>
                            </a:solidFill>
                            <a:prstDash val="solid"/>
                            <a:headEnd type="none" w="med" len="med"/>
                            <a:tailEnd type="triangle" w="med" len="med"/>
                          </a:ln>
                        </wps:spPr>
                        <wps:bodyPr upright="1"/>
                      </wps:wsp>
                      <wps:wsp>
                        <wps:cNvPr id="2879" name="Text Box 71"/>
                        <wps:cNvSpPr txBox="1"/>
                        <wps:spPr>
                          <a:xfrm>
                            <a:off x="0" y="0"/>
                            <a:ext cx="1383" cy="474"/>
                          </a:xfrm>
                          <a:prstGeom prst="rect">
                            <a:avLst/>
                          </a:prstGeom>
                          <a:noFill/>
                          <a:ln w="9525">
                            <a:noFill/>
                          </a:ln>
                        </wps:spPr>
                        <wps:txbx>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wps:txbx>
                        <wps:bodyPr lIns="91439" tIns="45720" rIns="91439" bIns="45720" upright="1"/>
                      </wps:wsp>
                    </wpg:wgp>
                  </a:graphicData>
                </a:graphic>
              </wp:anchor>
            </w:drawing>
          </mc:Choice>
          <mc:Fallback>
            <w:pict>
              <v:group id="Group 37" o:spid="_x0000_s1026" o:spt="203" style="position:absolute;left:0pt;margin-left:256.85pt;margin-top:21.65pt;height:23.7pt;width:74.05pt;z-index:-522371072;mso-width-relative:page;mso-height-relative:page;" coordsize="1383,474" o:gfxdata="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elag4NoAAAAJAQAADwAAAAAAAAABACAAAAAiAAAAZHJzL2Rvd25yZXYueG1sUEsBAhQA&#10;FAAAAAgAh07iQOyPlbmbAgAAagYAAA4AAAAAAAAAAQAgAAAAKQEAAGRycy9lMm9Eb2MueG1sUEsF&#10;BgAAAAAGAAYAWQEAADYGAAAAAA==&#10;">
                <o:lock v:ext="edit" aspectratio="f"/>
                <v:line id="Line 202" o:spid="_x0000_s1026" o:spt="20" style="position:absolute;left:225;top:399;height:0;width:900;" filled="f" stroked="t" coordsize="21600,21600" o:gfxdata="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keoC74A&#10;AADdAAAADwAAAAAAAAABACAAAAAiAAAAZHJzL2Rvd25yZXYueG1sUEsBAhQAFAAAAAgAh07iQDMv&#10;BZ47AAAAOQAAABAAAAAAAAAAAQAgAAAADQEAAGRycy9zaGFwZXhtbC54bWxQSwUGAAAAAAYABgBb&#10;AQAAtwMAAAAA&#10;">
                  <v:fill on="f" focussize="0,0"/>
                  <v:stroke weight="1pt" color="#000000" joinstyle="round" endarrow="block"/>
                  <v:imagedata o:title=""/>
                  <o:lock v:ext="edit" aspectratio="f"/>
                </v:line>
                <v:shape id="Text Box 71" o:spid="_x0000_s1026" o:spt="202" type="#_x0000_t202" style="position:absolute;left:0;top:0;height:474;width:1383;" filled="f" stroked="f" coordsize="21600,21600" o:gfxdata="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4EQkO/&#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v:textbox>
                </v:shape>
              </v:group>
            </w:pict>
          </mc:Fallback>
        </mc:AlternateContent>
      </w:r>
      <w:r>
        <w:rPr>
          <w:rFonts w:ascii="方正小标宋简体" w:hAnsi="黑体" w:eastAsia="方正小标宋简体" w:cs="宋体"/>
          <w:kern w:val="0"/>
          <w:sz w:val="44"/>
          <w:szCs w:val="44"/>
          <w:lang w:val="zh-CN" w:eastAsia="zh-CN"/>
        </w:rPr>
        <mc:AlternateContent>
          <mc:Choice Requires="wpg">
            <w:drawing>
              <wp:anchor distT="0" distB="0" distL="114300" distR="114300" simplePos="0" relativeHeight="3772592128" behindDoc="0" locked="0" layoutInCell="1" allowOverlap="1">
                <wp:simplePos x="0" y="0"/>
                <wp:positionH relativeFrom="column">
                  <wp:posOffset>1527810</wp:posOffset>
                </wp:positionH>
                <wp:positionV relativeFrom="paragraph">
                  <wp:posOffset>311150</wp:posOffset>
                </wp:positionV>
                <wp:extent cx="952500" cy="308610"/>
                <wp:effectExtent l="0" t="0" r="0" b="17780"/>
                <wp:wrapNone/>
                <wp:docPr id="2880" name="Group 40"/>
                <wp:cNvGraphicFramePr/>
                <a:graphic xmlns:a="http://schemas.openxmlformats.org/drawingml/2006/main">
                  <a:graphicData uri="http://schemas.microsoft.com/office/word/2010/wordprocessingGroup">
                    <wpg:wgp>
                      <wpg:cNvGrpSpPr/>
                      <wpg:grpSpPr>
                        <a:xfrm>
                          <a:off x="0" y="0"/>
                          <a:ext cx="952500" cy="308610"/>
                          <a:chOff x="0" y="0"/>
                          <a:chExt cx="1186" cy="474"/>
                        </a:xfrm>
                      </wpg:grpSpPr>
                      <wps:wsp>
                        <wps:cNvPr id="2881" name="Line 195"/>
                        <wps:cNvCnPr/>
                        <wps:spPr>
                          <a:xfrm flipH="1">
                            <a:off x="195" y="378"/>
                            <a:ext cx="720" cy="0"/>
                          </a:xfrm>
                          <a:prstGeom prst="line">
                            <a:avLst/>
                          </a:prstGeom>
                          <a:ln w="12700" cap="flat" cmpd="sng">
                            <a:solidFill>
                              <a:srgbClr val="000000"/>
                            </a:solidFill>
                            <a:prstDash val="solid"/>
                            <a:headEnd type="none" w="med" len="med"/>
                            <a:tailEnd type="triangle" w="med" len="med"/>
                          </a:ln>
                        </wps:spPr>
                        <wps:bodyPr upright="1"/>
                      </wps:wsp>
                      <wps:wsp>
                        <wps:cNvPr id="2882" name="Text Box 71"/>
                        <wps:cNvSpPr txBox="1"/>
                        <wps:spPr>
                          <a:xfrm>
                            <a:off x="0" y="0"/>
                            <a:ext cx="1186" cy="474"/>
                          </a:xfrm>
                          <a:prstGeom prst="rect">
                            <a:avLst/>
                          </a:prstGeom>
                          <a:noFill/>
                          <a:ln w="9525">
                            <a:noFill/>
                          </a:ln>
                        </wps:spPr>
                        <wps:txbx>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wps:txbx>
                        <wps:bodyPr lIns="91439" tIns="45720" rIns="91439" bIns="45720" upright="1"/>
                      </wps:wsp>
                    </wpg:wgp>
                  </a:graphicData>
                </a:graphic>
              </wp:anchor>
            </w:drawing>
          </mc:Choice>
          <mc:Fallback>
            <w:pict>
              <v:group id="Group 40" o:spid="_x0000_s1026" o:spt="203" style="position:absolute;left:0pt;margin-left:120.3pt;margin-top:24.5pt;height:24.3pt;width:75pt;z-index:-522375168;mso-width-relative:page;mso-height-relative:page;" coordsize="1186,474" o:gfxdata="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">
                <o:lock v:ext="edit" aspectratio="f"/>
                <v:line id="Line 195" o:spid="_x0000_s1026" o:spt="20" style="position:absolute;left:195;top:378;flip:x;height:0;width:720;" filled="f" stroked="t" coordsize="21600,21600" o:gfxdata="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R8IK74A&#10;AADdAAAADwAAAAAAAAABACAAAAAiAAAAZHJzL2Rvd25yZXYueG1sUEsBAhQAFAAAAAgAh07iQDMv&#10;BZ47AAAAOQAAABAAAAAAAAAAAQAgAAAADQEAAGRycy9zaGFwZXhtbC54bWxQSwUGAAAAAAYABgBb&#10;AQAAtwMAAAAA&#10;">
                  <v:fill on="f" focussize="0,0"/>
                  <v:stroke weight="1pt" color="#000000" joinstyle="round" endarrow="block"/>
                  <v:imagedata o:title=""/>
                  <o:lock v:ext="edit" aspectratio="f"/>
                </v:line>
                <v:shape id="Text Box 71" o:spid="_x0000_s1026" o:spt="202" type="#_x0000_t202" style="position:absolute;left:0;top:0;height:474;width:1186;" filled="f" stroked="f" coordsize="21600,21600" o:gfxdata="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XWgFb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v:textbox>
                </v:shape>
              </v:group>
            </w:pict>
          </mc:Fallback>
        </mc:AlternateContent>
      </w: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576768" behindDoc="0" locked="0" layoutInCell="1" allowOverlap="1">
                <wp:simplePos x="0" y="0"/>
                <wp:positionH relativeFrom="column">
                  <wp:posOffset>4062730</wp:posOffset>
                </wp:positionH>
                <wp:positionV relativeFrom="paragraph">
                  <wp:posOffset>63500</wp:posOffset>
                </wp:positionV>
                <wp:extent cx="1729105" cy="1650365"/>
                <wp:effectExtent l="4445" t="4445" r="19050" b="21590"/>
                <wp:wrapNone/>
                <wp:docPr id="2883" name="Rectangle 184"/>
                <wp:cNvGraphicFramePr/>
                <a:graphic xmlns:a="http://schemas.openxmlformats.org/drawingml/2006/main">
                  <a:graphicData uri="http://schemas.microsoft.com/office/word/2010/wordprocessingShape">
                    <wps:wsp>
                      <wps:cNvSpPr/>
                      <wps:spPr>
                        <a:xfrm>
                          <a:off x="0" y="0"/>
                          <a:ext cx="1729105" cy="165036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1.执行内部监督检查、纪检跟踪督察制度。</w:t>
                            </w:r>
                          </w:p>
                          <w:p>
                            <w:pPr>
                              <w:spacing w:line="240" w:lineRule="exact"/>
                              <w:rPr>
                                <w:rFonts w:hint="eastAsia" w:ascii="宋体" w:hAnsi="宋体" w:cs="宋体"/>
                                <w:sz w:val="18"/>
                                <w:szCs w:val="18"/>
                              </w:rPr>
                            </w:pPr>
                            <w:r>
                              <w:rPr>
                                <w:rFonts w:hint="eastAsia" w:ascii="宋体" w:hAnsi="宋体" w:cs="宋体"/>
                                <w:sz w:val="18"/>
                                <w:szCs w:val="18"/>
                              </w:rPr>
                              <w:t>2.严格层级审批制度，量化处罚标准。</w:t>
                            </w:r>
                          </w:p>
                          <w:p>
                            <w:pPr>
                              <w:spacing w:line="240" w:lineRule="exact"/>
                              <w:rPr>
                                <w:rFonts w:hint="eastAsia" w:ascii="宋体" w:hAnsi="宋体" w:cs="宋体"/>
                                <w:sz w:val="18"/>
                                <w:szCs w:val="18"/>
                              </w:rPr>
                            </w:pPr>
                            <w:r>
                              <w:rPr>
                                <w:rFonts w:hint="eastAsia" w:ascii="宋体" w:hAnsi="宋体" w:cs="宋体"/>
                                <w:sz w:val="18"/>
                                <w:szCs w:val="18"/>
                              </w:rPr>
                              <w:t>3.严格执行听证程序，重大案件必须集体讨论。</w:t>
                            </w:r>
                          </w:p>
                          <w:p>
                            <w:pPr>
                              <w:spacing w:line="240" w:lineRule="exact"/>
                              <w:rPr>
                                <w:rFonts w:hint="eastAsia" w:ascii="宋体" w:hAnsi="宋体" w:cs="宋体"/>
                                <w:sz w:val="18"/>
                                <w:szCs w:val="18"/>
                              </w:rPr>
                            </w:pPr>
                            <w:r>
                              <w:rPr>
                                <w:rFonts w:hint="eastAsia" w:ascii="宋体" w:hAnsi="宋体" w:cs="宋体"/>
                                <w:sz w:val="18"/>
                                <w:szCs w:val="18"/>
                              </w:rPr>
                              <w:t>4.严格履行服务承诺，政务公开、健全信访投诉举报受理制度。</w:t>
                            </w:r>
                          </w:p>
                          <w:p>
                            <w:pPr>
                              <w:adjustRightInd w:val="0"/>
                              <w:snapToGrid w:val="0"/>
                              <w:spacing w:line="240" w:lineRule="exact"/>
                              <w:rPr>
                                <w:rFonts w:hint="eastAsia" w:ascii="宋体" w:hAnsi="宋体" w:cs="宋体"/>
                                <w:color w:val="000000"/>
                                <w:kern w:val="0"/>
                                <w:sz w:val="18"/>
                                <w:szCs w:val="18"/>
                              </w:rPr>
                            </w:pPr>
                            <w:r>
                              <w:rPr>
                                <w:rFonts w:hint="eastAsia" w:ascii="宋体" w:hAnsi="宋体" w:cs="宋体"/>
                                <w:color w:val="000000"/>
                                <w:kern w:val="0"/>
                                <w:sz w:val="18"/>
                                <w:szCs w:val="18"/>
                              </w:rPr>
                              <w:t>责任人：</w:t>
                            </w:r>
                            <w:r>
                              <w:rPr>
                                <w:rFonts w:hint="eastAsia" w:ascii="宋体" w:hAnsi="宋体" w:cs="宋体"/>
                                <w:color w:val="000000"/>
                                <w:kern w:val="0"/>
                                <w:sz w:val="18"/>
                                <w:szCs w:val="18"/>
                                <w:lang w:eastAsia="zh-CN"/>
                              </w:rPr>
                              <w:t>梁永建</w:t>
                            </w:r>
                          </w:p>
                          <w:p>
                            <w:pPr>
                              <w:adjustRightInd w:val="0"/>
                              <w:snapToGrid w:val="0"/>
                              <w:spacing w:line="240" w:lineRule="exact"/>
                              <w:jc w:val="right"/>
                              <w:rPr>
                                <w:rFonts w:ascii="仿宋_GB2312" w:hAnsi="宋体" w:eastAsia="仿宋_GB2312"/>
                                <w:sz w:val="24"/>
                              </w:rPr>
                            </w:pPr>
                          </w:p>
                        </w:txbxContent>
                      </wps:txbx>
                      <wps:bodyPr upright="1"/>
                    </wps:wsp>
                  </a:graphicData>
                </a:graphic>
              </wp:anchor>
            </w:drawing>
          </mc:Choice>
          <mc:Fallback>
            <w:pict>
              <v:rect id="Rectangle 184" o:spid="_x0000_s1026" o:spt="1" style="position:absolute;left:0pt;margin-left:319.9pt;margin-top:5pt;height:129.95pt;width:136.15pt;z-index:-522390528;mso-width-relative:page;mso-height-relative:page;" filled="f" stroked="t" coordsize="21600,21600" o:gfxdata="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AifudtcAAAAKAQAADwAA&#10;AAAAAAABACAAAAAiAAAAZHJzL2Rvd25yZXYueG1sUEsBAhQAFAAAAAgAh07iQCGe7mreAQAAuwMA&#10;AA4AAAAAAAAAAQAgAAAAJgEAAGRycy9lMm9Eb2MueG1sUEsFBgAAAAAGAAYAWQEAAHYFAAAAAA==&#10;">
                <v:fill on="f" focussize="0,0"/>
                <v:stroke color="#000000" joinstyle="miter"/>
                <v:imagedata o:title=""/>
                <o:lock v:ext="edit" aspectratio="f"/>
                <v:textbox>
                  <w:txbxContent>
                    <w:p>
                      <w:pPr>
                        <w:spacing w:line="240" w:lineRule="exact"/>
                        <w:rPr>
                          <w:rFonts w:hint="eastAsia" w:ascii="宋体" w:hAnsi="宋体" w:cs="宋体"/>
                          <w:sz w:val="18"/>
                          <w:szCs w:val="18"/>
                        </w:rPr>
                      </w:pPr>
                      <w:r>
                        <w:rPr>
                          <w:rFonts w:hint="eastAsia" w:ascii="宋体" w:hAnsi="宋体" w:cs="宋体"/>
                          <w:sz w:val="18"/>
                          <w:szCs w:val="18"/>
                        </w:rPr>
                        <w:t>1.执行内部监督检查、纪检跟踪督察制度。</w:t>
                      </w:r>
                    </w:p>
                    <w:p>
                      <w:pPr>
                        <w:spacing w:line="240" w:lineRule="exact"/>
                        <w:rPr>
                          <w:rFonts w:hint="eastAsia" w:ascii="宋体" w:hAnsi="宋体" w:cs="宋体"/>
                          <w:sz w:val="18"/>
                          <w:szCs w:val="18"/>
                        </w:rPr>
                      </w:pPr>
                      <w:r>
                        <w:rPr>
                          <w:rFonts w:hint="eastAsia" w:ascii="宋体" w:hAnsi="宋体" w:cs="宋体"/>
                          <w:sz w:val="18"/>
                          <w:szCs w:val="18"/>
                        </w:rPr>
                        <w:t>2.严格层级审批制度，量化处罚标准。</w:t>
                      </w:r>
                    </w:p>
                    <w:p>
                      <w:pPr>
                        <w:spacing w:line="240" w:lineRule="exact"/>
                        <w:rPr>
                          <w:rFonts w:hint="eastAsia" w:ascii="宋体" w:hAnsi="宋体" w:cs="宋体"/>
                          <w:sz w:val="18"/>
                          <w:szCs w:val="18"/>
                        </w:rPr>
                      </w:pPr>
                      <w:r>
                        <w:rPr>
                          <w:rFonts w:hint="eastAsia" w:ascii="宋体" w:hAnsi="宋体" w:cs="宋体"/>
                          <w:sz w:val="18"/>
                          <w:szCs w:val="18"/>
                        </w:rPr>
                        <w:t>3.严格执行听证程序，重大案件必须集体讨论。</w:t>
                      </w:r>
                    </w:p>
                    <w:p>
                      <w:pPr>
                        <w:spacing w:line="240" w:lineRule="exact"/>
                        <w:rPr>
                          <w:rFonts w:hint="eastAsia" w:ascii="宋体" w:hAnsi="宋体" w:cs="宋体"/>
                          <w:sz w:val="18"/>
                          <w:szCs w:val="18"/>
                        </w:rPr>
                      </w:pPr>
                      <w:r>
                        <w:rPr>
                          <w:rFonts w:hint="eastAsia" w:ascii="宋体" w:hAnsi="宋体" w:cs="宋体"/>
                          <w:sz w:val="18"/>
                          <w:szCs w:val="18"/>
                        </w:rPr>
                        <w:t>4.严格履行服务承诺，政务公开、健全信访投诉举报受理制度。</w:t>
                      </w:r>
                    </w:p>
                    <w:p>
                      <w:pPr>
                        <w:adjustRightInd w:val="0"/>
                        <w:snapToGrid w:val="0"/>
                        <w:spacing w:line="240" w:lineRule="exact"/>
                        <w:rPr>
                          <w:rFonts w:hint="eastAsia" w:ascii="宋体" w:hAnsi="宋体" w:cs="宋体"/>
                          <w:color w:val="000000"/>
                          <w:kern w:val="0"/>
                          <w:sz w:val="18"/>
                          <w:szCs w:val="18"/>
                        </w:rPr>
                      </w:pPr>
                      <w:r>
                        <w:rPr>
                          <w:rFonts w:hint="eastAsia" w:ascii="宋体" w:hAnsi="宋体" w:cs="宋体"/>
                          <w:color w:val="000000"/>
                          <w:kern w:val="0"/>
                          <w:sz w:val="18"/>
                          <w:szCs w:val="18"/>
                        </w:rPr>
                        <w:t>责任人：</w:t>
                      </w:r>
                      <w:r>
                        <w:rPr>
                          <w:rFonts w:hint="eastAsia" w:ascii="宋体" w:hAnsi="宋体" w:cs="宋体"/>
                          <w:color w:val="000000"/>
                          <w:kern w:val="0"/>
                          <w:sz w:val="18"/>
                          <w:szCs w:val="18"/>
                          <w:lang w:eastAsia="zh-CN"/>
                        </w:rPr>
                        <w:t>梁永建</w:t>
                      </w:r>
                    </w:p>
                    <w:p>
                      <w:pPr>
                        <w:adjustRightInd w:val="0"/>
                        <w:snapToGrid w:val="0"/>
                        <w:spacing w:line="240" w:lineRule="exact"/>
                        <w:jc w:val="right"/>
                        <w:rPr>
                          <w:rFonts w:ascii="仿宋_GB2312" w:hAnsi="宋体" w:eastAsia="仿宋_GB2312"/>
                          <w:sz w:val="24"/>
                        </w:rPr>
                      </w:pPr>
                    </w:p>
                  </w:txbxContent>
                </v:textbox>
              </v:rect>
            </w:pict>
          </mc:Fallback>
        </mc:AlternateContent>
      </w: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574720" behindDoc="0" locked="0" layoutInCell="1" allowOverlap="1">
                <wp:simplePos x="0" y="0"/>
                <wp:positionH relativeFrom="column">
                  <wp:posOffset>-318135</wp:posOffset>
                </wp:positionH>
                <wp:positionV relativeFrom="paragraph">
                  <wp:posOffset>113030</wp:posOffset>
                </wp:positionV>
                <wp:extent cx="1986280" cy="1621155"/>
                <wp:effectExtent l="4445" t="4445" r="9525" b="12700"/>
                <wp:wrapNone/>
                <wp:docPr id="2884" name="Rectangle 181"/>
                <wp:cNvGraphicFramePr/>
                <a:graphic xmlns:a="http://schemas.openxmlformats.org/drawingml/2006/main">
                  <a:graphicData uri="http://schemas.microsoft.com/office/word/2010/wordprocessingShape">
                    <wps:wsp>
                      <wps:cNvSpPr/>
                      <wps:spPr>
                        <a:xfrm>
                          <a:off x="0" y="0"/>
                          <a:ext cx="1986280" cy="162115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1.</w:t>
                            </w:r>
                            <w:r>
                              <w:rPr>
                                <w:rFonts w:hint="eastAsia" w:ascii="仿宋_GB2312" w:hAnsi="仿宋_GB2312" w:eastAsia="仿宋_GB2312" w:cs="仿宋_GB2312"/>
                                <w:color w:val="000000"/>
                                <w:szCs w:val="21"/>
                              </w:rPr>
                              <w:t>久拖不批或越权审批，</w:t>
                            </w:r>
                            <w:r>
                              <w:rPr>
                                <w:rFonts w:hint="eastAsia" w:ascii="仿宋_GB2312" w:hAnsi="仿宋_GB2312" w:eastAsia="仿宋_GB2312" w:cs="仿宋_GB2312"/>
                                <w:szCs w:val="21"/>
                              </w:rPr>
                              <w:t>无故拖延案件办理。</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2.利用职务便利接受贿赂为当事人谋利益。</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3.随意行驶自由裁量权。</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4.法律法规运用错误。</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5.</w:t>
                            </w:r>
                            <w:r>
                              <w:rPr>
                                <w:rFonts w:hint="eastAsia" w:ascii="仿宋_GB2312" w:hAnsi="仿宋_GB2312" w:eastAsia="仿宋_GB2312" w:cs="仿宋_GB2312"/>
                                <w:color w:val="000000"/>
                                <w:szCs w:val="21"/>
                              </w:rPr>
                              <w:t>该上案审会的不上案审会，少数人说了算</w:t>
                            </w:r>
                            <w:r>
                              <w:rPr>
                                <w:rFonts w:hint="eastAsia" w:ascii="仿宋_GB2312" w:hAnsi="仿宋_GB2312" w:eastAsia="仿宋_GB2312" w:cs="仿宋_GB2312"/>
                                <w:szCs w:val="21"/>
                              </w:rPr>
                              <w:t>。</w:t>
                            </w:r>
                          </w:p>
                          <w:p>
                            <w:pPr>
                              <w:spacing w:line="240" w:lineRule="exact"/>
                              <w:rPr>
                                <w:rFonts w:hint="eastAsia" w:ascii="仿宋_GB2312" w:hAnsi="仿宋_GB2312" w:eastAsia="仿宋_GB2312" w:cs="仿宋_GB2312"/>
                                <w:color w:val="000000"/>
                                <w:szCs w:val="21"/>
                              </w:rPr>
                            </w:pPr>
                            <w:r>
                              <w:rPr>
                                <w:rFonts w:hint="eastAsia" w:ascii="仿宋_GB2312" w:hAnsi="仿宋_GB2312" w:eastAsia="仿宋_GB2312" w:cs="仿宋_GB2312"/>
                                <w:color w:val="000000"/>
                                <w:szCs w:val="21"/>
                              </w:rPr>
                              <w:t>6.不按规定受理申诉。</w:t>
                            </w:r>
                          </w:p>
                          <w:p>
                            <w:pPr>
                              <w:spacing w:line="240" w:lineRule="exact"/>
                              <w:rPr>
                                <w:rFonts w:hint="eastAsia" w:ascii="仿宋_GB2312" w:hAnsi="仿宋_GB2312" w:eastAsia="仿宋_GB2312" w:cs="仿宋_GB2312"/>
                                <w:color w:val="000000"/>
                                <w:szCs w:val="21"/>
                              </w:rPr>
                            </w:pPr>
                            <w:r>
                              <w:rPr>
                                <w:rFonts w:hint="eastAsia" w:ascii="仿宋_GB2312" w:hAnsi="仿宋_GB2312" w:eastAsia="仿宋_GB2312" w:cs="仿宋_GB2312"/>
                                <w:szCs w:val="21"/>
                              </w:rPr>
                              <w:t>风险等级：中</w:t>
                            </w:r>
                          </w:p>
                        </w:txbxContent>
                      </wps:txbx>
                      <wps:bodyPr upright="1"/>
                    </wps:wsp>
                  </a:graphicData>
                </a:graphic>
              </wp:anchor>
            </w:drawing>
          </mc:Choice>
          <mc:Fallback>
            <w:pict>
              <v:rect id="Rectangle 181" o:spid="_x0000_s1026" o:spt="1" style="position:absolute;left:0pt;margin-left:-25.05pt;margin-top:8.9pt;height:127.65pt;width:156.4pt;z-index:-522392576;mso-width-relative:page;mso-height-relative:page;" filled="f" stroked="t" coordsize="21600,21600" o:gfxdata="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AgpXkNgAAAAKAQAADwAA&#10;AAAAAAABACAAAAAiAAAAZHJzL2Rvd25yZXYueG1sUEsBAhQAFAAAAAgAh07iQABkayndAQAAuwMA&#10;AA4AAAAAAAAAAQAgAAAAJwEAAGRycy9lMm9Eb2MueG1sUEsFBgAAAAAGAAYAWQEAAHYFAAAAAA==&#10;">
                <v:fill on="f" focussize="0,0"/>
                <v:stroke color="#000000" joinstyle="miter"/>
                <v:imagedata o:title=""/>
                <o:lock v:ext="edit" aspectratio="f"/>
                <v:textbox>
                  <w:txbxContent>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1.</w:t>
                      </w:r>
                      <w:r>
                        <w:rPr>
                          <w:rFonts w:hint="eastAsia" w:ascii="仿宋_GB2312" w:hAnsi="仿宋_GB2312" w:eastAsia="仿宋_GB2312" w:cs="仿宋_GB2312"/>
                          <w:color w:val="000000"/>
                          <w:szCs w:val="21"/>
                        </w:rPr>
                        <w:t>久拖不批或越权审批，</w:t>
                      </w:r>
                      <w:r>
                        <w:rPr>
                          <w:rFonts w:hint="eastAsia" w:ascii="仿宋_GB2312" w:hAnsi="仿宋_GB2312" w:eastAsia="仿宋_GB2312" w:cs="仿宋_GB2312"/>
                          <w:szCs w:val="21"/>
                        </w:rPr>
                        <w:t>无故拖延案件办理。</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2.利用职务便利接受贿赂为当事人谋利益。</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3.随意行驶自由裁量权。</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4.法律法规运用错误。</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5.</w:t>
                      </w:r>
                      <w:r>
                        <w:rPr>
                          <w:rFonts w:hint="eastAsia" w:ascii="仿宋_GB2312" w:hAnsi="仿宋_GB2312" w:eastAsia="仿宋_GB2312" w:cs="仿宋_GB2312"/>
                          <w:color w:val="000000"/>
                          <w:szCs w:val="21"/>
                        </w:rPr>
                        <w:t>该上案审会的不上案审会，少数人说了算</w:t>
                      </w:r>
                      <w:r>
                        <w:rPr>
                          <w:rFonts w:hint="eastAsia" w:ascii="仿宋_GB2312" w:hAnsi="仿宋_GB2312" w:eastAsia="仿宋_GB2312" w:cs="仿宋_GB2312"/>
                          <w:szCs w:val="21"/>
                        </w:rPr>
                        <w:t>。</w:t>
                      </w:r>
                    </w:p>
                    <w:p>
                      <w:pPr>
                        <w:spacing w:line="240" w:lineRule="exact"/>
                        <w:rPr>
                          <w:rFonts w:hint="eastAsia" w:ascii="仿宋_GB2312" w:hAnsi="仿宋_GB2312" w:eastAsia="仿宋_GB2312" w:cs="仿宋_GB2312"/>
                          <w:color w:val="000000"/>
                          <w:szCs w:val="21"/>
                        </w:rPr>
                      </w:pPr>
                      <w:r>
                        <w:rPr>
                          <w:rFonts w:hint="eastAsia" w:ascii="仿宋_GB2312" w:hAnsi="仿宋_GB2312" w:eastAsia="仿宋_GB2312" w:cs="仿宋_GB2312"/>
                          <w:color w:val="000000"/>
                          <w:szCs w:val="21"/>
                        </w:rPr>
                        <w:t>6.不按规定受理申诉。</w:t>
                      </w:r>
                    </w:p>
                    <w:p>
                      <w:pPr>
                        <w:spacing w:line="240" w:lineRule="exact"/>
                        <w:rPr>
                          <w:rFonts w:hint="eastAsia" w:ascii="仿宋_GB2312" w:hAnsi="仿宋_GB2312" w:eastAsia="仿宋_GB2312" w:cs="仿宋_GB2312"/>
                          <w:color w:val="000000"/>
                          <w:szCs w:val="21"/>
                        </w:rPr>
                      </w:pPr>
                      <w:r>
                        <w:rPr>
                          <w:rFonts w:hint="eastAsia" w:ascii="仿宋_GB2312" w:hAnsi="仿宋_GB2312" w:eastAsia="仿宋_GB2312" w:cs="仿宋_GB2312"/>
                          <w:szCs w:val="21"/>
                        </w:rPr>
                        <w:t>风险等级：中</w:t>
                      </w:r>
                    </w:p>
                  </w:txbxContent>
                </v:textbox>
              </v:rect>
            </w:pict>
          </mc:Fallback>
        </mc:AlternateContent>
      </w: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570624" behindDoc="0" locked="0" layoutInCell="1" allowOverlap="1">
                <wp:simplePos x="0" y="0"/>
                <wp:positionH relativeFrom="column">
                  <wp:posOffset>2288540</wp:posOffset>
                </wp:positionH>
                <wp:positionV relativeFrom="paragraph">
                  <wp:posOffset>305435</wp:posOffset>
                </wp:positionV>
                <wp:extent cx="1122680" cy="399415"/>
                <wp:effectExtent l="5080" t="4445" r="15240" b="15240"/>
                <wp:wrapNone/>
                <wp:docPr id="2885" name="AutoShape 171"/>
                <wp:cNvGraphicFramePr/>
                <a:graphic xmlns:a="http://schemas.openxmlformats.org/drawingml/2006/main">
                  <a:graphicData uri="http://schemas.microsoft.com/office/word/2010/wordprocessingShape">
                    <wps:wsp>
                      <wps:cNvSpPr/>
                      <wps:spPr>
                        <a:xfrm>
                          <a:off x="0" y="0"/>
                          <a:ext cx="1122680" cy="399415"/>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spacing w:before="156" w:beforeLines="50" w:line="280" w:lineRule="exact"/>
                              <w:jc w:val="center"/>
                              <w:rPr>
                                <w:rFonts w:hint="eastAsia" w:ascii="宋体" w:hAnsi="宋体" w:cs="宋体"/>
                                <w:sz w:val="24"/>
                              </w:rPr>
                            </w:pPr>
                            <w:r>
                              <w:rPr>
                                <w:rFonts w:hint="eastAsia" w:ascii="宋体" w:hAnsi="宋体" w:cs="宋体"/>
                                <w:sz w:val="24"/>
                              </w:rPr>
                              <w:t>决定</w:t>
                            </w:r>
                          </w:p>
                        </w:txbxContent>
                      </wps:txbx>
                      <wps:bodyPr upright="1"/>
                    </wps:wsp>
                  </a:graphicData>
                </a:graphic>
              </wp:anchor>
            </w:drawing>
          </mc:Choice>
          <mc:Fallback>
            <w:pict>
              <v:shape id="AutoShape 171" o:spid="_x0000_s1026" o:spt="109" type="#_x0000_t109" style="position:absolute;left:0pt;margin-left:180.2pt;margin-top:24.05pt;height:31.45pt;width:88.4pt;z-index:-522396672;mso-width-relative:page;mso-height-relative:page;" fillcolor="#FFFFFF" filled="t" stroked="t" coordsize="21600,21600" o:gfxdata="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PbqB4vZ&#10;AAAACgEAAA8AAAAAAAAAAQAgAAAAIgAAAGRycy9kb3ducmV2LnhtbFBLAQIUABQAAAAIAIdO4kDY&#10;BwWc5gEAAO8DAAAOAAAAAAAAAAEAIAAAACgBAABkcnMvZTJvRG9jLnhtbFBLBQYAAAAABgAGAFkB&#10;AACABQAAAAA=&#10;">
                <v:fill on="t" focussize="0,0"/>
                <v:stroke color="#000000" joinstyle="miter"/>
                <v:imagedata o:title=""/>
                <o:lock v:ext="edit" aspectratio="f"/>
                <v:textbox>
                  <w:txbxContent>
                    <w:p>
                      <w:pPr>
                        <w:spacing w:before="156" w:beforeLines="50" w:line="280" w:lineRule="exact"/>
                        <w:jc w:val="center"/>
                        <w:rPr>
                          <w:rFonts w:hint="eastAsia" w:ascii="宋体" w:hAnsi="宋体" w:cs="宋体"/>
                          <w:sz w:val="24"/>
                        </w:rPr>
                      </w:pPr>
                      <w:r>
                        <w:rPr>
                          <w:rFonts w:hint="eastAsia" w:ascii="宋体" w:hAnsi="宋体" w:cs="宋体"/>
                          <w:sz w:val="24"/>
                        </w:rPr>
                        <w:t>决定</w:t>
                      </w:r>
                    </w:p>
                  </w:txbxContent>
                </v:textbox>
              </v:shape>
            </w:pict>
          </mc:Fallback>
        </mc:AlternateConten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602368" behindDoc="0" locked="0" layoutInCell="1" allowOverlap="1">
                <wp:simplePos x="0" y="0"/>
                <wp:positionH relativeFrom="column">
                  <wp:posOffset>2857500</wp:posOffset>
                </wp:positionH>
                <wp:positionV relativeFrom="paragraph">
                  <wp:posOffset>335280</wp:posOffset>
                </wp:positionV>
                <wp:extent cx="635" cy="539750"/>
                <wp:effectExtent l="37465" t="0" r="38100" b="12700"/>
                <wp:wrapNone/>
                <wp:docPr id="2886" name="Line 214"/>
                <wp:cNvGraphicFramePr/>
                <a:graphic xmlns:a="http://schemas.openxmlformats.org/drawingml/2006/main">
                  <a:graphicData uri="http://schemas.microsoft.com/office/word/2010/wordprocessingShape">
                    <wps:wsp>
                      <wps:cNvCnPr/>
                      <wps:spPr>
                        <a:xfrm>
                          <a:off x="0" y="0"/>
                          <a:ext cx="635" cy="53975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Line 214" o:spid="_x0000_s1026" o:spt="20" style="position:absolute;left:0pt;margin-left:225pt;margin-top:26.4pt;height:42.5pt;width:0.05pt;z-index:-522364928;mso-width-relative:page;mso-height-relative:page;" filled="f" stroked="t" coordsize="21600,21600" o:gfxdata="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KIMLUzZAAAACgEAAA8AAAAAAAAAAQAgAAAAIgAA&#10;AGRycy9kb3ducmV2LnhtbFBLAQIUABQAAAAIAIdO4kCTwnVszgEAAJUDAAAOAAAAAAAAAAEAIAAA&#10;ACgBAABkcnMvZTJvRG9jLnhtbFBLBQYAAAAABgAGAFkBAABoBQAAAAA=&#10;">
                <v:fill on="f" focussize="0,0"/>
                <v:stroke color="#000000" joinstyle="round" endarrow="block"/>
                <v:imagedata o:title=""/>
                <o:lock v:ext="edit" aspectratio="f"/>
              </v:line>
            </w:pict>
          </mc:Fallback>
        </mc:AlternateContent>
      </w: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582912" behindDoc="0" locked="0" layoutInCell="1" allowOverlap="1">
                <wp:simplePos x="0" y="0"/>
                <wp:positionH relativeFrom="column">
                  <wp:posOffset>2277745</wp:posOffset>
                </wp:positionH>
                <wp:positionV relativeFrom="paragraph">
                  <wp:posOffset>172085</wp:posOffset>
                </wp:positionV>
                <wp:extent cx="1162050" cy="323215"/>
                <wp:effectExtent l="4445" t="4445" r="14605" b="15240"/>
                <wp:wrapNone/>
                <wp:docPr id="2887" name="AutoShape 175"/>
                <wp:cNvGraphicFramePr/>
                <a:graphic xmlns:a="http://schemas.openxmlformats.org/drawingml/2006/main">
                  <a:graphicData uri="http://schemas.microsoft.com/office/word/2010/wordprocessingShape">
                    <wps:wsp>
                      <wps:cNvSpPr/>
                      <wps:spPr>
                        <a:xfrm>
                          <a:off x="0" y="0"/>
                          <a:ext cx="1162050" cy="323215"/>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spacing w:line="280" w:lineRule="exact"/>
                              <w:jc w:val="center"/>
                              <w:rPr>
                                <w:rFonts w:hint="eastAsia" w:ascii="宋体" w:hAnsi="宋体" w:cs="宋体"/>
                                <w:sz w:val="24"/>
                              </w:rPr>
                            </w:pPr>
                            <w:r>
                              <w:rPr>
                                <w:rFonts w:hint="eastAsia" w:ascii="宋体" w:hAnsi="宋体" w:cs="宋体"/>
                                <w:sz w:val="24"/>
                              </w:rPr>
                              <w:t>送达</w:t>
                            </w:r>
                          </w:p>
                        </w:txbxContent>
                      </wps:txbx>
                      <wps:bodyPr upright="1"/>
                    </wps:wsp>
                  </a:graphicData>
                </a:graphic>
              </wp:anchor>
            </w:drawing>
          </mc:Choice>
          <mc:Fallback>
            <w:pict>
              <v:shape id="AutoShape 175" o:spid="_x0000_s1026" o:spt="109" type="#_x0000_t109" style="position:absolute;left:0pt;margin-left:179.35pt;margin-top:13.55pt;height:25.45pt;width:91.5pt;z-index:-522384384;mso-width-relative:page;mso-height-relative:page;" fillcolor="#FFFFFF" filled="t" stroked="t" coordsize="21600,21600" o:gfxdata="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L&#10;hxPh2QAAAAkBAAAPAAAAAAAAAAEAIAAAACIAAABkcnMvZG93bnJldi54bWxQSwECFAAUAAAACACH&#10;TuJAzJYkzeoBAADvAwAADgAAAAAAAAABACAAAAAoAQAAZHJzL2Uyb0RvYy54bWxQSwUGAAAAAAYA&#10;BgBZAQAAhAUAAAAA&#10;">
                <v:fill on="t" focussize="0,0"/>
                <v:stroke color="#000000" joinstyle="miter"/>
                <v:imagedata o:title=""/>
                <o:lock v:ext="edit" aspectratio="f"/>
                <v:textbox>
                  <w:txbxContent>
                    <w:p>
                      <w:pPr>
                        <w:spacing w:line="280" w:lineRule="exact"/>
                        <w:jc w:val="center"/>
                        <w:rPr>
                          <w:rFonts w:hint="eastAsia" w:ascii="宋体" w:hAnsi="宋体" w:cs="宋体"/>
                          <w:sz w:val="24"/>
                        </w:rPr>
                      </w:pPr>
                      <w:r>
                        <w:rPr>
                          <w:rFonts w:hint="eastAsia" w:ascii="宋体" w:hAnsi="宋体" w:cs="宋体"/>
                          <w:sz w:val="24"/>
                        </w:rPr>
                        <w:t>送达</w:t>
                      </w:r>
                    </w:p>
                  </w:txbxContent>
                </v:textbox>
              </v:shape>
            </w:pict>
          </mc:Fallback>
        </mc:AlternateContent>
      </w:r>
    </w:p>
    <w:p>
      <w:pPr>
        <w:spacing w:line="580" w:lineRule="exact"/>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603392" behindDoc="0" locked="0" layoutInCell="1" allowOverlap="1">
                <wp:simplePos x="0" y="0"/>
                <wp:positionH relativeFrom="column">
                  <wp:posOffset>2857500</wp:posOffset>
                </wp:positionH>
                <wp:positionV relativeFrom="paragraph">
                  <wp:posOffset>121920</wp:posOffset>
                </wp:positionV>
                <wp:extent cx="635" cy="594360"/>
                <wp:effectExtent l="37465" t="0" r="38100" b="15240"/>
                <wp:wrapNone/>
                <wp:docPr id="2888" name="Line 215"/>
                <wp:cNvGraphicFramePr/>
                <a:graphic xmlns:a="http://schemas.openxmlformats.org/drawingml/2006/main">
                  <a:graphicData uri="http://schemas.microsoft.com/office/word/2010/wordprocessingShape">
                    <wps:wsp>
                      <wps:cNvCnPr/>
                      <wps:spPr>
                        <a:xfrm>
                          <a:off x="0" y="0"/>
                          <a:ext cx="635" cy="59436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Line 215" o:spid="_x0000_s1026" o:spt="20" style="position:absolute;left:0pt;margin-left:225pt;margin-top:9.6pt;height:46.8pt;width:0.05pt;z-index:-522363904;mso-width-relative:page;mso-height-relative:page;" filled="f" stroked="t" coordsize="21600,21600" o:gfxdata="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1YqIntgAAAAKAQAADwAAAAAAAAABACAAAAAiAAAA&#10;ZHJzL2Rvd25yZXYueG1sUEsBAhQAFAAAAAgAh07iQI9yHHXOAQAAlQMAAA4AAAAAAAAAAQAgAAAA&#10;JwEAAGRycy9lMm9Eb2MueG1sUEsFBgAAAAAGAAYAWQEAAGcFAAAAAA==&#10;">
                <v:fill on="f" focussize="0,0"/>
                <v:stroke color="#000000" joinstyle="round" endarrow="block"/>
                <v:imagedata o:title=""/>
                <o:lock v:ext="edit" aspectratio="f"/>
              </v:line>
            </w:pict>
          </mc:Fallback>
        </mc:AlternateConten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eastAsia="zh-CN"/>
        </w:rPr>
        <mc:AlternateContent>
          <mc:Choice Requires="wpg">
            <w:drawing>
              <wp:anchor distT="0" distB="0" distL="114300" distR="114300" simplePos="0" relativeHeight="3772597248" behindDoc="0" locked="0" layoutInCell="1" allowOverlap="1">
                <wp:simplePos x="0" y="0"/>
                <wp:positionH relativeFrom="column">
                  <wp:posOffset>3242310</wp:posOffset>
                </wp:positionH>
                <wp:positionV relativeFrom="paragraph">
                  <wp:posOffset>363220</wp:posOffset>
                </wp:positionV>
                <wp:extent cx="969010" cy="300990"/>
                <wp:effectExtent l="0" t="0" r="0" b="1270"/>
                <wp:wrapNone/>
                <wp:docPr id="2889" name="Group 51"/>
                <wp:cNvGraphicFramePr/>
                <a:graphic xmlns:a="http://schemas.openxmlformats.org/drawingml/2006/main">
                  <a:graphicData uri="http://schemas.microsoft.com/office/word/2010/wordprocessingGroup">
                    <wpg:wgp>
                      <wpg:cNvGrpSpPr/>
                      <wpg:grpSpPr>
                        <a:xfrm>
                          <a:off x="0" y="0"/>
                          <a:ext cx="969010" cy="300990"/>
                          <a:chOff x="0" y="0"/>
                          <a:chExt cx="1383" cy="474"/>
                        </a:xfrm>
                      </wpg:grpSpPr>
                      <wps:wsp>
                        <wps:cNvPr id="2890" name="Line 202"/>
                        <wps:cNvCnPr/>
                        <wps:spPr>
                          <a:xfrm>
                            <a:off x="225" y="399"/>
                            <a:ext cx="900" cy="0"/>
                          </a:xfrm>
                          <a:prstGeom prst="line">
                            <a:avLst/>
                          </a:prstGeom>
                          <a:ln w="12700" cap="flat" cmpd="sng">
                            <a:solidFill>
                              <a:srgbClr val="000000"/>
                            </a:solidFill>
                            <a:prstDash val="solid"/>
                            <a:headEnd type="none" w="med" len="med"/>
                            <a:tailEnd type="triangle" w="med" len="med"/>
                          </a:ln>
                        </wps:spPr>
                        <wps:bodyPr upright="1"/>
                      </wps:wsp>
                      <wps:wsp>
                        <wps:cNvPr id="2891" name="Text Box 71"/>
                        <wps:cNvSpPr txBox="1"/>
                        <wps:spPr>
                          <a:xfrm>
                            <a:off x="0" y="0"/>
                            <a:ext cx="1383" cy="474"/>
                          </a:xfrm>
                          <a:prstGeom prst="rect">
                            <a:avLst/>
                          </a:prstGeom>
                          <a:noFill/>
                          <a:ln w="9525">
                            <a:noFill/>
                          </a:ln>
                        </wps:spPr>
                        <wps:txbx>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wps:txbx>
                        <wps:bodyPr lIns="91439" tIns="45720" rIns="91439" bIns="45720" upright="1"/>
                      </wps:wsp>
                    </wpg:wgp>
                  </a:graphicData>
                </a:graphic>
              </wp:anchor>
            </w:drawing>
          </mc:Choice>
          <mc:Fallback>
            <w:pict>
              <v:group id="Group 51" o:spid="_x0000_s1026" o:spt="203" style="position:absolute;left:0pt;margin-left:255.3pt;margin-top:28.6pt;height:23.7pt;width:76.3pt;z-index:-522370048;mso-width-relative:page;mso-height-relative:page;" coordsize="1383,474" o:gfxdata="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Fv&#10;l13ZAAAACgEAAA8AAAAAAAAAAQAgAAAAIgAAAGRycy9kb3ducmV2LnhtbFBLAQIUABQAAAAIAIdO&#10;4kCpgehDlAIAAGoGAAAOAAAAAAAAAAEAIAAAACgBAABkcnMvZTJvRG9jLnhtbFBLBQYAAAAABgAG&#10;AFkBAAAuBgAAAAA=&#10;">
                <o:lock v:ext="edit" aspectratio="f"/>
                <v:line id="Line 202" o:spid="_x0000_s1026" o:spt="20" style="position:absolute;left:225;top:399;height:0;width:900;" filled="f" stroked="t" coordsize="21600,21600" o:gfxdata="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D1C974A&#10;AADdAAAADwAAAAAAAAABACAAAAAiAAAAZHJzL2Rvd25yZXYueG1sUEsBAhQAFAAAAAgAh07iQDMv&#10;BZ47AAAAOQAAABAAAAAAAAAAAQAgAAAADQEAAGRycy9zaGFwZXhtbC54bWxQSwUGAAAAAAYABgBb&#10;AQAAtwMAAAAA&#10;">
                  <v:fill on="f" focussize="0,0"/>
                  <v:stroke weight="1pt" color="#000000" joinstyle="round" endarrow="block"/>
                  <v:imagedata o:title=""/>
                  <o:lock v:ext="edit" aspectratio="f"/>
                </v:line>
                <v:shape id="Text Box 71" o:spid="_x0000_s1026" o:spt="202" type="#_x0000_t202" style="position:absolute;left:0;top:0;height:474;width:1383;" filled="f" stroked="f" coordsize="21600,21600" o:gfxdata="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H6ov7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lang w:val="zh-CN"/>
                          </w:rPr>
                          <w:t>防控措施</w:t>
                        </w:r>
                      </w:p>
                    </w:txbxContent>
                  </v:textbox>
                </v:shape>
              </v:group>
            </w:pict>
          </mc:Fallback>
        </mc:AlternateContent>
      </w: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578816" behindDoc="0" locked="0" layoutInCell="1" allowOverlap="1">
                <wp:simplePos x="0" y="0"/>
                <wp:positionH relativeFrom="column">
                  <wp:posOffset>4070350</wp:posOffset>
                </wp:positionH>
                <wp:positionV relativeFrom="paragraph">
                  <wp:posOffset>121285</wp:posOffset>
                </wp:positionV>
                <wp:extent cx="1726565" cy="1011555"/>
                <wp:effectExtent l="4445" t="5080" r="21590" b="12065"/>
                <wp:wrapNone/>
                <wp:docPr id="2892" name="Rectangle 187"/>
                <wp:cNvGraphicFramePr/>
                <a:graphic xmlns:a="http://schemas.openxmlformats.org/drawingml/2006/main">
                  <a:graphicData uri="http://schemas.microsoft.com/office/word/2010/wordprocessingShape">
                    <wps:wsp>
                      <wps:cNvSpPr/>
                      <wps:spPr>
                        <a:xfrm>
                          <a:off x="0" y="0"/>
                          <a:ext cx="1726565" cy="101155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1.严格按规定进行执法。</w:t>
                            </w:r>
                          </w:p>
                          <w:p>
                            <w:pPr>
                              <w:spacing w:line="240" w:lineRule="exact"/>
                              <w:rPr>
                                <w:rFonts w:hint="eastAsia" w:ascii="宋体" w:hAnsi="宋体" w:cs="宋体"/>
                                <w:color w:val="000000"/>
                                <w:sz w:val="18"/>
                                <w:szCs w:val="18"/>
                              </w:rPr>
                            </w:pPr>
                            <w:r>
                              <w:rPr>
                                <w:rFonts w:hint="eastAsia" w:ascii="宋体" w:hAnsi="宋体" w:cs="宋体"/>
                                <w:color w:val="000000"/>
                                <w:sz w:val="18"/>
                                <w:szCs w:val="18"/>
                              </w:rPr>
                              <w:t>2.严格执行财务管理规定。</w:t>
                            </w:r>
                          </w:p>
                          <w:p>
                            <w:pPr>
                              <w:spacing w:line="240" w:lineRule="exact"/>
                              <w:rPr>
                                <w:rFonts w:hint="eastAsia" w:ascii="宋体" w:hAnsi="宋体" w:cs="宋体"/>
                                <w:sz w:val="18"/>
                                <w:szCs w:val="18"/>
                              </w:rPr>
                            </w:pPr>
                            <w:r>
                              <w:rPr>
                                <w:rFonts w:hint="eastAsia" w:ascii="宋体" w:hAnsi="宋体" w:cs="宋体"/>
                                <w:color w:val="000000"/>
                                <w:sz w:val="18"/>
                                <w:szCs w:val="18"/>
                              </w:rPr>
                              <w:t>3.执行内部监督检查、</w:t>
                            </w:r>
                            <w:r>
                              <w:rPr>
                                <w:rFonts w:hint="eastAsia" w:ascii="宋体" w:hAnsi="宋体" w:cs="宋体"/>
                                <w:sz w:val="18"/>
                                <w:szCs w:val="18"/>
                              </w:rPr>
                              <w:t>纪检跟踪督察制度。</w:t>
                            </w:r>
                          </w:p>
                          <w:p>
                            <w:pPr>
                              <w:adjustRightInd w:val="0"/>
                              <w:snapToGrid w:val="0"/>
                              <w:spacing w:line="240" w:lineRule="exact"/>
                              <w:rPr>
                                <w:rFonts w:hint="eastAsia" w:ascii="宋体" w:hAnsi="宋体" w:cs="宋体"/>
                                <w:color w:val="000000"/>
                                <w:sz w:val="18"/>
                                <w:szCs w:val="18"/>
                              </w:rPr>
                            </w:pPr>
                            <w:r>
                              <w:rPr>
                                <w:rFonts w:hint="eastAsia" w:ascii="宋体" w:hAnsi="宋体" w:cs="宋体"/>
                                <w:color w:val="000000"/>
                                <w:sz w:val="18"/>
                                <w:szCs w:val="18"/>
                              </w:rPr>
                              <w:t>4.落实责任追究。</w:t>
                            </w:r>
                          </w:p>
                          <w:p>
                            <w:pPr>
                              <w:adjustRightInd w:val="0"/>
                              <w:snapToGrid w:val="0"/>
                              <w:spacing w:line="240" w:lineRule="exact"/>
                              <w:rPr>
                                <w:rFonts w:hint="eastAsia" w:ascii="宋体" w:hAnsi="宋体" w:cs="宋体" w:eastAsiaTheme="minorEastAsia"/>
                                <w:color w:val="000000"/>
                                <w:kern w:val="0"/>
                                <w:sz w:val="18"/>
                                <w:szCs w:val="18"/>
                                <w:lang w:val="en-US" w:eastAsia="zh-CN"/>
                              </w:rPr>
                            </w:pPr>
                            <w:r>
                              <w:rPr>
                                <w:rFonts w:hint="eastAsia" w:ascii="宋体" w:hAnsi="宋体" w:cs="宋体"/>
                                <w:color w:val="000000"/>
                                <w:kern w:val="0"/>
                                <w:sz w:val="18"/>
                                <w:szCs w:val="18"/>
                              </w:rPr>
                              <w:t>责任人：</w:t>
                            </w:r>
                            <w:r>
                              <w:rPr>
                                <w:rFonts w:hint="eastAsia" w:ascii="宋体" w:hAnsi="宋体" w:cs="宋体"/>
                                <w:color w:val="000000"/>
                                <w:kern w:val="0"/>
                                <w:sz w:val="18"/>
                                <w:szCs w:val="18"/>
                                <w:lang w:val="en-US" w:eastAsia="zh-CN"/>
                              </w:rPr>
                              <w:t>吴勇儿</w:t>
                            </w:r>
                          </w:p>
                        </w:txbxContent>
                      </wps:txbx>
                      <wps:bodyPr lIns="91439" tIns="45719" rIns="91439" bIns="45719" upright="1"/>
                    </wps:wsp>
                  </a:graphicData>
                </a:graphic>
              </wp:anchor>
            </w:drawing>
          </mc:Choice>
          <mc:Fallback>
            <w:pict>
              <v:rect id="Rectangle 187" o:spid="_x0000_s1026" o:spt="1" style="position:absolute;left:0pt;margin-left:320.5pt;margin-top:9.55pt;height:79.65pt;width:135.95pt;z-index:-522388480;mso-width-relative:page;mso-height-relative:page;" filled="f" stroked="t" coordsize="21600,21600" o:gfxdata="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DzE9Z/ZAAAACgEAAA8AAAAAAAAAAQAgAAAAIgAAAGRycy9kb3ducmV2LnhtbFBL&#10;AQIUABQAAAAIAIdO4kCbnhaQ9QEAAO8DAAAOAAAAAAAAAAEAIAAAACgBAABkcnMvZTJvRG9jLnht&#10;bFBLBQYAAAAABgAGAFkBAACP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1.严格按规定进行执法。</w:t>
                      </w:r>
                    </w:p>
                    <w:p>
                      <w:pPr>
                        <w:spacing w:line="240" w:lineRule="exact"/>
                        <w:rPr>
                          <w:rFonts w:hint="eastAsia" w:ascii="宋体" w:hAnsi="宋体" w:cs="宋体"/>
                          <w:color w:val="000000"/>
                          <w:sz w:val="18"/>
                          <w:szCs w:val="18"/>
                        </w:rPr>
                      </w:pPr>
                      <w:r>
                        <w:rPr>
                          <w:rFonts w:hint="eastAsia" w:ascii="宋体" w:hAnsi="宋体" w:cs="宋体"/>
                          <w:color w:val="000000"/>
                          <w:sz w:val="18"/>
                          <w:szCs w:val="18"/>
                        </w:rPr>
                        <w:t>2.严格执行财务管理规定。</w:t>
                      </w:r>
                    </w:p>
                    <w:p>
                      <w:pPr>
                        <w:spacing w:line="240" w:lineRule="exact"/>
                        <w:rPr>
                          <w:rFonts w:hint="eastAsia" w:ascii="宋体" w:hAnsi="宋体" w:cs="宋体"/>
                          <w:sz w:val="18"/>
                          <w:szCs w:val="18"/>
                        </w:rPr>
                      </w:pPr>
                      <w:r>
                        <w:rPr>
                          <w:rFonts w:hint="eastAsia" w:ascii="宋体" w:hAnsi="宋体" w:cs="宋体"/>
                          <w:color w:val="000000"/>
                          <w:sz w:val="18"/>
                          <w:szCs w:val="18"/>
                        </w:rPr>
                        <w:t>3.执行内部监督检查、</w:t>
                      </w:r>
                      <w:r>
                        <w:rPr>
                          <w:rFonts w:hint="eastAsia" w:ascii="宋体" w:hAnsi="宋体" w:cs="宋体"/>
                          <w:sz w:val="18"/>
                          <w:szCs w:val="18"/>
                        </w:rPr>
                        <w:t>纪检跟踪督察制度。</w:t>
                      </w:r>
                    </w:p>
                    <w:p>
                      <w:pPr>
                        <w:adjustRightInd w:val="0"/>
                        <w:snapToGrid w:val="0"/>
                        <w:spacing w:line="240" w:lineRule="exact"/>
                        <w:rPr>
                          <w:rFonts w:hint="eastAsia" w:ascii="宋体" w:hAnsi="宋体" w:cs="宋体"/>
                          <w:color w:val="000000"/>
                          <w:sz w:val="18"/>
                          <w:szCs w:val="18"/>
                        </w:rPr>
                      </w:pPr>
                      <w:r>
                        <w:rPr>
                          <w:rFonts w:hint="eastAsia" w:ascii="宋体" w:hAnsi="宋体" w:cs="宋体"/>
                          <w:color w:val="000000"/>
                          <w:sz w:val="18"/>
                          <w:szCs w:val="18"/>
                        </w:rPr>
                        <w:t>4.落实责任追究。</w:t>
                      </w:r>
                    </w:p>
                    <w:p>
                      <w:pPr>
                        <w:adjustRightInd w:val="0"/>
                        <w:snapToGrid w:val="0"/>
                        <w:spacing w:line="240" w:lineRule="exact"/>
                        <w:rPr>
                          <w:rFonts w:hint="eastAsia" w:ascii="宋体" w:hAnsi="宋体" w:cs="宋体" w:eastAsiaTheme="minorEastAsia"/>
                          <w:color w:val="000000"/>
                          <w:kern w:val="0"/>
                          <w:sz w:val="18"/>
                          <w:szCs w:val="18"/>
                          <w:lang w:val="en-US" w:eastAsia="zh-CN"/>
                        </w:rPr>
                      </w:pPr>
                      <w:r>
                        <w:rPr>
                          <w:rFonts w:hint="eastAsia" w:ascii="宋体" w:hAnsi="宋体" w:cs="宋体"/>
                          <w:color w:val="000000"/>
                          <w:kern w:val="0"/>
                          <w:sz w:val="18"/>
                          <w:szCs w:val="18"/>
                        </w:rPr>
                        <w:t>责任人：</w:t>
                      </w:r>
                      <w:r>
                        <w:rPr>
                          <w:rFonts w:hint="eastAsia" w:ascii="宋体" w:hAnsi="宋体" w:cs="宋体"/>
                          <w:color w:val="000000"/>
                          <w:kern w:val="0"/>
                          <w:sz w:val="18"/>
                          <w:szCs w:val="18"/>
                          <w:lang w:val="en-US" w:eastAsia="zh-CN"/>
                        </w:rPr>
                        <w:t>吴勇儿</w:t>
                      </w:r>
                    </w:p>
                  </w:txbxContent>
                </v:textbox>
              </v:rect>
            </w:pict>
          </mc:Fallback>
        </mc:AlternateContent>
      </w: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575744" behindDoc="0" locked="0" layoutInCell="1" allowOverlap="1">
                <wp:simplePos x="0" y="0"/>
                <wp:positionH relativeFrom="column">
                  <wp:posOffset>-334010</wp:posOffset>
                </wp:positionH>
                <wp:positionV relativeFrom="paragraph">
                  <wp:posOffset>173990</wp:posOffset>
                </wp:positionV>
                <wp:extent cx="2009140" cy="986790"/>
                <wp:effectExtent l="4445" t="4445" r="5715" b="18415"/>
                <wp:wrapNone/>
                <wp:docPr id="2893" name="Rectangle 182"/>
                <wp:cNvGraphicFramePr/>
                <a:graphic xmlns:a="http://schemas.openxmlformats.org/drawingml/2006/main">
                  <a:graphicData uri="http://schemas.microsoft.com/office/word/2010/wordprocessingShape">
                    <wps:wsp>
                      <wps:cNvSpPr/>
                      <wps:spPr>
                        <a:xfrm>
                          <a:off x="0" y="0"/>
                          <a:ext cx="2009140" cy="98679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仿宋_GB2312" w:hAnsi="仿宋_GB2312" w:eastAsia="仿宋_GB2312" w:cs="仿宋_GB2312"/>
                                <w:color w:val="000000"/>
                                <w:szCs w:val="21"/>
                              </w:rPr>
                            </w:pPr>
                            <w:r>
                              <w:rPr>
                                <w:rFonts w:hint="eastAsia" w:ascii="仿宋_GB2312" w:hAnsi="仿宋_GB2312" w:eastAsia="仿宋_GB2312" w:cs="仿宋_GB2312"/>
                                <w:color w:val="000000"/>
                                <w:szCs w:val="21"/>
                              </w:rPr>
                              <w:t>1.随意从轻或减轻处罚。</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color w:val="000000"/>
                                <w:szCs w:val="21"/>
                              </w:rPr>
                              <w:t>2.</w:t>
                            </w:r>
                            <w:r>
                              <w:rPr>
                                <w:rFonts w:hint="eastAsia" w:ascii="仿宋_GB2312" w:hAnsi="仿宋_GB2312" w:eastAsia="仿宋_GB2312" w:cs="仿宋_GB2312"/>
                                <w:szCs w:val="21"/>
                              </w:rPr>
                              <w:t>不依法履行重大案件处罚程序。</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3.截留或私分罚没款物，使用丢失或损毁扣押的财物。</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风险等级：中</w:t>
                            </w:r>
                          </w:p>
                        </w:txbxContent>
                      </wps:txbx>
                      <wps:bodyPr upright="1"/>
                    </wps:wsp>
                  </a:graphicData>
                </a:graphic>
              </wp:anchor>
            </w:drawing>
          </mc:Choice>
          <mc:Fallback>
            <w:pict>
              <v:rect id="Rectangle 182" o:spid="_x0000_s1026" o:spt="1" style="position:absolute;left:0pt;margin-left:-26.3pt;margin-top:13.7pt;height:77.7pt;width:158.2pt;z-index:-522391552;mso-width-relative:page;mso-height-relative:page;" filled="f" stroked="t" coordsize="21600,21600" o:gfxdata="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ASSUJ22AAAAAoBAAAPAAAA&#10;AAAAAAEAIAAAACIAAABkcnMvZG93bnJldi54bWxQSwECFAAUAAAACACHTuJAeDdDPdwBAAC6AwAA&#10;DgAAAAAAAAABACAAAAAnAQAAZHJzL2Uyb0RvYy54bWxQSwUGAAAAAAYABgBZAQAAdQUAAAAA&#10;">
                <v:fill on="f" focussize="0,0"/>
                <v:stroke color="#000000" joinstyle="miter"/>
                <v:imagedata o:title=""/>
                <o:lock v:ext="edit" aspectratio="f"/>
                <v:textbox>
                  <w:txbxContent>
                    <w:p>
                      <w:pPr>
                        <w:spacing w:line="240" w:lineRule="exact"/>
                        <w:rPr>
                          <w:rFonts w:hint="eastAsia" w:ascii="仿宋_GB2312" w:hAnsi="仿宋_GB2312" w:eastAsia="仿宋_GB2312" w:cs="仿宋_GB2312"/>
                          <w:color w:val="000000"/>
                          <w:szCs w:val="21"/>
                        </w:rPr>
                      </w:pPr>
                      <w:r>
                        <w:rPr>
                          <w:rFonts w:hint="eastAsia" w:ascii="仿宋_GB2312" w:hAnsi="仿宋_GB2312" w:eastAsia="仿宋_GB2312" w:cs="仿宋_GB2312"/>
                          <w:color w:val="000000"/>
                          <w:szCs w:val="21"/>
                        </w:rPr>
                        <w:t>1.随意从轻或减轻处罚。</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color w:val="000000"/>
                          <w:szCs w:val="21"/>
                        </w:rPr>
                        <w:t>2.</w:t>
                      </w:r>
                      <w:r>
                        <w:rPr>
                          <w:rFonts w:hint="eastAsia" w:ascii="仿宋_GB2312" w:hAnsi="仿宋_GB2312" w:eastAsia="仿宋_GB2312" w:cs="仿宋_GB2312"/>
                          <w:szCs w:val="21"/>
                        </w:rPr>
                        <w:t>不依法履行重大案件处罚程序。</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3.截留或私分罚没款物，使用丢失或损毁扣押的财物。</w:t>
                      </w:r>
                    </w:p>
                    <w:p>
                      <w:pPr>
                        <w:spacing w:line="240" w:lineRule="exact"/>
                        <w:rPr>
                          <w:rFonts w:hint="eastAsia" w:ascii="仿宋_GB2312" w:hAnsi="仿宋_GB2312" w:eastAsia="仿宋_GB2312" w:cs="仿宋_GB2312"/>
                          <w:szCs w:val="21"/>
                        </w:rPr>
                      </w:pPr>
                      <w:r>
                        <w:rPr>
                          <w:rFonts w:hint="eastAsia" w:ascii="仿宋_GB2312" w:hAnsi="仿宋_GB2312" w:eastAsia="仿宋_GB2312" w:cs="仿宋_GB2312"/>
                          <w:szCs w:val="21"/>
                        </w:rPr>
                        <w:t>风险等级：中</w:t>
                      </w:r>
                    </w:p>
                  </w:txbxContent>
                </v:textbox>
              </v:rect>
            </w:pict>
          </mc:Fallback>
        </mc:AlternateContent>
      </w: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571648" behindDoc="0" locked="0" layoutInCell="1" allowOverlap="1">
                <wp:simplePos x="0" y="0"/>
                <wp:positionH relativeFrom="column">
                  <wp:posOffset>2328545</wp:posOffset>
                </wp:positionH>
                <wp:positionV relativeFrom="paragraph">
                  <wp:posOffset>367030</wp:posOffset>
                </wp:positionV>
                <wp:extent cx="1069340" cy="421005"/>
                <wp:effectExtent l="5080" t="4445" r="11430" b="12700"/>
                <wp:wrapNone/>
                <wp:docPr id="2894" name="Rectangle 173"/>
                <wp:cNvGraphicFramePr/>
                <a:graphic xmlns:a="http://schemas.openxmlformats.org/drawingml/2006/main">
                  <a:graphicData uri="http://schemas.microsoft.com/office/word/2010/wordprocessingShape">
                    <wps:wsp>
                      <wps:cNvSpPr/>
                      <wps:spPr>
                        <a:xfrm>
                          <a:off x="0" y="0"/>
                          <a:ext cx="1069340" cy="421005"/>
                        </a:xfrm>
                        <a:prstGeom prst="rect">
                          <a:avLst/>
                        </a:prstGeom>
                        <a:noFill/>
                        <a:ln w="9525" cap="flat" cmpd="sng">
                          <a:solidFill>
                            <a:srgbClr val="000000"/>
                          </a:solidFill>
                          <a:prstDash val="solid"/>
                          <a:miter/>
                          <a:headEnd type="none" w="med" len="med"/>
                          <a:tailEnd type="none" w="med" len="med"/>
                        </a:ln>
                      </wps:spPr>
                      <wps:txbx>
                        <w:txbxContent>
                          <w:p>
                            <w:pPr>
                              <w:spacing w:line="360" w:lineRule="exact"/>
                              <w:jc w:val="center"/>
                              <w:rPr>
                                <w:rFonts w:hint="eastAsia" w:ascii="宋体" w:hAnsi="宋体" w:cs="宋体"/>
                                <w:sz w:val="24"/>
                              </w:rPr>
                            </w:pPr>
                            <w:r>
                              <w:rPr>
                                <w:rFonts w:hint="eastAsia" w:ascii="宋体" w:hAnsi="宋体" w:cs="宋体"/>
                                <w:sz w:val="24"/>
                              </w:rPr>
                              <w:t>执行</w:t>
                            </w:r>
                          </w:p>
                        </w:txbxContent>
                      </wps:txbx>
                      <wps:bodyPr upright="1"/>
                    </wps:wsp>
                  </a:graphicData>
                </a:graphic>
              </wp:anchor>
            </w:drawing>
          </mc:Choice>
          <mc:Fallback>
            <w:pict>
              <v:rect id="Rectangle 173" o:spid="_x0000_s1026" o:spt="1" style="position:absolute;left:0pt;margin-left:183.35pt;margin-top:28.9pt;height:33.15pt;width:84.2pt;z-index:-522395648;mso-width-relative:page;mso-height-relative:page;" filled="f" stroked="t" coordsize="21600,21600" o:gfxdata="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Hgo7P/YAAAACgEAAA8A&#10;AAAAAAAAAQAgAAAAIgAAAGRycy9kb3ducmV2LnhtbFBLAQIUABQAAAAIAIdO4kC+5Hlj3gEAALoD&#10;AAAOAAAAAAAAAAEAIAAAACcBAABkcnMvZTJvRG9jLnhtbFBLBQYAAAAABgAGAFkBAAB3BQAAAAA=&#10;">
                <v:fill on="f" focussize="0,0"/>
                <v:stroke color="#000000" joinstyle="miter"/>
                <v:imagedata o:title=""/>
                <o:lock v:ext="edit" aspectratio="f"/>
                <v:textbox>
                  <w:txbxContent>
                    <w:p>
                      <w:pPr>
                        <w:spacing w:line="360" w:lineRule="exact"/>
                        <w:jc w:val="center"/>
                        <w:rPr>
                          <w:rFonts w:hint="eastAsia" w:ascii="宋体" w:hAnsi="宋体" w:cs="宋体"/>
                          <w:sz w:val="24"/>
                        </w:rPr>
                      </w:pPr>
                      <w:r>
                        <w:rPr>
                          <w:rFonts w:hint="eastAsia" w:ascii="宋体" w:hAnsi="宋体" w:cs="宋体"/>
                          <w:sz w:val="24"/>
                        </w:rPr>
                        <w:t>执行</w:t>
                      </w:r>
                    </w:p>
                  </w:txbxContent>
                </v:textbox>
              </v:rect>
            </w:pict>
          </mc:Fallback>
        </mc:AlternateConten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eastAsia="zh-CN"/>
        </w:rPr>
        <mc:AlternateContent>
          <mc:Choice Requires="wpg">
            <w:drawing>
              <wp:anchor distT="0" distB="0" distL="114300" distR="114300" simplePos="0" relativeHeight="3772593152" behindDoc="0" locked="0" layoutInCell="1" allowOverlap="1">
                <wp:simplePos x="0" y="0"/>
                <wp:positionH relativeFrom="column">
                  <wp:posOffset>1527810</wp:posOffset>
                </wp:positionH>
                <wp:positionV relativeFrom="paragraph">
                  <wp:posOffset>44450</wp:posOffset>
                </wp:positionV>
                <wp:extent cx="1009650" cy="300990"/>
                <wp:effectExtent l="0" t="0" r="0" b="1270"/>
                <wp:wrapNone/>
                <wp:docPr id="2895" name="Group 54"/>
                <wp:cNvGraphicFramePr/>
                <a:graphic xmlns:a="http://schemas.openxmlformats.org/drawingml/2006/main">
                  <a:graphicData uri="http://schemas.microsoft.com/office/word/2010/wordprocessingGroup">
                    <wpg:wgp>
                      <wpg:cNvGrpSpPr/>
                      <wpg:grpSpPr>
                        <a:xfrm>
                          <a:off x="0" y="0"/>
                          <a:ext cx="1009650" cy="300990"/>
                          <a:chOff x="0" y="0"/>
                          <a:chExt cx="1186" cy="474"/>
                        </a:xfrm>
                      </wpg:grpSpPr>
                      <wps:wsp>
                        <wps:cNvPr id="2896" name="Line 195"/>
                        <wps:cNvCnPr/>
                        <wps:spPr>
                          <a:xfrm flipH="1">
                            <a:off x="195" y="378"/>
                            <a:ext cx="720" cy="0"/>
                          </a:xfrm>
                          <a:prstGeom prst="line">
                            <a:avLst/>
                          </a:prstGeom>
                          <a:ln w="12700" cap="flat" cmpd="sng">
                            <a:solidFill>
                              <a:srgbClr val="000000"/>
                            </a:solidFill>
                            <a:prstDash val="solid"/>
                            <a:headEnd type="none" w="med" len="med"/>
                            <a:tailEnd type="triangle" w="med" len="med"/>
                          </a:ln>
                        </wps:spPr>
                        <wps:bodyPr upright="1"/>
                      </wps:wsp>
                      <wps:wsp>
                        <wps:cNvPr id="2897" name="Text Box 71"/>
                        <wps:cNvSpPr txBox="1"/>
                        <wps:spPr>
                          <a:xfrm>
                            <a:off x="0" y="0"/>
                            <a:ext cx="1186" cy="474"/>
                          </a:xfrm>
                          <a:prstGeom prst="rect">
                            <a:avLst/>
                          </a:prstGeom>
                          <a:noFill/>
                          <a:ln w="9525">
                            <a:noFill/>
                          </a:ln>
                        </wps:spPr>
                        <wps:txbx>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wps:txbx>
                        <wps:bodyPr lIns="91439" tIns="45720" rIns="91439" bIns="45720" upright="1"/>
                      </wps:wsp>
                    </wpg:wgp>
                  </a:graphicData>
                </a:graphic>
              </wp:anchor>
            </w:drawing>
          </mc:Choice>
          <mc:Fallback>
            <w:pict>
              <v:group id="Group 54" o:spid="_x0000_s1026" o:spt="203" style="position:absolute;left:0pt;margin-left:120.3pt;margin-top:3.5pt;height:23.7pt;width:79.5pt;z-index:-522374144;mso-width-relative:page;mso-height-relative:page;" coordsize="1186,474" o:gfxdata="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As0RaY2QAAAAgBAAAPAAAAAAAAAAEAIAAAACIAAABkcnMvZG93bnJldi54bWxQ&#10;SwECFAAUAAAACACHTuJAebjUzaECAAB1BgAADgAAAAAAAAABACAAAAAoAQAAZHJzL2Uyb0RvYy54&#10;bWxQSwUGAAAAAAYABgBZAQAAOwYAAAAA&#10;">
                <o:lock v:ext="edit" aspectratio="f"/>
                <v:line id="Line 195" o:spid="_x0000_s1026" o:spt="20" style="position:absolute;left:195;top:378;flip:x;height:0;width:720;" filled="f" stroked="t" coordsize="21600,21600" o:gfxdata="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cvBoK/&#10;AAAA3QAAAA8AAAAAAAAAAQAgAAAAIgAAAGRycy9kb3ducmV2LnhtbFBLAQIUABQAAAAIAIdO4kAz&#10;LwWeOwAAADkAAAAQAAAAAAAAAAEAIAAAAA4BAABkcnMvc2hhcGV4bWwueG1sUEsFBgAAAAAGAAYA&#10;WwEAALgDAAAAAA==&#10;">
                  <v:fill on="f" focussize="0,0"/>
                  <v:stroke weight="1pt" color="#000000" joinstyle="round" endarrow="block"/>
                  <v:imagedata o:title=""/>
                  <o:lock v:ext="edit" aspectratio="f"/>
                </v:line>
                <v:shape id="Text Box 71" o:spid="_x0000_s1026" o:spt="202" type="#_x0000_t202" style="position:absolute;left:0;top:0;height:474;width:1186;" filled="f" stroked="f" coordsize="21600,21600" o:gfxdata="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DblVC/&#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s="宋体"/>
                            <w:color w:val="000000"/>
                            <w:kern w:val="0"/>
                            <w:sz w:val="24"/>
                            <w:lang w:val="zh-CN"/>
                          </w:rPr>
                        </w:pPr>
                        <w:r>
                          <w:rPr>
                            <w:rFonts w:hint="eastAsia" w:ascii="仿宋_GB2312" w:hAnsi="宋体" w:eastAsia="仿宋_GB2312" w:cs="宋体"/>
                            <w:color w:val="000000"/>
                            <w:kern w:val="0"/>
                            <w:sz w:val="24"/>
                          </w:rPr>
                          <w:t xml:space="preserve"> </w:t>
                        </w:r>
                        <w:r>
                          <w:rPr>
                            <w:rFonts w:hint="eastAsia" w:ascii="仿宋_GB2312" w:hAnsi="宋体" w:eastAsia="仿宋_GB2312" w:cs="宋体"/>
                            <w:color w:val="000000"/>
                            <w:kern w:val="0"/>
                            <w:sz w:val="24"/>
                            <w:lang w:val="zh-CN"/>
                          </w:rPr>
                          <w:t>风险点</w:t>
                        </w:r>
                      </w:p>
                    </w:txbxContent>
                  </v:textbox>
                </v:shape>
              </v:group>
            </w:pict>
          </mc:Fallback>
        </mc:AlternateContent>
      </w:r>
    </w:p>
    <w:p>
      <w:pPr>
        <w:spacing w:line="580" w:lineRule="exact"/>
        <w:jc w:val="center"/>
        <w:rPr>
          <w:rFonts w:ascii="方正小标宋简体" w:hAnsi="黑体" w:eastAsia="方正小标宋简体" w:cs="宋体"/>
          <w:kern w:val="0"/>
          <w:sz w:val="44"/>
          <w:szCs w:val="44"/>
        </w:rPr>
      </w:pP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580864" behindDoc="0" locked="0" layoutInCell="1" allowOverlap="1">
                <wp:simplePos x="0" y="0"/>
                <wp:positionH relativeFrom="column">
                  <wp:posOffset>2302510</wp:posOffset>
                </wp:positionH>
                <wp:positionV relativeFrom="paragraph">
                  <wp:posOffset>489585</wp:posOffset>
                </wp:positionV>
                <wp:extent cx="1143000" cy="396240"/>
                <wp:effectExtent l="6350" t="6350" r="12700" b="16510"/>
                <wp:wrapNone/>
                <wp:docPr id="2898" name="自选图形 836"/>
                <wp:cNvGraphicFramePr/>
                <a:graphic xmlns:a="http://schemas.openxmlformats.org/drawingml/2006/main">
                  <a:graphicData uri="http://schemas.microsoft.com/office/word/2010/wordprocessingShape">
                    <wps:wsp>
                      <wps:cNvSpPr/>
                      <wps:spPr>
                        <a:xfrm>
                          <a:off x="0" y="0"/>
                          <a:ext cx="1143000" cy="396240"/>
                        </a:xfrm>
                        <a:prstGeom prst="flowChartTerminator">
                          <a:avLst/>
                        </a:prstGeom>
                        <a:solidFill>
                          <a:srgbClr val="FFFFFF"/>
                        </a:solidFill>
                        <a:ln w="12700" cap="flat" cmpd="sng">
                          <a:solidFill>
                            <a:srgbClr val="000000"/>
                          </a:solidFill>
                          <a:prstDash val="solid"/>
                          <a:miter/>
                          <a:headEnd type="none" w="med" len="med"/>
                          <a:tailEnd type="none" w="med" len="med"/>
                        </a:ln>
                      </wps:spPr>
                      <wps:txbx>
                        <w:txbxContent>
                          <w:p>
                            <w:pPr>
                              <w:spacing w:line="360" w:lineRule="exact"/>
                              <w:jc w:val="center"/>
                              <w:rPr>
                                <w:rFonts w:ascii="仿宋_GB2312" w:eastAsia="仿宋_GB2312"/>
                                <w:sz w:val="24"/>
                              </w:rPr>
                            </w:pPr>
                            <w:r>
                              <w:rPr>
                                <w:rFonts w:hint="eastAsia" w:ascii="宋体" w:hAnsi="宋体" w:cs="宋体"/>
                                <w:sz w:val="24"/>
                              </w:rPr>
                              <w:t>结案</w:t>
                            </w:r>
                          </w:p>
                          <w:p/>
                        </w:txbxContent>
                      </wps:txbx>
                      <wps:bodyPr upright="1"/>
                    </wps:wsp>
                  </a:graphicData>
                </a:graphic>
              </wp:anchor>
            </w:drawing>
          </mc:Choice>
          <mc:Fallback>
            <w:pict>
              <v:shape id="自选图形 836" o:spid="_x0000_s1026" o:spt="116" type="#_x0000_t116" style="position:absolute;left:0pt;margin-left:181.3pt;margin-top:38.55pt;height:31.2pt;width:90pt;z-index:-522386432;mso-width-relative:page;mso-height-relative:page;" fillcolor="#FFFFFF" filled="t" stroked="t" coordsize="21600,21600" o:gfxdata="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q1hmRNoAAAAKAQAADwAAAAAAAAABACAAAAAiAAAA&#10;ZHJzL2Rvd25yZXYueG1sUEsBAhQAFAAAAAgAh07iQLCyfoYFAgAA9gMAAA4AAAAAAAAAAQAgAAAA&#10;KQEAAGRycy9lMm9Eb2MueG1sUEsFBgAAAAAGAAYAWQEAAKAFAAAAAA==&#10;">
                <v:fill on="t" focussize="0,0"/>
                <v:stroke weight="1pt" color="#000000" joinstyle="miter"/>
                <v:imagedata o:title=""/>
                <o:lock v:ext="edit" aspectratio="f"/>
                <v:textbox>
                  <w:txbxContent>
                    <w:p>
                      <w:pPr>
                        <w:spacing w:line="360" w:lineRule="exact"/>
                        <w:jc w:val="center"/>
                        <w:rPr>
                          <w:rFonts w:ascii="仿宋_GB2312" w:eastAsia="仿宋_GB2312"/>
                          <w:sz w:val="24"/>
                        </w:rPr>
                      </w:pPr>
                      <w:r>
                        <w:rPr>
                          <w:rFonts w:hint="eastAsia" w:ascii="宋体" w:hAnsi="宋体" w:cs="宋体"/>
                          <w:sz w:val="24"/>
                        </w:rPr>
                        <w:t>结案</w:t>
                      </w:r>
                    </w:p>
                    <w:p/>
                  </w:txbxContent>
                </v:textbox>
              </v:shape>
            </w:pict>
          </mc:Fallback>
        </mc:AlternateContent>
      </w:r>
      <w:r>
        <w:rPr>
          <w:rFonts w:ascii="方正小标宋简体" w:hAnsi="黑体" w:eastAsia="方正小标宋简体" w:cs="宋体"/>
          <w:kern w:val="0"/>
          <w:sz w:val="44"/>
          <w:szCs w:val="44"/>
          <w:lang w:val="zh-CN" w:eastAsia="zh-CN"/>
        </w:rPr>
        <mc:AlternateContent>
          <mc:Choice Requires="wps">
            <w:drawing>
              <wp:anchor distT="0" distB="0" distL="114300" distR="114300" simplePos="0" relativeHeight="3772604416" behindDoc="0" locked="0" layoutInCell="1" allowOverlap="1">
                <wp:simplePos x="0" y="0"/>
                <wp:positionH relativeFrom="column">
                  <wp:posOffset>2857500</wp:posOffset>
                </wp:positionH>
                <wp:positionV relativeFrom="paragraph">
                  <wp:posOffset>87630</wp:posOffset>
                </wp:positionV>
                <wp:extent cx="635" cy="396240"/>
                <wp:effectExtent l="37465" t="0" r="38100" b="3810"/>
                <wp:wrapNone/>
                <wp:docPr id="2899" name="Line 216"/>
                <wp:cNvGraphicFramePr/>
                <a:graphic xmlns:a="http://schemas.openxmlformats.org/drawingml/2006/main">
                  <a:graphicData uri="http://schemas.microsoft.com/office/word/2010/wordprocessingShape">
                    <wps:wsp>
                      <wps:cNvCnPr/>
                      <wps:spPr>
                        <a:xfrm>
                          <a:off x="0" y="0"/>
                          <a:ext cx="635" cy="39624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Line 216" o:spid="_x0000_s1026" o:spt="20" style="position:absolute;left:0pt;margin-left:225pt;margin-top:6.9pt;height:31.2pt;width:0.05pt;z-index:-522362880;mso-width-relative:page;mso-height-relative:page;" filled="f" stroked="t" coordsize="21600,21600" o:gfxdata="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M0VhYPZAAAACQEAAA8AAAAAAAAAAQAgAAAAIgAA&#10;AGRycy9kb3ducmV2LnhtbFBLAQIUABQAAAAIAIdO4kDnlxJgzgEAAJUDAAAOAAAAAAAAAAEAIAAA&#10;ACgBAABkcnMvZTJvRG9jLnhtbFBLBQYAAAAABgAGAFkBAABoBQAAAAA=&#10;">
                <v:fill on="f" focussize="0,0"/>
                <v:stroke color="#000000" joinstyle="round" endarrow="block"/>
                <v:imagedata o:title=""/>
                <o:lock v:ext="edit" aspectratio="f"/>
              </v:line>
            </w:pict>
          </mc:Fallback>
        </mc:AlternateContent>
      </w:r>
    </w:p>
    <w:p>
      <w:pPr>
        <w:spacing w:line="580" w:lineRule="exact"/>
        <w:jc w:val="center"/>
        <w:rPr>
          <w:rFonts w:ascii="方正小标宋简体" w:hAnsi="黑体" w:eastAsia="方正小标宋简体" w:cs="宋体"/>
          <w:kern w:val="0"/>
          <w:sz w:val="44"/>
          <w:szCs w:val="44"/>
        </w:rPr>
      </w:pPr>
    </w:p>
    <w:p>
      <w:pPr>
        <w:keepNext w:val="0"/>
        <w:keepLines w:val="0"/>
        <w:pageBreakBefore w:val="0"/>
        <w:widowControl w:val="0"/>
        <w:kinsoku/>
        <w:wordWrap/>
        <w:overflowPunct/>
        <w:topLinePunct w:val="0"/>
        <w:autoSpaceDE/>
        <w:autoSpaceDN/>
        <w:bidi w:val="0"/>
        <w:adjustRightInd/>
        <w:snapToGrid/>
        <w:spacing w:line="580" w:lineRule="exact"/>
        <w:ind w:right="0" w:rightChars="0"/>
        <w:jc w:val="left"/>
        <w:textAlignment w:val="auto"/>
        <w:outlineLvl w:val="9"/>
        <w:rPr>
          <w:rFonts w:hint="eastAsia" w:ascii="仿宋_GB2312" w:hAnsi="仿宋_GB2312" w:eastAsia="仿宋_GB2312" w:cs="仿宋_GB2312"/>
          <w:kern w:val="0"/>
          <w:sz w:val="30"/>
          <w:szCs w:val="30"/>
          <w:lang w:val="en-US" w:eastAsia="zh-CN"/>
        </w:rPr>
      </w:pPr>
    </w:p>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1906" w:h="16838"/>
          <w:pgMar w:top="1077" w:right="1134" w:bottom="1077" w:left="1531" w:header="851" w:footer="992" w:gutter="0"/>
          <w:pgNumType w:fmt="numberInDash"/>
          <w:cols w:space="0" w:num="1"/>
          <w:rtlGutter w:val="0"/>
          <w:docGrid w:type="lines" w:linePitch="318" w:charSpace="0"/>
        </w:sectPr>
      </w:pPr>
    </w:p>
    <w:tbl>
      <w:tblPr>
        <w:tblStyle w:val="5"/>
        <w:tblW w:w="14708"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450"/>
        <w:gridCol w:w="158"/>
        <w:gridCol w:w="390"/>
        <w:gridCol w:w="570"/>
        <w:gridCol w:w="187"/>
        <w:gridCol w:w="548"/>
        <w:gridCol w:w="135"/>
        <w:gridCol w:w="405"/>
        <w:gridCol w:w="5805"/>
        <w:gridCol w:w="728"/>
        <w:gridCol w:w="172"/>
        <w:gridCol w:w="653"/>
        <w:gridCol w:w="1830"/>
        <w:gridCol w:w="217"/>
        <w:gridCol w:w="518"/>
        <w:gridCol w:w="600"/>
        <w:gridCol w:w="547"/>
        <w:gridCol w:w="15"/>
        <w:gridCol w:w="765"/>
        <w:gridCol w:w="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15" w:type="dxa"/>
          <w:trHeight w:val="630" w:hRule="atLeast"/>
        </w:trPr>
        <w:tc>
          <w:tcPr>
            <w:tcW w:w="14693" w:type="dxa"/>
            <w:gridSpan w:val="19"/>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权力清单（行政征收类）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15" w:type="dxa"/>
          <w:trHeight w:val="480" w:hRule="atLeast"/>
        </w:trPr>
        <w:tc>
          <w:tcPr>
            <w:tcW w:w="14693" w:type="dxa"/>
            <w:gridSpan w:val="19"/>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15" w:type="dxa"/>
          <w:trHeight w:val="330" w:hRule="atLeast"/>
        </w:trPr>
        <w:tc>
          <w:tcPr>
            <w:tcW w:w="608"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830"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6210" w:type="dxa"/>
            <w:gridSpan w:val="2"/>
            <w:vMerge w:val="restart"/>
            <w:tcBorders>
              <w:top w:val="single" w:color="000000" w:sz="4" w:space="0"/>
              <w:left w:val="single" w:color="000000" w:sz="4" w:space="0"/>
              <w:bottom w:val="single" w:color="000000"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728"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825" w:type="dxa"/>
            <w:gridSpan w:val="2"/>
            <w:vMerge w:val="restart"/>
            <w:tcBorders>
              <w:top w:val="single" w:color="auto" w:sz="4" w:space="0"/>
              <w:left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830" w:type="dxa"/>
            <w:vMerge w:val="restart"/>
            <w:tcBorders>
              <w:top w:val="single" w:color="auto" w:sz="4" w:space="0"/>
              <w:left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735" w:type="dxa"/>
            <w:gridSpan w:val="2"/>
            <w:vMerge w:val="restart"/>
            <w:tcBorders>
              <w:top w:val="single" w:color="auto" w:sz="4" w:space="0"/>
              <w:left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60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54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780" w:type="dxa"/>
            <w:gridSpan w:val="2"/>
            <w:vMerge w:val="restart"/>
            <w:tcBorders>
              <w:top w:val="single" w:color="000000" w:sz="4" w:space="0"/>
              <w:left w:val="single" w:color="auto"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15" w:type="dxa"/>
          <w:trHeight w:val="375" w:hRule="atLeast"/>
        </w:trPr>
        <w:tc>
          <w:tcPr>
            <w:tcW w:w="608"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96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87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6210" w:type="dxa"/>
            <w:gridSpan w:val="2"/>
            <w:vMerge w:val="continue"/>
            <w:tcBorders>
              <w:top w:val="single" w:color="000000" w:sz="4" w:space="0"/>
              <w:left w:val="single" w:color="000000" w:sz="4" w:space="0"/>
              <w:bottom w:val="single" w:color="000000" w:sz="4" w:space="0"/>
              <w:right w:val="single" w:color="auto"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2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825" w:type="dxa"/>
            <w:gridSpan w:val="2"/>
            <w:vMerge w:val="continue"/>
            <w:tcBorders>
              <w:left w:val="single" w:color="auto" w:sz="4" w:space="0"/>
              <w:bottom w:val="single" w:color="auto" w:sz="4" w:space="0"/>
              <w:right w:val="single" w:color="auto"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830" w:type="dxa"/>
            <w:vMerge w:val="continue"/>
            <w:tcBorders>
              <w:left w:val="single" w:color="auto" w:sz="4" w:space="0"/>
              <w:bottom w:val="single" w:color="auto" w:sz="4" w:space="0"/>
              <w:right w:val="single" w:color="auto"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35" w:type="dxa"/>
            <w:gridSpan w:val="2"/>
            <w:vMerge w:val="continue"/>
            <w:tcBorders>
              <w:left w:val="single" w:color="auto" w:sz="4" w:space="0"/>
              <w:bottom w:val="single" w:color="auto" w:sz="4" w:space="0"/>
              <w:right w:val="single" w:color="auto"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00"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54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80" w:type="dxa"/>
            <w:gridSpan w:val="2"/>
            <w:vMerge w:val="continue"/>
            <w:tcBorders>
              <w:top w:val="single" w:color="000000" w:sz="4" w:space="0"/>
              <w:left w:val="single" w:color="auto"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15" w:type="dxa"/>
          <w:trHeight w:val="5850" w:hRule="atLeast"/>
        </w:trPr>
        <w:tc>
          <w:tcPr>
            <w:tcW w:w="60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w:t>
            </w:r>
          </w:p>
        </w:tc>
        <w:tc>
          <w:tcPr>
            <w:tcW w:w="96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社会保险费的征收</w:t>
            </w:r>
          </w:p>
        </w:tc>
        <w:tc>
          <w:tcPr>
            <w:tcW w:w="87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6210" w:type="dxa"/>
            <w:gridSpan w:val="2"/>
            <w:tcBorders>
              <w:top w:val="single" w:color="000000" w:sz="4" w:space="0"/>
              <w:left w:val="single" w:color="000000" w:sz="4" w:space="0"/>
              <w:bottom w:val="single" w:color="000000" w:sz="4" w:space="0"/>
              <w:right w:val="single" w:color="auto"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《中华人民共和国社会保险法》第二条 国家建立基本养老保险、基本医疗保险、工伤保险、失业保险、生育保险等社会保险制度，保障公民在年老、疾病、工伤、失业、生育等情况下依法从国家和社会获得物质帮助的权利。</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六十条 用人单位应当自行申报、按时足额缴纳社会保险费，非因不可抗力等法定事由不得缓缴、减免。职工应当缴纳的社会保险费由用人单位代扣代缴，用人单位应当按月将缴纳社会保险费的明细情况告知本人。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无雇工的个体工商户、未在用人单位参加社会保险的非全日制从业人员以及其他灵活就业人员，可以直接向社会保险费征收机构缴纳社会保险费。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六十一条  社会保险费征收机构应当依法按时足额征收社会保险费，并将缴费情况定期告知用人单位和个人。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《社会保险申报缴纳管理规定》（2013年人力资源和社会保障部令第20号）第三条 社会保险经办机构负责社会保险缴费申报、核定等工作。省、自治区、直辖市人民政府决定由社会保险经办机构征收社会保险费的，社会保险经办机构应当依法征收社会保险费。社会保险经办机构负责征收的社会保险费，实行统一征收。</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《山西省人民政府关于贯彻实施&lt;社会保险费征缴暂行条例&gt;和&lt;失业保险条例&gt;有关问题的通知》（晋政发[1999]13号）第五条各项社会保险费由劳动保障部门设立的社会保险经办机构统一合并征收。</w:t>
            </w:r>
          </w:p>
        </w:tc>
        <w:tc>
          <w:tcPr>
            <w:tcW w:w="728"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rPr>
            </w:pPr>
            <w:r>
              <w:rPr>
                <w:rFonts w:hint="eastAsia" w:ascii="宋体" w:hAnsi="宋体" w:eastAsia="宋体" w:cs="宋体"/>
                <w:i w:val="0"/>
                <w:color w:val="000000"/>
                <w:kern w:val="0"/>
                <w:sz w:val="24"/>
                <w:szCs w:val="24"/>
                <w:u w:val="none"/>
                <w:lang w:val="en-US" w:eastAsia="zh-CN" w:bidi="ar"/>
              </w:rPr>
              <w:t>行政、企业、事业单位、各类有雇工的个体工商户、社会团体、服务机构等组织</w:t>
            </w:r>
          </w:p>
        </w:tc>
        <w:tc>
          <w:tcPr>
            <w:tcW w:w="8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83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3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0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547"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省市县共同行使</w:t>
            </w:r>
          </w:p>
        </w:tc>
        <w:tc>
          <w:tcPr>
            <w:tcW w:w="780" w:type="dxa"/>
            <w:gridSpan w:val="2"/>
            <w:tcBorders>
              <w:top w:val="single" w:color="000000" w:sz="4" w:space="0"/>
              <w:left w:val="single" w:color="auto"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65" w:hRule="atLeast"/>
        </w:trPr>
        <w:tc>
          <w:tcPr>
            <w:tcW w:w="14708" w:type="dxa"/>
            <w:gridSpan w:val="20"/>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责任清单（行政征收类）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45" w:hRule="atLeast"/>
        </w:trPr>
        <w:tc>
          <w:tcPr>
            <w:tcW w:w="14708" w:type="dxa"/>
            <w:gridSpan w:val="20"/>
            <w:tcBorders>
              <w:bottom w:val="single" w:color="auto"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单位：新绛县人力资源和社会保障局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45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序号</w:t>
            </w:r>
          </w:p>
        </w:tc>
        <w:tc>
          <w:tcPr>
            <w:tcW w:w="548"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职权类型</w:t>
            </w:r>
          </w:p>
        </w:tc>
        <w:tc>
          <w:tcPr>
            <w:tcW w:w="757"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职权编码</w:t>
            </w:r>
          </w:p>
        </w:tc>
        <w:tc>
          <w:tcPr>
            <w:tcW w:w="1088"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职权名称</w:t>
            </w:r>
          </w:p>
        </w:tc>
        <w:tc>
          <w:tcPr>
            <w:tcW w:w="6705" w:type="dxa"/>
            <w:gridSpan w:val="3"/>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实施依据</w:t>
            </w:r>
          </w:p>
        </w:tc>
        <w:tc>
          <w:tcPr>
            <w:tcW w:w="2700" w:type="dxa"/>
            <w:gridSpan w:val="3"/>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w:t>
            </w:r>
          </w:p>
        </w:tc>
        <w:tc>
          <w:tcPr>
            <w:tcW w:w="1680" w:type="dxa"/>
            <w:gridSpan w:val="4"/>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责任事项依据</w:t>
            </w:r>
          </w:p>
        </w:tc>
        <w:tc>
          <w:tcPr>
            <w:tcW w:w="780"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450" w:type="dxa"/>
            <w:vMerge w:val="continue"/>
            <w:tcBorders>
              <w:top w:val="single" w:color="auto" w:sz="4" w:space="0"/>
              <w:left w:val="single" w:color="auto"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548" w:type="dxa"/>
            <w:gridSpan w:val="2"/>
            <w:vMerge w:val="continue"/>
            <w:tcBorders>
              <w:top w:val="single" w:color="auto"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757" w:type="dxa"/>
            <w:gridSpan w:val="2"/>
            <w:vMerge w:val="continue"/>
            <w:tcBorders>
              <w:top w:val="single" w:color="auto" w:sz="4" w:space="0"/>
              <w:left w:val="single" w:color="000000" w:sz="4" w:space="0"/>
              <w:bottom w:val="single" w:color="000000" w:sz="4" w:space="0"/>
              <w:right w:val="single" w:color="auto"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548"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权力名称</w:t>
            </w:r>
          </w:p>
        </w:tc>
        <w:tc>
          <w:tcPr>
            <w:tcW w:w="54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子项</w:t>
            </w:r>
          </w:p>
        </w:tc>
        <w:tc>
          <w:tcPr>
            <w:tcW w:w="6705" w:type="dxa"/>
            <w:gridSpan w:val="3"/>
            <w:vMerge w:val="continue"/>
            <w:tcBorders>
              <w:top w:val="single" w:color="auto" w:sz="4" w:space="0"/>
              <w:left w:val="single" w:color="auto"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2700" w:type="dxa"/>
            <w:gridSpan w:val="3"/>
            <w:vMerge w:val="continue"/>
            <w:tcBorders>
              <w:top w:val="single" w:color="auto"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1680" w:type="dxa"/>
            <w:gridSpan w:val="4"/>
            <w:vMerge w:val="continue"/>
            <w:tcBorders>
              <w:top w:val="single" w:color="auto"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780" w:type="dxa"/>
            <w:gridSpan w:val="2"/>
            <w:vMerge w:val="continue"/>
            <w:tcBorders>
              <w:top w:val="single" w:color="auto" w:sz="4" w:space="0"/>
              <w:left w:val="single" w:color="000000" w:sz="4" w:space="0"/>
              <w:bottom w:val="single" w:color="000000" w:sz="4" w:space="0"/>
              <w:right w:val="single" w:color="auto" w:sz="4" w:space="0"/>
            </w:tcBorders>
            <w:shd w:val="clear" w:color="auto" w:fill="auto"/>
            <w:vAlign w:val="center"/>
          </w:tcPr>
          <w:p>
            <w:pPr>
              <w:jc w:val="center"/>
              <w:rPr>
                <w:rFonts w:hint="eastAsia" w:ascii="宋体" w:hAnsi="宋体" w:eastAsia="宋体" w:cs="宋体"/>
                <w:b/>
                <w:i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240" w:hRule="atLeast"/>
        </w:trPr>
        <w:tc>
          <w:tcPr>
            <w:tcW w:w="4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w:t>
            </w:r>
          </w:p>
        </w:tc>
        <w:tc>
          <w:tcPr>
            <w:tcW w:w="54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行政征收</w:t>
            </w:r>
          </w:p>
        </w:tc>
        <w:tc>
          <w:tcPr>
            <w:tcW w:w="75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1000-D-00100-140825</w:t>
            </w:r>
          </w:p>
        </w:tc>
        <w:tc>
          <w:tcPr>
            <w:tcW w:w="548" w:type="dxa"/>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社会保险费的征收</w:t>
            </w:r>
          </w:p>
        </w:tc>
        <w:tc>
          <w:tcPr>
            <w:tcW w:w="540"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center"/>
              <w:outlineLvl w:val="9"/>
              <w:rPr>
                <w:rFonts w:hint="eastAsia" w:ascii="宋体" w:hAnsi="宋体" w:eastAsia="宋体" w:cs="宋体"/>
                <w:i w:val="0"/>
                <w:color w:val="000000"/>
                <w:sz w:val="20"/>
                <w:szCs w:val="20"/>
                <w:u w:val="none"/>
              </w:rPr>
            </w:pPr>
          </w:p>
        </w:tc>
        <w:tc>
          <w:tcPr>
            <w:tcW w:w="670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《中华人民共和国社会保险法》第二条 国家建立基本养老保险、基本医疗保险、工伤保险、失业保险、生育保险等社会保险制度，保障公民在年老、疾病、工伤、失业、生育等情况下依法从国家和社会获得物质帮助的权利。</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六十条 用人单位应当自行申报、按时足额缴纳社会保险费，非因不可抗力等法定事由不得缓缴、减免。职工应当缴纳的社会保险费由用人单位代扣代缴，用人单位应当按月将缴纳社会保险费的明细情况告知本人。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无雇工的个体工商户、未在用人单位参加社会保险的非全日制从业人员以及其他灵活就业人员，可以直接向社会保险费征收机构缴纳社会保险费。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六十一条  社会保险费征收机构应当依法按时足额征收社会保险费，并将缴费情况定期告知用人单位和个人。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《社会保险申报缴纳管理规定》（2013年人力资源和社会保障部令第20号）第三条 社会保险经办机构负责社会保险缴费申报、核定等工作。省、自治区、直辖市人民政府决定由社会保险经办机构征收社会保险费的，社会保险经办机构应当依法征收社会保险费。社会保险经办机构负责征收的社会保险费，实行统一征收。</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《山西省人民政府关于贯彻实施&lt;社会保险费征缴暂行条例&gt;和&lt;失业保险条例&gt;有关问题的通知》（晋政发[1999]13号）第五条各项社会保险费由劳动保障部门设立的社会保险经办机构统一合并征收。</w:t>
            </w:r>
          </w:p>
        </w:tc>
        <w:tc>
          <w:tcPr>
            <w:tcW w:w="270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公示应当提交的材料，一次性告知补正材料，依法受理或不予受理（不予受理应当告知理由）。</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2、审核责任：</w:t>
            </w:r>
            <w:r>
              <w:rPr>
                <w:rFonts w:hint="eastAsia" w:ascii="宋体" w:hAnsi="宋体" w:eastAsia="宋体" w:cs="宋体"/>
                <w:i w:val="0"/>
                <w:color w:val="000000"/>
                <w:kern w:val="0"/>
                <w:sz w:val="20"/>
                <w:szCs w:val="20"/>
                <w:u w:val="none"/>
                <w:lang w:val="en-US" w:eastAsia="zh-CN" w:bidi="ar"/>
              </w:rPr>
              <w:t>按照社会保险法律法规和各规范性文件的规定，对书面申请材料进行审查，提出是否同意征收的审核意见，告知申请单位或申请人、享有的权利和义务。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3、决定责任：</w:t>
            </w:r>
            <w:r>
              <w:rPr>
                <w:rFonts w:hint="eastAsia" w:ascii="宋体" w:hAnsi="宋体" w:eastAsia="宋体" w:cs="宋体"/>
                <w:i w:val="0"/>
                <w:color w:val="000000"/>
                <w:kern w:val="0"/>
                <w:sz w:val="20"/>
                <w:szCs w:val="20"/>
                <w:u w:val="none"/>
                <w:lang w:val="en-US" w:eastAsia="zh-CN" w:bidi="ar"/>
              </w:rPr>
              <w:t>作出行政征收或者不予行政征收的决定，法定告知（不予征收的应当当面告知理由）。</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4、监管责任：</w:t>
            </w:r>
            <w:r>
              <w:rPr>
                <w:rFonts w:hint="eastAsia" w:ascii="宋体" w:hAnsi="宋体" w:eastAsia="宋体" w:cs="宋体"/>
                <w:i w:val="0"/>
                <w:color w:val="000000"/>
                <w:kern w:val="0"/>
                <w:sz w:val="20"/>
                <w:szCs w:val="20"/>
                <w:u w:val="none"/>
                <w:lang w:val="en-US" w:eastAsia="zh-CN" w:bidi="ar"/>
              </w:rPr>
              <w:t>建立实施监督检查的运行机制和管理制度，开展定期和不定期稽核检查，依法采取相关处置措施。</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w:t>
            </w:r>
            <w:r>
              <w:rPr>
                <w:rFonts w:hint="eastAsia" w:ascii="宋体" w:hAnsi="宋体" w:eastAsia="宋体" w:cs="宋体"/>
                <w:i w:val="0"/>
                <w:color w:val="000000"/>
                <w:kern w:val="0"/>
                <w:sz w:val="20"/>
                <w:szCs w:val="20"/>
                <w:u w:val="none"/>
                <w:lang w:val="en-US" w:eastAsia="zh-CN" w:bidi="ar"/>
              </w:rPr>
              <w:t>其他法律法规规章文件规定应履行的责任。</w:t>
            </w:r>
          </w:p>
        </w:tc>
        <w:tc>
          <w:tcPr>
            <w:tcW w:w="168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受理责任：</w:t>
            </w:r>
            <w:r>
              <w:rPr>
                <w:rFonts w:hint="eastAsia" w:ascii="宋体" w:hAnsi="宋体" w:eastAsia="宋体" w:cs="宋体"/>
                <w:i w:val="0"/>
                <w:color w:val="000000"/>
                <w:kern w:val="0"/>
                <w:sz w:val="20"/>
                <w:szCs w:val="20"/>
                <w:u w:val="none"/>
                <w:lang w:val="en-US" w:eastAsia="zh-CN" w:bidi="ar"/>
              </w:rPr>
              <w:t>《行政许可法》第三十条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审核责任：</w:t>
            </w:r>
            <w:r>
              <w:rPr>
                <w:rFonts w:hint="eastAsia" w:ascii="宋体" w:hAnsi="宋体" w:eastAsia="宋体" w:cs="宋体"/>
                <w:i w:val="0"/>
                <w:color w:val="000000"/>
                <w:kern w:val="0"/>
                <w:sz w:val="20"/>
                <w:szCs w:val="20"/>
                <w:u w:val="none"/>
                <w:lang w:val="en-US" w:eastAsia="zh-CN" w:bidi="ar"/>
              </w:rPr>
              <w:t xml:space="preserve">《社会保险费征缴暂行条例》第八条 </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 xml:space="preserve">《社会保险费征缴暂行条例》第十条 </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事后监管责任：</w:t>
            </w:r>
            <w:r>
              <w:rPr>
                <w:rFonts w:hint="eastAsia" w:ascii="宋体" w:hAnsi="宋体" w:eastAsia="宋体" w:cs="宋体"/>
                <w:i w:val="0"/>
                <w:color w:val="000000"/>
                <w:kern w:val="0"/>
                <w:sz w:val="20"/>
                <w:szCs w:val="20"/>
                <w:u w:val="none"/>
                <w:lang w:val="en-US" w:eastAsia="zh-CN" w:bidi="ar"/>
              </w:rPr>
              <w:t>《社会保险稽核办法》第五条、第九条、第十一条、第十二条</w:t>
            </w:r>
          </w:p>
        </w:tc>
        <w:tc>
          <w:tcPr>
            <w:tcW w:w="78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i w:val="0"/>
                <w:color w:val="000000"/>
                <w:sz w:val="20"/>
                <w:szCs w:val="20"/>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p>
      <w:pPr>
        <w:spacing w:line="700" w:lineRule="exact"/>
        <w:jc w:val="center"/>
        <w:rPr>
          <w:rFonts w:hint="eastAsia" w:ascii="方正小标宋简体" w:hAnsi="方正小标宋简体" w:eastAsia="方正小标宋简体" w:cs="方正小标宋简体"/>
          <w:b w:val="0"/>
          <w:bCs/>
          <w:w w:val="90"/>
          <w:sz w:val="44"/>
          <w:szCs w:val="44"/>
        </w:rPr>
      </w:pPr>
      <w:r>
        <w:rPr>
          <w:rFonts w:hint="eastAsia" w:ascii="方正小标宋简体" w:hAnsi="方正小标宋简体" w:eastAsia="方正小标宋简体" w:cs="方正小标宋简体"/>
          <w:b w:val="0"/>
          <w:bCs/>
          <w:w w:val="90"/>
          <w:sz w:val="44"/>
          <w:szCs w:val="44"/>
        </w:rPr>
        <w:t>城乡居民社会养老保险参保缴费、续费</w:t>
      </w:r>
      <w:r>
        <w:rPr>
          <w:rFonts w:hint="eastAsia" w:ascii="方正小标宋简体" w:hAnsi="方正小标宋简体" w:eastAsia="方正小标宋简体" w:cs="方正小标宋简体"/>
          <w:b w:val="0"/>
          <w:bCs/>
          <w:w w:val="90"/>
          <w:sz w:val="44"/>
          <w:szCs w:val="44"/>
          <w:lang w:eastAsia="zh-CN"/>
        </w:rPr>
        <w:t>（社会保险费的征收）</w:t>
      </w:r>
      <w:r>
        <w:rPr>
          <w:rFonts w:hint="eastAsia" w:ascii="方正小标宋简体" w:hAnsi="方正小标宋简体" w:eastAsia="方正小标宋简体" w:cs="方正小标宋简体"/>
          <w:b w:val="0"/>
          <w:bCs/>
          <w:w w:val="90"/>
          <w:sz w:val="44"/>
          <w:szCs w:val="44"/>
        </w:rPr>
        <w:t>流程图</w:t>
      </w:r>
    </w:p>
    <w:p>
      <w:r>
        <w:rPr>
          <w:rFonts w:hint="eastAsia" w:ascii="方正小标宋简体" w:hAnsi="方正小标宋简体" w:eastAsia="方正小标宋简体" w:cs="方正小标宋简体"/>
          <w:b w:val="0"/>
          <w:bCs/>
          <w:sz w:val="44"/>
          <w:szCs w:val="44"/>
        </w:rPr>
        <mc:AlternateContent>
          <mc:Choice Requires="wps">
            <w:drawing>
              <wp:anchor distT="0" distB="0" distL="114300" distR="114300" simplePos="0" relativeHeight="252610560" behindDoc="0" locked="0" layoutInCell="1" allowOverlap="1">
                <wp:simplePos x="0" y="0"/>
                <wp:positionH relativeFrom="column">
                  <wp:posOffset>519430</wp:posOffset>
                </wp:positionH>
                <wp:positionV relativeFrom="paragraph">
                  <wp:posOffset>36830</wp:posOffset>
                </wp:positionV>
                <wp:extent cx="2971800" cy="1287780"/>
                <wp:effectExtent l="4445" t="4445" r="14605" b="22225"/>
                <wp:wrapNone/>
                <wp:docPr id="3441" name="文本框 157"/>
                <wp:cNvGraphicFramePr/>
                <a:graphic xmlns:a="http://schemas.openxmlformats.org/drawingml/2006/main">
                  <a:graphicData uri="http://schemas.microsoft.com/office/word/2010/wordprocessingShape">
                    <wps:wsp>
                      <wps:cNvSpPr txBox="1"/>
                      <wps:spPr>
                        <a:xfrm>
                          <a:off x="0" y="0"/>
                          <a:ext cx="2971800" cy="12877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ascii="仿宋_GB2312" w:eastAsia="仿宋_GB2312"/>
                                <w:sz w:val="28"/>
                                <w:szCs w:val="28"/>
                              </w:rPr>
                            </w:pPr>
                            <w:r>
                              <w:rPr>
                                <w:rFonts w:hint="eastAsia" w:ascii="仿宋_GB2312" w:eastAsia="仿宋_GB2312"/>
                                <w:sz w:val="28"/>
                                <w:szCs w:val="28"/>
                              </w:rPr>
                              <w:t>代办员填写《缴费证》、《花名册》、《缴费明细表》报乡镇（社区办）居保办公室</w:t>
                            </w:r>
                          </w:p>
                        </w:txbxContent>
                      </wps:txbx>
                      <wps:bodyPr lIns="72000" tIns="72000" rIns="72000" bIns="72000" upright="1"/>
                    </wps:wsp>
                  </a:graphicData>
                </a:graphic>
              </wp:anchor>
            </w:drawing>
          </mc:Choice>
          <mc:Fallback>
            <w:pict>
              <v:shape id="文本框 157" o:spid="_x0000_s1026" o:spt="202" type="#_x0000_t202" style="position:absolute;left:0pt;margin-left:40.9pt;margin-top:2.9pt;height:101.4pt;width:234pt;z-index:252610560;mso-width-relative:page;mso-height-relative:page;" fillcolor="#FFFFFF" filled="t" stroked="t" coordsize="21600,21600" o:gfxdata="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JZ+adPWAAAACAEAAA8AAAAAAAAAAQAgAAAAIgAA&#10;AGRycy9kb3ducmV2LnhtbFBLAQIUABQAAAAIAIdO4kCvprFRCgIAACIEAAAOAAAAAAAAAAEAIAAA&#10;ACUBAABkcnMvZTJvRG9jLnhtbFBLBQYAAAAABgAGAFkBAAChBQAAAAA=&#10;">
                <v:fill on="t" focussize="0,0"/>
                <v:stroke color="#000000" joinstyle="miter"/>
                <v:imagedata o:title=""/>
                <o:lock v:ext="edit" aspectratio="f"/>
                <v:textbox inset="2mm,2mm,2mm,2mm">
                  <w:txbxContent>
                    <w:p>
                      <w:pPr>
                        <w:rPr>
                          <w:rFonts w:hint="eastAsia" w:ascii="仿宋_GB2312" w:eastAsia="仿宋_GB2312"/>
                          <w:sz w:val="28"/>
                          <w:szCs w:val="28"/>
                        </w:rPr>
                      </w:pPr>
                      <w:r>
                        <w:rPr>
                          <w:rFonts w:hint="eastAsia" w:ascii="仿宋_GB2312" w:eastAsia="仿宋_GB2312"/>
                          <w:sz w:val="28"/>
                          <w:szCs w:val="28"/>
                        </w:rPr>
                        <w:t>代办员填写《缴费证》、《花名册》、《缴费明细表》报乡镇（社区办）居保办公室</w:t>
                      </w:r>
                    </w:p>
                  </w:txbxContent>
                </v:textbox>
              </v:shape>
            </w:pict>
          </mc:Fallback>
        </mc:AlternateContent>
      </w:r>
      <w:r>
        <w:rPr>
          <w:rFonts w:hint="eastAsia" w:ascii="方正小标宋简体" w:hAnsi="方正小标宋简体" w:eastAsia="方正小标宋简体" w:cs="方正小标宋简体"/>
          <w:b w:val="0"/>
          <w:bCs/>
          <w:sz w:val="44"/>
          <w:szCs w:val="44"/>
        </w:rPr>
        <mc:AlternateContent>
          <mc:Choice Requires="wps">
            <w:drawing>
              <wp:anchor distT="0" distB="0" distL="114300" distR="114300" simplePos="0" relativeHeight="252626944" behindDoc="0" locked="0" layoutInCell="1" allowOverlap="1">
                <wp:simplePos x="0" y="0"/>
                <wp:positionH relativeFrom="column">
                  <wp:posOffset>4679950</wp:posOffset>
                </wp:positionH>
                <wp:positionV relativeFrom="paragraph">
                  <wp:posOffset>46355</wp:posOffset>
                </wp:positionV>
                <wp:extent cx="1371600" cy="693420"/>
                <wp:effectExtent l="4445" t="4445" r="14605" b="6985"/>
                <wp:wrapNone/>
                <wp:docPr id="3437" name="文本框 156"/>
                <wp:cNvGraphicFramePr/>
                <a:graphic xmlns:a="http://schemas.openxmlformats.org/drawingml/2006/main">
                  <a:graphicData uri="http://schemas.microsoft.com/office/word/2010/wordprocessingShape">
                    <wps:wsp>
                      <wps:cNvSpPr txBox="1"/>
                      <wps:spPr>
                        <a:xfrm>
                          <a:off x="0" y="0"/>
                          <a:ext cx="1371600" cy="693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00" w:lineRule="exact"/>
                              <w:jc w:val="center"/>
                              <w:rPr>
                                <w:rFonts w:hint="eastAsia"/>
                                <w:sz w:val="28"/>
                                <w:szCs w:val="28"/>
                              </w:rPr>
                            </w:pPr>
                          </w:p>
                          <w:p>
                            <w:pPr>
                              <w:spacing w:line="300" w:lineRule="exact"/>
                              <w:jc w:val="center"/>
                              <w:rPr>
                                <w:rFonts w:hint="eastAsia" w:ascii="仿宋_GB2312" w:eastAsia="仿宋_GB2312"/>
                                <w:sz w:val="28"/>
                                <w:szCs w:val="28"/>
                              </w:rPr>
                            </w:pPr>
                            <w:r>
                              <w:rPr>
                                <w:rFonts w:hint="eastAsia" w:ascii="仿宋_GB2312" w:eastAsia="仿宋_GB2312"/>
                                <w:sz w:val="28"/>
                                <w:szCs w:val="28"/>
                              </w:rPr>
                              <w:t>参保个人</w:t>
                            </w:r>
                          </w:p>
                        </w:txbxContent>
                      </wps:txbx>
                      <wps:bodyPr lIns="0" tIns="0" rIns="0" bIns="0" upright="1"/>
                    </wps:wsp>
                  </a:graphicData>
                </a:graphic>
              </wp:anchor>
            </w:drawing>
          </mc:Choice>
          <mc:Fallback>
            <w:pict>
              <v:shape id="文本框 156" o:spid="_x0000_s1026" o:spt="202" type="#_x0000_t202" style="position:absolute;left:0pt;margin-left:368.5pt;margin-top:3.65pt;height:54.6pt;width:108pt;z-index:252626944;mso-width-relative:page;mso-height-relative:page;" fillcolor="#FFFFFF" filled="t" stroked="t" coordsize="21600,21600" o:gfxdata="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FlgO/TYAAAACQEAAA8AAAAAAAAAAQAgAAAAIgAAAGRy&#10;cy9kb3ducmV2LnhtbFBLAQIUABQAAAAIAIdO4kDbX0iyBQIAABEEAAAOAAAAAAAAAAEAIAAAACcB&#10;AABkcnMvZTJvRG9jLnhtbFBLBQYAAAAABgAGAFkBAACeBQAAAAA=&#10;">
                <v:fill on="t" focussize="0,0"/>
                <v:stroke color="#000000" joinstyle="miter"/>
                <v:imagedata o:title=""/>
                <o:lock v:ext="edit" aspectratio="f"/>
                <v:textbox inset="0mm,0mm,0mm,0mm">
                  <w:txbxContent>
                    <w:p>
                      <w:pPr>
                        <w:spacing w:line="300" w:lineRule="exact"/>
                        <w:jc w:val="center"/>
                        <w:rPr>
                          <w:rFonts w:hint="eastAsia"/>
                          <w:sz w:val="28"/>
                          <w:szCs w:val="28"/>
                        </w:rPr>
                      </w:pPr>
                    </w:p>
                    <w:p>
                      <w:pPr>
                        <w:spacing w:line="300" w:lineRule="exact"/>
                        <w:jc w:val="center"/>
                        <w:rPr>
                          <w:rFonts w:hint="eastAsia" w:ascii="仿宋_GB2312" w:eastAsia="仿宋_GB2312"/>
                          <w:sz w:val="28"/>
                          <w:szCs w:val="28"/>
                        </w:rPr>
                      </w:pPr>
                      <w:r>
                        <w:rPr>
                          <w:rFonts w:hint="eastAsia" w:ascii="仿宋_GB2312" w:eastAsia="仿宋_GB2312"/>
                          <w:sz w:val="28"/>
                          <w:szCs w:val="28"/>
                        </w:rPr>
                        <w:t>参保个人</w:t>
                      </w:r>
                    </w:p>
                  </w:txbxContent>
                </v:textbox>
              </v:shape>
            </w:pict>
          </mc:Fallback>
        </mc:AlternateContent>
      </w:r>
    </w:p>
    <w:p>
      <w:r>
        <w:rPr>
          <w:rFonts w:hint="eastAsia" w:ascii="方正小标宋简体" w:hAnsi="方正小标宋简体" w:eastAsia="方正小标宋简体" w:cs="方正小标宋简体"/>
          <w:b w:val="0"/>
          <w:bCs/>
          <w:sz w:val="44"/>
          <w:szCs w:val="44"/>
        </w:rPr>
        <mc:AlternateContent>
          <mc:Choice Requires="wps">
            <w:drawing>
              <wp:anchor distT="0" distB="0" distL="114300" distR="114300" simplePos="0" relativeHeight="252627968" behindDoc="0" locked="0" layoutInCell="1" allowOverlap="1">
                <wp:simplePos x="0" y="0"/>
                <wp:positionH relativeFrom="column">
                  <wp:posOffset>3527425</wp:posOffset>
                </wp:positionH>
                <wp:positionV relativeFrom="paragraph">
                  <wp:posOffset>2540</wp:posOffset>
                </wp:positionV>
                <wp:extent cx="1143000" cy="0"/>
                <wp:effectExtent l="0" t="63500" r="0" b="69850"/>
                <wp:wrapNone/>
                <wp:docPr id="3380" name="直线 155"/>
                <wp:cNvGraphicFramePr/>
                <a:graphic xmlns:a="http://schemas.openxmlformats.org/drawingml/2006/main">
                  <a:graphicData uri="http://schemas.microsoft.com/office/word/2010/wordprocessingShape">
                    <wps:wsp>
                      <wps:cNvCnPr/>
                      <wps:spPr>
                        <a:xfrm>
                          <a:off x="0" y="0"/>
                          <a:ext cx="1143000" cy="0"/>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155" o:spid="_x0000_s1026" o:spt="20" style="position:absolute;left:0pt;margin-left:277.75pt;margin-top:0.2pt;height:0pt;width:90pt;z-index:252627968;mso-width-relative:page;mso-height-relative:page;" filled="f" stroked="t" coordsize="21600,21600" o:gfxdata="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E3yN3tMAAAAFAQAADwAAAAAAAAABACAA&#10;AAAiAAAAZHJzL2Rvd25yZXYueG1sUEsBAhQAFAAAAAgAh07iQJv9zxnZAQAAlgMAAA4AAAAAAAAA&#10;AQAgAAAAIgEAAGRycy9lMm9Eb2MueG1sUEsFBgAAAAAGAAYAWQEAAG0FAAAAAA==&#10;">
                <v:fill on="f" focussize="0,0"/>
                <v:stroke weight="1.2pt" color="#000000" joinstyle="round" startarrow="block" startarrowwidth="wide"/>
                <v:imagedata o:title=""/>
                <o:lock v:ext="edit" aspectratio="f"/>
              </v:line>
            </w:pict>
          </mc:Fallback>
        </mc:AlternateContent>
      </w:r>
    </w:p>
    <w:p/>
    <w:p>
      <w:r>
        <w:rPr>
          <w:rFonts w:hint="eastAsia" w:ascii="方正小标宋简体" w:hAnsi="方正小标宋简体" w:eastAsia="方正小标宋简体" w:cs="方正小标宋简体"/>
          <w:b w:val="0"/>
          <w:bCs/>
          <w:sz w:val="44"/>
          <w:szCs w:val="44"/>
        </w:rPr>
        <mc:AlternateContent>
          <mc:Choice Requires="wps">
            <w:drawing>
              <wp:anchor distT="0" distB="0" distL="114300" distR="114300" simplePos="0" relativeHeight="252619776" behindDoc="0" locked="0" layoutInCell="1" allowOverlap="1">
                <wp:simplePos x="0" y="0"/>
                <wp:positionH relativeFrom="column">
                  <wp:posOffset>4772660</wp:posOffset>
                </wp:positionH>
                <wp:positionV relativeFrom="paragraph">
                  <wp:posOffset>572770</wp:posOffset>
                </wp:positionV>
                <wp:extent cx="1127760" cy="15875"/>
                <wp:effectExtent l="62865" t="635" r="54610" b="14605"/>
                <wp:wrapNone/>
                <wp:docPr id="3383" name="直线 154"/>
                <wp:cNvGraphicFramePr/>
                <a:graphic xmlns:a="http://schemas.openxmlformats.org/drawingml/2006/main">
                  <a:graphicData uri="http://schemas.microsoft.com/office/word/2010/wordprocessingShape">
                    <wps:wsp>
                      <wps:cNvCnPr/>
                      <wps:spPr>
                        <a:xfrm rot="-5400000">
                          <a:off x="0" y="0"/>
                          <a:ext cx="1127760" cy="15875"/>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154" o:spid="_x0000_s1026" o:spt="20" style="position:absolute;left:0pt;margin-left:375.8pt;margin-top:45.1pt;height:1.25pt;width:88.8pt;rotation:-5898240f;z-index:252619776;mso-width-relative:page;mso-height-relative:page;" filled="f" stroked="t" coordsize="21600,21600" o:gfxdata="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2lrrm&#10;2AAAAAkBAAAPAAAAAAAAAAEAIAAAACIAAABkcnMvZG93bnJldi54bWxQSwECFAAUAAAACACHTuJA&#10;fhXeQOgBAACpAwAADgAAAAAAAAABACAAAAAnAQAAZHJzL2Uyb0RvYy54bWxQSwUGAAAAAAYABgBZ&#10;AQAAgQUAAAAA&#10;">
                <v:fill on="f" focussize="0,0"/>
                <v:stroke weight="1.2pt" color="#000000" joinstyle="round" startarrow="block" startarrowwidth="wide"/>
                <v:imagedata o:title=""/>
                <o:lock v:ext="edit" aspectratio="f"/>
              </v:line>
            </w:pict>
          </mc:Fallback>
        </mc:AlternateContent>
      </w:r>
    </w:p>
    <w:p/>
    <w:p/>
    <w:p>
      <w:r>
        <w:rPr>
          <w:rFonts w:hint="eastAsia" w:ascii="方正小标宋简体" w:hAnsi="方正小标宋简体" w:eastAsia="方正小标宋简体" w:cs="方正小标宋简体"/>
          <w:b w:val="0"/>
          <w:bCs/>
          <w:sz w:val="44"/>
          <w:szCs w:val="44"/>
        </w:rPr>
        <mc:AlternateContent>
          <mc:Choice Requires="wps">
            <w:drawing>
              <wp:anchor distT="0" distB="0" distL="114300" distR="114300" simplePos="0" relativeHeight="252616704" behindDoc="0" locked="0" layoutInCell="1" allowOverlap="1">
                <wp:simplePos x="0" y="0"/>
                <wp:positionH relativeFrom="column">
                  <wp:posOffset>1790065</wp:posOffset>
                </wp:positionH>
                <wp:positionV relativeFrom="paragraph">
                  <wp:posOffset>367665</wp:posOffset>
                </wp:positionV>
                <wp:extent cx="693420" cy="7620"/>
                <wp:effectExtent l="62865" t="0" r="62865" b="11430"/>
                <wp:wrapNone/>
                <wp:docPr id="3436" name="直线 158"/>
                <wp:cNvGraphicFramePr/>
                <a:graphic xmlns:a="http://schemas.openxmlformats.org/drawingml/2006/main">
                  <a:graphicData uri="http://schemas.microsoft.com/office/word/2010/wordprocessingShape">
                    <wps:wsp>
                      <wps:cNvCnPr/>
                      <wps:spPr>
                        <a:xfrm rot="-5400000">
                          <a:off x="0" y="0"/>
                          <a:ext cx="693420" cy="7620"/>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158" o:spid="_x0000_s1026" o:spt="20" style="position:absolute;left:0pt;margin-left:140.95pt;margin-top:28.95pt;height:0.6pt;width:54.6pt;rotation:-5898240f;z-index:252616704;mso-width-relative:page;mso-height-relative:page;" filled="f" stroked="t" coordsize="21600,21600" o:gfxdata="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vXPQH9gA&#10;AAAJAQAADwAAAAAAAAABACAAAAAiAAAAZHJzL2Rvd25yZXYueG1sUEsBAhQAFAAAAAgAh07iQHsS&#10;br/mAQAApwMAAA4AAAAAAAAAAQAgAAAAJwEAAGRycy9lMm9Eb2MueG1sUEsFBgAAAAAGAAYAWQEA&#10;AH8FAAAAAA==&#10;">
                <v:fill on="f" focussize="0,0"/>
                <v:stroke weight="1.2pt" color="#000000" joinstyle="round" startarrow="block" startarrowwidth="wide"/>
                <v:imagedata o:title=""/>
                <o:lock v:ext="edit" aspectratio="f"/>
              </v:line>
            </w:pict>
          </mc:Fallback>
        </mc:AlternateContent>
      </w:r>
    </w:p>
    <w:p/>
    <w:p>
      <w:r>
        <w:rPr>
          <w:rFonts w:hint="eastAsia" w:ascii="方正小标宋简体" w:hAnsi="方正小标宋简体" w:eastAsia="方正小标宋简体" w:cs="方正小标宋简体"/>
          <w:b w:val="0"/>
          <w:bCs/>
          <w:sz w:val="44"/>
          <w:szCs w:val="44"/>
        </w:rPr>
        <mc:AlternateContent>
          <mc:Choice Requires="wps">
            <w:drawing>
              <wp:anchor distT="0" distB="0" distL="114300" distR="114300" simplePos="0" relativeHeight="252613632" behindDoc="0" locked="0" layoutInCell="1" allowOverlap="1">
                <wp:simplePos x="0" y="0"/>
                <wp:positionH relativeFrom="column">
                  <wp:posOffset>4639945</wp:posOffset>
                </wp:positionH>
                <wp:positionV relativeFrom="paragraph">
                  <wp:posOffset>170180</wp:posOffset>
                </wp:positionV>
                <wp:extent cx="1371600" cy="693420"/>
                <wp:effectExtent l="4445" t="4445" r="14605" b="6985"/>
                <wp:wrapNone/>
                <wp:docPr id="3381" name="文本框 153"/>
                <wp:cNvGraphicFramePr/>
                <a:graphic xmlns:a="http://schemas.openxmlformats.org/drawingml/2006/main">
                  <a:graphicData uri="http://schemas.microsoft.com/office/word/2010/wordprocessingShape">
                    <wps:wsp>
                      <wps:cNvSpPr txBox="1"/>
                      <wps:spPr>
                        <a:xfrm>
                          <a:off x="0" y="0"/>
                          <a:ext cx="1371600" cy="693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00" w:lineRule="exact"/>
                              <w:jc w:val="center"/>
                              <w:rPr>
                                <w:rFonts w:hint="eastAsia" w:ascii="仿宋_GB2312" w:eastAsia="仿宋_GB2312"/>
                                <w:sz w:val="28"/>
                                <w:szCs w:val="28"/>
                              </w:rPr>
                            </w:pPr>
                          </w:p>
                          <w:p>
                            <w:pPr>
                              <w:spacing w:line="300" w:lineRule="exact"/>
                              <w:jc w:val="center"/>
                              <w:rPr>
                                <w:rFonts w:hint="eastAsia" w:ascii="仿宋_GB2312" w:eastAsia="仿宋_GB2312"/>
                                <w:sz w:val="28"/>
                                <w:szCs w:val="28"/>
                              </w:rPr>
                            </w:pPr>
                            <w:r>
                              <w:rPr>
                                <w:rFonts w:hint="eastAsia" w:ascii="仿宋_GB2312" w:eastAsia="仿宋_GB2312"/>
                                <w:sz w:val="28"/>
                                <w:szCs w:val="28"/>
                              </w:rPr>
                              <w:t>村级代办员</w:t>
                            </w:r>
                          </w:p>
                        </w:txbxContent>
                      </wps:txbx>
                      <wps:bodyPr lIns="0" tIns="0" rIns="0" bIns="0" upright="1"/>
                    </wps:wsp>
                  </a:graphicData>
                </a:graphic>
              </wp:anchor>
            </w:drawing>
          </mc:Choice>
          <mc:Fallback>
            <w:pict>
              <v:shape id="文本框 153" o:spid="_x0000_s1026" o:spt="202" type="#_x0000_t202" style="position:absolute;left:0pt;margin-left:365.35pt;margin-top:13.4pt;height:54.6pt;width:108pt;z-index:252613632;mso-width-relative:page;mso-height-relative:page;" fillcolor="#FFFFFF" filled="t" stroked="t" coordsize="21600,21600" o:gfxdata="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B7ugFXYAAAACgEAAA8AAAAAAAAAAQAgAAAAIgAAAGRy&#10;cy9kb3ducmV2LnhtbFBLAQIUABQAAAAIAIdO4kCyT2b6BQIAABEEAAAOAAAAAAAAAAEAIAAAACcB&#10;AABkcnMvZTJvRG9jLnhtbFBLBQYAAAAABgAGAFkBAACeBQAAAAA=&#10;">
                <v:fill on="t" focussize="0,0"/>
                <v:stroke color="#000000" joinstyle="miter"/>
                <v:imagedata o:title=""/>
                <o:lock v:ext="edit" aspectratio="f"/>
                <v:textbox inset="0mm,0mm,0mm,0mm">
                  <w:txbxContent>
                    <w:p>
                      <w:pPr>
                        <w:spacing w:line="300" w:lineRule="exact"/>
                        <w:jc w:val="center"/>
                        <w:rPr>
                          <w:rFonts w:hint="eastAsia" w:ascii="仿宋_GB2312" w:eastAsia="仿宋_GB2312"/>
                          <w:sz w:val="28"/>
                          <w:szCs w:val="28"/>
                        </w:rPr>
                      </w:pPr>
                    </w:p>
                    <w:p>
                      <w:pPr>
                        <w:spacing w:line="300" w:lineRule="exact"/>
                        <w:jc w:val="center"/>
                        <w:rPr>
                          <w:rFonts w:hint="eastAsia" w:ascii="仿宋_GB2312" w:eastAsia="仿宋_GB2312"/>
                          <w:sz w:val="28"/>
                          <w:szCs w:val="28"/>
                        </w:rPr>
                      </w:pPr>
                      <w:r>
                        <w:rPr>
                          <w:rFonts w:hint="eastAsia" w:ascii="仿宋_GB2312" w:eastAsia="仿宋_GB2312"/>
                          <w:sz w:val="28"/>
                          <w:szCs w:val="28"/>
                        </w:rPr>
                        <w:t>村级代办员</w:t>
                      </w:r>
                    </w:p>
                  </w:txbxContent>
                </v:textbox>
              </v:shape>
            </w:pict>
          </mc:Fallback>
        </mc:AlternateContent>
      </w:r>
    </w:p>
    <w:p>
      <w:r>
        <w:rPr>
          <w:rFonts w:hint="eastAsia" w:ascii="方正小标宋简体" w:hAnsi="方正小标宋简体" w:eastAsia="方正小标宋简体" w:cs="方正小标宋简体"/>
          <w:b w:val="0"/>
          <w:bCs/>
          <w:sz w:val="44"/>
          <w:szCs w:val="44"/>
        </w:rPr>
        <mc:AlternateContent>
          <mc:Choice Requires="wps">
            <w:drawing>
              <wp:anchor distT="0" distB="0" distL="114300" distR="114300" simplePos="0" relativeHeight="252609536" behindDoc="0" locked="0" layoutInCell="1" allowOverlap="1">
                <wp:simplePos x="0" y="0"/>
                <wp:positionH relativeFrom="column">
                  <wp:posOffset>574675</wp:posOffset>
                </wp:positionH>
                <wp:positionV relativeFrom="paragraph">
                  <wp:posOffset>67945</wp:posOffset>
                </wp:positionV>
                <wp:extent cx="2971800" cy="1287780"/>
                <wp:effectExtent l="4445" t="4445" r="14605" b="22225"/>
                <wp:wrapNone/>
                <wp:docPr id="3439" name="文本框 159"/>
                <wp:cNvGraphicFramePr/>
                <a:graphic xmlns:a="http://schemas.openxmlformats.org/drawingml/2006/main">
                  <a:graphicData uri="http://schemas.microsoft.com/office/word/2010/wordprocessingShape">
                    <wps:wsp>
                      <wps:cNvSpPr txBox="1"/>
                      <wps:spPr>
                        <a:xfrm>
                          <a:off x="0" y="0"/>
                          <a:ext cx="2971800" cy="12877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ascii="仿宋" w:hAnsi="仿宋" w:eastAsia="仿宋" w:cs="仿宋"/>
                                <w:sz w:val="28"/>
                                <w:szCs w:val="28"/>
                              </w:rPr>
                            </w:pPr>
                            <w:r>
                              <w:rPr>
                                <w:rFonts w:hint="eastAsia" w:ascii="仿宋" w:hAnsi="仿宋" w:eastAsia="仿宋" w:cs="仿宋"/>
                                <w:sz w:val="28"/>
                                <w:szCs w:val="28"/>
                              </w:rPr>
                              <w:t>符合条件的参保居民携带1寸免冠照片、户口本、身份证复印件至村（社区）代办员处办理参保、续保手续</w:t>
                            </w:r>
                          </w:p>
                        </w:txbxContent>
                      </wps:txbx>
                      <wps:bodyPr lIns="72000" tIns="72000" rIns="72000" bIns="72000" upright="1"/>
                    </wps:wsp>
                  </a:graphicData>
                </a:graphic>
              </wp:anchor>
            </w:drawing>
          </mc:Choice>
          <mc:Fallback>
            <w:pict>
              <v:shape id="文本框 159" o:spid="_x0000_s1026" o:spt="202" type="#_x0000_t202" style="position:absolute;left:0pt;margin-left:45.25pt;margin-top:5.35pt;height:101.4pt;width:234pt;z-index:252609536;mso-width-relative:page;mso-height-relative:page;" fillcolor="#FFFFFF" filled="t" stroked="t" coordsize="21600,21600" o:gfxdata="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4NotQNcAAAAJAQAADwAAAAAAAAABACAAAAAi&#10;AAAAZHJzL2Rvd25yZXYueG1sUEsBAhQAFAAAAAgAh07iQP7oodcLAgAAIgQAAA4AAAAAAAAAAQAg&#10;AAAAJgEAAGRycy9lMm9Eb2MueG1sUEsFBgAAAAAGAAYAWQEAAKMFAAAAAA==&#10;">
                <v:fill on="t" focussize="0,0"/>
                <v:stroke color="#000000" joinstyle="miter"/>
                <v:imagedata o:title=""/>
                <o:lock v:ext="edit" aspectratio="f"/>
                <v:textbox inset="2mm,2mm,2mm,2mm">
                  <w:txbxContent>
                    <w:p>
                      <w:pPr>
                        <w:rPr>
                          <w:rFonts w:hint="eastAsia" w:ascii="仿宋" w:hAnsi="仿宋" w:eastAsia="仿宋" w:cs="仿宋"/>
                          <w:sz w:val="28"/>
                          <w:szCs w:val="28"/>
                        </w:rPr>
                      </w:pPr>
                      <w:r>
                        <w:rPr>
                          <w:rFonts w:hint="eastAsia" w:ascii="仿宋" w:hAnsi="仿宋" w:eastAsia="仿宋" w:cs="仿宋"/>
                          <w:sz w:val="28"/>
                          <w:szCs w:val="28"/>
                        </w:rPr>
                        <w:t>符合条件的参保居民携带1寸免冠照片、户口本、身份证复印件至村（社区）代办员处办理参保、续保手续</w:t>
                      </w:r>
                    </w:p>
                  </w:txbxContent>
                </v:textbox>
              </v:shape>
            </w:pict>
          </mc:Fallback>
        </mc:AlternateContent>
      </w:r>
    </w:p>
    <w:p>
      <w:r>
        <w:rPr>
          <w:rFonts w:hint="eastAsia" w:ascii="方正小标宋简体" w:hAnsi="方正小标宋简体" w:eastAsia="方正小标宋简体" w:cs="方正小标宋简体"/>
          <w:b w:val="0"/>
          <w:bCs/>
          <w:sz w:val="44"/>
          <w:szCs w:val="44"/>
        </w:rPr>
        <mc:AlternateContent>
          <mc:Choice Requires="wps">
            <w:drawing>
              <wp:anchor distT="0" distB="0" distL="114300" distR="114300" simplePos="0" relativeHeight="252622848" behindDoc="0" locked="0" layoutInCell="1" allowOverlap="1">
                <wp:simplePos x="0" y="0"/>
                <wp:positionH relativeFrom="column">
                  <wp:posOffset>3542665</wp:posOffset>
                </wp:positionH>
                <wp:positionV relativeFrom="paragraph">
                  <wp:posOffset>132080</wp:posOffset>
                </wp:positionV>
                <wp:extent cx="1143000" cy="0"/>
                <wp:effectExtent l="0" t="63500" r="0" b="69850"/>
                <wp:wrapNone/>
                <wp:docPr id="3434" name="直线 152"/>
                <wp:cNvGraphicFramePr/>
                <a:graphic xmlns:a="http://schemas.openxmlformats.org/drawingml/2006/main">
                  <a:graphicData uri="http://schemas.microsoft.com/office/word/2010/wordprocessingShape">
                    <wps:wsp>
                      <wps:cNvCnPr/>
                      <wps:spPr>
                        <a:xfrm>
                          <a:off x="0" y="0"/>
                          <a:ext cx="1143000" cy="0"/>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152" o:spid="_x0000_s1026" o:spt="20" style="position:absolute;left:0pt;margin-left:278.95pt;margin-top:10.4pt;height:0pt;width:90pt;z-index:252622848;mso-width-relative:page;mso-height-relative:page;" filled="f" stroked="t" coordsize="21600,21600" o:gfxdata="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KV7+kjXAAAACQEAAA8AAAAAAAAA&#10;AQAgAAAAIgAAAGRycy9kb3ducmV2LnhtbFBLAQIUABQAAAAIAIdO4kCTAFCe2QEAAJYDAAAOAAAA&#10;AAAAAAEAIAAAACYBAABkcnMvZTJvRG9jLnhtbFBLBQYAAAAABgAGAFkBAABxBQAAAAA=&#10;">
                <v:fill on="f" focussize="0,0"/>
                <v:stroke weight="1.2pt" color="#000000" joinstyle="round" startarrow="block" startarrowwidth="wide"/>
                <v:imagedata o:title=""/>
                <o:lock v:ext="edit" aspectratio="f"/>
              </v:line>
            </w:pict>
          </mc:Fallback>
        </mc:AlternateContent>
      </w:r>
    </w:p>
    <w:p/>
    <w:p>
      <w:r>
        <w:rPr>
          <w:rFonts w:hint="eastAsia" w:ascii="方正小标宋简体" w:hAnsi="方正小标宋简体" w:eastAsia="方正小标宋简体" w:cs="方正小标宋简体"/>
          <w:b w:val="0"/>
          <w:bCs/>
          <w:sz w:val="44"/>
          <w:szCs w:val="44"/>
        </w:rPr>
        <mc:AlternateContent>
          <mc:Choice Requires="wps">
            <w:drawing>
              <wp:anchor distT="0" distB="0" distL="114300" distR="114300" simplePos="0" relativeHeight="252620800" behindDoc="0" locked="0" layoutInCell="1" allowOverlap="1">
                <wp:simplePos x="0" y="0"/>
                <wp:positionH relativeFrom="column">
                  <wp:posOffset>4636770</wp:posOffset>
                </wp:positionH>
                <wp:positionV relativeFrom="paragraph">
                  <wp:posOffset>776605</wp:posOffset>
                </wp:positionV>
                <wp:extent cx="1386840" cy="0"/>
                <wp:effectExtent l="63500" t="0" r="69850" b="3810"/>
                <wp:wrapNone/>
                <wp:docPr id="3378" name="直线 149"/>
                <wp:cNvGraphicFramePr/>
                <a:graphic xmlns:a="http://schemas.openxmlformats.org/drawingml/2006/main">
                  <a:graphicData uri="http://schemas.microsoft.com/office/word/2010/wordprocessingShape">
                    <wps:wsp>
                      <wps:cNvCnPr/>
                      <wps:spPr>
                        <a:xfrm rot="16200000">
                          <a:off x="0" y="0"/>
                          <a:ext cx="1386840" cy="0"/>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149" o:spid="_x0000_s1026" o:spt="20" style="position:absolute;left:0pt;margin-left:365.1pt;margin-top:61.15pt;height:0pt;width:109.2pt;rotation:-5898240f;z-index:252620800;mso-width-relative:page;mso-height-relative:page;" filled="f" stroked="t" coordsize="21600,21600" o:gfxdata="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IL7VuvYAAAACwEA&#10;AA8AAAAAAAAAAQAgAAAAIgAAAGRycy9kb3ducmV2LnhtbFBLAQIUABQAAAAIAIdO4kDW2IiO4QEA&#10;AKUDAAAOAAAAAAAAAAEAIAAAACcBAABkcnMvZTJvRG9jLnhtbFBLBQYAAAAABgAGAFkBAAB6BQAA&#10;AAA=&#10;">
                <v:fill on="f" focussize="0,0"/>
                <v:stroke weight="1.2pt" color="#000000" joinstyle="round" startarrow="block" startarrowwidth="wide"/>
                <v:imagedata o:title=""/>
                <o:lock v:ext="edit" aspectratio="f"/>
              </v:line>
            </w:pict>
          </mc:Fallback>
        </mc:AlternateContent>
      </w:r>
    </w:p>
    <w:p/>
    <w:p>
      <w:r>
        <w:rPr>
          <w:rFonts w:hint="eastAsia" w:ascii="方正小标宋简体" w:hAnsi="方正小标宋简体" w:eastAsia="方正小标宋简体" w:cs="方正小标宋简体"/>
          <w:b w:val="0"/>
          <w:bCs/>
          <w:sz w:val="44"/>
          <w:szCs w:val="44"/>
        </w:rPr>
        <mc:AlternateContent>
          <mc:Choice Requires="wps">
            <w:drawing>
              <wp:anchor distT="0" distB="0" distL="114300" distR="114300" simplePos="0" relativeHeight="252617728" behindDoc="0" locked="0" layoutInCell="1" allowOverlap="1">
                <wp:simplePos x="0" y="0"/>
                <wp:positionH relativeFrom="column">
                  <wp:posOffset>1682115</wp:posOffset>
                </wp:positionH>
                <wp:positionV relativeFrom="paragraph">
                  <wp:posOffset>595630</wp:posOffset>
                </wp:positionV>
                <wp:extent cx="910590" cy="0"/>
                <wp:effectExtent l="63500" t="0" r="69850" b="3810"/>
                <wp:wrapNone/>
                <wp:docPr id="3379" name="直线 151"/>
                <wp:cNvGraphicFramePr/>
                <a:graphic xmlns:a="http://schemas.openxmlformats.org/drawingml/2006/main">
                  <a:graphicData uri="http://schemas.microsoft.com/office/word/2010/wordprocessingShape">
                    <wps:wsp>
                      <wps:cNvCnPr/>
                      <wps:spPr>
                        <a:xfrm rot="16200000">
                          <a:off x="0" y="0"/>
                          <a:ext cx="910590" cy="0"/>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151" o:spid="_x0000_s1026" o:spt="20" style="position:absolute;left:0pt;margin-left:132.45pt;margin-top:46.9pt;height:0pt;width:71.7pt;rotation:-5898240f;z-index:252617728;mso-width-relative:page;mso-height-relative:page;" filled="f" stroked="t" coordsize="21600,21600" o:gfxdata="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AjXLPM2AAAAAkB&#10;AAAPAAAAAAAAAAEAIAAAACIAAABkcnMvZG93bnJldi54bWxQSwECFAAUAAAACACHTuJAYBl3OOIB&#10;AACkAwAADgAAAAAAAAABACAAAAAnAQAAZHJzL2Uyb0RvYy54bWxQSwUGAAAAAAYABgBZAQAAewUA&#10;AAAA&#10;">
                <v:fill on="f" focussize="0,0"/>
                <v:stroke weight="1.2pt" color="#000000" joinstyle="round" startarrow="block" startarrowwidth="wide"/>
                <v:imagedata o:title=""/>
                <o:lock v:ext="edit" aspectratio="f"/>
              </v:line>
            </w:pict>
          </mc:Fallback>
        </mc:AlternateContent>
      </w:r>
    </w:p>
    <w:p/>
    <w:p/>
    <w:p/>
    <w:p/>
    <w:p>
      <w:r>
        <w:rPr>
          <w:rFonts w:hint="eastAsia" w:ascii="方正小标宋简体" w:hAnsi="方正小标宋简体" w:eastAsia="方正小标宋简体" w:cs="方正小标宋简体"/>
          <w:b w:val="0"/>
          <w:bCs/>
          <w:sz w:val="44"/>
          <w:szCs w:val="44"/>
        </w:rPr>
        <mc:AlternateContent>
          <mc:Choice Requires="wps">
            <w:drawing>
              <wp:anchor distT="0" distB="0" distL="114300" distR="114300" simplePos="0" relativeHeight="252614656" behindDoc="0" locked="0" layoutInCell="1" allowOverlap="1">
                <wp:simplePos x="0" y="0"/>
                <wp:positionH relativeFrom="column">
                  <wp:posOffset>4639945</wp:posOffset>
                </wp:positionH>
                <wp:positionV relativeFrom="paragraph">
                  <wp:posOffset>93980</wp:posOffset>
                </wp:positionV>
                <wp:extent cx="1371600" cy="693420"/>
                <wp:effectExtent l="4445" t="4445" r="14605" b="6985"/>
                <wp:wrapNone/>
                <wp:docPr id="3432" name="文本框 148"/>
                <wp:cNvGraphicFramePr/>
                <a:graphic xmlns:a="http://schemas.openxmlformats.org/drawingml/2006/main">
                  <a:graphicData uri="http://schemas.microsoft.com/office/word/2010/wordprocessingShape">
                    <wps:wsp>
                      <wps:cNvSpPr txBox="1"/>
                      <wps:spPr>
                        <a:xfrm>
                          <a:off x="0" y="0"/>
                          <a:ext cx="1371600" cy="693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500" w:lineRule="exact"/>
                              <w:jc w:val="center"/>
                              <w:rPr>
                                <w:rFonts w:hint="eastAsia" w:ascii="仿宋_GB2312" w:eastAsia="仿宋_GB2312"/>
                                <w:sz w:val="28"/>
                                <w:szCs w:val="28"/>
                              </w:rPr>
                            </w:pPr>
                            <w:r>
                              <w:rPr>
                                <w:rFonts w:hint="eastAsia" w:ascii="仿宋_GB2312" w:eastAsia="仿宋_GB2312"/>
                                <w:sz w:val="28"/>
                                <w:szCs w:val="28"/>
                              </w:rPr>
                              <w:t>乡镇城乡居保办公室</w:t>
                            </w:r>
                          </w:p>
                        </w:txbxContent>
                      </wps:txbx>
                      <wps:bodyPr lIns="0" tIns="0" rIns="0" bIns="0" upright="1"/>
                    </wps:wsp>
                  </a:graphicData>
                </a:graphic>
              </wp:anchor>
            </w:drawing>
          </mc:Choice>
          <mc:Fallback>
            <w:pict>
              <v:shape id="文本框 148" o:spid="_x0000_s1026" o:spt="202" type="#_x0000_t202" style="position:absolute;left:0pt;margin-left:365.35pt;margin-top:7.4pt;height:54.6pt;width:108pt;z-index:252614656;mso-width-relative:page;mso-height-relative:page;" fillcolor="#FFFFFF" filled="t" stroked="t" coordsize="21600,21600" o:gfxdata="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HL6bxPYAAAACgEAAA8AAAAAAAAAAQAgAAAAIgAAAGRy&#10;cy9kb3ducmV2LnhtbFBLAQIUABQAAAAIAIdO4kC6tgYIBQIAABEEAAAOAAAAAAAAAAEAIAAAACcB&#10;AABkcnMvZTJvRG9jLnhtbFBLBQYAAAAABgAGAFkBAACeBQAAAAA=&#10;">
                <v:fill on="t" focussize="0,0"/>
                <v:stroke color="#000000" joinstyle="miter"/>
                <v:imagedata o:title=""/>
                <o:lock v:ext="edit" aspectratio="f"/>
                <v:textbox inset="0mm,0mm,0mm,0mm">
                  <w:txbxContent>
                    <w:p>
                      <w:pPr>
                        <w:spacing w:line="500" w:lineRule="exact"/>
                        <w:jc w:val="center"/>
                        <w:rPr>
                          <w:rFonts w:hint="eastAsia" w:ascii="仿宋_GB2312" w:eastAsia="仿宋_GB2312"/>
                          <w:sz w:val="28"/>
                          <w:szCs w:val="28"/>
                        </w:rPr>
                      </w:pPr>
                      <w:r>
                        <w:rPr>
                          <w:rFonts w:hint="eastAsia" w:ascii="仿宋_GB2312" w:eastAsia="仿宋_GB2312"/>
                          <w:sz w:val="28"/>
                          <w:szCs w:val="28"/>
                        </w:rPr>
                        <w:t>乡镇城乡居保办公室</w:t>
                      </w:r>
                    </w:p>
                  </w:txbxContent>
                </v:textbox>
              </v:shape>
            </w:pict>
          </mc:Fallback>
        </mc:AlternateContent>
      </w:r>
      <w:r>
        <w:rPr>
          <w:rFonts w:hint="eastAsia" w:ascii="方正小标宋简体" w:hAnsi="方正小标宋简体" w:eastAsia="方正小标宋简体" w:cs="方正小标宋简体"/>
          <w:b w:val="0"/>
          <w:bCs/>
          <w:sz w:val="44"/>
          <w:szCs w:val="44"/>
        </w:rPr>
        <mc:AlternateContent>
          <mc:Choice Requires="wps">
            <w:drawing>
              <wp:anchor distT="0" distB="0" distL="114300" distR="114300" simplePos="0" relativeHeight="252611584" behindDoc="0" locked="0" layoutInCell="1" allowOverlap="1">
                <wp:simplePos x="0" y="0"/>
                <wp:positionH relativeFrom="column">
                  <wp:posOffset>563245</wp:posOffset>
                </wp:positionH>
                <wp:positionV relativeFrom="paragraph">
                  <wp:posOffset>124460</wp:posOffset>
                </wp:positionV>
                <wp:extent cx="2971800" cy="1104900"/>
                <wp:effectExtent l="4445" t="5080" r="14605" b="13970"/>
                <wp:wrapNone/>
                <wp:docPr id="3376" name="文本框 150"/>
                <wp:cNvGraphicFramePr/>
                <a:graphic xmlns:a="http://schemas.openxmlformats.org/drawingml/2006/main">
                  <a:graphicData uri="http://schemas.microsoft.com/office/word/2010/wordprocessingShape">
                    <wps:wsp>
                      <wps:cNvSpPr txBox="1"/>
                      <wps:spPr>
                        <a:xfrm>
                          <a:off x="0" y="0"/>
                          <a:ext cx="2971800" cy="11049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both"/>
                              <w:textAlignment w:val="auto"/>
                              <w:outlineLvl w:val="9"/>
                              <w:rPr>
                                <w:rFonts w:hint="eastAsia" w:ascii="仿宋_GB2312" w:eastAsia="仿宋_GB2312"/>
                                <w:sz w:val="28"/>
                                <w:szCs w:val="28"/>
                              </w:rPr>
                            </w:pPr>
                            <w:r>
                              <w:rPr>
                                <w:rFonts w:hint="eastAsia" w:ascii="仿宋_GB2312" w:eastAsia="仿宋_GB2312"/>
                                <w:sz w:val="28"/>
                                <w:szCs w:val="28"/>
                              </w:rPr>
                              <w:t>乡镇（社区办）城乡居保办公室审核后，建立《电子版缴费明细》报县居保中心</w:t>
                            </w:r>
                          </w:p>
                        </w:txbxContent>
                      </wps:txbx>
                      <wps:bodyPr lIns="72000" tIns="72000" rIns="72000" bIns="72000" upright="1"/>
                    </wps:wsp>
                  </a:graphicData>
                </a:graphic>
              </wp:anchor>
            </w:drawing>
          </mc:Choice>
          <mc:Fallback>
            <w:pict>
              <v:shape id="文本框 150" o:spid="_x0000_s1026" o:spt="202" type="#_x0000_t202" style="position:absolute;left:0pt;margin-left:44.35pt;margin-top:9.8pt;height:87pt;width:234pt;z-index:252611584;mso-width-relative:page;mso-height-relative:page;" fillcolor="#FFFFFF" filled="t" stroked="t" coordsize="21600,21600" o:gfxdata="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s4q0xNYAAAAJAQAADwAAAAAAAAABACAAAAAiAAAAZHJz&#10;L2Rvd25yZXYueG1sUEsBAhQAFAAAAAgAh07iQIyU/jEGAgAAIgQAAA4AAAAAAAAAAQAgAAAAJQEA&#10;AGRycy9lMm9Eb2MueG1sUEsFBgAAAAAGAAYAWQEAAJ0FAAAAAA==&#10;">
                <v:fill on="t" focussize="0,0"/>
                <v:stroke color="#000000" joinstyle="miter"/>
                <v:imagedata o:title=""/>
                <o:lock v:ext="edit" aspectratio="f"/>
                <v:textbox inset="2mm,2mm,2mm,2mm">
                  <w:txbxContent>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both"/>
                        <w:textAlignment w:val="auto"/>
                        <w:outlineLvl w:val="9"/>
                        <w:rPr>
                          <w:rFonts w:hint="eastAsia" w:ascii="仿宋_GB2312" w:eastAsia="仿宋_GB2312"/>
                          <w:sz w:val="28"/>
                          <w:szCs w:val="28"/>
                        </w:rPr>
                      </w:pPr>
                      <w:r>
                        <w:rPr>
                          <w:rFonts w:hint="eastAsia" w:ascii="仿宋_GB2312" w:eastAsia="仿宋_GB2312"/>
                          <w:sz w:val="28"/>
                          <w:szCs w:val="28"/>
                        </w:rPr>
                        <w:t>乡镇（社区办）城乡居保办公室审核后，建立《电子版缴费明细》报县居保中心</w:t>
                      </w:r>
                    </w:p>
                  </w:txbxContent>
                </v:textbox>
              </v:shape>
            </w:pict>
          </mc:Fallback>
        </mc:AlternateContent>
      </w:r>
    </w:p>
    <w:p/>
    <w:p>
      <w:r>
        <w:rPr>
          <w:rFonts w:hint="eastAsia" w:ascii="方正小标宋简体" w:hAnsi="方正小标宋简体" w:eastAsia="方正小标宋简体" w:cs="方正小标宋简体"/>
          <w:b w:val="0"/>
          <w:bCs/>
          <w:sz w:val="44"/>
          <w:szCs w:val="44"/>
        </w:rPr>
        <mc:AlternateContent>
          <mc:Choice Requires="wps">
            <w:drawing>
              <wp:anchor distT="0" distB="0" distL="114300" distR="114300" simplePos="0" relativeHeight="252623872" behindDoc="0" locked="0" layoutInCell="1" allowOverlap="1">
                <wp:simplePos x="0" y="0"/>
                <wp:positionH relativeFrom="column">
                  <wp:posOffset>3519805</wp:posOffset>
                </wp:positionH>
                <wp:positionV relativeFrom="paragraph">
                  <wp:posOffset>116840</wp:posOffset>
                </wp:positionV>
                <wp:extent cx="1143000" cy="0"/>
                <wp:effectExtent l="0" t="63500" r="0" b="69850"/>
                <wp:wrapNone/>
                <wp:docPr id="3433" name="直线 147"/>
                <wp:cNvGraphicFramePr/>
                <a:graphic xmlns:a="http://schemas.openxmlformats.org/drawingml/2006/main">
                  <a:graphicData uri="http://schemas.microsoft.com/office/word/2010/wordprocessingShape">
                    <wps:wsp>
                      <wps:cNvCnPr/>
                      <wps:spPr>
                        <a:xfrm>
                          <a:off x="0" y="0"/>
                          <a:ext cx="1143000" cy="0"/>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147" o:spid="_x0000_s1026" o:spt="20" style="position:absolute;left:0pt;margin-left:277.15pt;margin-top:9.2pt;height:0pt;width:90pt;z-index:252623872;mso-width-relative:page;mso-height-relative:page;" filled="f" stroked="t" coordsize="21600,21600" o:gfxdata="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BxXp2vXAAAACQEAAA8AAAAAAAAA&#10;AQAgAAAAIgAAAGRycy9kb3ducmV2LnhtbFBLAQIUABQAAAAIAIdO4kDohz1Q2QEAAJYDAAAOAAAA&#10;AAAAAAEAIAAAACYBAABkcnMvZTJvRG9jLnhtbFBLBQYAAAAABgAGAFkBAABxBQAAAAA=&#10;">
                <v:fill on="f" focussize="0,0"/>
                <v:stroke weight="1.2pt" color="#000000" joinstyle="round" startarrow="block" startarrowwidth="wide"/>
                <v:imagedata o:title=""/>
                <o:lock v:ext="edit" aspectratio="f"/>
              </v:line>
            </w:pict>
          </mc:Fallback>
        </mc:AlternateContent>
      </w:r>
    </w:p>
    <w:p/>
    <w:p>
      <w:r>
        <w:rPr>
          <w:rFonts w:hint="eastAsia" w:ascii="方正小标宋简体" w:hAnsi="方正小标宋简体" w:eastAsia="方正小标宋简体" w:cs="方正小标宋简体"/>
          <w:b w:val="0"/>
          <w:bCs/>
          <w:sz w:val="44"/>
          <w:szCs w:val="44"/>
        </w:rPr>
        <mc:AlternateContent>
          <mc:Choice Requires="wps">
            <w:drawing>
              <wp:anchor distT="0" distB="0" distL="114300" distR="114300" simplePos="0" relativeHeight="252621824" behindDoc="0" locked="0" layoutInCell="1" allowOverlap="1">
                <wp:simplePos x="0" y="0"/>
                <wp:positionH relativeFrom="column">
                  <wp:posOffset>4629150</wp:posOffset>
                </wp:positionH>
                <wp:positionV relativeFrom="paragraph">
                  <wp:posOffset>700405</wp:posOffset>
                </wp:positionV>
                <wp:extent cx="1386840" cy="0"/>
                <wp:effectExtent l="63500" t="0" r="69850" b="3810"/>
                <wp:wrapNone/>
                <wp:docPr id="3431" name="直线 144"/>
                <wp:cNvGraphicFramePr/>
                <a:graphic xmlns:a="http://schemas.openxmlformats.org/drawingml/2006/main">
                  <a:graphicData uri="http://schemas.microsoft.com/office/word/2010/wordprocessingShape">
                    <wps:wsp>
                      <wps:cNvCnPr/>
                      <wps:spPr>
                        <a:xfrm rot="16200000">
                          <a:off x="0" y="0"/>
                          <a:ext cx="1386840" cy="0"/>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144" o:spid="_x0000_s1026" o:spt="20" style="position:absolute;left:0pt;margin-left:364.5pt;margin-top:55.15pt;height:0pt;width:109.2pt;rotation:-5898240f;z-index:252621824;mso-width-relative:page;mso-height-relative:page;" filled="f" stroked="t" coordsize="21600,21600" o:gfxdata="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DX91A2QAAAAsB&#10;AAAPAAAAAAAAAAEAIAAAACIAAABkcnMvZG93bnJldi54bWxQSwECFAAUAAAACACHTuJAdzhcv+EB&#10;AAClAwAADgAAAAAAAAABACAAAAAoAQAAZHJzL2Uyb0RvYy54bWxQSwUGAAAAAAYABgBZAQAAewUA&#10;AAAA&#10;">
                <v:fill on="f" focussize="0,0"/>
                <v:stroke weight="1.2pt" color="#000000" joinstyle="round" startarrow="block" startarrowwidth="wide"/>
                <v:imagedata o:title=""/>
                <o:lock v:ext="edit" aspectratio="f"/>
              </v:line>
            </w:pict>
          </mc:Fallback>
        </mc:AlternateContent>
      </w:r>
    </w:p>
    <w:p/>
    <w:p>
      <w:r>
        <w:rPr>
          <w:rFonts w:hint="eastAsia" w:ascii="方正小标宋简体" w:hAnsi="方正小标宋简体" w:eastAsia="方正小标宋简体" w:cs="方正小标宋简体"/>
          <w:b w:val="0"/>
          <w:bCs/>
          <w:sz w:val="44"/>
          <w:szCs w:val="44"/>
        </w:rPr>
        <mc:AlternateContent>
          <mc:Choice Requires="wps">
            <w:drawing>
              <wp:anchor distT="0" distB="0" distL="114300" distR="114300" simplePos="0" relativeHeight="252618752" behindDoc="0" locked="0" layoutInCell="1" allowOverlap="1">
                <wp:simplePos x="0" y="0"/>
                <wp:positionH relativeFrom="column">
                  <wp:posOffset>1674495</wp:posOffset>
                </wp:positionH>
                <wp:positionV relativeFrom="paragraph">
                  <wp:posOffset>488950</wp:posOffset>
                </wp:positionV>
                <wp:extent cx="910590" cy="0"/>
                <wp:effectExtent l="63500" t="0" r="69850" b="3810"/>
                <wp:wrapNone/>
                <wp:docPr id="3438" name="直线 146"/>
                <wp:cNvGraphicFramePr/>
                <a:graphic xmlns:a="http://schemas.openxmlformats.org/drawingml/2006/main">
                  <a:graphicData uri="http://schemas.microsoft.com/office/word/2010/wordprocessingShape">
                    <wps:wsp>
                      <wps:cNvCnPr/>
                      <wps:spPr>
                        <a:xfrm rot="16200000">
                          <a:off x="0" y="0"/>
                          <a:ext cx="910590" cy="0"/>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146" o:spid="_x0000_s1026" o:spt="20" style="position:absolute;left:0pt;margin-left:131.85pt;margin-top:38.5pt;height:0pt;width:71.7pt;rotation:-5898240f;z-index:252618752;mso-width-relative:page;mso-height-relative:page;" filled="f" stroked="t" coordsize="21600,21600" o:gfxdata="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MQXDBTXAAAACQEA&#10;AA8AAAAAAAAAAQAgAAAAIgAAAGRycy9kb3ducmV2LnhtbFBLAQIUABQAAAAIAIdO4kCSK6vk4gEA&#10;AKQDAAAOAAAAAAAAAAEAIAAAACYBAABkcnMvZTJvRG9jLnhtbFBLBQYAAAAABgAGAFkBAAB6BQAA&#10;AAA=&#10;">
                <v:fill on="f" focussize="0,0"/>
                <v:stroke weight="1.2pt" color="#000000" joinstyle="round" startarrow="block" startarrowwidth="wide"/>
                <v:imagedata o:title=""/>
                <o:lock v:ext="edit" aspectratio="f"/>
              </v:line>
            </w:pict>
          </mc:Fallback>
        </mc:AlternateContent>
      </w:r>
    </w:p>
    <w:p/>
    <w:p/>
    <w:p/>
    <w:p>
      <w:r>
        <w:rPr>
          <w:rFonts w:hint="eastAsia" w:ascii="方正小标宋简体" w:hAnsi="方正小标宋简体" w:eastAsia="方正小标宋简体" w:cs="方正小标宋简体"/>
          <w:b w:val="0"/>
          <w:bCs/>
          <w:sz w:val="44"/>
          <w:szCs w:val="44"/>
        </w:rPr>
        <mc:AlternateContent>
          <mc:Choice Requires="wps">
            <w:drawing>
              <wp:anchor distT="0" distB="0" distL="114300" distR="114300" simplePos="0" relativeHeight="252612608" behindDoc="0" locked="0" layoutInCell="1" allowOverlap="1">
                <wp:simplePos x="0" y="0"/>
                <wp:positionH relativeFrom="column">
                  <wp:posOffset>586105</wp:posOffset>
                </wp:positionH>
                <wp:positionV relativeFrom="paragraph">
                  <wp:posOffset>193040</wp:posOffset>
                </wp:positionV>
                <wp:extent cx="2971800" cy="888365"/>
                <wp:effectExtent l="4445" t="5080" r="14605" b="20955"/>
                <wp:wrapNone/>
                <wp:docPr id="3382" name="文本框 145"/>
                <wp:cNvGraphicFramePr/>
                <a:graphic xmlns:a="http://schemas.openxmlformats.org/drawingml/2006/main">
                  <a:graphicData uri="http://schemas.microsoft.com/office/word/2010/wordprocessingShape">
                    <wps:wsp>
                      <wps:cNvSpPr txBox="1"/>
                      <wps:spPr>
                        <a:xfrm>
                          <a:off x="0" y="0"/>
                          <a:ext cx="2971800" cy="88836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ascii="仿宋_GB2312" w:eastAsia="仿宋_GB2312"/>
                                <w:sz w:val="28"/>
                                <w:szCs w:val="28"/>
                              </w:rPr>
                            </w:pPr>
                            <w:r>
                              <w:rPr>
                                <w:rFonts w:hint="eastAsia" w:ascii="仿宋_GB2312" w:eastAsia="仿宋_GB2312"/>
                                <w:sz w:val="28"/>
                                <w:szCs w:val="28"/>
                              </w:rPr>
                              <w:t>复核、建档、录入电子信息及个人账户</w:t>
                            </w:r>
                          </w:p>
                        </w:txbxContent>
                      </wps:txbx>
                      <wps:bodyPr lIns="72000" tIns="72000" rIns="72000" bIns="72000" upright="1"/>
                    </wps:wsp>
                  </a:graphicData>
                </a:graphic>
              </wp:anchor>
            </w:drawing>
          </mc:Choice>
          <mc:Fallback>
            <w:pict>
              <v:shape id="文本框 145" o:spid="_x0000_s1026" o:spt="202" type="#_x0000_t202" style="position:absolute;left:0pt;margin-left:46.15pt;margin-top:15.2pt;height:69.95pt;width:234pt;z-index:252612608;mso-width-relative:page;mso-height-relative:page;" fillcolor="#FFFFFF" filled="t" stroked="t" coordsize="21600,21600" o:gfxdata="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1OKoV2AAAAAkBAAAPAAAAAAAAAAEAIAAAACIA&#10;AABkcnMvZG93bnJldi54bWxQSwECFAAUAAAACACHTuJACnTBWgkCAAAhBAAADgAAAAAAAAABACAA&#10;AAAnAQAAZHJzL2Uyb0RvYy54bWxQSwUGAAAAAAYABgBZAQAAogUAAAAA&#10;">
                <v:fill on="t" focussize="0,0"/>
                <v:stroke color="#000000" joinstyle="miter"/>
                <v:imagedata o:title=""/>
                <o:lock v:ext="edit" aspectratio="f"/>
                <v:textbox inset="2mm,2mm,2mm,2mm">
                  <w:txbxContent>
                    <w:p>
                      <w:pPr>
                        <w:rPr>
                          <w:rFonts w:hint="eastAsia" w:ascii="仿宋_GB2312" w:eastAsia="仿宋_GB2312"/>
                          <w:sz w:val="28"/>
                          <w:szCs w:val="28"/>
                        </w:rPr>
                      </w:pPr>
                      <w:r>
                        <w:rPr>
                          <w:rFonts w:hint="eastAsia" w:ascii="仿宋_GB2312" w:eastAsia="仿宋_GB2312"/>
                          <w:sz w:val="28"/>
                          <w:szCs w:val="28"/>
                        </w:rPr>
                        <w:t>复核、建档、录入电子信息及个人账户</w:t>
                      </w:r>
                    </w:p>
                  </w:txbxContent>
                </v:textbox>
              </v:shape>
            </w:pict>
          </mc:Fallback>
        </mc:AlternateContent>
      </w:r>
    </w:p>
    <w:p>
      <w:r>
        <w:rPr>
          <w:rFonts w:hint="eastAsia" w:ascii="方正小标宋简体" w:hAnsi="方正小标宋简体" w:eastAsia="方正小标宋简体" w:cs="方正小标宋简体"/>
          <w:b w:val="0"/>
          <w:bCs/>
          <w:sz w:val="44"/>
          <w:szCs w:val="44"/>
        </w:rPr>
        <mc:AlternateContent>
          <mc:Choice Requires="wps">
            <w:drawing>
              <wp:anchor distT="0" distB="0" distL="114300" distR="114300" simplePos="0" relativeHeight="252615680" behindDoc="0" locked="0" layoutInCell="1" allowOverlap="1">
                <wp:simplePos x="0" y="0"/>
                <wp:positionH relativeFrom="column">
                  <wp:posOffset>4639945</wp:posOffset>
                </wp:positionH>
                <wp:positionV relativeFrom="paragraph">
                  <wp:posOffset>33020</wp:posOffset>
                </wp:positionV>
                <wp:extent cx="1371600" cy="693420"/>
                <wp:effectExtent l="4445" t="4445" r="14605" b="6985"/>
                <wp:wrapNone/>
                <wp:docPr id="3440" name="文本框 143"/>
                <wp:cNvGraphicFramePr/>
                <a:graphic xmlns:a="http://schemas.openxmlformats.org/drawingml/2006/main">
                  <a:graphicData uri="http://schemas.microsoft.com/office/word/2010/wordprocessingShape">
                    <wps:wsp>
                      <wps:cNvSpPr txBox="1"/>
                      <wps:spPr>
                        <a:xfrm>
                          <a:off x="0" y="0"/>
                          <a:ext cx="1371600" cy="693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00" w:lineRule="exact"/>
                              <w:jc w:val="center"/>
                              <w:rPr>
                                <w:rFonts w:hint="eastAsia" w:ascii="仿宋_GB2312" w:eastAsia="仿宋_GB2312"/>
                                <w:sz w:val="28"/>
                                <w:szCs w:val="28"/>
                              </w:rPr>
                            </w:pPr>
                          </w:p>
                          <w:p>
                            <w:pPr>
                              <w:spacing w:line="300" w:lineRule="exact"/>
                              <w:jc w:val="center"/>
                              <w:rPr>
                                <w:rFonts w:hint="eastAsia" w:ascii="仿宋_GB2312" w:eastAsia="仿宋_GB2312"/>
                                <w:sz w:val="28"/>
                                <w:szCs w:val="28"/>
                              </w:rPr>
                            </w:pPr>
                            <w:r>
                              <w:rPr>
                                <w:rFonts w:hint="eastAsia" w:ascii="仿宋_GB2312" w:eastAsia="仿宋_GB2312"/>
                                <w:sz w:val="28"/>
                                <w:szCs w:val="28"/>
                              </w:rPr>
                              <w:t>县居保中心</w:t>
                            </w:r>
                          </w:p>
                        </w:txbxContent>
                      </wps:txbx>
                      <wps:bodyPr lIns="0" tIns="0" rIns="0" bIns="0" upright="1"/>
                    </wps:wsp>
                  </a:graphicData>
                </a:graphic>
              </wp:anchor>
            </w:drawing>
          </mc:Choice>
          <mc:Fallback>
            <w:pict>
              <v:shape id="文本框 143" o:spid="_x0000_s1026" o:spt="202" type="#_x0000_t202" style="position:absolute;left:0pt;margin-left:365.35pt;margin-top:2.6pt;height:54.6pt;width:108pt;z-index:252615680;mso-width-relative:page;mso-height-relative:page;" fillcolor="#FFFFFF" filled="t" stroked="t" coordsize="21600,21600" o:gfxdata="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&#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PGrX6/YAAAACQEAAA8AAAAAAAAAAQAgAAAAIgAAAGRy&#10;cy9kb3ducmV2LnhtbFBLAQIUABQAAAAIAIdO4kDlcixXBQIAABEEAAAOAAAAAAAAAAEAIAAAACcB&#10;AABkcnMvZTJvRG9jLnhtbFBLBQYAAAAABgAGAFkBAACeBQAAAAA=&#10;">
                <v:fill on="t" focussize="0,0"/>
                <v:stroke color="#000000" joinstyle="miter"/>
                <v:imagedata o:title=""/>
                <o:lock v:ext="edit" aspectratio="f"/>
                <v:textbox inset="0mm,0mm,0mm,0mm">
                  <w:txbxContent>
                    <w:p>
                      <w:pPr>
                        <w:spacing w:line="300" w:lineRule="exact"/>
                        <w:jc w:val="center"/>
                        <w:rPr>
                          <w:rFonts w:hint="eastAsia" w:ascii="仿宋_GB2312" w:eastAsia="仿宋_GB2312"/>
                          <w:sz w:val="28"/>
                          <w:szCs w:val="28"/>
                        </w:rPr>
                      </w:pPr>
                    </w:p>
                    <w:p>
                      <w:pPr>
                        <w:spacing w:line="300" w:lineRule="exact"/>
                        <w:jc w:val="center"/>
                        <w:rPr>
                          <w:rFonts w:hint="eastAsia" w:ascii="仿宋_GB2312" w:eastAsia="仿宋_GB2312"/>
                          <w:sz w:val="28"/>
                          <w:szCs w:val="28"/>
                        </w:rPr>
                      </w:pPr>
                      <w:r>
                        <w:rPr>
                          <w:rFonts w:hint="eastAsia" w:ascii="仿宋_GB2312" w:eastAsia="仿宋_GB2312"/>
                          <w:sz w:val="28"/>
                          <w:szCs w:val="28"/>
                        </w:rPr>
                        <w:t>县居保中心</w:t>
                      </w:r>
                    </w:p>
                  </w:txbxContent>
                </v:textbox>
              </v:shape>
            </w:pict>
          </mc:Fallback>
        </mc:AlternateContent>
      </w:r>
    </w:p>
    <w:p>
      <w:r>
        <w:rPr>
          <w:rFonts w:hint="eastAsia" w:ascii="方正小标宋简体" w:hAnsi="方正小标宋简体" w:eastAsia="方正小标宋简体" w:cs="方正小标宋简体"/>
          <w:b w:val="0"/>
          <w:bCs/>
          <w:sz w:val="44"/>
          <w:szCs w:val="44"/>
        </w:rPr>
        <mc:AlternateContent>
          <mc:Choice Requires="wps">
            <w:drawing>
              <wp:anchor distT="0" distB="0" distL="114300" distR="114300" simplePos="0" relativeHeight="252624896" behindDoc="0" locked="0" layoutInCell="1" allowOverlap="1">
                <wp:simplePos x="0" y="0"/>
                <wp:positionH relativeFrom="column">
                  <wp:posOffset>3550285</wp:posOffset>
                </wp:positionH>
                <wp:positionV relativeFrom="paragraph">
                  <wp:posOffset>193040</wp:posOffset>
                </wp:positionV>
                <wp:extent cx="1143000" cy="0"/>
                <wp:effectExtent l="0" t="63500" r="0" b="69850"/>
                <wp:wrapNone/>
                <wp:docPr id="3435" name="直线 142"/>
                <wp:cNvGraphicFramePr/>
                <a:graphic xmlns:a="http://schemas.openxmlformats.org/drawingml/2006/main">
                  <a:graphicData uri="http://schemas.microsoft.com/office/word/2010/wordprocessingShape">
                    <wps:wsp>
                      <wps:cNvCnPr/>
                      <wps:spPr>
                        <a:xfrm>
                          <a:off x="0" y="0"/>
                          <a:ext cx="1143000" cy="0"/>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142" o:spid="_x0000_s1026" o:spt="20" style="position:absolute;left:0pt;margin-left:279.55pt;margin-top:15.2pt;height:0pt;width:90pt;z-index:252624896;mso-width-relative:page;mso-height-relative:page;" filled="f" stroked="t" coordsize="21600,21600" o:gfxdata="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96VA0dkAAAAJAQAADwAAAAAA&#10;AAABACAAAAAiAAAAZHJzL2Rvd25yZXYueG1sUEsBAhQAFAAAAAgAh07iQCMnjELZAQAAlgMAAA4A&#10;AAAAAAAAAQAgAAAAKAEAAGRycy9lMm9Eb2MueG1sUEsFBgAAAAAGAAYAWQEAAHMFAAAAAA==&#10;">
                <v:fill on="f" focussize="0,0"/>
                <v:stroke weight="1.2pt" color="#000000" joinstyle="round" startarrow="block" startarrowwidth="wide"/>
                <v:imagedata o:title=""/>
                <o:lock v:ext="edit" aspectratio="f"/>
              </v:line>
            </w:pict>
          </mc:Fallback>
        </mc:AlternateContent>
      </w:r>
    </w:p>
    <w:p/>
    <w:p/>
    <w:p/>
    <w:p/>
    <w:p>
      <w:pPr>
        <w:jc w:val="both"/>
        <w:rPr>
          <w:rFonts w:hint="eastAsia"/>
        </w:rPr>
      </w:pPr>
      <w:r>
        <w:rPr>
          <w:sz w:val="44"/>
        </w:rPr>
        <mc:AlternateContent>
          <mc:Choice Requires="wps">
            <w:drawing>
              <wp:anchor distT="0" distB="0" distL="114300" distR="114300" simplePos="0" relativeHeight="252625920" behindDoc="0" locked="0" layoutInCell="1" allowOverlap="1">
                <wp:simplePos x="0" y="0"/>
                <wp:positionH relativeFrom="column">
                  <wp:posOffset>2439035</wp:posOffset>
                </wp:positionH>
                <wp:positionV relativeFrom="paragraph">
                  <wp:posOffset>7620</wp:posOffset>
                </wp:positionV>
                <wp:extent cx="3552825" cy="873125"/>
                <wp:effectExtent l="7620" t="7620" r="20955" b="14605"/>
                <wp:wrapNone/>
                <wp:docPr id="3377" name="文本框 160"/>
                <wp:cNvGraphicFramePr/>
                <a:graphic xmlns:a="http://schemas.openxmlformats.org/drawingml/2006/main">
                  <a:graphicData uri="http://schemas.microsoft.com/office/word/2010/wordprocessingShape">
                    <wps:wsp>
                      <wps:cNvSpPr txBox="1"/>
                      <wps:spPr>
                        <a:xfrm>
                          <a:off x="0" y="0"/>
                          <a:ext cx="3552825" cy="873125"/>
                        </a:xfrm>
                        <a:prstGeom prst="rect">
                          <a:avLst/>
                        </a:prstGeom>
                        <a:gradFill rotWithShape="0">
                          <a:gsLst>
                            <a:gs pos="0">
                              <a:srgbClr val="FFFFFF"/>
                            </a:gs>
                            <a:gs pos="100000">
                              <a:srgbClr val="FFFFFF"/>
                            </a:gs>
                          </a:gsLst>
                          <a:lin ang="0"/>
                          <a:tileRect/>
                        </a:gradFill>
                        <a:ln w="15875" cap="flat" cmpd="sng">
                          <a:solidFill>
                            <a:srgbClr val="FFFFFF"/>
                          </a:solidFill>
                          <a:prstDash val="solid"/>
                          <a:miter/>
                          <a:headEnd type="none" w="med" len="med"/>
                          <a:tailEnd type="none" w="med" len="med"/>
                        </a:ln>
                      </wps:spPr>
                      <wps:txbx>
                        <w:txbxContent>
                          <w:p>
                            <w:pPr>
                              <w:rPr>
                                <w:rFonts w:hint="eastAsia" w:ascii="仿宋_GB2312" w:hAnsi="仿宋_GB2312" w:eastAsia="仿宋_GB2312" w:cs="仿宋_GB2312"/>
                                <w:b/>
                                <w:bCs/>
                                <w:sz w:val="28"/>
                                <w:szCs w:val="28"/>
                                <w:lang w:eastAsia="zh-CN"/>
                              </w:rPr>
                            </w:pPr>
                            <w:r>
                              <w:rPr>
                                <w:rFonts w:hint="eastAsia"/>
                                <w:b/>
                                <w:bCs/>
                                <w:sz w:val="24"/>
                                <w:szCs w:val="24"/>
                                <w:lang w:eastAsia="zh-CN"/>
                              </w:rPr>
                              <w:t>承</w:t>
                            </w:r>
                            <w:r>
                              <w:rPr>
                                <w:rFonts w:hint="eastAsia" w:ascii="仿宋_GB2312" w:hAnsi="仿宋_GB2312" w:eastAsia="仿宋_GB2312" w:cs="仿宋_GB2312"/>
                                <w:b/>
                                <w:bCs/>
                                <w:sz w:val="28"/>
                                <w:szCs w:val="28"/>
                                <w:lang w:eastAsia="zh-CN"/>
                              </w:rPr>
                              <w:t>办机构：城乡居民养老保险管理服务中心</w:t>
                            </w:r>
                          </w:p>
                          <w:p>
                            <w:pPr>
                              <w:rPr>
                                <w:rFonts w:hint="default" w:ascii="仿宋_GB2312" w:hAnsi="仿宋_GB2312" w:eastAsia="仿宋_GB2312" w:cs="仿宋_GB2312"/>
                                <w:b/>
                                <w:bCs/>
                                <w:sz w:val="28"/>
                                <w:szCs w:val="28"/>
                                <w:lang w:val="en-US" w:eastAsia="zh-CN"/>
                              </w:rPr>
                            </w:pPr>
                            <w:r>
                              <w:rPr>
                                <w:rFonts w:hint="eastAsia" w:ascii="仿宋_GB2312" w:hAnsi="仿宋_GB2312" w:eastAsia="仿宋_GB2312" w:cs="仿宋_GB2312"/>
                                <w:b/>
                                <w:bCs/>
                                <w:sz w:val="28"/>
                                <w:szCs w:val="28"/>
                                <w:lang w:eastAsia="zh-CN"/>
                              </w:rPr>
                              <w:t>联系电话：</w:t>
                            </w:r>
                            <w:r>
                              <w:rPr>
                                <w:rFonts w:hint="eastAsia" w:ascii="仿宋_GB2312" w:hAnsi="仿宋_GB2312" w:eastAsia="仿宋_GB2312" w:cs="仿宋_GB2312"/>
                                <w:b/>
                                <w:bCs/>
                                <w:sz w:val="28"/>
                                <w:szCs w:val="28"/>
                                <w:lang w:val="en-US" w:eastAsia="zh-CN"/>
                              </w:rPr>
                              <w:t>0359-7530006</w:t>
                            </w:r>
                          </w:p>
                        </w:txbxContent>
                      </wps:txbx>
                      <wps:bodyPr upright="1"/>
                    </wps:wsp>
                  </a:graphicData>
                </a:graphic>
              </wp:anchor>
            </w:drawing>
          </mc:Choice>
          <mc:Fallback>
            <w:pict>
              <v:shape id="文本框 160" o:spid="_x0000_s1026" o:spt="202" type="#_x0000_t202" style="position:absolute;left:0pt;margin-left:192.05pt;margin-top:0.6pt;height:68.75pt;width:279.75pt;z-index:252625920;mso-width-relative:page;mso-height-relative:page;" fillcolor="#FFFFFF" filled="t" stroked="t" coordsize="21600,21600" o:gfxdata="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7EwUw2QAAAAkBAAAPAAAAAAAAAAEAIAAAACIAAABkcnMvZG93bnJldi54bWxQSwECFAAU&#10;AAAACACHTuJAIO0T5SkCAAB1BAAADgAAAAAAAAABACAAAAAoAQAAZHJzL2Uyb0RvYy54bWxQSwUG&#10;AAAAAAYABgBZAQAAwwUAAAAA&#10;">
                <v:fill type="gradient" on="t" color2="#FFFFFF" angle="90" focus="100%" focussize="0,0">
                  <o:fill type="gradientUnscaled" v:ext="backwardCompatible"/>
                </v:fill>
                <v:stroke weight="1.25pt" color="#FFFFFF" joinstyle="miter"/>
                <v:imagedata o:title=""/>
                <o:lock v:ext="edit" aspectratio="f"/>
                <v:textbox>
                  <w:txbxContent>
                    <w:p>
                      <w:pPr>
                        <w:rPr>
                          <w:rFonts w:hint="eastAsia" w:ascii="仿宋_GB2312" w:hAnsi="仿宋_GB2312" w:eastAsia="仿宋_GB2312" w:cs="仿宋_GB2312"/>
                          <w:b/>
                          <w:bCs/>
                          <w:sz w:val="28"/>
                          <w:szCs w:val="28"/>
                          <w:lang w:eastAsia="zh-CN"/>
                        </w:rPr>
                      </w:pPr>
                      <w:r>
                        <w:rPr>
                          <w:rFonts w:hint="eastAsia"/>
                          <w:b/>
                          <w:bCs/>
                          <w:sz w:val="24"/>
                          <w:szCs w:val="24"/>
                          <w:lang w:eastAsia="zh-CN"/>
                        </w:rPr>
                        <w:t>承</w:t>
                      </w:r>
                      <w:r>
                        <w:rPr>
                          <w:rFonts w:hint="eastAsia" w:ascii="仿宋_GB2312" w:hAnsi="仿宋_GB2312" w:eastAsia="仿宋_GB2312" w:cs="仿宋_GB2312"/>
                          <w:b/>
                          <w:bCs/>
                          <w:sz w:val="28"/>
                          <w:szCs w:val="28"/>
                          <w:lang w:eastAsia="zh-CN"/>
                        </w:rPr>
                        <w:t>办机构：城乡居民养老保险管理服务中心</w:t>
                      </w:r>
                    </w:p>
                    <w:p>
                      <w:pPr>
                        <w:rPr>
                          <w:rFonts w:hint="default" w:ascii="仿宋_GB2312" w:hAnsi="仿宋_GB2312" w:eastAsia="仿宋_GB2312" w:cs="仿宋_GB2312"/>
                          <w:b/>
                          <w:bCs/>
                          <w:sz w:val="28"/>
                          <w:szCs w:val="28"/>
                          <w:lang w:val="en-US" w:eastAsia="zh-CN"/>
                        </w:rPr>
                      </w:pPr>
                      <w:r>
                        <w:rPr>
                          <w:rFonts w:hint="eastAsia" w:ascii="仿宋_GB2312" w:hAnsi="仿宋_GB2312" w:eastAsia="仿宋_GB2312" w:cs="仿宋_GB2312"/>
                          <w:b/>
                          <w:bCs/>
                          <w:sz w:val="28"/>
                          <w:szCs w:val="28"/>
                          <w:lang w:eastAsia="zh-CN"/>
                        </w:rPr>
                        <w:t>联系电话：</w:t>
                      </w:r>
                      <w:r>
                        <w:rPr>
                          <w:rFonts w:hint="eastAsia" w:ascii="仿宋_GB2312" w:hAnsi="仿宋_GB2312" w:eastAsia="仿宋_GB2312" w:cs="仿宋_GB2312"/>
                          <w:b/>
                          <w:bCs/>
                          <w:sz w:val="28"/>
                          <w:szCs w:val="28"/>
                          <w:lang w:val="en-US" w:eastAsia="zh-CN"/>
                        </w:rPr>
                        <w:t>0359-7530006</w:t>
                      </w:r>
                    </w:p>
                  </w:txbxContent>
                </v:textbox>
              </v:shape>
            </w:pict>
          </mc:Fallback>
        </mc:AlternateContent>
      </w:r>
    </w:p>
    <w:p>
      <w:pPr>
        <w:snapToGrid w:val="0"/>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br w:type="page"/>
      </w:r>
    </w:p>
    <w:p>
      <w:pPr>
        <w:snapToGrid w:val="0"/>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城乡居民养老保险（</w:t>
      </w:r>
      <w:r>
        <w:rPr>
          <w:rFonts w:hint="eastAsia" w:ascii="方正小标宋简体" w:hAnsi="方正小标宋简体" w:eastAsia="方正小标宋简体" w:cs="方正小标宋简体"/>
          <w:sz w:val="44"/>
          <w:szCs w:val="44"/>
        </w:rPr>
        <w:t>社会保险费的征收</w:t>
      </w:r>
      <w:r>
        <w:rPr>
          <w:rFonts w:hint="eastAsia" w:ascii="方正小标宋简体" w:hAnsi="方正小标宋简体" w:eastAsia="方正小标宋简体" w:cs="方正小标宋简体"/>
          <w:sz w:val="44"/>
          <w:szCs w:val="44"/>
          <w:lang w:eastAsia="zh-CN"/>
        </w:rPr>
        <w:t>）</w:t>
      </w: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廉政风险防控图</w:t>
      </w:r>
    </w:p>
    <w:p>
      <w:pPr>
        <w:rPr>
          <w:rFonts w:hint="eastAsia" w:ascii="宋体" w:hAnsi="宋体" w:cs="宋体"/>
          <w:b/>
          <w:bCs/>
          <w:sz w:val="44"/>
          <w:szCs w:val="44"/>
        </w:rPr>
      </w:pPr>
    </w:p>
    <w:p>
      <w:pPr>
        <w:rPr>
          <w:rFonts w:hint="eastAsia"/>
        </w:rPr>
      </w:pPr>
      <w:r>
        <w:rPr>
          <w:rFonts w:hint="eastAsia"/>
          <w:szCs w:val="21"/>
          <w:lang w:val="zh-CN" w:eastAsia="zh-CN"/>
        </w:rPr>
        <mc:AlternateContent>
          <mc:Choice Requires="wps">
            <w:drawing>
              <wp:anchor distT="0" distB="0" distL="114300" distR="114300" simplePos="0" relativeHeight="3773954048" behindDoc="0" locked="0" layoutInCell="1" allowOverlap="1">
                <wp:simplePos x="0" y="0"/>
                <wp:positionH relativeFrom="column">
                  <wp:posOffset>2057400</wp:posOffset>
                </wp:positionH>
                <wp:positionV relativeFrom="paragraph">
                  <wp:posOffset>24130</wp:posOffset>
                </wp:positionV>
                <wp:extent cx="1828800" cy="495300"/>
                <wp:effectExtent l="8255" t="4445" r="10795" b="14605"/>
                <wp:wrapNone/>
                <wp:docPr id="3812" name="AutoShape 32"/>
                <wp:cNvGraphicFramePr/>
                <a:graphic xmlns:a="http://schemas.openxmlformats.org/drawingml/2006/main">
                  <a:graphicData uri="http://schemas.microsoft.com/office/word/2010/wordprocessingShape">
                    <wps:wsp>
                      <wps:cNvSpPr/>
                      <wps:spPr>
                        <a:xfrm>
                          <a:off x="0" y="0"/>
                          <a:ext cx="1828800"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AutoShape 32" o:spid="_x0000_s1026" o:spt="117" type="#_x0000_t117" style="position:absolute;left:0pt;margin-left:162pt;margin-top:1.9pt;height:39pt;width:144pt;z-index:-521013248;mso-width-relative:page;mso-height-relative:page;" filled="f" stroked="t" coordsize="21600,21600" o:gfxdata="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CZ0xU81wAA&#10;AAgBAAAPAAAAAAAAAAEAIAAAACIAAABkcnMvZG93bnJldi54bWxQSwECFAAUAAAACACHTuJAGbwk&#10;0OYBAADJAwAADgAAAAAAAAABACAAAAAmAQAAZHJzL2Uyb0RvYy54bWxQSwUGAAAAAAYABgBZAQAA&#10;fgU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p>
    <w:p>
      <w:pPr>
        <w:rPr>
          <w:rFonts w:hint="eastAsia"/>
        </w:rPr>
      </w:pPr>
      <w:r>
        <w:rPr>
          <w:lang w:val="zh-CN" w:eastAsia="zh-CN"/>
        </w:rPr>
        <mc:AlternateContent>
          <mc:Choice Requires="wps">
            <w:drawing>
              <wp:anchor distT="0" distB="0" distL="114300" distR="114300" simplePos="0" relativeHeight="3773949952" behindDoc="0" locked="0" layoutInCell="1" allowOverlap="1">
                <wp:simplePos x="0" y="0"/>
                <wp:positionH relativeFrom="column">
                  <wp:posOffset>2969895</wp:posOffset>
                </wp:positionH>
                <wp:positionV relativeFrom="paragraph">
                  <wp:posOffset>123190</wp:posOffset>
                </wp:positionV>
                <wp:extent cx="1905" cy="990600"/>
                <wp:effectExtent l="38100" t="0" r="36195" b="0"/>
                <wp:wrapNone/>
                <wp:docPr id="3850" name="AutoShape 25"/>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33.85pt;margin-top:9.7pt;height:78pt;width:0.15pt;z-index:-521017344;mso-width-relative:page;mso-height-relative:page;" filled="f" stroked="t" coordsize="21600,21600" o:gfxdata="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D2jyPb2QAAAAoBAAAPAAAAAAAA&#10;AAEAIAAAACIAAABkcnMvZG93bnJldi54bWxQSwECFAAUAAAACACHTuJABkFqytgBAACmAwAADgAA&#10;AAAAAAABACAAAAAoAQAAZHJzL2Uyb0RvYy54bWxQSwUGAAAAAAYABgBZAQAAcgUAAAAA&#10;">
                <v:fill on="f" focussize="0,0"/>
                <v:stroke color="#000000" joinstyle="round" endarrow="block"/>
                <v:imagedata o:title=""/>
                <o:lock v:ext="edit" aspectratio="f"/>
              </v:shape>
            </w:pict>
          </mc:Fallback>
        </mc:AlternateContent>
      </w:r>
    </w:p>
    <w:p>
      <w:pPr>
        <w:rPr>
          <w:rFonts w:hint="eastAsia"/>
        </w:rPr>
      </w:pPr>
    </w:p>
    <w:p>
      <w:pPr>
        <w:rPr>
          <w:rFonts w:hint="eastAsia"/>
        </w:rPr>
      </w:pPr>
      <w:r>
        <mc:AlternateContent>
          <mc:Choice Requires="wps">
            <w:drawing>
              <wp:anchor distT="0" distB="0" distL="114300" distR="114300" simplePos="0" relativeHeight="3773943808" behindDoc="0" locked="0" layoutInCell="1" allowOverlap="1">
                <wp:simplePos x="0" y="0"/>
                <wp:positionH relativeFrom="column">
                  <wp:posOffset>123190</wp:posOffset>
                </wp:positionH>
                <wp:positionV relativeFrom="paragraph">
                  <wp:posOffset>100330</wp:posOffset>
                </wp:positionV>
                <wp:extent cx="1591310" cy="1358900"/>
                <wp:effectExtent l="4445" t="4445" r="23495" b="8255"/>
                <wp:wrapNone/>
                <wp:docPr id="3774" name="文本框 110"/>
                <wp:cNvGraphicFramePr/>
                <a:graphic xmlns:a="http://schemas.openxmlformats.org/drawingml/2006/main">
                  <a:graphicData uri="http://schemas.microsoft.com/office/word/2010/wordprocessingShape">
                    <wps:wsp>
                      <wps:cNvSpPr txBox="1"/>
                      <wps:spPr>
                        <a:xfrm>
                          <a:off x="0" y="0"/>
                          <a:ext cx="1591310" cy="1358900"/>
                        </a:xfrm>
                        <a:prstGeom prst="rect">
                          <a:avLst/>
                        </a:prstGeom>
                        <a:noFill/>
                        <a:ln w="9525" cap="flat" cmpd="sng">
                          <a:solidFill>
                            <a:srgbClr val="000000"/>
                          </a:solidFill>
                          <a:prstDash val="solid"/>
                          <a:miter/>
                          <a:headEnd type="none" w="med" len="med"/>
                          <a:tailEnd type="none" w="med" len="med"/>
                        </a:ln>
                      </wps:spPr>
                      <wps:txbx>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a:graphicData>
                </a:graphic>
              </wp:anchor>
            </w:drawing>
          </mc:Choice>
          <mc:Fallback>
            <w:pict>
              <v:shape id="文本框 110" o:spid="_x0000_s1026" o:spt="202" type="#_x0000_t202" style="position:absolute;left:0pt;margin-left:9.7pt;margin-top:7.9pt;height:107pt;width:125.3pt;z-index:-521023488;mso-width-relative:page;mso-height-relative:page;" filled="f" stroked="t" coordsize="21600,21600" o:gfxdata="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OAxAXDVAAAACQEAAA8AAAAAAAAAAQAgAAAAIgAAAGRy&#10;cy9kb3ducmV2LnhtbFBLAQIUABQAAAAIAIdO4kAymSnOCAIAAPkDAAAOAAAAAAAAAAEAIAAAACQB&#10;AABkcnMvZTJvRG9jLnhtbFBLBQYAAAAABgAGAFkBAACeBQAAAAA=&#10;">
                <v:fill on="f" focussize="0,0"/>
                <v:stroke color="#000000" joinstyle="miter"/>
                <v:imagedata o:title=""/>
                <o:lock v:ext="edit" aspectratio="f"/>
                <v:textbox inset="7.19992125984252pt,3.59992125984252pt,7.19992125984252pt,3.59992125984252pt">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风险等级：中</w:t>
                      </w:r>
                    </w:p>
                  </w:txbxContent>
                </v:textbox>
              </v:shape>
            </w:pict>
          </mc:Fallback>
        </mc:AlternateContent>
      </w:r>
      <w:r>
        <mc:AlternateContent>
          <mc:Choice Requires="wps">
            <w:drawing>
              <wp:anchor distT="0" distB="0" distL="114300" distR="114300" simplePos="0" relativeHeight="3773944832" behindDoc="0" locked="0" layoutInCell="1" allowOverlap="1">
                <wp:simplePos x="0" y="0"/>
                <wp:positionH relativeFrom="column">
                  <wp:posOffset>4276090</wp:posOffset>
                </wp:positionH>
                <wp:positionV relativeFrom="paragraph">
                  <wp:posOffset>26670</wp:posOffset>
                </wp:positionV>
                <wp:extent cx="1592580" cy="1619885"/>
                <wp:effectExtent l="4445" t="4445" r="22225" b="13970"/>
                <wp:wrapNone/>
                <wp:docPr id="3864" name="文本框 109"/>
                <wp:cNvGraphicFramePr/>
                <a:graphic xmlns:a="http://schemas.openxmlformats.org/drawingml/2006/main">
                  <a:graphicData uri="http://schemas.microsoft.com/office/word/2010/wordprocessingShape">
                    <wps:wsp>
                      <wps:cNvSpPr txBox="1"/>
                      <wps:spPr>
                        <a:xfrm>
                          <a:off x="0" y="0"/>
                          <a:ext cx="1592580" cy="161988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赵钰辉</w:t>
                            </w:r>
                          </w:p>
                        </w:txbxContent>
                      </wps:txbx>
                      <wps:bodyPr lIns="91439" tIns="45719" rIns="91439" bIns="45719" upright="1"/>
                    </wps:wsp>
                  </a:graphicData>
                </a:graphic>
              </wp:anchor>
            </w:drawing>
          </mc:Choice>
          <mc:Fallback>
            <w:pict>
              <v:shape id="文本框 109" o:spid="_x0000_s1026" o:spt="202" type="#_x0000_t202" style="position:absolute;left:0pt;margin-left:336.7pt;margin-top:2.1pt;height:127.55pt;width:125.4pt;z-index:-521022464;mso-width-relative:page;mso-height-relative:page;" filled="f" stroked="t" coordsize="21600,21600" o:gfxdata="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ob0opdcAAAAJAQAADwAAAAAAAAABACAAAAAiAAAA&#10;ZHJzL2Rvd25yZXYueG1sUEsBAhQAFAAAAAgAh07iQB7ljfQIAgAA+QMAAA4AAAAAAAAAAQAgAAAA&#10;JgEAAGRycy9lMm9Eb2MueG1sUEsFBgAAAAAGAAYAWQEAAKA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赵钰辉</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3773945856" behindDoc="0" locked="0" layoutInCell="1" allowOverlap="1">
                <wp:simplePos x="0" y="0"/>
                <wp:positionH relativeFrom="column">
                  <wp:posOffset>1943100</wp:posOffset>
                </wp:positionH>
                <wp:positionV relativeFrom="paragraph">
                  <wp:posOffset>123190</wp:posOffset>
                </wp:positionV>
                <wp:extent cx="618490" cy="296545"/>
                <wp:effectExtent l="0" t="0" r="0" b="0"/>
                <wp:wrapNone/>
                <wp:docPr id="3827" name="文本框 112"/>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112" o:spid="_x0000_s1026" o:spt="202" type="#_x0000_t202" style="position:absolute;left:0pt;margin-left:153pt;margin-top:9.7pt;height:23.35pt;width:48.7pt;z-index:-521021440;mso-width-relative:page;mso-height-relative:page;" filled="f" stroked="f" coordsize="21600,21600" o:gfxdata="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35Rla9cAAAAJAQAADwAAAAAAAAABACAAAAAiAAAAZHJzL2Rvd25yZXYueG1sUEsBAhQAFAAAAAgA&#10;h07iQJ9Dwx20AQAAQQMAAA4AAAAAAAAAAQAgAAAAJgEAAGRycy9lMm9Eb2MueG1sUEsFBgAAAAAG&#10;AAYAWQEAAEw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3773946880" behindDoc="0" locked="0" layoutInCell="1" allowOverlap="1">
                <wp:simplePos x="0" y="0"/>
                <wp:positionH relativeFrom="column">
                  <wp:posOffset>3475990</wp:posOffset>
                </wp:positionH>
                <wp:positionV relativeFrom="paragraph">
                  <wp:posOffset>123190</wp:posOffset>
                </wp:positionV>
                <wp:extent cx="753110" cy="300990"/>
                <wp:effectExtent l="0" t="0" r="0" b="0"/>
                <wp:wrapNone/>
                <wp:docPr id="3849" name="文本框 111"/>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文本框 111" o:spid="_x0000_s1026" o:spt="202" type="#_x0000_t202" style="position:absolute;left:0pt;margin-left:273.7pt;margin-top:9.7pt;height:23.7pt;width:59.3pt;z-index:-521020416;mso-width-relative:page;mso-height-relative:page;" filled="f" stroked="f" coordsize="21600,21600" o:gfxdata="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HHho7nXAAAACQEAAA8AAAAAAAAAAQAgAAAAIgAAAGRycy9kb3ducmV2LnhtbFBLAQIUABQAAAAI&#10;AIdO4kD8kgDvtQEAAEEDAAAOAAAAAAAAAAEAIAAAACYBAABkcnMvZTJvRG9jLnhtbFBLBQYAAAAA&#10;BgAGAFkBAABNBQ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773942784" behindDoc="0" locked="0" layoutInCell="1" allowOverlap="1">
                <wp:simplePos x="0" y="0"/>
                <wp:positionH relativeFrom="column">
                  <wp:posOffset>2457450</wp:posOffset>
                </wp:positionH>
                <wp:positionV relativeFrom="paragraph">
                  <wp:posOffset>96520</wp:posOffset>
                </wp:positionV>
                <wp:extent cx="971550" cy="323850"/>
                <wp:effectExtent l="4445" t="4445" r="14605" b="14605"/>
                <wp:wrapNone/>
                <wp:docPr id="3829" name="Rectangle 52"/>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 w:val="24"/>
                                <w:lang w:val="zh-CN"/>
                              </w:rPr>
                            </w:pPr>
                            <w:r>
                              <w:rPr>
                                <w:rFonts w:hint="eastAsia"/>
                                <w:sz w:val="24"/>
                              </w:rPr>
                              <w:t>受理</w:t>
                            </w:r>
                          </w:p>
                        </w:txbxContent>
                      </wps:txbx>
                      <wps:bodyPr upright="1"/>
                    </wps:wsp>
                  </a:graphicData>
                </a:graphic>
              </wp:anchor>
            </w:drawing>
          </mc:Choice>
          <mc:Fallback>
            <w:pict>
              <v:rect id="Rectangle 52" o:spid="_x0000_s1026" o:spt="1" style="position:absolute;left:0pt;margin-left:193.5pt;margin-top:7.6pt;height:25.5pt;width:76.5pt;z-index:-521024512;mso-width-relative:page;mso-height-relative:page;" fillcolor="#FFFFFF" filled="t" stroked="t" coordsize="21600,21600" o:gfxdata="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o+GdX9cAAAAJAQAADwAA&#10;AAAAAAABACAAAAAiAAAAZHJzL2Rvd25yZXYueG1sUEsBAhQAFAAAAAgAh07iQJeaKLDeAQAA4QMA&#10;AA4AAAAAAAAAAQAgAAAAJgEAAGRycy9lMm9Eb2MueG1sUEsFBgAAAAAGAAYAWQEAAHY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 w:val="24"/>
                          <w:lang w:val="zh-CN"/>
                        </w:rPr>
                      </w:pPr>
                      <w:r>
                        <w:rPr>
                          <w:rFonts w:hint="eastAsia"/>
                          <w:sz w:val="24"/>
                        </w:rPr>
                        <w:t>受理</w:t>
                      </w:r>
                    </w:p>
                  </w:txbxContent>
                </v:textbox>
              </v:rect>
            </w:pict>
          </mc:Fallback>
        </mc:AlternateContent>
      </w:r>
    </w:p>
    <w:p>
      <w:pPr>
        <w:rPr>
          <w:rFonts w:hint="eastAsia"/>
        </w:rPr>
      </w:pPr>
      <w:r>
        <mc:AlternateContent>
          <mc:Choice Requires="wps">
            <w:drawing>
              <wp:anchor distT="0" distB="0" distL="114300" distR="114300" simplePos="0" relativeHeight="3773947904" behindDoc="0" locked="0" layoutInCell="1" allowOverlap="1">
                <wp:simplePos x="0" y="0"/>
                <wp:positionH relativeFrom="column">
                  <wp:posOffset>3442335</wp:posOffset>
                </wp:positionH>
                <wp:positionV relativeFrom="paragraph">
                  <wp:posOffset>24130</wp:posOffset>
                </wp:positionV>
                <wp:extent cx="828040" cy="635"/>
                <wp:effectExtent l="0" t="37465" r="10160" b="38100"/>
                <wp:wrapNone/>
                <wp:docPr id="3781" name="直线 113"/>
                <wp:cNvGraphicFramePr/>
                <a:graphic xmlns:a="http://schemas.openxmlformats.org/drawingml/2006/main">
                  <a:graphicData uri="http://schemas.microsoft.com/office/word/2010/wordprocessingShape">
                    <wps:wsp>
                      <wps:cNvCnPr/>
                      <wps:spPr>
                        <a:xfrm>
                          <a:off x="0" y="0"/>
                          <a:ext cx="82804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13" o:spid="_x0000_s1026" o:spt="20" style="position:absolute;left:0pt;margin-left:271.05pt;margin-top:1.9pt;height:0.05pt;width:65.2pt;z-index:-521019392;mso-width-relative:page;mso-height-relative:page;" filled="f" stroked="t" coordsize="21600,21600" o:gfxdata="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EaB7jDYAAAABwEAAA8AAAAAAAAA&#10;AQAgAAAAIgAAAGRycy9kb3ducmV2LnhtbFBLAQIUABQAAAAIAIdO4kCv1KoS2AEAAJcDAAAOAAAA&#10;AAAAAAEAIAAAACcBAABkcnMvZTJvRG9jLnhtbFBLBQYAAAAABgAGAFkBAABxBQ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3773948928" behindDoc="0" locked="0" layoutInCell="1" allowOverlap="1">
                <wp:simplePos x="0" y="0"/>
                <wp:positionH relativeFrom="column">
                  <wp:posOffset>1714500</wp:posOffset>
                </wp:positionH>
                <wp:positionV relativeFrom="paragraph">
                  <wp:posOffset>24130</wp:posOffset>
                </wp:positionV>
                <wp:extent cx="737870" cy="5080"/>
                <wp:effectExtent l="0" t="33655" r="5080" b="37465"/>
                <wp:wrapNone/>
                <wp:docPr id="3797" name="直线 115"/>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15" o:spid="_x0000_s1026" o:spt="20" style="position:absolute;left:0pt;flip:x;margin-left:135pt;margin-top:1.9pt;height:0.4pt;width:58.1pt;z-index:-521018368;mso-width-relative:page;mso-height-relative:page;" filled="f" stroked="t" coordsize="21600,21600" o:gfxdata="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FcSVNvYAAAA&#10;BwEAAA8AAAAAAAAAAQAgAAAAIgAAAGRycy9kb3ducmV2LnhtbFBLAQIUABQAAAAIAIdO4kDrDLgu&#10;5AEAAKIDAAAOAAAAAAAAAAEAIAAAACcBAABkcnMvZTJvRG9jLnhtbFBLBQYAAAAABgAGAFkBAAB9&#10;BQAA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3773950976" behindDoc="0" locked="0" layoutInCell="1" allowOverlap="1">
                <wp:simplePos x="0" y="0"/>
                <wp:positionH relativeFrom="column">
                  <wp:posOffset>2969895</wp:posOffset>
                </wp:positionH>
                <wp:positionV relativeFrom="paragraph">
                  <wp:posOffset>24130</wp:posOffset>
                </wp:positionV>
                <wp:extent cx="1905" cy="1386840"/>
                <wp:effectExtent l="38100" t="0" r="36195" b="3810"/>
                <wp:wrapNone/>
                <wp:docPr id="3787" name="自选图形 116"/>
                <wp:cNvGraphicFramePr/>
                <a:graphic xmlns:a="http://schemas.openxmlformats.org/drawingml/2006/main">
                  <a:graphicData uri="http://schemas.microsoft.com/office/word/2010/wordprocessingShape">
                    <wps:wsp>
                      <wps:cNvCnPr/>
                      <wps:spPr>
                        <a:xfrm flipH="1">
                          <a:off x="0" y="0"/>
                          <a:ext cx="1905" cy="13868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16" o:spid="_x0000_s1026" o:spt="32" type="#_x0000_t32" style="position:absolute;left:0pt;flip:x;margin-left:233.85pt;margin-top:1.9pt;height:109.2pt;width:0.15pt;z-index:-521016320;mso-width-relative:page;mso-height-relative:page;" filled="f" stroked="t" coordsize="21600,21600" o:gfxdata="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a19el9gAAAAJAQAADwAAAAAAAAABACAAAAAiAAAAZHJzL2Rvd25yZXYueG1sUEsBAhQA&#10;FAAAAAgAh07iQAFlvCvyAQAAqwMAAA4AAAAAAAAAAQAgAAAAJwEAAGRycy9lMm9Eb2MueG1sUEsF&#10;BgAAAAAGAAYAWQEAAIs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3773936640" behindDoc="0" locked="0" layoutInCell="1" allowOverlap="1">
                <wp:simplePos x="0" y="0"/>
                <wp:positionH relativeFrom="column">
                  <wp:posOffset>4245610</wp:posOffset>
                </wp:positionH>
                <wp:positionV relativeFrom="paragraph">
                  <wp:posOffset>153670</wp:posOffset>
                </wp:positionV>
                <wp:extent cx="1617980" cy="1318260"/>
                <wp:effectExtent l="4445" t="5080" r="15875" b="10160"/>
                <wp:wrapNone/>
                <wp:docPr id="3778" name="文本框 117"/>
                <wp:cNvGraphicFramePr/>
                <a:graphic xmlns:a="http://schemas.openxmlformats.org/drawingml/2006/main">
                  <a:graphicData uri="http://schemas.microsoft.com/office/word/2010/wordprocessingShape">
                    <wps:wsp>
                      <wps:cNvSpPr txBox="1"/>
                      <wps:spPr>
                        <a:xfrm>
                          <a:off x="0" y="0"/>
                          <a:ext cx="1617980" cy="131826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赵钰辉</w:t>
                            </w:r>
                          </w:p>
                        </w:txbxContent>
                      </wps:txbx>
                      <wps:bodyPr lIns="91439" tIns="45719" rIns="91439" bIns="45719" upright="1"/>
                    </wps:wsp>
                  </a:graphicData>
                </a:graphic>
              </wp:anchor>
            </w:drawing>
          </mc:Choice>
          <mc:Fallback>
            <w:pict>
              <v:shape id="文本框 117" o:spid="_x0000_s1026" o:spt="202" type="#_x0000_t202" style="position:absolute;left:0pt;margin-left:334.3pt;margin-top:12.1pt;height:103.8pt;width:127.4pt;z-index:-521030656;mso-width-relative:page;mso-height-relative:page;" filled="f" stroked="t" coordsize="21600,21600" o:gfxdata="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I967s2AAAAAoBAAAPAAAAAAAAAAEAIAAAACIA&#10;AABkcnMvZG93bnJldi54bWxQSwECFAAUAAAACACHTuJA4j1gTwkCAAD5AwAADgAAAAAAAAABACAA&#10;AAAnAQAAZHJzL2Uyb0RvYy54bWxQSwUGAAAAAAYABgBZAQAAog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赵钰辉</w:t>
                      </w:r>
                    </w:p>
                  </w:txbxContent>
                </v:textbox>
              </v:shape>
            </w:pict>
          </mc:Fallback>
        </mc:AlternateContent>
      </w:r>
      <w:r>
        <mc:AlternateContent>
          <mc:Choice Requires="wps">
            <w:drawing>
              <wp:anchor distT="0" distB="0" distL="114300" distR="114300" simplePos="0" relativeHeight="3773935616" behindDoc="0" locked="0" layoutInCell="1" allowOverlap="1">
                <wp:simplePos x="0" y="0"/>
                <wp:positionH relativeFrom="column">
                  <wp:posOffset>123190</wp:posOffset>
                </wp:positionH>
                <wp:positionV relativeFrom="paragraph">
                  <wp:posOffset>24130</wp:posOffset>
                </wp:positionV>
                <wp:extent cx="1591310" cy="1485900"/>
                <wp:effectExtent l="4445" t="4445" r="23495" b="14605"/>
                <wp:wrapNone/>
                <wp:docPr id="3800" name="文本框 118"/>
                <wp:cNvGraphicFramePr/>
                <a:graphic xmlns:a="http://schemas.openxmlformats.org/drawingml/2006/main">
                  <a:graphicData uri="http://schemas.microsoft.com/office/word/2010/wordprocessingShape">
                    <wps:wsp>
                      <wps:cNvSpPr txBox="1"/>
                      <wps:spPr>
                        <a:xfrm>
                          <a:off x="0" y="0"/>
                          <a:ext cx="1591310" cy="148590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w:t>
                            </w:r>
                            <w:r>
                              <w:rPr>
                                <w:rFonts w:hint="eastAsia" w:ascii="宋体" w:hAnsi="宋体" w:cs="宋体"/>
                                <w:sz w:val="18"/>
                                <w:szCs w:val="18"/>
                                <w:lang w:eastAsia="zh-CN"/>
                              </w:rPr>
                              <w:t>资料</w:t>
                            </w:r>
                            <w:r>
                              <w:rPr>
                                <w:rFonts w:hint="eastAsia" w:ascii="宋体" w:hAnsi="宋体" w:cs="宋体"/>
                                <w:sz w:val="18"/>
                                <w:szCs w:val="18"/>
                              </w:rPr>
                              <w:t>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w:t>
                            </w:r>
                          </w:p>
                          <w:p>
                            <w:pPr>
                              <w:spacing w:line="240" w:lineRule="exact"/>
                              <w:rPr>
                                <w:rFonts w:hint="eastAsia" w:ascii="宋体" w:hAnsi="宋体" w:cs="宋体"/>
                                <w:sz w:val="18"/>
                                <w:szCs w:val="18"/>
                              </w:rPr>
                            </w:pPr>
                            <w:r>
                              <w:rPr>
                                <w:rFonts w:hint="eastAsia" w:ascii="宋体" w:hAnsi="宋体" w:cs="宋体"/>
                                <w:sz w:val="18"/>
                                <w:szCs w:val="18"/>
                              </w:rPr>
                              <w:t>风险等级：中</w:t>
                            </w:r>
                          </w:p>
                          <w:p>
                            <w:pPr>
                              <w:spacing w:line="240" w:lineRule="exact"/>
                              <w:rPr>
                                <w:rFonts w:hint="eastAsia" w:ascii="宋体" w:hAnsi="宋体" w:cs="宋体"/>
                                <w:sz w:val="18"/>
                                <w:szCs w:val="18"/>
                              </w:rPr>
                            </w:pPr>
                          </w:p>
                        </w:txbxContent>
                      </wps:txbx>
                      <wps:bodyPr lIns="91439" tIns="45719" rIns="91439" bIns="45719" upright="1"/>
                    </wps:wsp>
                  </a:graphicData>
                </a:graphic>
              </wp:anchor>
            </w:drawing>
          </mc:Choice>
          <mc:Fallback>
            <w:pict>
              <v:shape id="文本框 118" o:spid="_x0000_s1026" o:spt="202" type="#_x0000_t202" style="position:absolute;left:0pt;margin-left:9.7pt;margin-top:1.9pt;height:117pt;width:125.3pt;z-index:-521031680;mso-width-relative:page;mso-height-relative:page;" filled="f" stroked="t" coordsize="21600,21600" o:gfxdata="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&#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OheP6jWAAAACAEAAA8AAAAAAAAAAQAgAAAAIgAAAGRy&#10;cy9kb3ducmV2LnhtbFBLAQIUABQAAAAIAIdO4kCBW/SdBwIAAPkDAAAOAAAAAAAAAAEAIAAAACUB&#10;AABkcnMvZTJvRG9jLnhtbFBLBQYAAAAABgAGAFkBAACeBQ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w:t>
                      </w:r>
                      <w:r>
                        <w:rPr>
                          <w:rFonts w:hint="eastAsia" w:ascii="宋体" w:hAnsi="宋体" w:cs="宋体"/>
                          <w:sz w:val="18"/>
                          <w:szCs w:val="18"/>
                          <w:lang w:eastAsia="zh-CN"/>
                        </w:rPr>
                        <w:t>资料</w:t>
                      </w:r>
                      <w:r>
                        <w:rPr>
                          <w:rFonts w:hint="eastAsia" w:ascii="宋体" w:hAnsi="宋体" w:cs="宋体"/>
                          <w:sz w:val="18"/>
                          <w:szCs w:val="18"/>
                        </w:rPr>
                        <w:t>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w:t>
                      </w:r>
                    </w:p>
                    <w:p>
                      <w:pPr>
                        <w:spacing w:line="240" w:lineRule="exact"/>
                        <w:rPr>
                          <w:rFonts w:hint="eastAsia" w:ascii="宋体" w:hAnsi="宋体" w:cs="宋体"/>
                          <w:sz w:val="18"/>
                          <w:szCs w:val="18"/>
                        </w:rPr>
                      </w:pPr>
                      <w:r>
                        <w:rPr>
                          <w:rFonts w:hint="eastAsia" w:ascii="宋体" w:hAnsi="宋体" w:cs="宋体"/>
                          <w:sz w:val="18"/>
                          <w:szCs w:val="18"/>
                        </w:rPr>
                        <w:t>风险等级：中</w:t>
                      </w:r>
                    </w:p>
                    <w:p>
                      <w:pPr>
                        <w:spacing w:line="240" w:lineRule="exact"/>
                        <w:rPr>
                          <w:rFonts w:hint="eastAsia" w:ascii="宋体" w:hAnsi="宋体" w:cs="宋体"/>
                          <w:sz w:val="18"/>
                          <w:szCs w:val="18"/>
                        </w:rPr>
                      </w:pP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3773938688" behindDoc="0" locked="0" layoutInCell="1" allowOverlap="1">
                <wp:simplePos x="0" y="0"/>
                <wp:positionH relativeFrom="column">
                  <wp:posOffset>1943100</wp:posOffset>
                </wp:positionH>
                <wp:positionV relativeFrom="paragraph">
                  <wp:posOffset>123190</wp:posOffset>
                </wp:positionV>
                <wp:extent cx="618490" cy="296545"/>
                <wp:effectExtent l="0" t="0" r="0" b="0"/>
                <wp:wrapNone/>
                <wp:docPr id="3789" name="Text Box 71"/>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Text Box 71" o:spid="_x0000_s1026" o:spt="202" type="#_x0000_t202" style="position:absolute;left:0pt;margin-left:153pt;margin-top:9.7pt;height:23.35pt;width:48.7pt;z-index:-521028608;mso-width-relative:page;mso-height-relative:page;" filled="f" stroked="f" coordsize="21600,21600" o:gfxdata="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N+UZWvXAAAACQEAAA8AAAAA&#10;AAAAAQAgAAAAIgAAAGRycy9kb3ducmV2LnhtbFBLAQIUABQAAAAIAIdO4kA4tjVuowEAAD8DAAAO&#10;AAAAAAAAAAEAIAAAACYBAABkcnMvZTJvRG9jLnhtbFBLBQYAAAAABgAGAFkBAAA7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3773940736" behindDoc="0" locked="0" layoutInCell="1" allowOverlap="1">
                <wp:simplePos x="0" y="0"/>
                <wp:positionH relativeFrom="column">
                  <wp:posOffset>3429000</wp:posOffset>
                </wp:positionH>
                <wp:positionV relativeFrom="paragraph">
                  <wp:posOffset>123190</wp:posOffset>
                </wp:positionV>
                <wp:extent cx="753110" cy="300990"/>
                <wp:effectExtent l="0" t="0" r="0" b="0"/>
                <wp:wrapNone/>
                <wp:docPr id="3772" name="文本框 120"/>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120" o:spid="_x0000_s1026" o:spt="202" type="#_x0000_t202" style="position:absolute;left:0pt;margin-left:270pt;margin-top:9.7pt;height:23.7pt;width:59.3pt;z-index:-521026560;mso-width-relative:page;mso-height-relative:page;" filled="f" stroked="f" coordsize="21600,21600" o:gfxdata="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CS&#10;BUHc1wAAAAkBAAAPAAAAAAAAAAEAIAAAACIAAABkcnMvZG93bnJldi54bWxQSwECFAAUAAAACACH&#10;TuJAjmoE0rMBAABBAwAADgAAAAAAAAABACAAAAAmAQAAZHJzL2Uyb0RvYy54bWxQSwUGAAAAAAYA&#10;BgBZAQAASw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773937664" behindDoc="0" locked="0" layoutInCell="1" allowOverlap="1">
                <wp:simplePos x="0" y="0"/>
                <wp:positionH relativeFrom="column">
                  <wp:posOffset>2514600</wp:posOffset>
                </wp:positionH>
                <wp:positionV relativeFrom="paragraph">
                  <wp:posOffset>24130</wp:posOffset>
                </wp:positionV>
                <wp:extent cx="972185" cy="323850"/>
                <wp:effectExtent l="4445" t="4445" r="13970" b="14605"/>
                <wp:wrapNone/>
                <wp:docPr id="3821" name="Rectangle 76"/>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sz w:val="24"/>
                                <w:lang w:val="zh-CN"/>
                              </w:rPr>
                            </w:pPr>
                            <w:r>
                              <w:rPr>
                                <w:rFonts w:hint="eastAsia"/>
                                <w:sz w:val="24"/>
                              </w:rPr>
                              <w:t>审核</w:t>
                            </w:r>
                          </w:p>
                        </w:txbxContent>
                      </wps:txbx>
                      <wps:bodyPr upright="1"/>
                    </wps:wsp>
                  </a:graphicData>
                </a:graphic>
              </wp:anchor>
            </w:drawing>
          </mc:Choice>
          <mc:Fallback>
            <w:pict>
              <v:rect id="Rectangle 76" o:spid="_x0000_s1026" o:spt="1" style="position:absolute;left:0pt;margin-left:198pt;margin-top:1.9pt;height:25.5pt;width:76.55pt;z-index:-521029632;mso-width-relative:page;mso-height-relative:page;" fillcolor="#FFFFFF" filled="t" stroked="t" coordsize="21600,21600" o:gfxdata="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CWbt9u1gAAAAgBAAAP&#10;AAAAAAAAAAEAIAAAACIAAABkcnMvZG93bnJldi54bWxQSwECFAAUAAAACACHTuJAzV4K3+EBAADh&#10;AwAADgAAAAAAAAABACAAAAAlAQAAZHJzL2Uyb0RvYy54bWxQSwUGAAAAAAYABgBZAQAAeAUAAAAA&#10;">
                <v:fill on="t" focussize="0,0"/>
                <v:stroke color="#000000" joinstyle="miter"/>
                <v:imagedata o:title=""/>
                <o:lock v:ext="edit" aspectratio="f"/>
                <v:textbox>
                  <w:txbxContent>
                    <w:p>
                      <w:pPr>
                        <w:autoSpaceDE w:val="0"/>
                        <w:autoSpaceDN w:val="0"/>
                        <w:adjustRightInd w:val="0"/>
                        <w:spacing w:line="286" w:lineRule="auto"/>
                        <w:jc w:val="center"/>
                        <w:rPr>
                          <w:rFonts w:hint="eastAsia"/>
                          <w:sz w:val="24"/>
                          <w:lang w:val="zh-CN"/>
                        </w:rPr>
                      </w:pPr>
                      <w:r>
                        <w:rPr>
                          <w:rFonts w:hint="eastAsia"/>
                          <w:sz w:val="24"/>
                        </w:rPr>
                        <w:t>审核</w:t>
                      </w:r>
                    </w:p>
                  </w:txbxContent>
                </v:textbox>
              </v:rect>
            </w:pict>
          </mc:Fallback>
        </mc:AlternateContent>
      </w:r>
    </w:p>
    <w:p>
      <w:pPr>
        <w:rPr>
          <w:rFonts w:hint="eastAsia"/>
        </w:rPr>
      </w:pPr>
      <w:r>
        <mc:AlternateContent>
          <mc:Choice Requires="wps">
            <w:drawing>
              <wp:anchor distT="0" distB="0" distL="114300" distR="114300" simplePos="0" relativeHeight="3773939712" behindDoc="0" locked="0" layoutInCell="1" allowOverlap="1">
                <wp:simplePos x="0" y="0"/>
                <wp:positionH relativeFrom="column">
                  <wp:posOffset>1700530</wp:posOffset>
                </wp:positionH>
                <wp:positionV relativeFrom="paragraph">
                  <wp:posOffset>14605</wp:posOffset>
                </wp:positionV>
                <wp:extent cx="791845" cy="6985"/>
                <wp:effectExtent l="0" t="31750" r="8255" b="37465"/>
                <wp:wrapNone/>
                <wp:docPr id="3824" name="箭头 5919"/>
                <wp:cNvGraphicFramePr/>
                <a:graphic xmlns:a="http://schemas.openxmlformats.org/drawingml/2006/main">
                  <a:graphicData uri="http://schemas.microsoft.com/office/word/2010/wordprocessingShape">
                    <wps:wsp>
                      <wps:cNvCnPr/>
                      <wps:spPr>
                        <a:xfrm flipH="1">
                          <a:off x="0" y="0"/>
                          <a:ext cx="791845"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19" o:spid="_x0000_s1026" o:spt="20" style="position:absolute;left:0pt;flip:x;margin-left:133.9pt;margin-top:1.15pt;height:0.55pt;width:62.35pt;z-index:-521027584;mso-width-relative:page;mso-height-relative:page;" filled="f" stroked="t" coordsize="21600,21600" o:gfxdata="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LfezA/XAAAABwEA&#10;AA8AAAAAAAAAAQAgAAAAIgAAAGRycy9kb3ducmV2LnhtbFBLAQIUABQAAAAIAIdO4kD1ZB694gEA&#10;AKMDAAAOAAAAAAAAAAEAIAAAACYBAABkcnMvZTJvRG9jLnhtbFBLBQYAAAAABgAGAFkBAAB6BQAA&#10;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3773941760" behindDoc="0" locked="0" layoutInCell="1" allowOverlap="1">
                <wp:simplePos x="0" y="0"/>
                <wp:positionH relativeFrom="column">
                  <wp:posOffset>3500120</wp:posOffset>
                </wp:positionH>
                <wp:positionV relativeFrom="paragraph">
                  <wp:posOffset>24130</wp:posOffset>
                </wp:positionV>
                <wp:extent cx="737870" cy="1905"/>
                <wp:effectExtent l="0" t="36195" r="5080" b="38100"/>
                <wp:wrapNone/>
                <wp:docPr id="3785" name="箭头 5926"/>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26" o:spid="_x0000_s1026" o:spt="20" style="position:absolute;left:0pt;margin-left:275.6pt;margin-top:1.9pt;height:0.15pt;width:58.1pt;z-index:-521025536;mso-width-relative:page;mso-height-relative:page;" filled="f" stroked="t" coordsize="21600,21600" o:gfxdata="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DCuUnq2QAAAAcBAAAPAAAAAAAA&#10;AAEAIAAAACIAAABkcnMvZG93bnJldi54bWxQSwECFAAUAAAACACHTuJA6CEFwdgBAACZAwAADgAA&#10;AAAAAAABACAAAAAoAQAAZHJzL2Uyb0RvYy54bWxQSwUGAAAAAAYABgBZAQAAcgUAA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3773952000" behindDoc="0" locked="0" layoutInCell="1" allowOverlap="1">
                <wp:simplePos x="0" y="0"/>
                <wp:positionH relativeFrom="column">
                  <wp:posOffset>2969895</wp:posOffset>
                </wp:positionH>
                <wp:positionV relativeFrom="paragraph">
                  <wp:posOffset>24130</wp:posOffset>
                </wp:positionV>
                <wp:extent cx="1905" cy="990600"/>
                <wp:effectExtent l="38100" t="0" r="36195" b="0"/>
                <wp:wrapNone/>
                <wp:docPr id="3822" name="自选图形 124"/>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24" o:spid="_x0000_s1026" o:spt="32" type="#_x0000_t32" style="position:absolute;left:0pt;flip:x;margin-left:233.85pt;margin-top:1.9pt;height:78pt;width:0.15pt;z-index:-521015296;mso-width-relative:page;mso-height-relative:page;" filled="f" stroked="t" coordsize="21600,21600" o:gfxdata="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f/SmiNkAAAAJAQAADwAAAAAAAAABACAAAAAiAAAAZHJzL2Rvd25yZXYueG1sUEsBAhQAFAAA&#10;AAgAh07iQMgTjLzuAQAAqgMAAA4AAAAAAAAAAQAgAAAAKAEAAGRycy9lMm9Eb2MueG1sUEsFBgAA&#10;AAAGAAYAWQEAAIg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w:rPr>
          <w:rFonts w:hint="eastAsia"/>
          <w:szCs w:val="21"/>
          <w:lang w:val="zh-CN" w:eastAsia="zh-CN"/>
        </w:rPr>
        <mc:AlternateContent>
          <mc:Choice Requires="wps">
            <w:drawing>
              <wp:anchor distT="0" distB="0" distL="114300" distR="114300" simplePos="0" relativeHeight="3773962240" behindDoc="0" locked="0" layoutInCell="1" allowOverlap="1">
                <wp:simplePos x="0" y="0"/>
                <wp:positionH relativeFrom="column">
                  <wp:posOffset>4237990</wp:posOffset>
                </wp:positionH>
                <wp:positionV relativeFrom="paragraph">
                  <wp:posOffset>194945</wp:posOffset>
                </wp:positionV>
                <wp:extent cx="1591310" cy="850265"/>
                <wp:effectExtent l="4445" t="4445" r="23495" b="21590"/>
                <wp:wrapNone/>
                <wp:docPr id="3816" name="文本框 125"/>
                <wp:cNvGraphicFramePr/>
                <a:graphic xmlns:a="http://schemas.openxmlformats.org/drawingml/2006/main">
                  <a:graphicData uri="http://schemas.microsoft.com/office/word/2010/wordprocessingShape">
                    <wps:wsp>
                      <wps:cNvSpPr txBox="1"/>
                      <wps:spPr>
                        <a:xfrm>
                          <a:off x="0" y="0"/>
                          <a:ext cx="1591310" cy="85026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 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吴根平、张衡平</w:t>
                            </w:r>
                          </w:p>
                        </w:txbxContent>
                      </wps:txbx>
                      <wps:bodyPr lIns="91439" tIns="45719" rIns="91439" bIns="45719" upright="1"/>
                    </wps:wsp>
                  </a:graphicData>
                </a:graphic>
              </wp:anchor>
            </w:drawing>
          </mc:Choice>
          <mc:Fallback>
            <w:pict>
              <v:shape id="文本框 125" o:spid="_x0000_s1026" o:spt="202" type="#_x0000_t202" style="position:absolute;left:0pt;margin-left:333.7pt;margin-top:15.35pt;height:66.95pt;width:125.3pt;z-index:-521005056;mso-width-relative:page;mso-height-relative:page;" filled="f" stroked="t" coordsize="21600,21600" o:gfxdata="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P+RxCXYAAAACgEAAA8AAAAAAAAAAQAgAAAAIgAA&#10;AGRycy9kb3ducmV2LnhtbFBLAQIUABQAAAAIAIdO4kBkXc8dCAIAAPgDAAAOAAAAAAAAAAEAIAAA&#10;ACcBAABkcnMvZTJvRG9jLnhtbFBLBQYAAAAABgAGAFkBAACh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 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吴根平、张衡平</w:t>
                      </w:r>
                    </w:p>
                  </w:txbxContent>
                </v:textbox>
              </v:shape>
            </w:pict>
          </mc:Fallback>
        </mc:AlternateContent>
      </w:r>
    </w:p>
    <w:p>
      <w:pPr>
        <w:rPr>
          <w:rFonts w:hint="eastAsia"/>
        </w:rPr>
      </w:pPr>
      <w:r>
        <w:rPr>
          <w:szCs w:val="21"/>
          <w:lang w:val="zh-CN" w:eastAsia="zh-CN"/>
        </w:rPr>
        <mc:AlternateContent>
          <mc:Choice Requires="wps">
            <w:drawing>
              <wp:anchor distT="0" distB="0" distL="114300" distR="114300" simplePos="0" relativeHeight="3773958144" behindDoc="0" locked="0" layoutInCell="1" allowOverlap="1">
                <wp:simplePos x="0" y="0"/>
                <wp:positionH relativeFrom="column">
                  <wp:posOffset>3429000</wp:posOffset>
                </wp:positionH>
                <wp:positionV relativeFrom="paragraph">
                  <wp:posOffset>123190</wp:posOffset>
                </wp:positionV>
                <wp:extent cx="753110" cy="300990"/>
                <wp:effectExtent l="0" t="0" r="0" b="0"/>
                <wp:wrapNone/>
                <wp:docPr id="3801" name="文本框 127"/>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127" o:spid="_x0000_s1026" o:spt="202" type="#_x0000_t202" style="position:absolute;left:0pt;margin-left:270pt;margin-top:9.7pt;height:23.7pt;width:59.3pt;z-index:-521009152;mso-width-relative:page;mso-height-relative:page;" filled="f" stroked="f" coordsize="21600,21600" o:gfxdata="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SBUHc1wAAAAkBAAAPAAAAAAAAAAEAIAAAACIAAABkcnMvZG93bnJldi54bWxQSwECFAAUAAAA&#10;CACHTuJAxGN4U7YBAABBAwAADgAAAAAAAAABACAAAAAmAQAAZHJzL2Uyb0RvYy54bWxQSwUGAAAA&#10;AAYABgBZAQAATg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szCs w:val="21"/>
          <w:lang w:val="zh-CN" w:eastAsia="zh-CN"/>
        </w:rPr>
        <mc:AlternateContent>
          <mc:Choice Requires="wps">
            <w:drawing>
              <wp:anchor distT="0" distB="0" distL="114300" distR="114300" simplePos="0" relativeHeight="3773959168" behindDoc="0" locked="0" layoutInCell="1" allowOverlap="1">
                <wp:simplePos x="0" y="0"/>
                <wp:positionH relativeFrom="column">
                  <wp:posOffset>190500</wp:posOffset>
                </wp:positionH>
                <wp:positionV relativeFrom="paragraph">
                  <wp:posOffset>187325</wp:posOffset>
                </wp:positionV>
                <wp:extent cx="1410335" cy="593725"/>
                <wp:effectExtent l="5080" t="4445" r="13335" b="11430"/>
                <wp:wrapNone/>
                <wp:docPr id="3782" name="文本框 126"/>
                <wp:cNvGraphicFramePr/>
                <a:graphic xmlns:a="http://schemas.openxmlformats.org/drawingml/2006/main">
                  <a:graphicData uri="http://schemas.microsoft.com/office/word/2010/wordprocessingShape">
                    <wps:wsp>
                      <wps:cNvSpPr txBox="1"/>
                      <wps:spPr>
                        <a:xfrm>
                          <a:off x="0" y="0"/>
                          <a:ext cx="1410335" cy="593725"/>
                        </a:xfrm>
                        <a:prstGeom prst="rect">
                          <a:avLst/>
                        </a:prstGeom>
                        <a:noFill/>
                        <a:ln w="9525" cap="flat" cmpd="sng">
                          <a:solidFill>
                            <a:srgbClr val="000000"/>
                          </a:solidFill>
                          <a:prstDash val="solid"/>
                          <a:miter/>
                          <a:headEnd type="none" w="med" len="med"/>
                          <a:tailEnd type="none" w="med" len="med"/>
                        </a:ln>
                      </wps:spPr>
                      <wps:txbx>
                        <w:txbxContent>
                          <w:p>
                            <w:pPr>
                              <w:numPr>
                                <w:ilvl w:val="0"/>
                                <w:numId w:val="10"/>
                              </w:numPr>
                              <w:spacing w:line="240" w:lineRule="exact"/>
                              <w:rPr>
                                <w:rFonts w:hint="eastAsia" w:ascii="宋体" w:hAnsi="宋体"/>
                                <w:sz w:val="18"/>
                                <w:szCs w:val="18"/>
                              </w:rPr>
                            </w:pPr>
                            <w:r>
                              <w:rPr>
                                <w:rFonts w:hint="eastAsia" w:ascii="宋体" w:hAnsi="宋体"/>
                                <w:sz w:val="18"/>
                                <w:szCs w:val="18"/>
                              </w:rPr>
                              <w:t>未开具缴款凭证。</w:t>
                            </w:r>
                          </w:p>
                          <w:p>
                            <w:pPr>
                              <w:spacing w:line="240" w:lineRule="exact"/>
                              <w:rPr>
                                <w:rFonts w:hint="eastAsia"/>
                                <w:sz w:val="18"/>
                                <w:szCs w:val="18"/>
                              </w:rPr>
                            </w:pPr>
                            <w:r>
                              <w:rPr>
                                <w:rFonts w:hint="eastAsia"/>
                                <w:sz w:val="18"/>
                                <w:szCs w:val="18"/>
                              </w:rPr>
                              <w:t>风险等级：</w:t>
                            </w:r>
                            <w:r>
                              <w:rPr>
                                <w:rFonts w:hint="eastAsia"/>
                                <w:sz w:val="18"/>
                                <w:szCs w:val="18"/>
                                <w:lang w:eastAsia="zh-CN"/>
                              </w:rPr>
                              <w:t>低</w:t>
                            </w:r>
                          </w:p>
                          <w:p>
                            <w:pPr>
                              <w:spacing w:line="240" w:lineRule="exact"/>
                              <w:rPr>
                                <w:rFonts w:hint="eastAsia"/>
                                <w:sz w:val="18"/>
                                <w:szCs w:val="18"/>
                              </w:rPr>
                            </w:pPr>
                          </w:p>
                        </w:txbxContent>
                      </wps:txbx>
                      <wps:bodyPr lIns="91439" tIns="45719" rIns="91439" bIns="45719" upright="1"/>
                    </wps:wsp>
                  </a:graphicData>
                </a:graphic>
              </wp:anchor>
            </w:drawing>
          </mc:Choice>
          <mc:Fallback>
            <w:pict>
              <v:shape id="文本框 126" o:spid="_x0000_s1026" o:spt="202" type="#_x0000_t202" style="position:absolute;left:0pt;margin-left:15pt;margin-top:14.75pt;height:46.75pt;width:111.05pt;z-index:-521008128;mso-width-relative:page;mso-height-relative:page;" filled="f" stroked="t" coordsize="21600,21600" o:gfxdata="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Fqmno9cAAAAJAQAADwAAAAAAAAABACAAAAAiAAAA&#10;ZHJzL2Rvd25yZXYueG1sUEsBAhQAFAAAAAgAh07iQLCXR8AIAgAA+AMAAA4AAAAAAAAAAQAgAAAA&#10;JgEAAGRycy9lMm9Eb2MueG1sUEsFBgAAAAAGAAYAWQEAAKAFAAAAAA==&#10;">
                <v:fill on="f" focussize="0,0"/>
                <v:stroke color="#000000" joinstyle="miter"/>
                <v:imagedata o:title=""/>
                <o:lock v:ext="edit" aspectratio="f"/>
                <v:textbox inset="7.19992125984252pt,3.59992125984252pt,7.19992125984252pt,3.59992125984252pt">
                  <w:txbxContent>
                    <w:p>
                      <w:pPr>
                        <w:numPr>
                          <w:ilvl w:val="0"/>
                          <w:numId w:val="10"/>
                        </w:numPr>
                        <w:spacing w:line="240" w:lineRule="exact"/>
                        <w:rPr>
                          <w:rFonts w:hint="eastAsia" w:ascii="宋体" w:hAnsi="宋体"/>
                          <w:sz w:val="18"/>
                          <w:szCs w:val="18"/>
                        </w:rPr>
                      </w:pPr>
                      <w:r>
                        <w:rPr>
                          <w:rFonts w:hint="eastAsia" w:ascii="宋体" w:hAnsi="宋体"/>
                          <w:sz w:val="18"/>
                          <w:szCs w:val="18"/>
                        </w:rPr>
                        <w:t>未开具缴款凭证。</w:t>
                      </w:r>
                    </w:p>
                    <w:p>
                      <w:pPr>
                        <w:spacing w:line="240" w:lineRule="exact"/>
                        <w:rPr>
                          <w:rFonts w:hint="eastAsia"/>
                          <w:sz w:val="18"/>
                          <w:szCs w:val="18"/>
                        </w:rPr>
                      </w:pPr>
                      <w:r>
                        <w:rPr>
                          <w:rFonts w:hint="eastAsia"/>
                          <w:sz w:val="18"/>
                          <w:szCs w:val="18"/>
                        </w:rPr>
                        <w:t>风险等级：</w:t>
                      </w:r>
                      <w:r>
                        <w:rPr>
                          <w:rFonts w:hint="eastAsia"/>
                          <w:sz w:val="18"/>
                          <w:szCs w:val="18"/>
                          <w:lang w:eastAsia="zh-CN"/>
                        </w:rPr>
                        <w:t>低</w:t>
                      </w:r>
                    </w:p>
                    <w:p>
                      <w:pPr>
                        <w:spacing w:line="240" w:lineRule="exact"/>
                        <w:rPr>
                          <w:rFonts w:hint="eastAsia"/>
                          <w:sz w:val="18"/>
                          <w:szCs w:val="18"/>
                        </w:rPr>
                      </w:pPr>
                    </w:p>
                  </w:txbxContent>
                </v:textbox>
              </v:shape>
            </w:pict>
          </mc:Fallback>
        </mc:AlternateContent>
      </w:r>
      <w:r>
        <w:rPr>
          <w:rFonts w:hint="eastAsia"/>
          <w:lang w:val="zh-CN" w:eastAsia="zh-CN"/>
        </w:rPr>
        <mc:AlternateContent>
          <mc:Choice Requires="wps">
            <w:drawing>
              <wp:anchor distT="0" distB="0" distL="114300" distR="114300" simplePos="0" relativeHeight="3773957120" behindDoc="0" locked="0" layoutInCell="1" allowOverlap="1">
                <wp:simplePos x="0" y="0"/>
                <wp:positionH relativeFrom="column">
                  <wp:posOffset>1896110</wp:posOffset>
                </wp:positionH>
                <wp:positionV relativeFrom="paragraph">
                  <wp:posOffset>123190</wp:posOffset>
                </wp:positionV>
                <wp:extent cx="618490" cy="296545"/>
                <wp:effectExtent l="0" t="0" r="0" b="0"/>
                <wp:wrapNone/>
                <wp:docPr id="3813" name="文本框 128"/>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128" o:spid="_x0000_s1026" o:spt="202" type="#_x0000_t202" style="position:absolute;left:0pt;margin-left:149.3pt;margin-top:9.7pt;height:23.35pt;width:48.7pt;z-index:-521010176;mso-width-relative:page;mso-height-relative:page;" filled="f" stroked="f" coordsize="21600,21600" o:gfxdata="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GA+IbTXAAAACQEAAA8AAAAAAAAAAQAgAAAAIgAAAGRycy9kb3ducmV2LnhtbFBLAQIUABQAAAAI&#10;AIdO4kArohmLtQEAAEEDAAAOAAAAAAAAAAEAIAAAACY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773933568" behindDoc="0" locked="0" layoutInCell="1" allowOverlap="1">
                <wp:simplePos x="0" y="0"/>
                <wp:positionH relativeFrom="column">
                  <wp:posOffset>2514600</wp:posOffset>
                </wp:positionH>
                <wp:positionV relativeFrom="paragraph">
                  <wp:posOffset>92075</wp:posOffset>
                </wp:positionV>
                <wp:extent cx="972185" cy="323850"/>
                <wp:effectExtent l="4445" t="4445" r="13970" b="14605"/>
                <wp:wrapNone/>
                <wp:docPr id="3777" name="Rectangle 61"/>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sz w:val="24"/>
                                <w:lang w:val="zh-CN"/>
                              </w:rPr>
                            </w:pPr>
                            <w:r>
                              <w:rPr>
                                <w:rFonts w:hint="eastAsia"/>
                                <w:sz w:val="24"/>
                              </w:rPr>
                              <w:t>决定</w:t>
                            </w:r>
                          </w:p>
                        </w:txbxContent>
                      </wps:txbx>
                      <wps:bodyPr upright="1"/>
                    </wps:wsp>
                  </a:graphicData>
                </a:graphic>
              </wp:anchor>
            </w:drawing>
          </mc:Choice>
          <mc:Fallback>
            <w:pict>
              <v:rect id="Rectangle 61" o:spid="_x0000_s1026" o:spt="1" style="position:absolute;left:0pt;margin-left:198pt;margin-top:7.25pt;height:25.5pt;width:76.55pt;z-index:-521033728;mso-width-relative:page;mso-height-relative:page;" fillcolor="#FFFFFF" filled="t" stroked="t" coordsize="21600,21600" o:gfxdata="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D+ug9jYAAAACQEA&#10;AA8AAAAAAAAAAQAgAAAAIgAAAGRycy9kb3ducmV2LnhtbFBLAQIUABQAAAAIAIdO4kAM/Nhc4QEA&#10;AOEDAAAOAAAAAAAAAAEAIAAAACcBAABkcnMvZTJvRG9jLnhtbFBLBQYAAAAABgAGAFkBAAB6BQAA&#10;AAA=&#10;">
                <v:fill on="t" focussize="0,0"/>
                <v:stroke color="#000000" joinstyle="miter"/>
                <v:imagedata o:title=""/>
                <o:lock v:ext="edit" aspectratio="f"/>
                <v:textbox>
                  <w:txbxContent>
                    <w:p>
                      <w:pPr>
                        <w:autoSpaceDE w:val="0"/>
                        <w:autoSpaceDN w:val="0"/>
                        <w:adjustRightInd w:val="0"/>
                        <w:spacing w:line="286" w:lineRule="auto"/>
                        <w:jc w:val="center"/>
                        <w:rPr>
                          <w:rFonts w:hint="eastAsia"/>
                          <w:sz w:val="24"/>
                          <w:lang w:val="zh-CN"/>
                        </w:rPr>
                      </w:pPr>
                      <w:r>
                        <w:rPr>
                          <w:rFonts w:hint="eastAsia"/>
                          <w:sz w:val="24"/>
                        </w:rPr>
                        <w:t>决定</w:t>
                      </w:r>
                    </w:p>
                  </w:txbxContent>
                </v:textbox>
              </v:rect>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773955072" behindDoc="0" locked="0" layoutInCell="1" allowOverlap="1">
                <wp:simplePos x="0" y="0"/>
                <wp:positionH relativeFrom="column">
                  <wp:posOffset>1710055</wp:posOffset>
                </wp:positionH>
                <wp:positionV relativeFrom="paragraph">
                  <wp:posOffset>14605</wp:posOffset>
                </wp:positionV>
                <wp:extent cx="791845" cy="6985"/>
                <wp:effectExtent l="0" t="31750" r="8255" b="37465"/>
                <wp:wrapNone/>
                <wp:docPr id="3806" name="直线 129"/>
                <wp:cNvGraphicFramePr/>
                <a:graphic xmlns:a="http://schemas.openxmlformats.org/drawingml/2006/main">
                  <a:graphicData uri="http://schemas.microsoft.com/office/word/2010/wordprocessingShape">
                    <wps:wsp>
                      <wps:cNvCnPr/>
                      <wps:spPr>
                        <a:xfrm flipH="1">
                          <a:off x="0" y="0"/>
                          <a:ext cx="791845"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29" o:spid="_x0000_s1026" o:spt="20" style="position:absolute;left:0pt;flip:x;margin-left:134.65pt;margin-top:1.15pt;height:0.55pt;width:62.35pt;z-index:-521012224;mso-width-relative:page;mso-height-relative:page;" filled="f" stroked="t" coordsize="21600,21600" o:gfxdata="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vYGpU9cAAAAHAQAA&#10;DwAAAAAAAAABACAAAAAiAAAAZHJzL2Rvd25yZXYueG1sUEsBAhQAFAAAAAgAh07iQHTZIF7hAQAA&#10;ogMAAA4AAAAAAAAAAQAgAAAAJgEAAGRycy9lMm9Eb2MueG1sUEsFBgAAAAAGAAYAWQEAAHkFAAAA&#10;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3773956096" behindDoc="0" locked="0" layoutInCell="1" allowOverlap="1">
                <wp:simplePos x="0" y="0"/>
                <wp:positionH relativeFrom="column">
                  <wp:posOffset>3491230</wp:posOffset>
                </wp:positionH>
                <wp:positionV relativeFrom="paragraph">
                  <wp:posOffset>24130</wp:posOffset>
                </wp:positionV>
                <wp:extent cx="737870" cy="1905"/>
                <wp:effectExtent l="0" t="36195" r="5080" b="38100"/>
                <wp:wrapNone/>
                <wp:docPr id="3805" name="直线 131"/>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31" o:spid="_x0000_s1026" o:spt="20" style="position:absolute;left:0pt;margin-left:274.9pt;margin-top:1.9pt;height:0.15pt;width:58.1pt;z-index:-521011200;mso-width-relative:page;mso-height-relative:page;" filled="f" stroked="t" coordsize="21600,21600" o:gfxdata="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AOiuxB2QAAAAcBAAAPAAAAAAAA&#10;AAEAIAAAACIAAABkcnMvZG93bnJldi54bWxQSwECFAAUAAAACACHTuJAvSxfv9gBAACYAwAADgAA&#10;AAAAAAABACAAAAAoAQAAZHJzL2Uyb0RvYy54bWxQSwUGAAAAAAYABgBZAQAAcgUAA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3773953024" behindDoc="0" locked="0" layoutInCell="1" allowOverlap="1">
                <wp:simplePos x="0" y="0"/>
                <wp:positionH relativeFrom="column">
                  <wp:posOffset>2971800</wp:posOffset>
                </wp:positionH>
                <wp:positionV relativeFrom="paragraph">
                  <wp:posOffset>24130</wp:posOffset>
                </wp:positionV>
                <wp:extent cx="635" cy="1287780"/>
                <wp:effectExtent l="37465" t="0" r="38100" b="7620"/>
                <wp:wrapNone/>
                <wp:docPr id="3786" name="自选图形 132"/>
                <wp:cNvGraphicFramePr/>
                <a:graphic xmlns:a="http://schemas.openxmlformats.org/drawingml/2006/main">
                  <a:graphicData uri="http://schemas.microsoft.com/office/word/2010/wordprocessingShape">
                    <wps:wsp>
                      <wps:cNvCnPr/>
                      <wps:spPr>
                        <a:xfrm>
                          <a:off x="0" y="0"/>
                          <a:ext cx="635" cy="128778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32" o:spid="_x0000_s1026" o:spt="32" type="#_x0000_t32" style="position:absolute;left:0pt;margin-left:234pt;margin-top:1.9pt;height:101.4pt;width:0.05pt;z-index:-521014272;mso-width-relative:page;mso-height-relative:page;" filled="f" stroked="t" coordsize="21600,21600" o:gfxdata="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PsjVi3Y&#10;AAAACQEAAA8AAAAAAAAAAQAgAAAAIgAAAGRycy9kb3ducmV2LnhtbFBLAQIUABQAAAAIAIdO4kAe&#10;G7O15wEAAKADAAAOAAAAAAAAAAEAIAAAACcBAABkcnMvZTJvRG9jLnhtbFBLBQYAAAAABgAGAFkB&#10;AACABQAAAAA=&#10;">
                <v:fill on="f" focussize="0,0"/>
                <v:stroke color="#000000" joinstyle="round" endarrow="block"/>
                <v:imagedata o:title=""/>
                <o:lock v:ext="edit" aspectratio="f"/>
              </v:shape>
            </w:pict>
          </mc:Fallback>
        </mc:AlternateContent>
      </w:r>
    </w:p>
    <w:p>
      <w:pPr>
        <w:rPr>
          <w:rFonts w:hint="eastAsia"/>
        </w:rPr>
      </w:pPr>
    </w:p>
    <w:p>
      <w:pPr>
        <w:rPr>
          <w:rFonts w:hint="eastAsia" w:ascii="宋体" w:hAnsi="宋体" w:cs="宋体"/>
          <w:b/>
          <w:bCs/>
          <w:sz w:val="44"/>
          <w:szCs w:val="44"/>
        </w:rPr>
      </w:pPr>
    </w:p>
    <w:p>
      <w:pPr>
        <w:rPr>
          <w:rFonts w:hint="eastAsia" w:ascii="宋体" w:hAnsi="宋体" w:cs="宋体"/>
          <w:b/>
          <w:bCs/>
          <w:sz w:val="44"/>
          <w:szCs w:val="44"/>
        </w:rPr>
      </w:pPr>
    </w:p>
    <w:p>
      <w:r>
        <w:rPr>
          <w:rFonts w:hint="eastAsia"/>
          <w:lang w:val="zh-CN" w:eastAsia="zh-CN"/>
        </w:rPr>
        <mc:AlternateContent>
          <mc:Choice Requires="wps">
            <w:drawing>
              <wp:anchor distT="0" distB="0" distL="114300" distR="114300" simplePos="0" relativeHeight="3773961216" behindDoc="0" locked="0" layoutInCell="1" allowOverlap="1">
                <wp:simplePos x="0" y="0"/>
                <wp:positionH relativeFrom="column">
                  <wp:posOffset>3486150</wp:posOffset>
                </wp:positionH>
                <wp:positionV relativeFrom="paragraph">
                  <wp:posOffset>104140</wp:posOffset>
                </wp:positionV>
                <wp:extent cx="753110" cy="300990"/>
                <wp:effectExtent l="0" t="0" r="0" b="0"/>
                <wp:wrapNone/>
                <wp:docPr id="3838" name="文本框 134"/>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p>
                        </w:txbxContent>
                      </wps:txbx>
                      <wps:bodyPr lIns="91439" tIns="45719" rIns="91439" bIns="45719" upright="1"/>
                    </wps:wsp>
                  </a:graphicData>
                </a:graphic>
              </wp:anchor>
            </w:drawing>
          </mc:Choice>
          <mc:Fallback>
            <w:pict>
              <v:shape id="文本框 134" o:spid="_x0000_s1026" o:spt="202" type="#_x0000_t202" style="position:absolute;left:0pt;margin-left:274.5pt;margin-top:8.2pt;height:23.7pt;width:59.3pt;z-index:-521006080;mso-width-relative:page;mso-height-relative:page;" filled="f" stroked="f" coordsize="21600,21600" o:gfxdata="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AQGIEM2AAAAAkBAAAPAAAAAAAAAAEAIAAAACIAAABkcnMvZG93bnJldi54bWxQSwECFAAUAAAA&#10;CACHTuJAYtTcprUBAABBAwAADgAAAAAAAAABACAAAAAnAQAAZHJzL2Uyb0RvYy54bWxQSwUGAAAA&#10;AAYABgBZAQAATgUAAAAA&#10;">
                <v:fill on="f" focussize="0,0"/>
                <v:stroke on="f"/>
                <v:imagedata o:title=""/>
                <o:lock v:ext="edit" aspectratio="f"/>
                <v:textbox inset="7.19992125984252pt,3.59992125984252pt,7.19992125984252pt,3.59992125984252pt">
                  <w:txbxContent>
                    <w:p>
                      <w:pPr>
                        <w:jc w:val="center"/>
                        <w:rPr>
                          <w:rFonts w:hint="eastAsia"/>
                        </w:rPr>
                      </w:pPr>
                    </w:p>
                  </w:txbxContent>
                </v:textbox>
              </v:shape>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3773960192" behindDoc="0" locked="0" layoutInCell="1" allowOverlap="1">
                <wp:simplePos x="0" y="0"/>
                <wp:positionH relativeFrom="column">
                  <wp:posOffset>1943100</wp:posOffset>
                </wp:positionH>
                <wp:positionV relativeFrom="paragraph">
                  <wp:posOffset>123825</wp:posOffset>
                </wp:positionV>
                <wp:extent cx="618490" cy="296545"/>
                <wp:effectExtent l="0" t="0" r="0" b="0"/>
                <wp:wrapNone/>
                <wp:docPr id="3807" name="文本框 135"/>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p>
                        </w:txbxContent>
                      </wps:txbx>
                      <wps:bodyPr lIns="91439" tIns="45719" rIns="91439" bIns="45719" upright="1"/>
                    </wps:wsp>
                  </a:graphicData>
                </a:graphic>
              </wp:anchor>
            </w:drawing>
          </mc:Choice>
          <mc:Fallback>
            <w:pict>
              <v:shape id="文本框 135" o:spid="_x0000_s1026" o:spt="202" type="#_x0000_t202" style="position:absolute;left:0pt;margin-left:153pt;margin-top:9.75pt;height:23.35pt;width:48.7pt;z-index:-521007104;mso-width-relative:page;mso-height-relative:page;" filled="f" stroked="f" coordsize="21600,21600" o:gfxdata="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DjxkNd2AAAAAkBAAAPAAAAAAAAAAEAIAAAACIAAABkcnMvZG93bnJldi54bWxQSwECFAAUAAAA&#10;CACHTuJAVEJoMbUBAABBAwAADgAAAAAAAAABACAAAAAnAQAAZHJzL2Uyb0RvYy54bWxQSwUGAAAA&#10;AAYABgBZAQAATgUAAAAA&#10;">
                <v:fill on="f" focussize="0,0"/>
                <v:stroke on="f"/>
                <v:imagedata o:title=""/>
                <o:lock v:ext="edit" aspectratio="f"/>
                <v:textbox inset="7.19992125984252pt,3.59992125984252pt,7.19992125984252pt,3.59992125984252pt">
                  <w:txbxContent>
                    <w:p>
                      <w:pPr>
                        <w:jc w:val="center"/>
                        <w:rPr>
                          <w:rFonts w:hint="eastAsia"/>
                        </w:rPr>
                      </w:pPr>
                    </w:p>
                  </w:txbxContent>
                </v:textbox>
              </v:shape>
            </w:pict>
          </mc:Fallback>
        </mc:AlternateContent>
      </w:r>
    </w:p>
    <w:p>
      <w:pPr>
        <w:jc w:val="left"/>
        <w:rPr>
          <w:rFonts w:hint="eastAsia" w:ascii="宋体" w:hAnsi="宋体"/>
          <w:kern w:val="2"/>
          <w:sz w:val="18"/>
          <w:szCs w:val="18"/>
          <w:lang w:bidi="ar-SA"/>
        </w:rPr>
      </w:pPr>
      <w:r>
        <w:rPr>
          <w:rFonts w:hint="eastAsia"/>
          <w:szCs w:val="21"/>
          <w:lang w:val="zh-CN" w:eastAsia="zh-CN"/>
        </w:rPr>
        <mc:AlternateContent>
          <mc:Choice Requires="wps">
            <w:drawing>
              <wp:anchor distT="0" distB="0" distL="114300" distR="114300" simplePos="0" relativeHeight="3773934592" behindDoc="0" locked="0" layoutInCell="1" allowOverlap="1">
                <wp:simplePos x="0" y="0"/>
                <wp:positionH relativeFrom="column">
                  <wp:posOffset>2430780</wp:posOffset>
                </wp:positionH>
                <wp:positionV relativeFrom="paragraph">
                  <wp:posOffset>8890</wp:posOffset>
                </wp:positionV>
                <wp:extent cx="1143000" cy="564515"/>
                <wp:effectExtent l="4445" t="4445" r="14605" b="21590"/>
                <wp:wrapNone/>
                <wp:docPr id="3848" name="AutoShape 64"/>
                <wp:cNvGraphicFramePr/>
                <a:graphic xmlns:a="http://schemas.openxmlformats.org/drawingml/2006/main">
                  <a:graphicData uri="http://schemas.microsoft.com/office/word/2010/wordprocessingShape">
                    <wps:wsp>
                      <wps:cNvSpPr/>
                      <wps:spPr>
                        <a:xfrm>
                          <a:off x="0" y="0"/>
                          <a:ext cx="1143000" cy="564515"/>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autoSpaceDE w:val="0"/>
                              <w:autoSpaceDN w:val="0"/>
                              <w:adjustRightInd w:val="0"/>
                              <w:spacing w:line="286" w:lineRule="auto"/>
                              <w:jc w:val="center"/>
                              <w:rPr>
                                <w:rFonts w:hint="eastAsia"/>
                                <w:sz w:val="24"/>
                              </w:rPr>
                            </w:pPr>
                            <w:r>
                              <w:rPr>
                                <w:rFonts w:hint="eastAsia"/>
                                <w:sz w:val="24"/>
                              </w:rPr>
                              <w:t>办结</w:t>
                            </w:r>
                          </w:p>
                        </w:txbxContent>
                      </wps:txbx>
                      <wps:bodyPr upright="1"/>
                    </wps:wsp>
                  </a:graphicData>
                </a:graphic>
              </wp:anchor>
            </w:drawing>
          </mc:Choice>
          <mc:Fallback>
            <w:pict>
              <v:roundrect id="AutoShape 64" o:spid="_x0000_s1026" o:spt="2" style="position:absolute;left:0pt;margin-left:191.4pt;margin-top:0.7pt;height:44.45pt;width:90pt;z-index:-521032704;mso-width-relative:page;mso-height-relative:page;" fillcolor="#FFFFFF" filled="t" stroked="t" coordsize="21600,21600" arcsize="0.5" o:gfxdata="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RmZEwdYAAAAIAQAADwAAAAAAAAABACAAAAAiAAAAZHJzL2Rvd25yZXYueG1sUEsBAhQA&#10;FAAAAAgAh07iQDHQCDD0AQAACQQAAA4AAAAAAAAAAQAgAAAAJQEAAGRycy9lMm9Eb2MueG1sUEsF&#10;BgAAAAAGAAYAWQEAAIsFAAAAAA==&#10;">
                <v:fill on="t" focussize="0,0"/>
                <v:stroke color="#000000" joinstyle="round"/>
                <v:imagedata o:title=""/>
                <o:lock v:ext="edit" aspectratio="f"/>
                <v:textbox>
                  <w:txbxContent>
                    <w:p>
                      <w:pPr>
                        <w:autoSpaceDE w:val="0"/>
                        <w:autoSpaceDN w:val="0"/>
                        <w:adjustRightInd w:val="0"/>
                        <w:spacing w:line="286" w:lineRule="auto"/>
                        <w:jc w:val="center"/>
                        <w:rPr>
                          <w:rFonts w:hint="eastAsia"/>
                          <w:sz w:val="24"/>
                        </w:rPr>
                      </w:pPr>
                      <w:r>
                        <w:rPr>
                          <w:rFonts w:hint="eastAsia"/>
                          <w:sz w:val="24"/>
                        </w:rPr>
                        <w:t>办结</w:t>
                      </w:r>
                    </w:p>
                  </w:txbxContent>
                </v:textbox>
              </v:roundrect>
            </w:pict>
          </mc:Fallback>
        </mc:AlternateContent>
      </w:r>
    </w:p>
    <w:p>
      <w:pPr>
        <w:rPr>
          <w:rFonts w:hint="eastAsia" w:ascii="宋体" w:hAnsi="宋体"/>
          <w:kern w:val="2"/>
          <w:sz w:val="18"/>
          <w:szCs w:val="18"/>
          <w:lang w:bidi="ar-SA"/>
        </w:rPr>
      </w:pPr>
    </w:p>
    <w:p>
      <w:pPr>
        <w:rPr>
          <w:rFonts w:hint="eastAsia" w:ascii="宋体" w:hAnsi="宋体"/>
          <w:kern w:val="2"/>
          <w:sz w:val="18"/>
          <w:szCs w:val="18"/>
          <w:lang w:bidi="ar-SA"/>
        </w:rPr>
      </w:pPr>
    </w:p>
    <w:p>
      <w:pPr>
        <w:rPr>
          <w:rFonts w:hint="eastAsia" w:ascii="宋体" w:hAnsi="宋体"/>
          <w:kern w:val="2"/>
          <w:sz w:val="18"/>
          <w:szCs w:val="18"/>
          <w:lang w:bidi="ar-SA"/>
        </w:rPr>
      </w:pPr>
    </w:p>
    <w:p>
      <w:pPr>
        <w:jc w:val="right"/>
        <w:rPr>
          <w:rFonts w:hint="eastAsia" w:ascii="宋体" w:hAnsi="宋体"/>
          <w:kern w:val="2"/>
          <w:sz w:val="18"/>
          <w:szCs w:val="18"/>
          <w:lang w:bidi="ar-SA"/>
        </w:rPr>
      </w:pPr>
    </w:p>
    <w:p>
      <w:pPr>
        <w:snapToGrid w:val="0"/>
        <w:jc w:val="center"/>
        <w:rPr>
          <w:rFonts w:hint="eastAsia" w:ascii="楷体" w:hAnsi="楷体" w:eastAsia="楷体" w:cs="宋体"/>
          <w:sz w:val="36"/>
          <w:szCs w:val="36"/>
        </w:rPr>
      </w:pPr>
    </w:p>
    <w:p>
      <w:pPr>
        <w:snapToGrid w:val="0"/>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br w:type="page"/>
      </w: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失业保险基金征收（社会保险费的征收）</w:t>
      </w: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流程图</w: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2262035456" behindDoc="0" locked="0" layoutInCell="1" allowOverlap="1">
                <wp:simplePos x="0" y="0"/>
                <wp:positionH relativeFrom="column">
                  <wp:posOffset>87630</wp:posOffset>
                </wp:positionH>
                <wp:positionV relativeFrom="paragraph">
                  <wp:posOffset>165735</wp:posOffset>
                </wp:positionV>
                <wp:extent cx="1049655" cy="551815"/>
                <wp:effectExtent l="6350" t="6350" r="10795" b="13335"/>
                <wp:wrapNone/>
                <wp:docPr id="7" name="流程图: 过程 7"/>
                <wp:cNvGraphicFramePr/>
                <a:graphic xmlns:a="http://schemas.openxmlformats.org/drawingml/2006/main">
                  <a:graphicData uri="http://schemas.microsoft.com/office/word/2010/wordprocessingShape">
                    <wps:wsp>
                      <wps:cNvSpPr/>
                      <wps:spPr>
                        <a:xfrm>
                          <a:off x="1230630" y="2540000"/>
                          <a:ext cx="1049655" cy="551815"/>
                        </a:xfrm>
                        <a:prstGeom prst="flowChartProcess">
                          <a:avLst/>
                        </a:prstGeom>
                        <a:no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一次性告知并补充</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6.9pt;margin-top:13.05pt;height:43.45pt;width:82.65pt;z-index:-2032931840;v-text-anchor:middle;mso-width-relative:page;mso-height-relative:page;" filled="f" stroked="t" coordsize="21600,21600" o:gfxdata="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BDKNZW1gAAAAkBAAAPAAAAAAAAAAEAIAAAACIAAABkcnMvZG93&#10;bnJldi54bWxQSwECFAAUAAAACACHTuJAzy3y9XQCAACrBAAADgAAAAAAAAABACAAAAAlAQAAZHJz&#10;L2Uyb0RvYy54bWxQSwUGAAAAAAYABgBZAQAACwYAAAAA&#10;">
                <v:fill on="f"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一次性告知并补充</w:t>
                      </w:r>
                    </w:p>
                  </w:txbxContent>
                </v:textbox>
              </v:shape>
            </w:pict>
          </mc:Fallback>
        </mc:AlternateContent>
      </w:r>
      <w:r>
        <w:rPr>
          <w:sz w:val="32"/>
        </w:rPr>
        <mc:AlternateContent>
          <mc:Choice Requires="wps">
            <w:drawing>
              <wp:anchor distT="0" distB="0" distL="114300" distR="114300" simplePos="0" relativeHeight="2262034432" behindDoc="0" locked="0" layoutInCell="1" allowOverlap="1">
                <wp:simplePos x="0" y="0"/>
                <wp:positionH relativeFrom="column">
                  <wp:posOffset>1801495</wp:posOffset>
                </wp:positionH>
                <wp:positionV relativeFrom="paragraph">
                  <wp:posOffset>189865</wp:posOffset>
                </wp:positionV>
                <wp:extent cx="1906905" cy="504825"/>
                <wp:effectExtent l="6350" t="6350" r="10795" b="22225"/>
                <wp:wrapNone/>
                <wp:docPr id="1" name="流程图: 终止 1"/>
                <wp:cNvGraphicFramePr/>
                <a:graphic xmlns:a="http://schemas.openxmlformats.org/drawingml/2006/main">
                  <a:graphicData uri="http://schemas.microsoft.com/office/word/2010/wordprocessingShape">
                    <wps:wsp>
                      <wps:cNvSpPr/>
                      <wps:spPr>
                        <a:xfrm>
                          <a:off x="2944495" y="2564130"/>
                          <a:ext cx="1906905" cy="504825"/>
                        </a:xfrm>
                        <a:prstGeom prst="flowChartTerminator">
                          <a:avLst/>
                        </a:prstGeom>
                        <a:no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业务科受理申请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41.85pt;margin-top:14.95pt;height:39.75pt;width:150.15pt;z-index:-2032932864;v-text-anchor:middle;mso-width-relative:page;mso-height-relative:page;" filled="f" stroked="t" coordsize="21600,21600" o:gfxdata="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N43HC9cAAAAKAQAADwAAAAAAAAABACAAAAAiAAAA&#10;ZHJzL2Rvd25yZXYueG1sUEsBAhQAFAAAAAgAh07iQJBQHa96AgAArgQAAA4AAAAAAAAAAQAgAAAA&#10;JgEAAGRycy9lMm9Eb2MueG1sUEsFBgAAAAAGAAYAWQEAABIGAAAAAA==&#10;">
                <v:fill on="f"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业务科受理申请</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2532006912" behindDoc="0" locked="0" layoutInCell="1" allowOverlap="1">
                <wp:simplePos x="0" y="0"/>
                <wp:positionH relativeFrom="column">
                  <wp:posOffset>532765</wp:posOffset>
                </wp:positionH>
                <wp:positionV relativeFrom="paragraph">
                  <wp:posOffset>320040</wp:posOffset>
                </wp:positionV>
                <wp:extent cx="6350" cy="887095"/>
                <wp:effectExtent l="4445" t="0" r="8255" b="8255"/>
                <wp:wrapNone/>
                <wp:docPr id="17" name="直接连接符 17"/>
                <wp:cNvGraphicFramePr/>
                <a:graphic xmlns:a="http://schemas.openxmlformats.org/drawingml/2006/main">
                  <a:graphicData uri="http://schemas.microsoft.com/office/word/2010/wordprocessingShape">
                    <wps:wsp>
                      <wps:cNvCnPr/>
                      <wps:spPr>
                        <a:xfrm>
                          <a:off x="1770380" y="4215130"/>
                          <a:ext cx="6350" cy="887095"/>
                        </a:xfrm>
                        <a:prstGeom prst="line">
                          <a:avLst/>
                        </a:prstGeom>
                        <a:noFill/>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41.95pt;margin-top:25.2pt;height:69.85pt;width:0.5pt;z-index:-1762960384;mso-width-relative:page;mso-height-relative:page;" filled="f" stroked="t" coordsize="21600,21600" o:gfxdata="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MBHYINUAAAAIAQAADwAAAAAAAAABACAAAAAiAAAA&#10;ZHJzL2Rvd25yZXYueG1sUEsBAhQAFAAAAAgAh07iQFyGC/XRAQAAcwMAAA4AAAAAAAAAAQAgAAAA&#10;JAEAAGRycy9lMm9Eb2MueG1sUEsFBgAAAAAGAAYAWQEAAGcFAAAAAA==&#10;">
                <v:fill on="f" focussize="0,0"/>
                <v:stroke weight="0.5pt" color="#000000 [3213]" miterlimit="8" joinstyle="miter"/>
                <v:imagedata o:title=""/>
                <o:lock v:ext="edit" aspectratio="f"/>
              </v:line>
            </w:pict>
          </mc:Fallback>
        </mc:AlternateContent>
      </w:r>
      <w:r>
        <w:rPr>
          <w:sz w:val="32"/>
        </w:rPr>
        <mc:AlternateContent>
          <mc:Choice Requires="wps">
            <w:drawing>
              <wp:anchor distT="0" distB="0" distL="114300" distR="114300" simplePos="0" relativeHeight="955864064" behindDoc="0" locked="0" layoutInCell="1" allowOverlap="1">
                <wp:simplePos x="0" y="0"/>
                <wp:positionH relativeFrom="column">
                  <wp:posOffset>2779395</wp:posOffset>
                </wp:positionH>
                <wp:positionV relativeFrom="paragraph">
                  <wp:posOffset>306070</wp:posOffset>
                </wp:positionV>
                <wp:extent cx="635" cy="734695"/>
                <wp:effectExtent l="37465" t="0" r="38100" b="8255"/>
                <wp:wrapNone/>
                <wp:docPr id="10" name="直接箭头连接符 10"/>
                <wp:cNvGraphicFramePr/>
                <a:graphic xmlns:a="http://schemas.openxmlformats.org/drawingml/2006/main">
                  <a:graphicData uri="http://schemas.microsoft.com/office/word/2010/wordprocessingShape">
                    <wps:wsp>
                      <wps:cNvCnPr/>
                      <wps:spPr>
                        <a:xfrm>
                          <a:off x="3738245" y="2602230"/>
                          <a:ext cx="635" cy="734695"/>
                        </a:xfrm>
                        <a:prstGeom prst="straightConnector1">
                          <a:avLst/>
                        </a:prstGeom>
                        <a:noFill/>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85pt;margin-top:24.1pt;height:57.85pt;width:0.05pt;z-index:955864064;mso-width-relative:page;mso-height-relative:page;" filled="f" stroked="t" coordsize="21600,21600" o:gfxdata="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J3EIT3YAAAACgEAAA8AAAAAAAAAAQAgAAAAIgAAAGRycy9kb3ducmV2Lnht&#10;bFBLAQIUABQAAAAIAIdO4kBJ2/88+QEAAKMDAAAOAAAAAAAAAAEAIAAAACcBAABkcnMvZTJvRG9j&#10;LnhtbFBLBQYAAAAABgAGAFkBAACSBQAAAAA=&#10;">
                <v:fill on="f" focussize="0,0"/>
                <v:stroke weight="1pt" color="#000000 [3213]" miterlimit="8" joinstyle="miter" endarrow="block"/>
                <v:imagedata o:title=""/>
                <o:lock v:ext="edit" aspectratio="f"/>
              </v:shape>
            </w:pict>
          </mc:Fallback>
        </mc:AlternateContent>
      </w:r>
      <w:r>
        <w:rPr>
          <w:sz w:val="32"/>
        </w:rPr>
        <mc:AlternateContent>
          <mc:Choice Requires="wps">
            <w:drawing>
              <wp:anchor distT="0" distB="0" distL="114300" distR="114300" simplePos="0" relativeHeight="2262036480" behindDoc="0" locked="0" layoutInCell="1" allowOverlap="1">
                <wp:simplePos x="0" y="0"/>
                <wp:positionH relativeFrom="column">
                  <wp:posOffset>4006215</wp:posOffset>
                </wp:positionH>
                <wp:positionV relativeFrom="paragraph">
                  <wp:posOffset>12065</wp:posOffset>
                </wp:positionV>
                <wp:extent cx="1808480" cy="1914525"/>
                <wp:effectExtent l="323215" t="6350" r="20955" b="22225"/>
                <wp:wrapNone/>
                <wp:docPr id="11" name="矩形标注 11"/>
                <wp:cNvGraphicFramePr/>
                <a:graphic xmlns:a="http://schemas.openxmlformats.org/drawingml/2006/main">
                  <a:graphicData uri="http://schemas.microsoft.com/office/word/2010/wordprocessingShape">
                    <wps:wsp>
                      <wps:cNvSpPr/>
                      <wps:spPr>
                        <a:xfrm>
                          <a:off x="5504180" y="2501265"/>
                          <a:ext cx="1808480" cy="1914525"/>
                        </a:xfrm>
                        <a:prstGeom prst="wedgeRectCallout">
                          <a:avLst>
                            <a:gd name="adj1" fmla="val -67029"/>
                            <a:gd name="adj2" fmla="val -45323"/>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提供材料：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4"/>
                                <w:szCs w:val="24"/>
                                <w:lang w:val="en-US" w:eastAsia="zh-CN"/>
                                <w14:textFill>
                                  <w14:solidFill>
                                    <w14:schemeClr w14:val="tx1"/>
                                  </w14:solidFill>
                                </w14:textFill>
                              </w:rPr>
                            </w:pPr>
                            <w:r>
                              <w:rPr>
                                <w:rFonts w:hint="eastAsia" w:ascii="仿宋_GB2312" w:hAnsi="仿宋_GB2312" w:eastAsia="仿宋_GB2312" w:cs="仿宋_GB2312"/>
                                <w:color w:val="000000" w:themeColor="text1"/>
                                <w:sz w:val="24"/>
                                <w:szCs w:val="24"/>
                                <w:lang w:val="en-US" w:eastAsia="zh-CN"/>
                                <w14:textFill>
                                  <w14:solidFill>
                                    <w14:schemeClr w14:val="tx1"/>
                                  </w14:solidFill>
                                </w14:textFill>
                              </w:rPr>
                              <w:t>1、</w:t>
                            </w:r>
                            <w:r>
                              <w:rPr>
                                <w:rFonts w:hint="eastAsia" w:ascii="仿宋_GB2312" w:hAnsi="仿宋_GB2312" w:cs="仿宋_GB2312"/>
                                <w:color w:val="000000" w:themeColor="text1"/>
                                <w:sz w:val="24"/>
                                <w:szCs w:val="24"/>
                                <w:lang w:val="en-US" w:eastAsia="zh-CN"/>
                                <w14:textFill>
                                  <w14:solidFill>
                                    <w14:schemeClr w14:val="tx1"/>
                                  </w14:solidFill>
                                </w14:textFill>
                              </w:rPr>
                              <w:t>营业执照复印件；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4"/>
                                <w:szCs w:val="24"/>
                                <w:lang w:val="en-US" w:eastAsia="zh-CN"/>
                                <w14:textFill>
                                  <w14:solidFill>
                                    <w14:schemeClr w14:val="tx1"/>
                                  </w14:solidFill>
                                </w14:textFill>
                              </w:rPr>
                            </w:pPr>
                            <w:r>
                              <w:rPr>
                                <w:rFonts w:hint="eastAsia" w:ascii="仿宋_GB2312" w:hAnsi="仿宋_GB2312" w:eastAsia="仿宋_GB2312" w:cs="仿宋_GB2312"/>
                                <w:color w:val="000000" w:themeColor="text1"/>
                                <w:sz w:val="24"/>
                                <w:szCs w:val="24"/>
                                <w:lang w:val="en-US" w:eastAsia="zh-CN"/>
                                <w14:textFill>
                                  <w14:solidFill>
                                    <w14:schemeClr w14:val="tx1"/>
                                  </w14:solidFill>
                                </w14:textFill>
                              </w:rPr>
                              <w:t>2、</w:t>
                            </w:r>
                            <w:r>
                              <w:rPr>
                                <w:rFonts w:hint="eastAsia" w:ascii="仿宋_GB2312" w:hAnsi="仿宋_GB2312" w:cs="仿宋_GB2312"/>
                                <w:color w:val="000000" w:themeColor="text1"/>
                                <w:sz w:val="24"/>
                                <w:szCs w:val="24"/>
                                <w:lang w:val="en-US" w:eastAsia="zh-CN"/>
                                <w14:textFill>
                                  <w14:solidFill>
                                    <w14:schemeClr w14:val="tx1"/>
                                  </w14:solidFill>
                                </w14:textFill>
                              </w:rPr>
                              <w:t>组织机构代码证复印件；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4"/>
                                <w:szCs w:val="24"/>
                                <w:lang w:val="en-US" w:eastAsia="zh-CN"/>
                                <w14:textFill>
                                  <w14:solidFill>
                                    <w14:schemeClr w14:val="tx1"/>
                                  </w14:solidFill>
                                </w14:textFill>
                              </w:rPr>
                            </w:pPr>
                            <w:r>
                              <w:rPr>
                                <w:rFonts w:hint="eastAsia" w:ascii="仿宋_GB2312" w:hAnsi="仿宋_GB2312" w:eastAsia="仿宋_GB2312" w:cs="仿宋_GB2312"/>
                                <w:color w:val="000000" w:themeColor="text1"/>
                                <w:sz w:val="24"/>
                                <w:szCs w:val="24"/>
                                <w:lang w:val="en-US" w:eastAsia="zh-CN"/>
                                <w14:textFill>
                                  <w14:solidFill>
                                    <w14:schemeClr w14:val="tx1"/>
                                  </w14:solidFill>
                                </w14:textFill>
                              </w:rPr>
                              <w:t>3、</w:t>
                            </w:r>
                            <w:r>
                              <w:rPr>
                                <w:rFonts w:hint="eastAsia" w:ascii="仿宋_GB2312" w:hAnsi="仿宋_GB2312" w:cs="仿宋_GB2312"/>
                                <w:color w:val="000000" w:themeColor="text1"/>
                                <w:sz w:val="24"/>
                                <w:szCs w:val="24"/>
                                <w:lang w:val="en-US" w:eastAsia="zh-CN"/>
                                <w14:textFill>
                                  <w14:solidFill>
                                    <w14:schemeClr w14:val="tx1"/>
                                  </w14:solidFill>
                                </w14:textFill>
                              </w:rPr>
                              <w:t>法人身份证复印件；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4"/>
                                <w:szCs w:val="24"/>
                                <w:lang w:val="en-US" w:eastAsia="zh-CN"/>
                                <w14:textFill>
                                  <w14:solidFill>
                                    <w14:schemeClr w14:val="tx1"/>
                                  </w14:solidFill>
                                </w14:textFill>
                              </w:rPr>
                            </w:pPr>
                            <w:r>
                              <w:rPr>
                                <w:rFonts w:hint="eastAsia" w:ascii="仿宋_GB2312" w:hAnsi="仿宋_GB2312" w:eastAsia="仿宋_GB2312" w:cs="仿宋_GB2312"/>
                                <w:color w:val="000000" w:themeColor="text1"/>
                                <w:sz w:val="24"/>
                                <w:szCs w:val="24"/>
                                <w:lang w:val="en-US" w:eastAsia="zh-CN"/>
                                <w14:textFill>
                                  <w14:solidFill>
                                    <w14:schemeClr w14:val="tx1"/>
                                  </w14:solidFill>
                                </w14:textFill>
                              </w:rPr>
                              <w:t>4、</w:t>
                            </w:r>
                            <w:r>
                              <w:rPr>
                                <w:rFonts w:hint="eastAsia" w:ascii="仿宋_GB2312" w:hAnsi="仿宋_GB2312" w:cs="仿宋_GB2312"/>
                                <w:color w:val="000000" w:themeColor="text1"/>
                                <w:sz w:val="24"/>
                                <w:szCs w:val="24"/>
                                <w:lang w:val="en-US" w:eastAsia="zh-CN"/>
                                <w14:textFill>
                                  <w14:solidFill>
                                    <w14:schemeClr w14:val="tx1"/>
                                  </w14:solidFill>
                                </w14:textFill>
                              </w:rPr>
                              <w:t>银行开启证明复印件；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5、填报从业人员花名册，一式两份；</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6、填报《失业保险缴费请证》（一张一寸相片）。</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61" type="#_x0000_t61" style="position:absolute;left:0pt;margin-left:315.45pt;margin-top:0.95pt;height:150.75pt;width:142.4pt;z-index:-2032930816;mso-width-relative:page;mso-height-relative:page;" filled="f" stroked="t" coordsize="21600,21600" o:gfxdata="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" adj="-3678,1010">
                <v:fill on="f"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4"/>
                          <w:szCs w:val="24"/>
                          <w:lang w:eastAsia="zh-CN"/>
                          <w14:textFill>
                            <w14:solidFill>
                              <w14:schemeClr w14:val="tx1"/>
                            </w14:solidFill>
                          </w14:textFill>
                        </w:rPr>
                      </w:pPr>
                      <w:r>
                        <w:rPr>
                          <w:rFonts w:hint="eastAsia" w:ascii="仿宋_GB2312" w:hAnsi="仿宋_GB2312" w:eastAsia="仿宋_GB2312" w:cs="仿宋_GB2312"/>
                          <w:color w:val="000000" w:themeColor="text1"/>
                          <w:sz w:val="24"/>
                          <w:szCs w:val="24"/>
                          <w:lang w:eastAsia="zh-CN"/>
                          <w14:textFill>
                            <w14:solidFill>
                              <w14:schemeClr w14:val="tx1"/>
                            </w14:solidFill>
                          </w14:textFill>
                        </w:rPr>
                        <w:t>提供材料：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4"/>
                          <w:szCs w:val="24"/>
                          <w:lang w:val="en-US" w:eastAsia="zh-CN"/>
                          <w14:textFill>
                            <w14:solidFill>
                              <w14:schemeClr w14:val="tx1"/>
                            </w14:solidFill>
                          </w14:textFill>
                        </w:rPr>
                      </w:pPr>
                      <w:r>
                        <w:rPr>
                          <w:rFonts w:hint="eastAsia" w:ascii="仿宋_GB2312" w:hAnsi="仿宋_GB2312" w:eastAsia="仿宋_GB2312" w:cs="仿宋_GB2312"/>
                          <w:color w:val="000000" w:themeColor="text1"/>
                          <w:sz w:val="24"/>
                          <w:szCs w:val="24"/>
                          <w:lang w:val="en-US" w:eastAsia="zh-CN"/>
                          <w14:textFill>
                            <w14:solidFill>
                              <w14:schemeClr w14:val="tx1"/>
                            </w14:solidFill>
                          </w14:textFill>
                        </w:rPr>
                        <w:t>1、</w:t>
                      </w:r>
                      <w:r>
                        <w:rPr>
                          <w:rFonts w:hint="eastAsia" w:ascii="仿宋_GB2312" w:hAnsi="仿宋_GB2312" w:cs="仿宋_GB2312"/>
                          <w:color w:val="000000" w:themeColor="text1"/>
                          <w:sz w:val="24"/>
                          <w:szCs w:val="24"/>
                          <w:lang w:val="en-US" w:eastAsia="zh-CN"/>
                          <w14:textFill>
                            <w14:solidFill>
                              <w14:schemeClr w14:val="tx1"/>
                            </w14:solidFill>
                          </w14:textFill>
                        </w:rPr>
                        <w:t>营业执照复印件；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4"/>
                          <w:szCs w:val="24"/>
                          <w:lang w:val="en-US" w:eastAsia="zh-CN"/>
                          <w14:textFill>
                            <w14:solidFill>
                              <w14:schemeClr w14:val="tx1"/>
                            </w14:solidFill>
                          </w14:textFill>
                        </w:rPr>
                      </w:pPr>
                      <w:r>
                        <w:rPr>
                          <w:rFonts w:hint="eastAsia" w:ascii="仿宋_GB2312" w:hAnsi="仿宋_GB2312" w:eastAsia="仿宋_GB2312" w:cs="仿宋_GB2312"/>
                          <w:color w:val="000000" w:themeColor="text1"/>
                          <w:sz w:val="24"/>
                          <w:szCs w:val="24"/>
                          <w:lang w:val="en-US" w:eastAsia="zh-CN"/>
                          <w14:textFill>
                            <w14:solidFill>
                              <w14:schemeClr w14:val="tx1"/>
                            </w14:solidFill>
                          </w14:textFill>
                        </w:rPr>
                        <w:t>2、</w:t>
                      </w:r>
                      <w:r>
                        <w:rPr>
                          <w:rFonts w:hint="eastAsia" w:ascii="仿宋_GB2312" w:hAnsi="仿宋_GB2312" w:cs="仿宋_GB2312"/>
                          <w:color w:val="000000" w:themeColor="text1"/>
                          <w:sz w:val="24"/>
                          <w:szCs w:val="24"/>
                          <w:lang w:val="en-US" w:eastAsia="zh-CN"/>
                          <w14:textFill>
                            <w14:solidFill>
                              <w14:schemeClr w14:val="tx1"/>
                            </w14:solidFill>
                          </w14:textFill>
                        </w:rPr>
                        <w:t>组织机构代码证复印件；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4"/>
                          <w:szCs w:val="24"/>
                          <w:lang w:val="en-US" w:eastAsia="zh-CN"/>
                          <w14:textFill>
                            <w14:solidFill>
                              <w14:schemeClr w14:val="tx1"/>
                            </w14:solidFill>
                          </w14:textFill>
                        </w:rPr>
                      </w:pPr>
                      <w:r>
                        <w:rPr>
                          <w:rFonts w:hint="eastAsia" w:ascii="仿宋_GB2312" w:hAnsi="仿宋_GB2312" w:eastAsia="仿宋_GB2312" w:cs="仿宋_GB2312"/>
                          <w:color w:val="000000" w:themeColor="text1"/>
                          <w:sz w:val="24"/>
                          <w:szCs w:val="24"/>
                          <w:lang w:val="en-US" w:eastAsia="zh-CN"/>
                          <w14:textFill>
                            <w14:solidFill>
                              <w14:schemeClr w14:val="tx1"/>
                            </w14:solidFill>
                          </w14:textFill>
                        </w:rPr>
                        <w:t>3、</w:t>
                      </w:r>
                      <w:r>
                        <w:rPr>
                          <w:rFonts w:hint="eastAsia" w:ascii="仿宋_GB2312" w:hAnsi="仿宋_GB2312" w:cs="仿宋_GB2312"/>
                          <w:color w:val="000000" w:themeColor="text1"/>
                          <w:sz w:val="24"/>
                          <w:szCs w:val="24"/>
                          <w:lang w:val="en-US" w:eastAsia="zh-CN"/>
                          <w14:textFill>
                            <w14:solidFill>
                              <w14:schemeClr w14:val="tx1"/>
                            </w14:solidFill>
                          </w14:textFill>
                        </w:rPr>
                        <w:t>法人身份证复印件；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4"/>
                          <w:szCs w:val="24"/>
                          <w:lang w:val="en-US" w:eastAsia="zh-CN"/>
                          <w14:textFill>
                            <w14:solidFill>
                              <w14:schemeClr w14:val="tx1"/>
                            </w14:solidFill>
                          </w14:textFill>
                        </w:rPr>
                      </w:pPr>
                      <w:r>
                        <w:rPr>
                          <w:rFonts w:hint="eastAsia" w:ascii="仿宋_GB2312" w:hAnsi="仿宋_GB2312" w:eastAsia="仿宋_GB2312" w:cs="仿宋_GB2312"/>
                          <w:color w:val="000000" w:themeColor="text1"/>
                          <w:sz w:val="24"/>
                          <w:szCs w:val="24"/>
                          <w:lang w:val="en-US" w:eastAsia="zh-CN"/>
                          <w14:textFill>
                            <w14:solidFill>
                              <w14:schemeClr w14:val="tx1"/>
                            </w14:solidFill>
                          </w14:textFill>
                        </w:rPr>
                        <w:t>4、</w:t>
                      </w:r>
                      <w:r>
                        <w:rPr>
                          <w:rFonts w:hint="eastAsia" w:ascii="仿宋_GB2312" w:hAnsi="仿宋_GB2312" w:cs="仿宋_GB2312"/>
                          <w:color w:val="000000" w:themeColor="text1"/>
                          <w:sz w:val="24"/>
                          <w:szCs w:val="24"/>
                          <w:lang w:val="en-US" w:eastAsia="zh-CN"/>
                          <w14:textFill>
                            <w14:solidFill>
                              <w14:schemeClr w14:val="tx1"/>
                            </w14:solidFill>
                          </w14:textFill>
                        </w:rPr>
                        <w:t>银行开启证明复印件；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5、填报从业人员花名册，一式两份；</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6、填报《失业保险缴费请证》（一张一寸相片）。</w:t>
                      </w:r>
                    </w:p>
                  </w:txbxContent>
                </v:textbox>
              </v:shape>
            </w:pict>
          </mc:Fallback>
        </mc:AlternateContent>
      </w:r>
      <w:r>
        <w:rPr>
          <w:sz w:val="32"/>
        </w:rPr>
        <mc:AlternateContent>
          <mc:Choice Requires="wps">
            <w:drawing>
              <wp:anchor distT="0" distB="0" distL="114300" distR="114300" simplePos="0" relativeHeight="3764507648" behindDoc="0" locked="0" layoutInCell="1" allowOverlap="1">
                <wp:simplePos x="0" y="0"/>
                <wp:positionH relativeFrom="column">
                  <wp:posOffset>1144905</wp:posOffset>
                </wp:positionH>
                <wp:positionV relativeFrom="paragraph">
                  <wp:posOffset>156210</wp:posOffset>
                </wp:positionV>
                <wp:extent cx="606425" cy="6350"/>
                <wp:effectExtent l="0" t="32385" r="3175" b="37465"/>
                <wp:wrapNone/>
                <wp:docPr id="27" name="直接箭头连接符 27"/>
                <wp:cNvGraphicFramePr/>
                <a:graphic xmlns:a="http://schemas.openxmlformats.org/drawingml/2006/main">
                  <a:graphicData uri="http://schemas.microsoft.com/office/word/2010/wordprocessingShape">
                    <wps:wsp>
                      <wps:cNvCnPr/>
                      <wps:spPr>
                        <a:xfrm>
                          <a:off x="2018665" y="5586730"/>
                          <a:ext cx="606425" cy="6350"/>
                        </a:xfrm>
                        <a:prstGeom prst="straightConnector1">
                          <a:avLst/>
                        </a:prstGeom>
                        <a:noFill/>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90.15pt;margin-top:12.3pt;height:0.5pt;width:47.75pt;z-index:-530459648;mso-width-relative:page;mso-height-relative:page;" filled="f" stroked="t" coordsize="21600,21600" o:gfxdata="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B+/FBk1wAAAAkBAAAPAAAAAAAAAAEAIAAAACIAAABkcnMvZG93bnJldi54&#10;bWxQSwECFAAUAAAACACHTuJAiUm8APsBAACkAwAADgAAAAAAAAABACAAAAAmAQAAZHJzL2Uyb0Rv&#10;Yy54bWxQSwUGAAAAAAYABgBZAQAAkwU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g">
            <w:drawing>
              <wp:anchor distT="0" distB="0" distL="114300" distR="114300" simplePos="0" relativeHeight="262658048" behindDoc="0" locked="0" layoutInCell="1" allowOverlap="1">
                <wp:simplePos x="0" y="0"/>
                <wp:positionH relativeFrom="column">
                  <wp:posOffset>541655</wp:posOffset>
                </wp:positionH>
                <wp:positionV relativeFrom="paragraph">
                  <wp:posOffset>242570</wp:posOffset>
                </wp:positionV>
                <wp:extent cx="3088005" cy="542290"/>
                <wp:effectExtent l="0" t="6350" r="17145" b="22860"/>
                <wp:wrapNone/>
                <wp:docPr id="3443" name="组合 3443"/>
                <wp:cNvGraphicFramePr/>
                <a:graphic xmlns:a="http://schemas.openxmlformats.org/drawingml/2006/main">
                  <a:graphicData uri="http://schemas.microsoft.com/office/word/2010/wordprocessingGroup">
                    <wpg:wgp>
                      <wpg:cNvGrpSpPr/>
                      <wpg:grpSpPr>
                        <a:xfrm>
                          <a:off x="0" y="0"/>
                          <a:ext cx="3088005" cy="542290"/>
                          <a:chOff x="5167" y="1514168"/>
                          <a:chExt cx="4863" cy="854"/>
                        </a:xfrm>
                      </wpg:grpSpPr>
                      <wps:wsp>
                        <wps:cNvPr id="16" name="直接连接符 16"/>
                        <wps:cNvCnPr/>
                        <wps:spPr>
                          <a:xfrm flipH="1">
                            <a:off x="5167" y="1514438"/>
                            <a:ext cx="2004" cy="2"/>
                          </a:xfrm>
                          <a:prstGeom prst="line">
                            <a:avLst/>
                          </a:prstGeom>
                          <a:noFill/>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442" name="流程图: 过程 3442"/>
                        <wps:cNvSpPr/>
                        <wps:spPr>
                          <a:xfrm>
                            <a:off x="7164" y="1514168"/>
                            <a:ext cx="2866" cy="855"/>
                          </a:xfrm>
                          <a:prstGeom prst="flowChartProcess">
                            <a:avLst/>
                          </a:prstGeom>
                          <a:no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审</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核</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1个工作日</w:t>
                              </w:r>
                              <w:r>
                                <w:rPr>
                                  <w:rFonts w:hint="eastAsia"/>
                                  <w:color w:val="000000" w:themeColor="text1"/>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42.65pt;margin-top:19.1pt;height:42.7pt;width:243.15pt;z-index:262658048;mso-width-relative:page;mso-height-relative:page;" coordorigin="5167,1514168" coordsize="4863,854" o:gfxdata="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">
                <o:lock v:ext="edit" aspectratio="f"/>
                <v:line id="_x0000_s1026" o:spid="_x0000_s1026" o:spt="20" style="position:absolute;left:5167;top:1514438;flip:x;height:2;width:2004;" filled="f" stroked="t" coordsize="21600,21600" o:gfxdata="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wk5UBugAAANsA&#10;AAAPAAAAAAAAAAEAIAAAACIAAABkcnMvZG93bnJldi54bWxQSwECFAAUAAAACACHTuJAMy8FnjsA&#10;AAA5AAAAEAAAAAAAAAABACAAAAAJAQAAZHJzL3NoYXBleG1sLnhtbFBLBQYAAAAABgAGAFsBAACz&#10;AwAAAAA=&#10;">
                  <v:fill on="f" focussize="0,0"/>
                  <v:stroke weight="0.5pt" color="#000000 [3213]" miterlimit="8" joinstyle="miter"/>
                  <v:imagedata o:title=""/>
                  <o:lock v:ext="edit" aspectratio="f"/>
                </v:line>
                <v:shape id="_x0000_s1026" o:spid="_x0000_s1026" o:spt="109" type="#_x0000_t109" style="position:absolute;left:7164;top:1514168;height:855;width:2866;v-text-anchor:middle;" filled="f" stroked="t" coordsize="21600,21600" o:gfxdata="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Md7CPvQAA&#10;AN0AAAAPAAAAAAAAAAEAIAAAACIAAABkcnMvZG93bnJldi54bWxQSwECFAAUAAAACACHTuJAMy8F&#10;njsAAAA5AAAAEAAAAAAAAAABACAAAAAMAQAAZHJzL3NoYXBleG1sLnhtbFBLBQYAAAAABgAGAFsB&#10;AAC2AwAAAAA=&#10;">
                  <v:fill on="f"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审</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核</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1个工作日</w:t>
                        </w:r>
                        <w:r>
                          <w:rPr>
                            <w:rFonts w:hint="eastAsia"/>
                            <w:color w:val="000000" w:themeColor="text1"/>
                            <w:lang w:eastAsia="zh-CN"/>
                            <w14:textFill>
                              <w14:solidFill>
                                <w14:schemeClr w14:val="tx1"/>
                              </w14:solidFill>
                            </w14:textFill>
                          </w:rPr>
                          <w:t>）</w:t>
                        </w:r>
                      </w:p>
                    </w:txbxContent>
                  </v:textbox>
                </v:shape>
              </v:group>
            </w:pict>
          </mc:Fallback>
        </mc:AlternateContent>
      </w:r>
      <w:r>
        <w:rPr>
          <w:sz w:val="32"/>
        </w:rPr>
        <mc:AlternateContent>
          <mc:Choice Requires="wps">
            <w:drawing>
              <wp:anchor distT="0" distB="0" distL="114300" distR="114300" simplePos="0" relativeHeight="252679168" behindDoc="1" locked="0" layoutInCell="1" allowOverlap="1">
                <wp:simplePos x="0" y="0"/>
                <wp:positionH relativeFrom="column">
                  <wp:posOffset>629920</wp:posOffset>
                </wp:positionH>
                <wp:positionV relativeFrom="paragraph">
                  <wp:posOffset>43180</wp:posOffset>
                </wp:positionV>
                <wp:extent cx="373380" cy="389890"/>
                <wp:effectExtent l="6350" t="6350" r="20320" b="22860"/>
                <wp:wrapNone/>
                <wp:docPr id="8" name="流程图: 过程 8"/>
                <wp:cNvGraphicFramePr/>
                <a:graphic xmlns:a="http://schemas.openxmlformats.org/drawingml/2006/main">
                  <a:graphicData uri="http://schemas.microsoft.com/office/word/2010/wordprocessingShape">
                    <wps:wsp>
                      <wps:cNvSpPr/>
                      <wps:spPr>
                        <a:xfrm>
                          <a:off x="5335270" y="2006600"/>
                          <a:ext cx="373380" cy="389890"/>
                        </a:xfrm>
                        <a:prstGeom prst="flowChartProcess">
                          <a:avLst/>
                        </a:prstGeom>
                        <a:no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49.6pt;margin-top:3.4pt;height:30.7pt;width:29.4pt;z-index:-250637312;v-text-anchor:middle;mso-width-relative:page;mso-height-relative:page;" filled="f" stroked="t" coordsize="21600,21600" o:gfxdata="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en1PlNYAAAAHAQAADwAAAAAAAAABACAAAAAiAAAAZHJzL2Rv&#10;d25yZXYueG1sUEsBAhQAFAAAAAgAh07iQE+lP3R1AgAAqgQAAA4AAAAAAAAAAQAgAAAAJQEAAGRy&#10;cy9lMm9Eb2MueG1sUEsFBgAAAAAGAAYAWQEAAAwGAAAAAA==&#10;">
                <v:fill on="f"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否</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4145813504" behindDoc="0" locked="0" layoutInCell="1" allowOverlap="1">
                <wp:simplePos x="0" y="0"/>
                <wp:positionH relativeFrom="column">
                  <wp:posOffset>627380</wp:posOffset>
                </wp:positionH>
                <wp:positionV relativeFrom="paragraph">
                  <wp:posOffset>130175</wp:posOffset>
                </wp:positionV>
                <wp:extent cx="635" cy="3799205"/>
                <wp:effectExtent l="0" t="0" r="0" b="0"/>
                <wp:wrapNone/>
                <wp:docPr id="25" name="直接连接符 25"/>
                <wp:cNvGraphicFramePr/>
                <a:graphic xmlns:a="http://schemas.openxmlformats.org/drawingml/2006/main">
                  <a:graphicData uri="http://schemas.microsoft.com/office/word/2010/wordprocessingShape">
                    <wps:wsp>
                      <wps:cNvCnPr/>
                      <wps:spPr>
                        <a:xfrm flipH="1">
                          <a:off x="2255520" y="3336290"/>
                          <a:ext cx="635" cy="3799205"/>
                        </a:xfrm>
                        <a:prstGeom prst="line">
                          <a:avLst/>
                        </a:prstGeom>
                        <a:noFill/>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x;margin-left:49.4pt;margin-top:10.25pt;height:299.15pt;width:0.05pt;z-index:-149153792;mso-width-relative:page;mso-height-relative:page;" filled="f" stroked="t" coordsize="21600,21600" o:gfxdata="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FcHGY7WAAAACAEAAA8AAAAA&#10;AAAAAQAgAAAAIgAAAGRycy9kb3ducmV2LnhtbFBLAQIUABQAAAAIAIdO4kBsBabs3QEAAH0DAAAO&#10;AAAAAAAAAAEAIAAAACUBAABkcnMvZTJvRG9jLnhtbFBLBQYAAAAABgAGAFkBAAB0BQAAAAA=&#10;">
                <v:fill on="f" focussize="0,0"/>
                <v:stroke weight="0.5pt" color="#000000 [3213]" miterlimit="8" joinstyle="miter"/>
                <v:imagedata o:title=""/>
                <o:lock v:ext="edit" aspectratio="f"/>
              </v:line>
            </w:pict>
          </mc:Fallback>
        </mc:AlternateContent>
      </w:r>
      <w:r>
        <w:rPr>
          <w:sz w:val="32"/>
        </w:rPr>
        <mc:AlternateContent>
          <mc:Choice Requires="wps">
            <w:drawing>
              <wp:anchor distT="0" distB="0" distL="114300" distR="114300" simplePos="0" relativeHeight="262657024" behindDoc="0" locked="0" layoutInCell="1" allowOverlap="1">
                <wp:simplePos x="0" y="0"/>
                <wp:positionH relativeFrom="column">
                  <wp:posOffset>636905</wp:posOffset>
                </wp:positionH>
                <wp:positionV relativeFrom="paragraph">
                  <wp:posOffset>139065</wp:posOffset>
                </wp:positionV>
                <wp:extent cx="1167765" cy="0"/>
                <wp:effectExtent l="0" t="0" r="0" b="0"/>
                <wp:wrapNone/>
                <wp:docPr id="20" name="直接连接符 20"/>
                <wp:cNvGraphicFramePr/>
                <a:graphic xmlns:a="http://schemas.openxmlformats.org/drawingml/2006/main">
                  <a:graphicData uri="http://schemas.microsoft.com/office/word/2010/wordprocessingShape">
                    <wps:wsp>
                      <wps:cNvCnPr/>
                      <wps:spPr>
                        <a:xfrm flipH="1">
                          <a:off x="5738495" y="2539365"/>
                          <a:ext cx="1167765" cy="0"/>
                        </a:xfrm>
                        <a:prstGeom prst="line">
                          <a:avLst/>
                        </a:prstGeom>
                        <a:noFill/>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x;margin-left:50.15pt;margin-top:10.95pt;height:0pt;width:91.95pt;z-index:262657024;mso-width-relative:page;mso-height-relative:page;" filled="f" stroked="t" coordsize="21600,21600" o:gfxdata="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CAKKfI1gAAAAkBAAAPAAAA&#10;AAAAAAEAIAAAACIAAABkcnMvZG93bnJldi54bWxQSwECFAAUAAAACACHTuJAdkL2v94BAAB7AwAA&#10;DgAAAAAAAAABACAAAAAlAQAAZHJzL2Uyb0RvYy54bWxQSwUGAAAAAAYABgBZAQAAdQUAAAAA&#10;">
                <v:fill on="f" focussize="0,0"/>
                <v:stroke weight="0.5pt" color="#000000 [3213]" miterlimit="8" joinstyle="miter"/>
                <v:imagedata o:title=""/>
                <o:lock v:ext="edit" aspectratio="f"/>
              </v:line>
            </w:pict>
          </mc:Fallback>
        </mc:AlternateContent>
      </w:r>
      <w:r>
        <w:rPr>
          <w:sz w:val="32"/>
        </w:rPr>
        <mc:AlternateContent>
          <mc:Choice Requires="wps">
            <w:drawing>
              <wp:anchor distT="0" distB="0" distL="114300" distR="114300" simplePos="0" relativeHeight="2965275648" behindDoc="0" locked="0" layoutInCell="1" allowOverlap="1">
                <wp:simplePos x="0" y="0"/>
                <wp:positionH relativeFrom="column">
                  <wp:posOffset>2746375</wp:posOffset>
                </wp:positionH>
                <wp:positionV relativeFrom="paragraph">
                  <wp:posOffset>393700</wp:posOffset>
                </wp:positionV>
                <wp:extent cx="635" cy="734695"/>
                <wp:effectExtent l="37465" t="0" r="38100" b="8255"/>
                <wp:wrapNone/>
                <wp:docPr id="13" name="直接箭头连接符 13"/>
                <wp:cNvGraphicFramePr/>
                <a:graphic xmlns:a="http://schemas.openxmlformats.org/drawingml/2006/main">
                  <a:graphicData uri="http://schemas.microsoft.com/office/word/2010/wordprocessingShape">
                    <wps:wsp>
                      <wps:cNvCnPr/>
                      <wps:spPr>
                        <a:xfrm>
                          <a:off x="3922395" y="3108960"/>
                          <a:ext cx="635" cy="734695"/>
                        </a:xfrm>
                        <a:prstGeom prst="straightConnector1">
                          <a:avLst/>
                        </a:prstGeom>
                        <a:noFill/>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6.25pt;margin-top:31pt;height:57.85pt;width:0.05pt;z-index:-1329691648;mso-width-relative:page;mso-height-relative:page;" filled="f" stroked="t" coordsize="21600,21600" o:gfxdata="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OZ6ULPYAAAACgEAAA8AAAAAAAAAAQAgAAAAIgAAAGRycy9kb3ducmV2Lnht&#10;bFBLAQIUABQAAAAIAIdO4kA91Ynn+QEAAKMDAAAOAAAAAAAAAAEAIAAAACcBAABkcnMvZTJvRG9j&#10;LnhtbFBLBQYAAAAABgAGAFkBAACSBQ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252730368" behindDoc="1" locked="0" layoutInCell="1" allowOverlap="1">
                <wp:simplePos x="0" y="0"/>
                <wp:positionH relativeFrom="column">
                  <wp:posOffset>2671445</wp:posOffset>
                </wp:positionH>
                <wp:positionV relativeFrom="paragraph">
                  <wp:posOffset>156210</wp:posOffset>
                </wp:positionV>
                <wp:extent cx="373380" cy="389890"/>
                <wp:effectExtent l="6350" t="6350" r="20320" b="22860"/>
                <wp:wrapThrough wrapText="bothSides">
                  <wp:wrapPolygon>
                    <wp:start x="-367" y="-352"/>
                    <wp:lineTo x="-367" y="20756"/>
                    <wp:lineTo x="20571" y="20756"/>
                    <wp:lineTo x="20571" y="-352"/>
                    <wp:lineTo x="-367" y="-352"/>
                  </wp:wrapPolygon>
                </wp:wrapThrough>
                <wp:docPr id="9" name="流程图: 过程 9"/>
                <wp:cNvGraphicFramePr/>
                <a:graphic xmlns:a="http://schemas.openxmlformats.org/drawingml/2006/main">
                  <a:graphicData uri="http://schemas.microsoft.com/office/word/2010/wordprocessingShape">
                    <wps:wsp>
                      <wps:cNvSpPr/>
                      <wps:spPr>
                        <a:xfrm>
                          <a:off x="5811520" y="2882900"/>
                          <a:ext cx="373380" cy="389890"/>
                        </a:xfrm>
                        <a:prstGeom prst="flowChartProcess">
                          <a:avLst/>
                        </a:prstGeom>
                        <a:no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10.35pt;margin-top:12.3pt;height:30.7pt;width:29.4pt;mso-wrap-distance-left:9pt;mso-wrap-distance-right:9pt;z-index:-250586112;v-text-anchor:middle;mso-width-relative:page;mso-height-relative:page;" filled="f" stroked="t" coordsize="21600,21600" wrapcoords="-367 -352 -367 20756 20571 20756 20571 -352 -367 -352" o:gfxdata="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ED02lHaAAAACQEAAA8AAAAAAAAAAQAgAAAAIgAA&#10;AGRycy9kb3ducmV2LnhtbFBLAQIUABQAAAAIAIdO4kBwbeZVeAIAAKoEAAAOAAAAAAAAAAEAIAAA&#10;ACkBAABkcnMvZTJvRG9jLnhtbFBLBQYAAAAABgAGAFkBAAATBgAAAAA=&#10;">
                <v:fill on="f"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w:t>
                      </w:r>
                    </w:p>
                  </w:txbxContent>
                </v:textbox>
                <w10:wrap type="through"/>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2262032384" behindDoc="0" locked="0" layoutInCell="1" allowOverlap="1">
                <wp:simplePos x="0" y="0"/>
                <wp:positionH relativeFrom="column">
                  <wp:posOffset>1796415</wp:posOffset>
                </wp:positionH>
                <wp:positionV relativeFrom="paragraph">
                  <wp:posOffset>339090</wp:posOffset>
                </wp:positionV>
                <wp:extent cx="1819910" cy="542925"/>
                <wp:effectExtent l="6350" t="6350" r="21590" b="22225"/>
                <wp:wrapNone/>
                <wp:docPr id="5" name="流程图: 过程 5"/>
                <wp:cNvGraphicFramePr/>
                <a:graphic xmlns:a="http://schemas.openxmlformats.org/drawingml/2006/main">
                  <a:graphicData uri="http://schemas.microsoft.com/office/word/2010/wordprocessingShape">
                    <wps:wsp>
                      <wps:cNvSpPr/>
                      <wps:spPr>
                        <a:xfrm>
                          <a:off x="3105150" y="6471920"/>
                          <a:ext cx="1819910" cy="542925"/>
                        </a:xfrm>
                        <a:prstGeom prst="flowChartProcess">
                          <a:avLst/>
                        </a:prstGeom>
                        <a:no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核定征收费用</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7个工作日</w:t>
                            </w:r>
                            <w:r>
                              <w:rPr>
                                <w:rFonts w:hint="eastAsia"/>
                                <w:color w:val="000000" w:themeColor="text1"/>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41.45pt;margin-top:26.7pt;height:42.75pt;width:143.3pt;z-index:-2032934912;v-text-anchor:middle;mso-width-relative:page;mso-height-relative:page;" filled="f" stroked="t" coordsize="21600,21600" o:gfxdata="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">
                <v:fill on="f"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核定征收费用</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7个工作日</w:t>
                      </w:r>
                      <w:r>
                        <w:rPr>
                          <w:rFonts w:hint="eastAsia"/>
                          <w:color w:val="000000" w:themeColor="text1"/>
                          <w:lang w:eastAsia="zh-CN"/>
                          <w14:textFill>
                            <w14:solidFill>
                              <w14:schemeClr w14:val="tx1"/>
                            </w14:solidFill>
                          </w14:textFill>
                        </w:rPr>
                        <w:t>）</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2759884800" behindDoc="1" locked="0" layoutInCell="1" allowOverlap="1">
                <wp:simplePos x="0" y="0"/>
                <wp:positionH relativeFrom="column">
                  <wp:posOffset>617855</wp:posOffset>
                </wp:positionH>
                <wp:positionV relativeFrom="paragraph">
                  <wp:posOffset>273685</wp:posOffset>
                </wp:positionV>
                <wp:extent cx="476250" cy="723900"/>
                <wp:effectExtent l="0" t="0" r="0" b="0"/>
                <wp:wrapNone/>
                <wp:docPr id="34" name="文本框 34"/>
                <wp:cNvGraphicFramePr/>
                <a:graphic xmlns:a="http://schemas.openxmlformats.org/drawingml/2006/main">
                  <a:graphicData uri="http://schemas.microsoft.com/office/word/2010/wordprocessingShape">
                    <wps:wsp>
                      <wps:cNvSpPr txBox="1"/>
                      <wps:spPr>
                        <a:xfrm>
                          <a:off x="5699760" y="6633210"/>
                          <a:ext cx="476250" cy="7239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color w:val="000000" w:themeColor="text1"/>
                                <w:sz w:val="30"/>
                                <w:szCs w:val="30"/>
                                <w14:textFill>
                                  <w14:solidFill>
                                    <w14:schemeClr w14:val="tx1"/>
                                  </w14:solidFill>
                                </w14:textFill>
                              </w:rPr>
                            </w:pPr>
                            <w:r>
                              <w:rPr>
                                <w:rFonts w:hint="eastAsia"/>
                                <w:color w:val="000000" w:themeColor="text1"/>
                                <w:sz w:val="30"/>
                                <w:szCs w:val="30"/>
                                <w:lang w:val="en-US" w:eastAsia="zh-CN"/>
                                <w14:textFill>
                                  <w14:solidFill>
                                    <w14:schemeClr w14:val="tx1"/>
                                  </w14:solidFill>
                                </w14:textFill>
                              </w:rPr>
                              <w:t>未通过</w:t>
                            </w:r>
                          </w:p>
                        </w:txbxContent>
                      </wps:txbx>
                      <wps:bodyPr rot="0" spcFirstLastPara="0" vertOverflow="overflow" horzOverflow="overflow" vert="eaVert"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8.65pt;margin-top:21.55pt;height:57pt;width:37.5pt;z-index:-2038398976;mso-width-relative:page;mso-height-relative:page;" filled="f" stroked="f" coordsize="21600,21600" o:gfxdata="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pzEnttkAAAAJAQAADwAAAAAAAAABACAAAAAiAAAAZHJzL2Rvd25yZXYueG1sUEsB&#10;AhQAFAAAAAgAh07iQEweaRktAgAAJwQAAA4AAAAAAAAAAQAgAAAAKAEAAGRycy9lMm9Eb2MueG1s&#10;UEsFBgAAAAAGAAYAWQEAAMcFAAAAAA==&#10;">
                <v:fill on="f" focussize="0,0"/>
                <v:stroke on="f" weight="0.5pt"/>
                <v:imagedata o:title=""/>
                <o:lock v:ext="edit" aspectratio="f"/>
                <v:textbox style="layout-flow:vertical-ideographic;">
                  <w:txbxContent>
                    <w:p>
                      <w:pPr>
                        <w:rPr>
                          <w:color w:val="000000" w:themeColor="text1"/>
                          <w:sz w:val="30"/>
                          <w:szCs w:val="30"/>
                          <w14:textFill>
                            <w14:solidFill>
                              <w14:schemeClr w14:val="tx1"/>
                            </w14:solidFill>
                          </w14:textFill>
                        </w:rPr>
                      </w:pPr>
                      <w:r>
                        <w:rPr>
                          <w:rFonts w:hint="eastAsia"/>
                          <w:color w:val="000000" w:themeColor="text1"/>
                          <w:sz w:val="30"/>
                          <w:szCs w:val="30"/>
                          <w:lang w:val="en-US" w:eastAsia="zh-CN"/>
                          <w14:textFill>
                            <w14:solidFill>
                              <w14:schemeClr w14:val="tx1"/>
                            </w14:solidFill>
                          </w14:textFill>
                        </w:rPr>
                        <w:t>未通过</w:t>
                      </w:r>
                    </w:p>
                  </w:txbxContent>
                </v:textbox>
              </v:shape>
            </w:pict>
          </mc:Fallback>
        </mc:AlternateContent>
      </w:r>
      <w:r>
        <w:rPr>
          <w:sz w:val="32"/>
        </w:rPr>
        <mc:AlternateContent>
          <mc:Choice Requires="wps">
            <w:drawing>
              <wp:anchor distT="0" distB="0" distL="114300" distR="114300" simplePos="0" relativeHeight="1382956032" behindDoc="0" locked="0" layoutInCell="1" allowOverlap="1">
                <wp:simplePos x="0" y="0"/>
                <wp:positionH relativeFrom="column">
                  <wp:posOffset>2779395</wp:posOffset>
                </wp:positionH>
                <wp:positionV relativeFrom="paragraph">
                  <wp:posOffset>88265</wp:posOffset>
                </wp:positionV>
                <wp:extent cx="635" cy="734695"/>
                <wp:effectExtent l="37465" t="0" r="38100" b="8255"/>
                <wp:wrapNone/>
                <wp:docPr id="14" name="直接箭头连接符 14"/>
                <wp:cNvGraphicFramePr/>
                <a:graphic xmlns:a="http://schemas.openxmlformats.org/drawingml/2006/main">
                  <a:graphicData uri="http://schemas.microsoft.com/office/word/2010/wordprocessingShape">
                    <wps:wsp>
                      <wps:cNvCnPr/>
                      <wps:spPr>
                        <a:xfrm>
                          <a:off x="3893820" y="4423410"/>
                          <a:ext cx="635" cy="734695"/>
                        </a:xfrm>
                        <a:prstGeom prst="straightConnector1">
                          <a:avLst/>
                        </a:prstGeom>
                        <a:noFill/>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85pt;margin-top:6.95pt;height:57.85pt;width:0.05pt;z-index:1382956032;mso-width-relative:page;mso-height-relative:page;" filled="f" stroked="t" coordsize="21600,21600" o:gfxdata="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B1vcDo1wAAAAoBAAAPAAAAAAAAAAEAIAAAACIAAABkcnMvZG93bnJldi54&#10;bWxQSwECFAAUAAAACACHTuJAtBbKtvsBAACjAwAADgAAAAAAAAABACAAAAAmAQAAZHJzL2Uyb0Rv&#10;Yy54bWxQSwUGAAAAAAYABgBZAQAAkwU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4271443968" behindDoc="0" locked="0" layoutInCell="1" allowOverlap="1">
                <wp:simplePos x="0" y="0"/>
                <wp:positionH relativeFrom="column">
                  <wp:posOffset>1876425</wp:posOffset>
                </wp:positionH>
                <wp:positionV relativeFrom="paragraph">
                  <wp:posOffset>27305</wp:posOffset>
                </wp:positionV>
                <wp:extent cx="1819910" cy="561975"/>
                <wp:effectExtent l="6350" t="6350" r="21590" b="22225"/>
                <wp:wrapNone/>
                <wp:docPr id="3" name="流程图: 过程 3"/>
                <wp:cNvGraphicFramePr/>
                <a:graphic xmlns:a="http://schemas.openxmlformats.org/drawingml/2006/main">
                  <a:graphicData uri="http://schemas.microsoft.com/office/word/2010/wordprocessingShape">
                    <wps:wsp>
                      <wps:cNvSpPr/>
                      <wps:spPr>
                        <a:xfrm>
                          <a:off x="3124200" y="6281420"/>
                          <a:ext cx="1819910" cy="561975"/>
                        </a:xfrm>
                        <a:prstGeom prst="flowChartProcess">
                          <a:avLst/>
                        </a:prstGeom>
                        <a:no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执</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行</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2个工作日</w:t>
                            </w:r>
                            <w:r>
                              <w:rPr>
                                <w:rFonts w:hint="eastAsia"/>
                                <w:color w:val="000000" w:themeColor="text1"/>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47.75pt;margin-top:2.15pt;height:44.25pt;width:143.3pt;z-index:-23523328;v-text-anchor:middle;mso-width-relative:page;mso-height-relative:page;" filled="f" stroked="t" coordsize="21600,21600" o:gfxdata="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D+2VTw1wAAAAgBAAAPAAAAAAAAAAEAIAAAACIAAABkcnMvZG93&#10;bnJldi54bWxQSwECFAAUAAAACACHTuJASs16KXMCAACrBAAADgAAAAAAAAABACAAAAAmAQAAZHJz&#10;L2Uyb0RvYy54bWxQSwUGAAAAAAYABgBZAQAACwYAAAAA&#10;">
                <v:fill on="f"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执</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行</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2个工作日</w:t>
                      </w:r>
                      <w:r>
                        <w:rPr>
                          <w:rFonts w:hint="eastAsia"/>
                          <w:color w:val="000000" w:themeColor="text1"/>
                          <w:lang w:eastAsia="zh-CN"/>
                          <w14:textFill>
                            <w14:solidFill>
                              <w14:schemeClr w14:val="tx1"/>
                            </w14:solidFill>
                          </w14:textFill>
                        </w:rPr>
                        <w:t>）</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4095603712" behindDoc="0" locked="0" layoutInCell="1" allowOverlap="1">
                <wp:simplePos x="0" y="0"/>
                <wp:positionH relativeFrom="column">
                  <wp:posOffset>2779395</wp:posOffset>
                </wp:positionH>
                <wp:positionV relativeFrom="paragraph">
                  <wp:posOffset>203200</wp:posOffset>
                </wp:positionV>
                <wp:extent cx="635" cy="734695"/>
                <wp:effectExtent l="37465" t="0" r="38100" b="8255"/>
                <wp:wrapNone/>
                <wp:docPr id="15" name="直接箭头连接符 15"/>
                <wp:cNvGraphicFramePr/>
                <a:graphic xmlns:a="http://schemas.openxmlformats.org/drawingml/2006/main">
                  <a:graphicData uri="http://schemas.microsoft.com/office/word/2010/wordprocessingShape">
                    <wps:wsp>
                      <wps:cNvCnPr/>
                      <wps:spPr>
                        <a:xfrm>
                          <a:off x="3922395" y="5718810"/>
                          <a:ext cx="635" cy="734695"/>
                        </a:xfrm>
                        <a:prstGeom prst="straightConnector1">
                          <a:avLst/>
                        </a:prstGeom>
                        <a:noFill/>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8.85pt;margin-top:16pt;height:57.85pt;width:0.05pt;z-index:-199363584;mso-width-relative:page;mso-height-relative:page;" filled="f" stroked="t" coordsize="21600,21600" o:gfxdata="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XSMrnNcAAAAKAQAADwAAAAAAAAABACAAAAAiAAAAZHJzL2Rvd25yZXYueG1s&#10;UEsBAhQAFAAAAAgAh07iQFmx+rD5AQAAowMAAA4AAAAAAAAAAQAgAAAAJgEAAGRycy9lMm9Eb2Mu&#10;eG1sUEsFBgAAAAAGAAYAWQEAAJEFA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64507648" behindDoc="0" locked="0" layoutInCell="1" allowOverlap="1">
                <wp:simplePos x="0" y="0"/>
                <wp:positionH relativeFrom="column">
                  <wp:posOffset>627380</wp:posOffset>
                </wp:positionH>
                <wp:positionV relativeFrom="paragraph">
                  <wp:posOffset>372745</wp:posOffset>
                </wp:positionV>
                <wp:extent cx="1233805" cy="27305"/>
                <wp:effectExtent l="0" t="12700" r="4445" b="36195"/>
                <wp:wrapNone/>
                <wp:docPr id="28" name="直接箭头连接符 28"/>
                <wp:cNvGraphicFramePr/>
                <a:graphic xmlns:a="http://schemas.openxmlformats.org/drawingml/2006/main">
                  <a:graphicData uri="http://schemas.microsoft.com/office/word/2010/wordprocessingShape">
                    <wps:wsp>
                      <wps:cNvCnPr/>
                      <wps:spPr>
                        <a:xfrm>
                          <a:off x="2018665" y="5586730"/>
                          <a:ext cx="1233805" cy="27305"/>
                        </a:xfrm>
                        <a:prstGeom prst="straightConnector1">
                          <a:avLst/>
                        </a:prstGeom>
                        <a:noFill/>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49.4pt;margin-top:29.35pt;height:2.15pt;width:97.15pt;z-index:-530459648;mso-width-relative:page;mso-height-relative:page;" filled="f" stroked="t" coordsize="21600,21600" o:gfxdata="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LhKJFtcAAAAIAQAADwAAAAAAAAABACAAAAAiAAAAZHJzL2Rvd25yZXYueG1s&#10;UEsBAhQAFAAAAAgAh07iQDnYV9/5AQAApgMAAA4AAAAAAAAAAQAgAAAAJgEAAGRycy9lMm9Eb2Mu&#10;eG1sUEsFBgAAAAAGAAYAWQEAAJEFAAAAAA==&#10;">
                <v:fill on="f" focussize="0,0"/>
                <v:stroke weight="1pt" color="#000000 [3213]" miterlimit="8" joinstyle="miter" endarrow="block"/>
                <v:imagedata o:title=""/>
                <o:lock v:ext="edit" aspectratio="f"/>
              </v:shape>
            </w:pict>
          </mc:Fallback>
        </mc:AlternateContent>
      </w:r>
      <w:r>
        <w:rPr>
          <w:sz w:val="24"/>
        </w:rPr>
        <mc:AlternateContent>
          <mc:Choice Requires="wps">
            <w:drawing>
              <wp:anchor distT="0" distB="0" distL="114300" distR="114300" simplePos="0" relativeHeight="2262031360" behindDoc="0" locked="0" layoutInCell="1" allowOverlap="1">
                <wp:simplePos x="0" y="0"/>
                <wp:positionH relativeFrom="column">
                  <wp:posOffset>1870710</wp:posOffset>
                </wp:positionH>
                <wp:positionV relativeFrom="paragraph">
                  <wp:posOffset>156210</wp:posOffset>
                </wp:positionV>
                <wp:extent cx="1810385" cy="504825"/>
                <wp:effectExtent l="6350" t="6350" r="12065" b="22225"/>
                <wp:wrapNone/>
                <wp:docPr id="12" name="流程图: 终止 12"/>
                <wp:cNvGraphicFramePr/>
                <a:graphic xmlns:a="http://schemas.openxmlformats.org/drawingml/2006/main">
                  <a:graphicData uri="http://schemas.microsoft.com/office/word/2010/wordprocessingShape">
                    <wps:wsp>
                      <wps:cNvSpPr/>
                      <wps:spPr>
                        <a:xfrm>
                          <a:off x="3184525" y="7263765"/>
                          <a:ext cx="1810385" cy="504825"/>
                        </a:xfrm>
                        <a:prstGeom prst="flowChartTerminator">
                          <a:avLst/>
                        </a:prstGeom>
                        <a:no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办</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47.3pt;margin-top:12.3pt;height:39.75pt;width:142.55pt;z-index:-2032935936;v-text-anchor:middle;mso-width-relative:page;mso-height-relative:page;" filled="f" stroked="t" coordsize="21600,21600" o:gfxdata="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BLl23fXAAAACgEAAA8AAAAAAAAAAQAgAAAA&#10;IgAAAGRycy9kb3ducmV2LnhtbFBLAQIUABQAAAAIAIdO4kASasxCfgIAALAEAAAOAAAAAAAAAAEA&#10;IAAAACYBAABkcnMvZTJvRG9jLnhtbFBLBQYAAAAABgAGAFkBAAAWBgAAAAA=&#10;">
                <v:fill on="f"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办</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结</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r>
        <w:rPr>
          <w:rFonts w:hint="eastAsia" w:ascii="黑体" w:hAnsi="黑体" w:eastAsia="黑体" w:cs="黑体"/>
          <w:b w:val="0"/>
          <w:bCs/>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eastAsia="zh-CN"/>
        </w:rPr>
      </w:pPr>
      <w:r>
        <w:rPr>
          <w:rFonts w:hint="eastAsia" w:ascii="黑体" w:hAnsi="黑体" w:eastAsia="黑体" w:cs="黑体"/>
          <w:b w:val="0"/>
          <w:bCs/>
          <w:sz w:val="24"/>
          <w:szCs w:val="24"/>
          <w:lang w:val="en-US" w:eastAsia="zh-CN"/>
        </w:rPr>
        <w:t xml:space="preserve">                            </w:t>
      </w:r>
      <w:r>
        <w:rPr>
          <w:rFonts w:hint="eastAsia" w:ascii="仿宋_GB2312" w:hAnsi="仿宋_GB2312" w:eastAsia="仿宋_GB2312" w:cs="仿宋_GB2312"/>
          <w:b/>
          <w:bCs w:val="0"/>
          <w:sz w:val="28"/>
          <w:szCs w:val="28"/>
          <w:lang w:eastAsia="zh-CN"/>
        </w:rPr>
        <w:t>承办机构：职工失业保险管理中心</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 xml:space="preserve">                        </w:t>
      </w:r>
      <w:r>
        <w:rPr>
          <w:rFonts w:hint="eastAsia" w:ascii="仿宋_GB2312" w:hAnsi="仿宋_GB2312" w:eastAsia="仿宋_GB2312" w:cs="仿宋_GB2312"/>
          <w:b/>
          <w:bCs w:val="0"/>
          <w:sz w:val="28"/>
          <w:szCs w:val="28"/>
          <w:lang w:eastAsia="zh-CN"/>
        </w:rPr>
        <w:t>联系电话：</w:t>
      </w:r>
      <w:r>
        <w:rPr>
          <w:rFonts w:hint="eastAsia" w:ascii="仿宋_GB2312" w:hAnsi="仿宋_GB2312" w:eastAsia="仿宋_GB2312" w:cs="仿宋_GB2312"/>
          <w:b/>
          <w:bCs w:val="0"/>
          <w:sz w:val="28"/>
          <w:szCs w:val="28"/>
          <w:lang w:val="en-US" w:eastAsia="zh-CN"/>
        </w:rPr>
        <w:t>0359-7530020</w:t>
      </w:r>
    </w:p>
    <w:p>
      <w:pPr>
        <w:snapToGrid w:val="0"/>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br w:type="page"/>
      </w:r>
    </w:p>
    <w:p>
      <w:pPr>
        <w:snapToGrid w:val="0"/>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失业保险（</w:t>
      </w:r>
      <w:r>
        <w:rPr>
          <w:rFonts w:hint="eastAsia" w:ascii="方正小标宋简体" w:hAnsi="方正小标宋简体" w:eastAsia="方正小标宋简体" w:cs="方正小标宋简体"/>
          <w:sz w:val="44"/>
          <w:szCs w:val="44"/>
        </w:rPr>
        <w:t>社会保险费的征收</w:t>
      </w:r>
      <w:r>
        <w:rPr>
          <w:rFonts w:hint="eastAsia" w:ascii="方正小标宋简体" w:hAnsi="方正小标宋简体" w:eastAsia="方正小标宋简体" w:cs="方正小标宋简体"/>
          <w:sz w:val="44"/>
          <w:szCs w:val="44"/>
          <w:lang w:eastAsia="zh-CN"/>
        </w:rPr>
        <w:t>）</w:t>
      </w: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廉政风险防控图</w:t>
      </w:r>
    </w:p>
    <w:p>
      <w:pPr>
        <w:jc w:val="right"/>
        <w:rPr>
          <w:rFonts w:hint="eastAsia" w:ascii="宋体" w:hAnsi="宋体"/>
          <w:kern w:val="2"/>
          <w:sz w:val="18"/>
          <w:szCs w:val="18"/>
          <w:lang w:bidi="ar-SA"/>
        </w:rPr>
      </w:pPr>
    </w:p>
    <w:p>
      <w:pPr>
        <w:rPr>
          <w:rFonts w:hint="eastAsia" w:ascii="宋体" w:hAnsi="宋体" w:cs="宋体"/>
          <w:b/>
          <w:bCs/>
          <w:sz w:val="44"/>
          <w:szCs w:val="44"/>
        </w:rPr>
      </w:pPr>
      <w:r>
        <w:rPr>
          <w:rFonts w:hint="eastAsia"/>
          <w:szCs w:val="21"/>
        </w:rPr>
        <mc:AlternateContent>
          <mc:Choice Requires="wps">
            <w:drawing>
              <wp:anchor distT="0" distB="0" distL="114300" distR="114300" simplePos="0" relativeHeight="2368549888" behindDoc="0" locked="0" layoutInCell="1" allowOverlap="1">
                <wp:simplePos x="0" y="0"/>
                <wp:positionH relativeFrom="column">
                  <wp:posOffset>1981200</wp:posOffset>
                </wp:positionH>
                <wp:positionV relativeFrom="paragraph">
                  <wp:posOffset>198120</wp:posOffset>
                </wp:positionV>
                <wp:extent cx="2009140" cy="590550"/>
                <wp:effectExtent l="8255" t="5080" r="20955" b="13970"/>
                <wp:wrapNone/>
                <wp:docPr id="140" name="流程图: 准备 140"/>
                <wp:cNvGraphicFramePr/>
                <a:graphic xmlns:a="http://schemas.openxmlformats.org/drawingml/2006/main">
                  <a:graphicData uri="http://schemas.microsoft.com/office/word/2010/wordprocessingShape">
                    <wps:wsp>
                      <wps:cNvSpPr/>
                      <wps:spPr>
                        <a:xfrm>
                          <a:off x="0" y="0"/>
                          <a:ext cx="2009140" cy="59055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eastAsia="宋体"/>
                                <w:lang w:eastAsia="zh-CN"/>
                              </w:rPr>
                            </w:pPr>
                            <w:r>
                              <w:rPr>
                                <w:rFonts w:hint="eastAsia"/>
                                <w:lang w:eastAsia="zh-CN"/>
                              </w:rPr>
                              <w:t>失业保险经办机构</w:t>
                            </w:r>
                          </w:p>
                        </w:txbxContent>
                      </wps:txbx>
                      <wps:bodyPr upright="1"/>
                    </wps:wsp>
                  </a:graphicData>
                </a:graphic>
              </wp:anchor>
            </w:drawing>
          </mc:Choice>
          <mc:Fallback>
            <w:pict>
              <v:shape id="_x0000_s1026" o:spid="_x0000_s1026" o:spt="117" type="#_x0000_t117" style="position:absolute;left:0pt;margin-left:156pt;margin-top:15.6pt;height:46.5pt;width:158.2pt;z-index:-1926417408;mso-width-relative:page;mso-height-relative:page;" filled="f" stroked="t" coordsize="21600,21600" o:gfxdata="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SmbRT2AAAAAoBAAAPAAAAAAAAAAEAIAAAACIAAABkcnMvZG93bnJl&#10;di54bWxQSwECFAAUAAAACACHTuJAl+uqLf0BAADRAwAADgAAAAAAAAABACAAAAAnAQAAZHJzL2Uy&#10;b0RvYy54bWxQSwUGAAAAAAYABgBZAQAAlgUAAAAA&#10;">
                <v:fill on="f" focussize="0,0"/>
                <v:stroke color="#000000" joinstyle="miter"/>
                <v:imagedata o:title=""/>
                <o:lock v:ext="edit" aspectratio="f"/>
                <v:textbox>
                  <w:txbxContent>
                    <w:p>
                      <w:pPr>
                        <w:spacing w:before="156" w:beforeLines="50"/>
                        <w:rPr>
                          <w:rFonts w:hint="eastAsia" w:eastAsia="宋体"/>
                          <w:lang w:eastAsia="zh-CN"/>
                        </w:rPr>
                      </w:pPr>
                      <w:r>
                        <w:rPr>
                          <w:rFonts w:hint="eastAsia"/>
                          <w:lang w:eastAsia="zh-CN"/>
                        </w:rPr>
                        <w:t>失业保险经办机构</w:t>
                      </w:r>
                    </w:p>
                  </w:txbxContent>
                </v:textbox>
              </v:shape>
            </w:pict>
          </mc:Fallback>
        </mc:AlternateContent>
      </w:r>
    </w:p>
    <w:p>
      <w:pPr>
        <w:rPr>
          <w:rFonts w:hint="eastAsia"/>
        </w:rPr>
      </w:pPr>
    </w:p>
    <w:p>
      <w:pPr>
        <w:rPr>
          <w:rFonts w:hint="eastAsia"/>
        </w:rPr>
      </w:pPr>
      <w:r>
        <mc:AlternateContent>
          <mc:Choice Requires="wps">
            <w:drawing>
              <wp:anchor distT="0" distB="0" distL="114300" distR="114300" simplePos="0" relativeHeight="2368545792" behindDoc="0" locked="0" layoutInCell="1" allowOverlap="1">
                <wp:simplePos x="0" y="0"/>
                <wp:positionH relativeFrom="column">
                  <wp:posOffset>2967990</wp:posOffset>
                </wp:positionH>
                <wp:positionV relativeFrom="paragraph">
                  <wp:posOffset>99060</wp:posOffset>
                </wp:positionV>
                <wp:extent cx="3810" cy="870585"/>
                <wp:effectExtent l="37465" t="0" r="34925" b="5715"/>
                <wp:wrapNone/>
                <wp:docPr id="124" name="直接箭头连接符 124"/>
                <wp:cNvGraphicFramePr/>
                <a:graphic xmlns:a="http://schemas.openxmlformats.org/drawingml/2006/main">
                  <a:graphicData uri="http://schemas.microsoft.com/office/word/2010/wordprocessingShape">
                    <wps:wsp>
                      <wps:cNvCnPr/>
                      <wps:spPr>
                        <a:xfrm flipH="1">
                          <a:off x="0" y="0"/>
                          <a:ext cx="3810" cy="87058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33.7pt;margin-top:7.8pt;height:68.55pt;width:0.3pt;z-index:-1926421504;mso-width-relative:page;mso-height-relative:page;" filled="f" stroked="t" coordsize="21600,21600" o:gfxdata="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Ib/fnTYAAAACgEAAA8AAAAAAAAAAQAgAAAAIgAAAGRycy9kb3ducmV2LnhtbFBLAQIU&#10;ABQAAAAIAIdO4kDpqalm8wEAALIDAAAOAAAAAAAAAAEAIAAAACcBAABkcnMvZTJvRG9jLnhtbFBL&#10;BQYAAAAABgAGAFkBAACM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mc:AlternateContent>
          <mc:Choice Requires="wps">
            <w:drawing>
              <wp:anchor distT="0" distB="0" distL="114300" distR="114300" simplePos="0" relativeHeight="2368540672" behindDoc="0" locked="0" layoutInCell="1" allowOverlap="1">
                <wp:simplePos x="0" y="0"/>
                <wp:positionH relativeFrom="column">
                  <wp:posOffset>4285615</wp:posOffset>
                </wp:positionH>
                <wp:positionV relativeFrom="paragraph">
                  <wp:posOffset>13970</wp:posOffset>
                </wp:positionV>
                <wp:extent cx="1592580" cy="1172845"/>
                <wp:effectExtent l="5080" t="5080" r="21590" b="22225"/>
                <wp:wrapNone/>
                <wp:docPr id="118" name="文本框 118"/>
                <wp:cNvGraphicFramePr/>
                <a:graphic xmlns:a="http://schemas.openxmlformats.org/drawingml/2006/main">
                  <a:graphicData uri="http://schemas.microsoft.com/office/word/2010/wordprocessingShape">
                    <wps:wsp>
                      <wps:cNvSpPr txBox="1"/>
                      <wps:spPr>
                        <a:xfrm>
                          <a:off x="0" y="0"/>
                          <a:ext cx="1592580" cy="117284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3.政务公开，明确工作程序、时限等，按照规定办理。</w:t>
                            </w:r>
                          </w:p>
                          <w:p>
                            <w:pPr>
                              <w:spacing w:line="240" w:lineRule="exact"/>
                              <w:rPr>
                                <w:rFonts w:hint="eastAsia" w:ascii="宋体" w:hAnsi="宋体" w:cs="宋体"/>
                                <w:sz w:val="18"/>
                                <w:szCs w:val="18"/>
                              </w:rPr>
                            </w:pPr>
                            <w:r>
                              <w:rPr>
                                <w:rFonts w:hint="eastAsia" w:ascii="宋体" w:hAnsi="宋体" w:cs="宋体"/>
                                <w:sz w:val="18"/>
                                <w:szCs w:val="18"/>
                              </w:rPr>
                              <w:t>责任人：政务窗口受理人</w:t>
                            </w:r>
                          </w:p>
                        </w:txbxContent>
                      </wps:txbx>
                      <wps:bodyPr lIns="91439" tIns="45719" rIns="91439" bIns="45719" upright="1"/>
                    </wps:wsp>
                  </a:graphicData>
                </a:graphic>
              </wp:anchor>
            </w:drawing>
          </mc:Choice>
          <mc:Fallback>
            <w:pict>
              <v:shape id="_x0000_s1026" o:spid="_x0000_s1026" o:spt="202" type="#_x0000_t202" style="position:absolute;left:0pt;margin-left:337.45pt;margin-top:1.1pt;height:92.35pt;width:125.4pt;z-index:-1926426624;mso-width-relative:page;mso-height-relative:page;" filled="f" stroked="t" coordsize="21600,21600" o:gfxdata="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57AYe1wAAAAkBAAAPAAAAAAAAAAEAIAAAACIAAABkcnMv&#10;ZG93bnJldi54bWxQSwECFAAUAAAACACHTuJAoseLigQCAAD4AwAADgAAAAAAAAABACAAAAAmAQAA&#10;ZHJzL2Uyb0RvYy54bWxQSwUGAAAAAAYABgBZAQAAnA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3.政务公开，明确工作程序、时限等，按照规定办理。</w:t>
                      </w:r>
                    </w:p>
                    <w:p>
                      <w:pPr>
                        <w:spacing w:line="240" w:lineRule="exact"/>
                        <w:rPr>
                          <w:rFonts w:hint="eastAsia" w:ascii="宋体" w:hAnsi="宋体" w:cs="宋体"/>
                          <w:sz w:val="18"/>
                          <w:szCs w:val="18"/>
                        </w:rPr>
                      </w:pPr>
                      <w:r>
                        <w:rPr>
                          <w:rFonts w:hint="eastAsia" w:ascii="宋体" w:hAnsi="宋体" w:cs="宋体"/>
                          <w:sz w:val="18"/>
                          <w:szCs w:val="18"/>
                        </w:rPr>
                        <w:t>责任人：政务窗口受理人</w:t>
                      </w:r>
                    </w:p>
                  </w:txbxContent>
                </v:textbox>
              </v:shape>
            </w:pict>
          </mc:Fallback>
        </mc:AlternateContent>
      </w:r>
      <w:r>
        <mc:AlternateContent>
          <mc:Choice Requires="wps">
            <w:drawing>
              <wp:anchor distT="0" distB="0" distL="114300" distR="114300" simplePos="0" relativeHeight="2368539648" behindDoc="0" locked="0" layoutInCell="1" allowOverlap="1">
                <wp:simplePos x="0" y="0"/>
                <wp:positionH relativeFrom="column">
                  <wp:posOffset>123190</wp:posOffset>
                </wp:positionH>
                <wp:positionV relativeFrom="paragraph">
                  <wp:posOffset>97155</wp:posOffset>
                </wp:positionV>
                <wp:extent cx="1582420" cy="1026160"/>
                <wp:effectExtent l="4445" t="4445" r="13335" b="17145"/>
                <wp:wrapNone/>
                <wp:docPr id="114" name="文本框 114"/>
                <wp:cNvGraphicFramePr/>
                <a:graphic xmlns:a="http://schemas.openxmlformats.org/drawingml/2006/main">
                  <a:graphicData uri="http://schemas.microsoft.com/office/word/2010/wordprocessingShape">
                    <wps:wsp>
                      <wps:cNvSpPr txBox="1"/>
                      <wps:spPr>
                        <a:xfrm>
                          <a:off x="0" y="0"/>
                          <a:ext cx="1582420" cy="102616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故意刁难</w:t>
                            </w:r>
                            <w:r>
                              <w:rPr>
                                <w:rFonts w:hint="eastAsia" w:ascii="宋体" w:hAnsi="宋体" w:cs="宋体"/>
                                <w:color w:val="000000"/>
                                <w:sz w:val="18"/>
                                <w:szCs w:val="18"/>
                              </w:rPr>
                              <w:t>经办人</w:t>
                            </w:r>
                            <w:r>
                              <w:rPr>
                                <w:rFonts w:hint="eastAsia" w:ascii="宋体" w:hAnsi="宋体" w:cs="宋体"/>
                                <w:sz w:val="18"/>
                                <w:szCs w:val="18"/>
                              </w:rPr>
                              <w:t>。</w:t>
                            </w:r>
                          </w:p>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无原因超时办理，久拖不办。</w:t>
                            </w:r>
                          </w:p>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不能一次性告知所需材料。</w:t>
                            </w:r>
                          </w:p>
                          <w:p>
                            <w:pPr>
                              <w:numPr>
                                <w:ilvl w:val="0"/>
                                <w:numId w:val="0"/>
                              </w:numPr>
                              <w:spacing w:line="240" w:lineRule="exact"/>
                              <w:ind w:leftChars="0"/>
                              <w:jc w:val="left"/>
                              <w:rPr>
                                <w:rFonts w:hint="eastAsia"/>
                                <w:sz w:val="18"/>
                                <w:szCs w:val="18"/>
                              </w:rPr>
                            </w:pPr>
                            <w:r>
                              <w:rPr>
                                <w:rFonts w:hint="eastAsia"/>
                                <w:sz w:val="18"/>
                                <w:szCs w:val="18"/>
                              </w:rPr>
                              <w:t>风险等级：中</w:t>
                            </w:r>
                          </w:p>
                        </w:txbxContent>
                      </wps:txbx>
                      <wps:bodyPr lIns="91439" tIns="45719" rIns="91439" bIns="45719" upright="1"/>
                    </wps:wsp>
                  </a:graphicData>
                </a:graphic>
              </wp:anchor>
            </w:drawing>
          </mc:Choice>
          <mc:Fallback>
            <w:pict>
              <v:shape id="_x0000_s1026" o:spid="_x0000_s1026" o:spt="202" type="#_x0000_t202" style="position:absolute;left:0pt;margin-left:9.7pt;margin-top:7.65pt;height:80.8pt;width:124.6pt;z-index:-1926427648;mso-width-relative:page;mso-height-relative:page;" filled="f" stroked="t" coordsize="21600,21600" o:gfxdata="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GUeB+1wAAAAkBAAAPAAAAAAAAAAEAIAAAACIAAABk&#10;cnMvZG93bnJldi54bWxQSwECFAAUAAAACACHTuJASx5YFAcCAAD4AwAADgAAAAAAAAABACAAAAAm&#10;AQAAZHJzL2Uyb0RvYy54bWxQSwUGAAAAAAYABgBZAQAAnwUAAAAA&#10;">
                <v:fill on="f" focussize="0,0"/>
                <v:stroke color="#000000" joinstyle="miter"/>
                <v:imagedata o:title=""/>
                <o:lock v:ext="edit" aspectratio="f"/>
                <v:textbox inset="7.19992125984252pt,3.59992125984252pt,7.19992125984252pt,3.59992125984252pt">
                  <w:txbxContent>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故意刁难</w:t>
                      </w:r>
                      <w:r>
                        <w:rPr>
                          <w:rFonts w:hint="eastAsia" w:ascii="宋体" w:hAnsi="宋体" w:cs="宋体"/>
                          <w:color w:val="000000"/>
                          <w:sz w:val="18"/>
                          <w:szCs w:val="18"/>
                        </w:rPr>
                        <w:t>经办人</w:t>
                      </w:r>
                      <w:r>
                        <w:rPr>
                          <w:rFonts w:hint="eastAsia" w:ascii="宋体" w:hAnsi="宋体" w:cs="宋体"/>
                          <w:sz w:val="18"/>
                          <w:szCs w:val="18"/>
                        </w:rPr>
                        <w:t>。</w:t>
                      </w:r>
                    </w:p>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无原因超时办理，久拖不办。</w:t>
                      </w:r>
                    </w:p>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不能一次性告知所需材料。</w:t>
                      </w:r>
                    </w:p>
                    <w:p>
                      <w:pPr>
                        <w:numPr>
                          <w:ilvl w:val="0"/>
                          <w:numId w:val="0"/>
                        </w:numPr>
                        <w:spacing w:line="240" w:lineRule="exact"/>
                        <w:ind w:leftChars="0"/>
                        <w:jc w:val="left"/>
                        <w:rPr>
                          <w:rFonts w:hint="eastAsia"/>
                          <w:sz w:val="18"/>
                          <w:szCs w:val="18"/>
                        </w:rPr>
                      </w:pPr>
                      <w:r>
                        <w:rPr>
                          <w:rFonts w:hint="eastAsia"/>
                          <w:sz w:val="18"/>
                          <w:szCs w:val="18"/>
                        </w:rPr>
                        <w:t>风险等级：中</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368538624" behindDoc="0" locked="0" layoutInCell="1" allowOverlap="1">
                <wp:simplePos x="0" y="0"/>
                <wp:positionH relativeFrom="column">
                  <wp:posOffset>2486025</wp:posOffset>
                </wp:positionH>
                <wp:positionV relativeFrom="paragraph">
                  <wp:posOffset>184785</wp:posOffset>
                </wp:positionV>
                <wp:extent cx="971550" cy="561340"/>
                <wp:effectExtent l="4445" t="4445" r="14605" b="5715"/>
                <wp:wrapNone/>
                <wp:docPr id="125" name="矩形 125"/>
                <wp:cNvGraphicFramePr/>
                <a:graphic xmlns:a="http://schemas.openxmlformats.org/drawingml/2006/main">
                  <a:graphicData uri="http://schemas.microsoft.com/office/word/2010/wordprocessingShape">
                    <wps:wsp>
                      <wps:cNvSpPr/>
                      <wps:spPr>
                        <a:xfrm>
                          <a:off x="0" y="0"/>
                          <a:ext cx="971550" cy="5613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eastAsia="宋体"/>
                                <w:color w:val="000000"/>
                                <w:kern w:val="0"/>
                                <w:sz w:val="24"/>
                                <w:lang w:val="zh-CN" w:eastAsia="zh-CN"/>
                              </w:rPr>
                            </w:pPr>
                            <w:r>
                              <w:rPr>
                                <w:rFonts w:hint="eastAsia"/>
                                <w:sz w:val="24"/>
                                <w:lang w:eastAsia="zh-CN"/>
                              </w:rPr>
                              <w:t>承办人审查申报材料</w:t>
                            </w:r>
                          </w:p>
                        </w:txbxContent>
                      </wps:txbx>
                      <wps:bodyPr upright="1"/>
                    </wps:wsp>
                  </a:graphicData>
                </a:graphic>
              </wp:anchor>
            </w:drawing>
          </mc:Choice>
          <mc:Fallback>
            <w:pict>
              <v:rect id="_x0000_s1026" o:spid="_x0000_s1026" o:spt="1" style="position:absolute;left:0pt;margin-left:195.75pt;margin-top:14.55pt;height:44.2pt;width:76.5pt;z-index:-1926428672;mso-width-relative:page;mso-height-relative:page;" fillcolor="#FFFFFF" filled="t" stroked="t" coordsize="21600,21600" o:gfxdata="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D4CaJ&#10;2AAAAAoBAAAPAAAAAAAAAAEAIAAAACIAAABkcnMvZG93bnJldi54bWxQSwECFAAUAAAACACHTuJA&#10;fbh81OgBAADeAwAADgAAAAAAAAABACAAAAAnAQAAZHJzL2Uyb0RvYy54bWxQSwUGAAAAAAYABgBZ&#10;AQAAgQUAAAAA&#10;">
                <v:fill on="t" focussize="0,0"/>
                <v:stroke color="#000000" joinstyle="miter"/>
                <v:imagedata o:title=""/>
                <o:lock v:ext="edit" aspectratio="f"/>
                <v:textbox>
                  <w:txbxContent>
                    <w:p>
                      <w:pPr>
                        <w:autoSpaceDE w:val="0"/>
                        <w:autoSpaceDN w:val="0"/>
                        <w:adjustRightInd w:val="0"/>
                        <w:spacing w:line="286" w:lineRule="auto"/>
                        <w:jc w:val="center"/>
                        <w:rPr>
                          <w:rFonts w:hint="eastAsia" w:eastAsia="宋体"/>
                          <w:color w:val="000000"/>
                          <w:kern w:val="0"/>
                          <w:sz w:val="24"/>
                          <w:lang w:val="zh-CN" w:eastAsia="zh-CN"/>
                        </w:rPr>
                      </w:pPr>
                      <w:r>
                        <w:rPr>
                          <w:rFonts w:hint="eastAsia"/>
                          <w:sz w:val="24"/>
                          <w:lang w:eastAsia="zh-CN"/>
                        </w:rPr>
                        <w:t>承办人审查申报材料</w:t>
                      </w:r>
                    </w:p>
                  </w:txbxContent>
                </v:textbox>
              </v:rect>
            </w:pict>
          </mc:Fallback>
        </mc:AlternateContent>
      </w:r>
      <w:r>
        <w:rPr>
          <w:szCs w:val="21"/>
        </w:rPr>
        <mc:AlternateContent>
          <mc:Choice Requires="wps">
            <w:drawing>
              <wp:anchor distT="0" distB="0" distL="114300" distR="114300" simplePos="0" relativeHeight="2368541696" behindDoc="0" locked="0" layoutInCell="1" allowOverlap="1">
                <wp:simplePos x="0" y="0"/>
                <wp:positionH relativeFrom="column">
                  <wp:posOffset>1819275</wp:posOffset>
                </wp:positionH>
                <wp:positionV relativeFrom="paragraph">
                  <wp:posOffset>99060</wp:posOffset>
                </wp:positionV>
                <wp:extent cx="618490" cy="296545"/>
                <wp:effectExtent l="0" t="0" r="0" b="0"/>
                <wp:wrapNone/>
                <wp:docPr id="115" name="文本框 115"/>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43.25pt;margin-top:7.8pt;height:23.35pt;width:48.7pt;z-index:-1926425600;mso-width-relative:page;mso-height-relative:page;" filled="f" stroked="f" coordsize="21600,21600" o:gfxdata="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Bc5bdn1wAAAAkB&#10;AAAPAAAAAAAAAAEAIAAAACIAAABkcnMvZG93bnJldi54bWxQSwECFAAUAAAACACHTuJAtouMmqoB&#10;AAA3AwAADgAAAAAAAAABACAAAAAmAQAAZHJzL2Uyb0RvYy54bWxQSwUGAAAAAAYABgBZAQAAQgUA&#10;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2368542720" behindDoc="0" locked="0" layoutInCell="1" allowOverlap="1">
                <wp:simplePos x="0" y="0"/>
                <wp:positionH relativeFrom="column">
                  <wp:posOffset>3475990</wp:posOffset>
                </wp:positionH>
                <wp:positionV relativeFrom="paragraph">
                  <wp:posOffset>99060</wp:posOffset>
                </wp:positionV>
                <wp:extent cx="753110" cy="300990"/>
                <wp:effectExtent l="0" t="0" r="0" b="0"/>
                <wp:wrapNone/>
                <wp:docPr id="120" name="文本框 120"/>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73.7pt;margin-top:7.8pt;height:23.7pt;width:59.3pt;z-index:-1926424576;mso-width-relative:page;mso-height-relative:page;" filled="f" stroked="f" coordsize="21600,21600" o:gfxdata="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EF47djXAAAACQEA&#10;AA8AAAAAAAAAAQAgAAAAIgAAAGRycy9kb3ducmV2LnhtbFBLAQIUABQAAAAIAIdO4kBWeqqZqQEA&#10;ADcDAAAOAAAAAAAAAAEAIAAAACYBAABkcnMvZTJvRG9jLnhtbFBLBQYAAAAABgAGAFkBAABBBQAA&#10;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p>
    <w:p>
      <w:pPr>
        <w:rPr>
          <w:rFonts w:hint="eastAsia"/>
        </w:rPr>
      </w:pPr>
      <w:r>
        <mc:AlternateContent>
          <mc:Choice Requires="wps">
            <w:drawing>
              <wp:anchor distT="0" distB="0" distL="114300" distR="114300" simplePos="0" relativeHeight="2368543744" behindDoc="0" locked="0" layoutInCell="1" allowOverlap="1">
                <wp:simplePos x="0" y="0"/>
                <wp:positionH relativeFrom="column">
                  <wp:posOffset>3442335</wp:posOffset>
                </wp:positionH>
                <wp:positionV relativeFrom="paragraph">
                  <wp:posOffset>198120</wp:posOffset>
                </wp:positionV>
                <wp:extent cx="828040" cy="635"/>
                <wp:effectExtent l="0" t="37465" r="10160" b="38100"/>
                <wp:wrapNone/>
                <wp:docPr id="119" name="直接连接符 119"/>
                <wp:cNvGraphicFramePr/>
                <a:graphic xmlns:a="http://schemas.openxmlformats.org/drawingml/2006/main">
                  <a:graphicData uri="http://schemas.microsoft.com/office/word/2010/wordprocessingShape">
                    <wps:wsp>
                      <wps:cNvCnPr/>
                      <wps:spPr>
                        <a:xfrm>
                          <a:off x="0" y="0"/>
                          <a:ext cx="82804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1.05pt;margin-top:15.6pt;height:0.05pt;width:65.2pt;z-index:-1926423552;mso-width-relative:page;mso-height-relative:page;" filled="f" stroked="t" coordsize="21600,21600" o:gfxdata="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o5zpA2gAA&#10;AAkBAAAPAAAAAAAAAAEAIAAAACIAAABkcnMvZG93bnJldi54bWxQSwECFAAUAAAACACHTuJAgem4&#10;3OMBAACfAwAADgAAAAAAAAABACAAAAApAQAAZHJzL2Uyb0RvYy54bWxQSwUGAAAAAAYABgBZAQAA&#10;fgUAAAAA&#10;">
                <v:fill on="f" focussize="0,0"/>
                <v:stroke color="#000000" joinstyle="round" endarrow="block"/>
                <v:imagedata o:title=""/>
                <o:lock v:ext="edit" aspectratio="f"/>
              </v:line>
            </w:pict>
          </mc:Fallback>
        </mc:AlternateContent>
      </w:r>
    </w:p>
    <w:p>
      <w:pPr>
        <w:rPr>
          <w:rFonts w:hint="eastAsia"/>
        </w:rPr>
      </w:pPr>
      <w:r>
        <mc:AlternateContent>
          <mc:Choice Requires="wps">
            <w:drawing>
              <wp:anchor distT="0" distB="0" distL="114300" distR="114300" simplePos="0" relativeHeight="2368544768" behindDoc="0" locked="0" layoutInCell="1" allowOverlap="1">
                <wp:simplePos x="0" y="0"/>
                <wp:positionH relativeFrom="column">
                  <wp:posOffset>1714500</wp:posOffset>
                </wp:positionH>
                <wp:positionV relativeFrom="paragraph">
                  <wp:posOffset>0</wp:posOffset>
                </wp:positionV>
                <wp:extent cx="737870" cy="5080"/>
                <wp:effectExtent l="0" t="33655" r="5080" b="37465"/>
                <wp:wrapNone/>
                <wp:docPr id="121" name="直接连接符 121"/>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35pt;margin-top:0pt;height:0.4pt;width:58.1pt;z-index:-1926422528;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K1IFPTXAAAABQEAAA8AAAAAAAAAAQAgAAAAIgAAAGRycy9kb3ducmV2LnhtbFBLAQIUABQAAAAI&#10;AIdO4kD0GCXR7gEAAKoDAAAOAAAAAAAAAAEAIAAAACYBAABkcnMvZTJvRG9jLnhtbFBLBQYAAAAA&#10;BgAGAFkBAACGBQAAAAA=&#10;">
                <v:fill on="f" focussize="0,0"/>
                <v:stroke color="#000000" joinstyle="round" endarrow="block"/>
                <v:imagedata o:title=""/>
                <o:lock v:ext="edit" aspectratio="f"/>
              </v:line>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2368548864" behindDoc="0" locked="0" layoutInCell="1" allowOverlap="1">
                <wp:simplePos x="0" y="0"/>
                <wp:positionH relativeFrom="column">
                  <wp:posOffset>2965450</wp:posOffset>
                </wp:positionH>
                <wp:positionV relativeFrom="paragraph">
                  <wp:posOffset>66040</wp:posOffset>
                </wp:positionV>
                <wp:extent cx="6350" cy="484505"/>
                <wp:effectExtent l="36830" t="0" r="33020" b="10795"/>
                <wp:wrapNone/>
                <wp:docPr id="133" name="直接箭头连接符 133"/>
                <wp:cNvGraphicFramePr/>
                <a:graphic xmlns:a="http://schemas.openxmlformats.org/drawingml/2006/main">
                  <a:graphicData uri="http://schemas.microsoft.com/office/word/2010/wordprocessingShape">
                    <wps:wsp>
                      <wps:cNvCnPr/>
                      <wps:spPr>
                        <a:xfrm flipH="1">
                          <a:off x="0" y="0"/>
                          <a:ext cx="6350" cy="48450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33.5pt;margin-top:5.2pt;height:38.15pt;width:0.5pt;z-index:-1926418432;mso-width-relative:page;mso-height-relative:page;" filled="f" stroked="t" coordsize="21600,21600" o:gfxdata="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Drpi5a2AAAAAkBAAAPAAAAAAAAAAEAIAAAACIAAABkcnMvZG93bnJldi54bWxQSwEC&#10;FAAUAAAACACHTuJAE/lHWPQBAACyAwAADgAAAAAAAAABACAAAAAnAQAAZHJzL2Uyb0RvYy54bWxQ&#10;SwUGAAAAAAYABgBZAQAAjQUAAAAA&#10;">
                <v:fill on="f" focussize="0,0"/>
                <v:stroke color="#000000" joinstyle="round" endarrow="block"/>
                <v:imagedata o:title=""/>
                <o:lock v:ext="edit" aspectratio="f"/>
              </v:shape>
            </w:pict>
          </mc:Fallback>
        </mc:AlternateContent>
      </w:r>
      <w:r>
        <mc:AlternateContent>
          <mc:Choice Requires="wps">
            <w:drawing>
              <wp:anchor distT="0" distB="0" distL="114300" distR="114300" simplePos="0" relativeHeight="2368531456" behindDoc="0" locked="0" layoutInCell="1" allowOverlap="1">
                <wp:simplePos x="0" y="0"/>
                <wp:positionH relativeFrom="column">
                  <wp:posOffset>123190</wp:posOffset>
                </wp:positionH>
                <wp:positionV relativeFrom="paragraph">
                  <wp:posOffset>85725</wp:posOffset>
                </wp:positionV>
                <wp:extent cx="1563370" cy="1333500"/>
                <wp:effectExtent l="4445" t="4445" r="13335" b="14605"/>
                <wp:wrapNone/>
                <wp:docPr id="126" name="文本框 126"/>
                <wp:cNvGraphicFramePr/>
                <a:graphic xmlns:a="http://schemas.openxmlformats.org/drawingml/2006/main">
                  <a:graphicData uri="http://schemas.microsoft.com/office/word/2010/wordprocessingShape">
                    <wps:wsp>
                      <wps:cNvSpPr txBox="1"/>
                      <wps:spPr>
                        <a:xfrm>
                          <a:off x="0" y="0"/>
                          <a:ext cx="1563370" cy="1333500"/>
                        </a:xfrm>
                        <a:prstGeom prst="rect">
                          <a:avLst/>
                        </a:prstGeom>
                        <a:noFill/>
                        <a:ln w="9525" cap="flat" cmpd="sng">
                          <a:solidFill>
                            <a:srgbClr val="000000"/>
                          </a:solidFill>
                          <a:prstDash val="solid"/>
                          <a:miter/>
                          <a:headEnd type="none" w="med" len="med"/>
                          <a:tailEnd type="none" w="med" len="med"/>
                        </a:ln>
                      </wps:spPr>
                      <wps:txbx>
                        <w:txbxContent>
                          <w:p>
                            <w:pPr>
                              <w:numPr>
                                <w:ilvl w:val="0"/>
                                <w:numId w:val="2"/>
                              </w:numPr>
                              <w:spacing w:line="240" w:lineRule="exact"/>
                              <w:rPr>
                                <w:rFonts w:hint="eastAsia" w:ascii="宋体" w:hAnsi="宋体" w:cs="宋体"/>
                                <w:sz w:val="18"/>
                                <w:szCs w:val="18"/>
                              </w:rPr>
                            </w:pP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wps:txbx>
                      <wps:bodyPr lIns="91439" tIns="45719" rIns="91439" bIns="45719" upright="1"/>
                    </wps:wsp>
                  </a:graphicData>
                </a:graphic>
              </wp:anchor>
            </w:drawing>
          </mc:Choice>
          <mc:Fallback>
            <w:pict>
              <v:shape id="_x0000_s1026" o:spid="_x0000_s1026" o:spt="202" type="#_x0000_t202" style="position:absolute;left:0pt;margin-left:9.7pt;margin-top:6.75pt;height:105pt;width:123.1pt;z-index:-1926435840;mso-width-relative:page;mso-height-relative:page;" filled="f" stroked="t" coordsize="21600,21600" o:gfxdata="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&#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QrtftNUAAAAJAQAADwAAAAAAAAABACAAAAAiAAAAZHJz&#10;L2Rvd25yZXYueG1sUEsBAhQAFAAAAAgAh07iQBq4slUHAgAA+AMAAA4AAAAAAAAAAQAgAAAAJAEA&#10;AGRycy9lMm9Eb2MueG1sUEsFBgAAAAAGAAYAWQEAAJ0FAAAAAA==&#10;">
                <v:fill on="f" focussize="0,0"/>
                <v:stroke color="#000000" joinstyle="miter"/>
                <v:imagedata o:title=""/>
                <o:lock v:ext="edit" aspectratio="f"/>
                <v:textbox inset="7.19992125984252pt,3.59992125984252pt,7.19992125984252pt,3.59992125984252pt">
                  <w:txbxContent>
                    <w:p>
                      <w:pPr>
                        <w:numPr>
                          <w:ilvl w:val="0"/>
                          <w:numId w:val="2"/>
                        </w:numPr>
                        <w:spacing w:line="240" w:lineRule="exact"/>
                        <w:rPr>
                          <w:rFonts w:hint="eastAsia" w:ascii="宋体" w:hAnsi="宋体" w:cs="宋体"/>
                          <w:sz w:val="18"/>
                          <w:szCs w:val="18"/>
                        </w:rPr>
                      </w:pP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mc:Fallback>
        </mc:AlternateContent>
      </w:r>
    </w:p>
    <w:p>
      <w:pPr>
        <w:rPr>
          <w:rFonts w:hint="eastAsia"/>
        </w:rPr>
      </w:pPr>
      <w:r>
        <mc:AlternateContent>
          <mc:Choice Requires="wps">
            <w:drawing>
              <wp:anchor distT="0" distB="0" distL="114300" distR="114300" simplePos="0" relativeHeight="2368532480" behindDoc="0" locked="0" layoutInCell="1" allowOverlap="1">
                <wp:simplePos x="0" y="0"/>
                <wp:positionH relativeFrom="column">
                  <wp:posOffset>4245610</wp:posOffset>
                </wp:positionH>
                <wp:positionV relativeFrom="paragraph">
                  <wp:posOffset>121920</wp:posOffset>
                </wp:positionV>
                <wp:extent cx="1617980" cy="918845"/>
                <wp:effectExtent l="4445" t="5080" r="15875" b="9525"/>
                <wp:wrapNone/>
                <wp:docPr id="116" name="文本框 116"/>
                <wp:cNvGraphicFramePr/>
                <a:graphic xmlns:a="http://schemas.openxmlformats.org/drawingml/2006/main">
                  <a:graphicData uri="http://schemas.microsoft.com/office/word/2010/wordprocessingShape">
                    <wps:wsp>
                      <wps:cNvSpPr txBox="1"/>
                      <wps:spPr>
                        <a:xfrm>
                          <a:off x="0" y="0"/>
                          <a:ext cx="1617980" cy="91884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.加强纪检监察。</w:t>
                            </w:r>
                          </w:p>
                          <w:p>
                            <w:pPr>
                              <w:spacing w:line="240" w:lineRule="exact"/>
                              <w:rPr>
                                <w:rFonts w:hint="eastAsia" w:ascii="宋体" w:hAnsi="宋体" w:cs="宋体"/>
                                <w:sz w:val="18"/>
                                <w:szCs w:val="18"/>
                              </w:rPr>
                            </w:pPr>
                            <w:r>
                              <w:rPr>
                                <w:rFonts w:hint="eastAsia" w:ascii="宋体" w:hAnsi="宋体" w:cs="宋体"/>
                                <w:sz w:val="18"/>
                                <w:szCs w:val="18"/>
                              </w:rPr>
                              <w:t>责任人：处室负责人</w:t>
                            </w:r>
                          </w:p>
                        </w:txbxContent>
                      </wps:txbx>
                      <wps:bodyPr lIns="91439" tIns="45719" rIns="91439" bIns="45719" upright="1"/>
                    </wps:wsp>
                  </a:graphicData>
                </a:graphic>
              </wp:anchor>
            </w:drawing>
          </mc:Choice>
          <mc:Fallback>
            <w:pict>
              <v:shape id="_x0000_s1026" o:spid="_x0000_s1026" o:spt="202" type="#_x0000_t202" style="position:absolute;left:0pt;margin-left:334.3pt;margin-top:9.6pt;height:72.35pt;width:127.4pt;z-index:-1926434816;mso-width-relative:page;mso-height-relative:page;" filled="f" stroked="t" coordsize="21600,21600" o:gfxdata="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9zRv31wAAAAoBAAAPAAAAAAAAAAEAIAAAACIAAABkcnMv&#10;ZG93bnJldi54bWxQSwECFAAUAAAACACHTuJAc9THPAQCAAD3AwAADgAAAAAAAAABACAAAAAmAQAA&#10;ZHJzL2Uyb0RvYy54bWxQSwUGAAAAAAYABgBZAQAAnA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.加强纪检监察。</w:t>
                      </w:r>
                    </w:p>
                    <w:p>
                      <w:pPr>
                        <w:spacing w:line="240" w:lineRule="exact"/>
                        <w:rPr>
                          <w:rFonts w:hint="eastAsia" w:ascii="宋体" w:hAnsi="宋体" w:cs="宋体"/>
                          <w:sz w:val="18"/>
                          <w:szCs w:val="18"/>
                        </w:rPr>
                      </w:pPr>
                      <w:r>
                        <w:rPr>
                          <w:rFonts w:hint="eastAsia" w:ascii="宋体" w:hAnsi="宋体" w:cs="宋体"/>
                          <w:sz w:val="18"/>
                          <w:szCs w:val="18"/>
                        </w:rPr>
                        <w:t>责任人：处室负责人</w:t>
                      </w:r>
                    </w:p>
                  </w:txbxContent>
                </v:textbox>
              </v:shape>
            </w:pict>
          </mc:Fallback>
        </mc:AlternateContent>
      </w:r>
    </w:p>
    <w:p>
      <w:pPr>
        <w:rPr>
          <w:rFonts w:hint="eastAsia"/>
        </w:rPr>
      </w:pPr>
      <w:r>
        <w:rPr>
          <w:szCs w:val="21"/>
        </w:rPr>
        <mc:AlternateContent>
          <mc:Choice Requires="wps">
            <w:drawing>
              <wp:anchor distT="0" distB="0" distL="114300" distR="114300" simplePos="0" relativeHeight="2368534528" behindDoc="0" locked="0" layoutInCell="1" allowOverlap="1">
                <wp:simplePos x="0" y="0"/>
                <wp:positionH relativeFrom="column">
                  <wp:posOffset>1866900</wp:posOffset>
                </wp:positionH>
                <wp:positionV relativeFrom="paragraph">
                  <wp:posOffset>99060</wp:posOffset>
                </wp:positionV>
                <wp:extent cx="618490" cy="296545"/>
                <wp:effectExtent l="0" t="0" r="0" b="0"/>
                <wp:wrapNone/>
                <wp:docPr id="117" name="文本框 117"/>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47pt;margin-top:7.8pt;height:23.35pt;width:48.7pt;z-index:-1926432768;mso-width-relative:page;mso-height-relative:page;" filled="f" stroked="f" coordsize="21600,21600" o:gfxdata="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bHSIq9gAAAAJ&#10;AQAADwAAAAAAAAABACAAAAAiAAAAZHJzL2Rvd25yZXYueG1sUEsBAhQAFAAAAAgAh07iQId+pdyq&#10;AQAANwMAAA4AAAAAAAAAAQAgAAAAJwEAAGRycy9lMm9Eb2MueG1sUEsFBgAAAAAGAAYAWQEAAEMF&#10;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2368536576"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127" name="文本框 127"/>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70pt;margin-top:7.8pt;height:23.7pt;width:59.3pt;z-index:-1926430720;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CinA+91gAAAAkB&#10;AAAPAAAAAAAAAAEAIAAAACIAAABkcnMvZG93bnJldi54bWxQSwECFAAUAAAACACHTuJAvRx8nasB&#10;AAA3AwAADgAAAAAAAAABACAAAAAlAQAAZHJzL2Uyb0RvYy54bWxQSwUGAAAAAAYABgBZAQAAQgUA&#10;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mc:AlternateContent>
          <mc:Choice Requires="wps">
            <w:drawing>
              <wp:anchor distT="0" distB="0" distL="114300" distR="114300" simplePos="0" relativeHeight="2368535552" behindDoc="0" locked="0" layoutInCell="1" allowOverlap="1">
                <wp:simplePos x="0" y="0"/>
                <wp:positionH relativeFrom="column">
                  <wp:posOffset>1700530</wp:posOffset>
                </wp:positionH>
                <wp:positionV relativeFrom="paragraph">
                  <wp:posOffset>188595</wp:posOffset>
                </wp:positionV>
                <wp:extent cx="791845" cy="6985"/>
                <wp:effectExtent l="0" t="31750" r="8255" b="37465"/>
                <wp:wrapNone/>
                <wp:docPr id="130" name="直接连接符 130"/>
                <wp:cNvGraphicFramePr/>
                <a:graphic xmlns:a="http://schemas.openxmlformats.org/drawingml/2006/main">
                  <a:graphicData uri="http://schemas.microsoft.com/office/word/2010/wordprocessingShape">
                    <wps:wsp>
                      <wps:cNvCnPr/>
                      <wps:spPr>
                        <a:xfrm flipH="1">
                          <a:off x="0" y="0"/>
                          <a:ext cx="791845"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33.9pt;margin-top:14.85pt;height:0.55pt;width:62.35pt;z-index:-1926431744;mso-width-relative:page;mso-height-relative:page;" filled="f" stroked="t" coordsize="21600,21600" o:gfxdata="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vFtQ2gAAAAkBAAAPAAAAAAAAAAEAIAAAACIAAABkcnMvZG93bnJldi54bWxQSwECFAAUAAAA&#10;CACHTuJAJ0Ti5uwBAACqAwAADgAAAAAAAAABACAAAAApAQAAZHJzL2Uyb0RvYy54bWxQSwUGAAAA&#10;AAYABgBZAQAAhwU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368537600" behindDoc="0" locked="0" layoutInCell="1" allowOverlap="1">
                <wp:simplePos x="0" y="0"/>
                <wp:positionH relativeFrom="column">
                  <wp:posOffset>3500120</wp:posOffset>
                </wp:positionH>
                <wp:positionV relativeFrom="paragraph">
                  <wp:posOffset>198120</wp:posOffset>
                </wp:positionV>
                <wp:extent cx="737870" cy="1905"/>
                <wp:effectExtent l="0" t="36195" r="5080" b="38100"/>
                <wp:wrapNone/>
                <wp:docPr id="128" name="直接连接符 128"/>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5.6pt;margin-top:15.6pt;height:0.15pt;width:58.1pt;z-index:-1926429696;mso-width-relative:page;mso-height-relative:page;" filled="f" stroked="t" coordsize="21600,21600" o:gfxdata="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DXinXp2QAA&#10;AAkBAAAPAAAAAAAAAAEAIAAAACIAAABkcnMvZG93bnJldi54bWxQSwECFAAUAAAACACHTuJAmGog&#10;RuQBAACgAwAADgAAAAAAAAABACAAAAAoAQAAZHJzL2Uyb0RvYy54bWxQSwUGAAAAAAYABgBZAQAA&#10;fgUAAAAA&#10;">
                <v:fill on="f" focussize="0,0"/>
                <v:stroke color="#000000" joinstyle="round" endarrow="block"/>
                <v:imagedata o:title=""/>
                <o:lock v:ext="edit" aspectratio="f"/>
              </v:line>
            </w:pict>
          </mc:Fallback>
        </mc:AlternateContent>
      </w:r>
      <w:r>
        <w:rPr>
          <w:rFonts w:hint="eastAsia"/>
          <w:szCs w:val="21"/>
        </w:rPr>
        <mc:AlternateContent>
          <mc:Choice Requires="wps">
            <w:drawing>
              <wp:anchor distT="0" distB="0" distL="114300" distR="114300" simplePos="0" relativeHeight="2368533504" behindDoc="0" locked="0" layoutInCell="1" allowOverlap="1">
                <wp:simplePos x="0" y="0"/>
                <wp:positionH relativeFrom="column">
                  <wp:posOffset>2514600</wp:posOffset>
                </wp:positionH>
                <wp:positionV relativeFrom="paragraph">
                  <wp:posOffset>0</wp:posOffset>
                </wp:positionV>
                <wp:extent cx="972185" cy="323850"/>
                <wp:effectExtent l="4445" t="4445" r="13970" b="14605"/>
                <wp:wrapNone/>
                <wp:docPr id="122" name="矩形 122"/>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sz w:val="24"/>
                                <w:lang w:val="zh-CN"/>
                              </w:rPr>
                            </w:pPr>
                            <w:r>
                              <w:rPr>
                                <w:rFonts w:hint="eastAsia"/>
                                <w:sz w:val="24"/>
                              </w:rPr>
                              <w:t>审核</w:t>
                            </w:r>
                          </w:p>
                        </w:txbxContent>
                      </wps:txbx>
                      <wps:bodyPr upright="1"/>
                    </wps:wsp>
                  </a:graphicData>
                </a:graphic>
              </wp:anchor>
            </w:drawing>
          </mc:Choice>
          <mc:Fallback>
            <w:pict>
              <v:rect id="_x0000_s1026" o:spid="_x0000_s1026" o:spt="1" style="position:absolute;left:0pt;margin-left:198pt;margin-top:0pt;height:25.5pt;width:76.55pt;z-index:-1926433792;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B1qOYbW&#10;AAAABwEAAA8AAAAAAAAAAQAgAAAAIgAAAGRycy9kb3ducmV2LnhtbFBLAQIUABQAAAAIAIdO4kBx&#10;OI1O6QEAAN4DAAAOAAAAAAAAAAEAIAAAACUBAABkcnMvZTJvRG9jLnhtbFBLBQYAAAAABgAGAFkB&#10;AACABQAAAAA=&#10;">
                <v:fill on="t" focussize="0,0"/>
                <v:stroke color="#000000" joinstyle="miter"/>
                <v:imagedata o:title=""/>
                <o:lock v:ext="edit" aspectratio="f"/>
                <v:textbox>
                  <w:txbxContent>
                    <w:p>
                      <w:pPr>
                        <w:autoSpaceDE w:val="0"/>
                        <w:autoSpaceDN w:val="0"/>
                        <w:adjustRightInd w:val="0"/>
                        <w:spacing w:line="286" w:lineRule="auto"/>
                        <w:jc w:val="center"/>
                        <w:rPr>
                          <w:rFonts w:hint="eastAsia"/>
                          <w:sz w:val="24"/>
                          <w:lang w:val="zh-CN"/>
                        </w:rPr>
                      </w:pPr>
                      <w:r>
                        <w:rPr>
                          <w:rFonts w:hint="eastAsia"/>
                          <w:sz w:val="24"/>
                        </w:rPr>
                        <w:t>审核</w:t>
                      </w:r>
                    </w:p>
                  </w:txbxContent>
                </v:textbox>
              </v:rect>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r>
        <w:rPr>
          <w:rFonts w:hint="eastAsia"/>
          <w:szCs w:val="21"/>
        </w:rPr>
        <mc:AlternateContent>
          <mc:Choice Requires="wps">
            <w:drawing>
              <wp:anchor distT="0" distB="0" distL="114300" distR="114300" simplePos="0" relativeHeight="2368556032" behindDoc="0" locked="0" layoutInCell="1" allowOverlap="1">
                <wp:simplePos x="0" y="0"/>
                <wp:positionH relativeFrom="column">
                  <wp:posOffset>4237990</wp:posOffset>
                </wp:positionH>
                <wp:positionV relativeFrom="paragraph">
                  <wp:posOffset>170815</wp:posOffset>
                </wp:positionV>
                <wp:extent cx="1591310" cy="850265"/>
                <wp:effectExtent l="4445" t="4445" r="23495" b="21590"/>
                <wp:wrapNone/>
                <wp:docPr id="134" name="文本框 134"/>
                <wp:cNvGraphicFramePr/>
                <a:graphic xmlns:a="http://schemas.openxmlformats.org/drawingml/2006/main">
                  <a:graphicData uri="http://schemas.microsoft.com/office/word/2010/wordprocessingShape">
                    <wps:wsp>
                      <wps:cNvSpPr txBox="1"/>
                      <wps:spPr>
                        <a:xfrm>
                          <a:off x="0" y="0"/>
                          <a:ext cx="1591310" cy="85026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 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eastAsia="zh-CN"/>
                              </w:rPr>
                            </w:pPr>
                            <w:r>
                              <w:rPr>
                                <w:rFonts w:hint="eastAsia" w:ascii="宋体" w:hAnsi="宋体" w:cs="宋体"/>
                                <w:sz w:val="18"/>
                                <w:szCs w:val="18"/>
                              </w:rPr>
                              <w:t>责任人：分管</w:t>
                            </w:r>
                            <w:r>
                              <w:rPr>
                                <w:rFonts w:hint="eastAsia" w:ascii="宋体" w:hAnsi="宋体" w:cs="宋体"/>
                                <w:sz w:val="18"/>
                                <w:szCs w:val="18"/>
                                <w:lang w:eastAsia="zh-CN"/>
                              </w:rPr>
                              <w:t>主任</w:t>
                            </w:r>
                          </w:p>
                        </w:txbxContent>
                      </wps:txbx>
                      <wps:bodyPr lIns="91439" tIns="45719" rIns="91439" bIns="45719" upright="1"/>
                    </wps:wsp>
                  </a:graphicData>
                </a:graphic>
              </wp:anchor>
            </w:drawing>
          </mc:Choice>
          <mc:Fallback>
            <w:pict>
              <v:shape id="_x0000_s1026" o:spid="_x0000_s1026" o:spt="202" type="#_x0000_t202" style="position:absolute;left:0pt;margin-left:333.7pt;margin-top:13.45pt;height:66.95pt;width:125.3pt;z-index:-1926411264;mso-width-relative:page;mso-height-relative:page;" filled="f" stroked="t" coordsize="21600,21600" o:gfxdata="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ptGlC1wAAAAoBAAAPAAAAAAAAAAEAIAAAACIAAABkcnMv&#10;ZG93bnJldi54bWxQSwECFAAUAAAACACHTuJA0ZU3FAQCAAD3AwAADgAAAAAAAAABACAAAAAmAQAA&#10;ZHJzL2Uyb0RvYy54bWxQSwUGAAAAAAYABgBZAQAAnA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 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eastAsia="zh-CN"/>
                        </w:rPr>
                      </w:pPr>
                      <w:r>
                        <w:rPr>
                          <w:rFonts w:hint="eastAsia" w:ascii="宋体" w:hAnsi="宋体" w:cs="宋体"/>
                          <w:sz w:val="18"/>
                          <w:szCs w:val="18"/>
                        </w:rPr>
                        <w:t>责任人：分管</w:t>
                      </w:r>
                      <w:r>
                        <w:rPr>
                          <w:rFonts w:hint="eastAsia" w:ascii="宋体" w:hAnsi="宋体" w:cs="宋体"/>
                          <w:sz w:val="18"/>
                          <w:szCs w:val="18"/>
                          <w:lang w:eastAsia="zh-CN"/>
                        </w:rPr>
                        <w:t>主任</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368555008" behindDoc="0" locked="0" layoutInCell="1" allowOverlap="1">
                <wp:simplePos x="0" y="0"/>
                <wp:positionH relativeFrom="column">
                  <wp:posOffset>104140</wp:posOffset>
                </wp:positionH>
                <wp:positionV relativeFrom="paragraph">
                  <wp:posOffset>143510</wp:posOffset>
                </wp:positionV>
                <wp:extent cx="1591310" cy="555625"/>
                <wp:effectExtent l="4445" t="5080" r="23495" b="10795"/>
                <wp:wrapNone/>
                <wp:docPr id="139" name="文本框 139"/>
                <wp:cNvGraphicFramePr/>
                <a:graphic xmlns:a="http://schemas.openxmlformats.org/drawingml/2006/main">
                  <a:graphicData uri="http://schemas.microsoft.com/office/word/2010/wordprocessingShape">
                    <wps:wsp>
                      <wps:cNvSpPr txBox="1"/>
                      <wps:spPr>
                        <a:xfrm>
                          <a:off x="0" y="0"/>
                          <a:ext cx="1591310" cy="555625"/>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sz w:val="18"/>
                                <w:szCs w:val="18"/>
                              </w:rPr>
                            </w:pPr>
                            <w:r>
                              <w:rPr>
                                <w:rFonts w:hint="eastAsia" w:ascii="宋体" w:hAnsi="宋体"/>
                                <w:sz w:val="18"/>
                                <w:szCs w:val="18"/>
                                <w:lang w:val="en-US" w:eastAsia="zh-CN"/>
                              </w:rPr>
                              <w:t>1.</w:t>
                            </w:r>
                            <w:r>
                              <w:rPr>
                                <w:rFonts w:hint="eastAsia" w:ascii="宋体" w:hAnsi="宋体"/>
                                <w:sz w:val="18"/>
                                <w:szCs w:val="18"/>
                              </w:rPr>
                              <w:t>未开具缴款凭证。</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a:graphicData>
                </a:graphic>
              </wp:anchor>
            </w:drawing>
          </mc:Choice>
          <mc:Fallback>
            <w:pict>
              <v:shape id="_x0000_s1026" o:spid="_x0000_s1026" o:spt="202" type="#_x0000_t202" style="position:absolute;left:0pt;margin-left:8.2pt;margin-top:11.3pt;height:43.75pt;width:125.3pt;z-index:-1926412288;mso-width-relative:page;mso-height-relative:page;" filled="f" stroked="t" coordsize="21600,21600" o:gfxdata="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FKKam9QAAAAJAQAADwAAAAAAAAABACAAAAAiAAAAZHJzL2Rvd25y&#10;ZXYueG1sUEsBAhQAFAAAAAgAh07iQHRMkNICAgAA9wMAAA4AAAAAAAAAAQAgAAAAIwEAAGRycy9l&#10;Mm9Eb2MueG1sUEsFBgAAAAAGAAYAWQEAAJcFA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sz w:val="18"/>
                          <w:szCs w:val="18"/>
                        </w:rPr>
                      </w:pPr>
                      <w:r>
                        <w:rPr>
                          <w:rFonts w:hint="eastAsia" w:ascii="宋体" w:hAnsi="宋体"/>
                          <w:sz w:val="18"/>
                          <w:szCs w:val="18"/>
                          <w:lang w:val="en-US" w:eastAsia="zh-CN"/>
                        </w:rPr>
                        <w:t>1.</w:t>
                      </w:r>
                      <w:r>
                        <w:rPr>
                          <w:rFonts w:hint="eastAsia" w:ascii="宋体" w:hAnsi="宋体"/>
                          <w:sz w:val="18"/>
                          <w:szCs w:val="18"/>
                        </w:rPr>
                        <w:t>未开具缴款凭证。</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mc:Fallback>
        </mc:AlternateContent>
      </w:r>
      <w:r>
        <w:rPr>
          <w:szCs w:val="21"/>
        </w:rPr>
        <mc:AlternateContent>
          <mc:Choice Requires="wps">
            <w:drawing>
              <wp:anchor distT="0" distB="0" distL="114300" distR="114300" simplePos="0" relativeHeight="2368553984"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131" name="文本框 131"/>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70pt;margin-top:7.8pt;height:23.7pt;width:59.3pt;z-index:-1926413312;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KKcD73WAAAACQEA&#10;AA8AAAAAAAAAAQAgAAAAIgAAAGRycy9kb3ducmV2LnhtbFBLAQIUABQAAAAIAIdO4kAplHKSqgEA&#10;ADcDAAAOAAAAAAAAAAEAIAAAACUBAABkcnMvZTJvRG9jLnhtbFBLBQYAAAAABgAGAFkBAABBBQAA&#10;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rPr>
        <mc:AlternateContent>
          <mc:Choice Requires="wps">
            <w:drawing>
              <wp:anchor distT="0" distB="0" distL="114300" distR="114300" simplePos="0" relativeHeight="2368552960" behindDoc="0" locked="0" layoutInCell="1" allowOverlap="1">
                <wp:simplePos x="0" y="0"/>
                <wp:positionH relativeFrom="column">
                  <wp:posOffset>1896110</wp:posOffset>
                </wp:positionH>
                <wp:positionV relativeFrom="paragraph">
                  <wp:posOffset>99060</wp:posOffset>
                </wp:positionV>
                <wp:extent cx="618490" cy="296545"/>
                <wp:effectExtent l="0" t="0" r="0" b="0"/>
                <wp:wrapNone/>
                <wp:docPr id="138" name="文本框 138"/>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49.3pt;margin-top:7.8pt;height:23.35pt;width:48.7pt;z-index:-1926414336;mso-width-relative:page;mso-height-relative:page;" filled="f" stroked="f" coordsize="21600,21600" o:gfxdata="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Bihx3N1wAAAAkB&#10;AAAPAAAAAAAAAAEAIAAAACIAAABkcnMvZG93bnJldi54bWxQSwECFAAUAAAACACHTuJAJuM9SqoB&#10;AAA3AwAADgAAAAAAAAABACAAAAAmAQAAZHJzL2Uyb0RvYy54bWxQSwUGAAAAAAYABgBZAQAAQgUA&#10;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368550912" behindDoc="0" locked="0" layoutInCell="1" allowOverlap="1">
                <wp:simplePos x="0" y="0"/>
                <wp:positionH relativeFrom="column">
                  <wp:posOffset>1710055</wp:posOffset>
                </wp:positionH>
                <wp:positionV relativeFrom="paragraph">
                  <wp:posOffset>188595</wp:posOffset>
                </wp:positionV>
                <wp:extent cx="791845" cy="6985"/>
                <wp:effectExtent l="0" t="31750" r="8255" b="37465"/>
                <wp:wrapNone/>
                <wp:docPr id="136" name="直接连接符 136"/>
                <wp:cNvGraphicFramePr/>
                <a:graphic xmlns:a="http://schemas.openxmlformats.org/drawingml/2006/main">
                  <a:graphicData uri="http://schemas.microsoft.com/office/word/2010/wordprocessingShape">
                    <wps:wsp>
                      <wps:cNvCnPr/>
                      <wps:spPr>
                        <a:xfrm flipH="1">
                          <a:off x="0" y="0"/>
                          <a:ext cx="791845"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34.65pt;margin-top:14.85pt;height:0.55pt;width:62.35pt;z-index:-1926416384;mso-width-relative:page;mso-height-relative:page;" filled="f" stroked="t" coordsize="21600,21600" o:gfxdata="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D+MSzdkAAAAJAQAADwAAAAAAAAABACAAAAAiAAAAZHJzL2Rvd25yZXYueG1sUEsBAhQAFAAAAAgA&#10;h07iQKv/m/DrAQAAqgMAAA4AAAAAAAAAAQAgAAAAKAEAAGRycy9lMm9Eb2MueG1sUEsFBgAAAAAG&#10;AAYAWQEAAIUFAAAAAA==&#10;">
                <v:fill on="f" focussize="0,0"/>
                <v:stroke color="#000000" joinstyle="round" endarrow="block"/>
                <v:imagedata o:title=""/>
                <o:lock v:ext="edit" aspectratio="f"/>
              </v:line>
            </w:pict>
          </mc:Fallback>
        </mc:AlternateContent>
      </w:r>
      <w:r>
        <w:rPr>
          <w:rFonts w:hint="eastAsia"/>
          <w:szCs w:val="21"/>
        </w:rPr>
        <mc:AlternateContent>
          <mc:Choice Requires="wps">
            <w:drawing>
              <wp:anchor distT="0" distB="0" distL="114300" distR="114300" simplePos="0" relativeHeight="2368529408" behindDoc="0" locked="0" layoutInCell="1" allowOverlap="1">
                <wp:simplePos x="0" y="0"/>
                <wp:positionH relativeFrom="column">
                  <wp:posOffset>2514600</wp:posOffset>
                </wp:positionH>
                <wp:positionV relativeFrom="paragraph">
                  <wp:posOffset>67945</wp:posOffset>
                </wp:positionV>
                <wp:extent cx="972185" cy="323850"/>
                <wp:effectExtent l="4445" t="4445" r="13970" b="14605"/>
                <wp:wrapNone/>
                <wp:docPr id="135" name="矩形 135"/>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eastAsia="宋体"/>
                                <w:sz w:val="24"/>
                                <w:lang w:val="zh-CN" w:eastAsia="zh-CN"/>
                              </w:rPr>
                            </w:pPr>
                            <w:r>
                              <w:rPr>
                                <w:rFonts w:hint="eastAsia"/>
                                <w:sz w:val="24"/>
                                <w:lang w:eastAsia="zh-CN"/>
                              </w:rPr>
                              <w:t>及时受理</w:t>
                            </w:r>
                          </w:p>
                        </w:txbxContent>
                      </wps:txbx>
                      <wps:bodyPr upright="1"/>
                    </wps:wsp>
                  </a:graphicData>
                </a:graphic>
              </wp:anchor>
            </w:drawing>
          </mc:Choice>
          <mc:Fallback>
            <w:pict>
              <v:rect id="_x0000_s1026" o:spid="_x0000_s1026" o:spt="1" style="position:absolute;left:0pt;margin-left:198pt;margin-top:5.35pt;height:25.5pt;width:76.55pt;z-index:-1926437888;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Q7oZ&#10;fdgAAAAJAQAADwAAAAAAAAABACAAAAAiAAAAZHJzL2Rvd25yZXYueG1sUEsBAhQAFAAAAAgAh07i&#10;QOR4NqTpAQAA3gMAAA4AAAAAAAAAAQAgAAAAJwEAAGRycy9lMm9Eb2MueG1sUEsFBgAAAAAGAAYA&#10;WQEAAIIFAAAAAA==&#10;">
                <v:fill on="t" focussize="0,0"/>
                <v:stroke color="#000000" joinstyle="miter"/>
                <v:imagedata o:title=""/>
                <o:lock v:ext="edit" aspectratio="f"/>
                <v:textbox>
                  <w:txbxContent>
                    <w:p>
                      <w:pPr>
                        <w:autoSpaceDE w:val="0"/>
                        <w:autoSpaceDN w:val="0"/>
                        <w:adjustRightInd w:val="0"/>
                        <w:spacing w:line="286" w:lineRule="auto"/>
                        <w:jc w:val="center"/>
                        <w:rPr>
                          <w:rFonts w:hint="eastAsia" w:eastAsia="宋体"/>
                          <w:sz w:val="24"/>
                          <w:lang w:val="zh-CN" w:eastAsia="zh-CN"/>
                        </w:rPr>
                      </w:pPr>
                      <w:r>
                        <w:rPr>
                          <w:rFonts w:hint="eastAsia"/>
                          <w:sz w:val="24"/>
                          <w:lang w:eastAsia="zh-CN"/>
                        </w:rPr>
                        <w:t>及时受理</w:t>
                      </w:r>
                    </w:p>
                  </w:txbxContent>
                </v:textbox>
              </v:rect>
            </w:pict>
          </mc:Fallback>
        </mc:AlternateContent>
      </w:r>
    </w:p>
    <w:p>
      <w:pPr>
        <w:rPr>
          <w:rFonts w:hint="eastAsia"/>
        </w:rPr>
      </w:pPr>
      <w:r>
        <mc:AlternateContent>
          <mc:Choice Requires="wps">
            <w:drawing>
              <wp:anchor distT="0" distB="0" distL="114300" distR="114300" simplePos="0" relativeHeight="2368546816" behindDoc="0" locked="0" layoutInCell="1" allowOverlap="1">
                <wp:simplePos x="0" y="0"/>
                <wp:positionH relativeFrom="column">
                  <wp:posOffset>2969895</wp:posOffset>
                </wp:positionH>
                <wp:positionV relativeFrom="paragraph">
                  <wp:posOffset>127000</wp:posOffset>
                </wp:positionV>
                <wp:extent cx="1905" cy="1235075"/>
                <wp:effectExtent l="38100" t="0" r="36195" b="3175"/>
                <wp:wrapNone/>
                <wp:docPr id="123" name="直接箭头连接符 123"/>
                <wp:cNvGraphicFramePr/>
                <a:graphic xmlns:a="http://schemas.openxmlformats.org/drawingml/2006/main">
                  <a:graphicData uri="http://schemas.microsoft.com/office/word/2010/wordprocessingShape">
                    <wps:wsp>
                      <wps:cNvCnPr/>
                      <wps:spPr>
                        <a:xfrm flipH="1">
                          <a:off x="0" y="0"/>
                          <a:ext cx="1905" cy="123507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33.85pt;margin-top:10pt;height:97.25pt;width:0.15pt;z-index:-1926420480;mso-width-relative:page;mso-height-relative:page;" filled="f" stroked="t" coordsize="21600,21600" o:gfxdata="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XtHCIdkAAAAKAQAADwAAAAAAAAABACAAAAAiAAAAZHJzL2Rvd25yZXYueG1sUEsBAhQA&#10;FAAAAAgAh07iQKO2h8HxAQAAswMAAA4AAAAAAAAAAQAgAAAAKAEAAGRycy9lMm9Eb2MueG1sUEsF&#10;BgAAAAAGAAYAWQEAAIsFAAAAAA==&#10;">
                <v:fill on="f" focussize="0,0"/>
                <v:stroke color="#000000" joinstyle="round" endarrow="block"/>
                <v:imagedata o:title=""/>
                <o:lock v:ext="edit" aspectratio="f"/>
              </v:shape>
            </w:pict>
          </mc:Fallback>
        </mc:AlternateContent>
      </w:r>
      <w:r>
        <w:rPr>
          <w:rFonts w:hint="eastAsia"/>
          <w:szCs w:val="21"/>
        </w:rPr>
        <mc:AlternateContent>
          <mc:Choice Requires="wps">
            <w:drawing>
              <wp:anchor distT="0" distB="0" distL="114300" distR="114300" simplePos="0" relativeHeight="2368551936"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132" name="直接连接符 132"/>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4.9pt;margin-top:0pt;height:0.15pt;width:58.1pt;z-index:-1926415360;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sd+EbdcAAAAF&#10;AQAADwAAAAAAAAABACAAAAAiAAAAZHJzL2Rvd25yZXYueG1sUEsBAhQAFAAAAAgAh07iQFQmmNzk&#10;AQAAoAMAAA4AAAAAAAAAAQAgAAAAJgEAAGRycy9lMm9Eb2MueG1sUEsFBgAAAAAGAAYAWQEAAHwF&#10;AAAAAA==&#10;">
                <v:fill on="f" focussize="0,0"/>
                <v:stroke color="#000000" joinstyle="round" endarrow="block"/>
                <v:imagedata o:title=""/>
                <o:lock v:ext="edit" aspectratio="f"/>
              </v:line>
            </w:pict>
          </mc:Fallback>
        </mc:AlternateContent>
      </w:r>
    </w:p>
    <w:p>
      <w:pPr>
        <w:rPr>
          <w:rFonts w:hint="eastAsia"/>
        </w:rPr>
      </w:pPr>
    </w:p>
    <w:p>
      <w:pPr>
        <w:rPr>
          <w:rFonts w:hint="eastAsia"/>
        </w:rPr>
      </w:pPr>
    </w:p>
    <w:p>
      <w:pPr>
        <w:rPr>
          <w:rFonts w:hint="eastAsia"/>
        </w:rPr>
      </w:pPr>
      <w:r>
        <mc:AlternateContent>
          <mc:Choice Requires="wps">
            <w:drawing>
              <wp:anchor distT="0" distB="0" distL="114300" distR="114300" simplePos="0" relativeHeight="190528512" behindDoc="0" locked="0" layoutInCell="1" allowOverlap="1">
                <wp:simplePos x="0" y="0"/>
                <wp:positionH relativeFrom="column">
                  <wp:posOffset>2977515</wp:posOffset>
                </wp:positionH>
                <wp:positionV relativeFrom="paragraph">
                  <wp:posOffset>-1858645</wp:posOffset>
                </wp:positionV>
                <wp:extent cx="0" cy="1076325"/>
                <wp:effectExtent l="38100" t="0" r="38100" b="9525"/>
                <wp:wrapNone/>
                <wp:docPr id="129" name="直接箭头连接符 129"/>
                <wp:cNvGraphicFramePr/>
                <a:graphic xmlns:a="http://schemas.openxmlformats.org/drawingml/2006/main">
                  <a:graphicData uri="http://schemas.microsoft.com/office/word/2010/wordprocessingShape">
                    <wps:wsp>
                      <wps:cNvCnPr/>
                      <wps:spPr>
                        <a:xfrm>
                          <a:off x="0" y="0"/>
                          <a:ext cx="0" cy="107632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34.45pt;margin-top:-146.35pt;height:84.75pt;width:0pt;z-index:190528512;mso-width-relative:page;mso-height-relative:page;" filled="f" stroked="t" coordsize="21600,21600" o:gfxdata="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X&#10;8Sz52wAAAA0BAAAPAAAAAAAAAAEAIAAAACIAAABkcnMvZG93bnJldi54bWxQSwECFAAUAAAACACH&#10;TuJAZB/qJugBAACmAwAADgAAAAAAAAABACAAAAAqAQAAZHJzL2Uyb0RvYy54bWxQSwUGAAAAAAYA&#10;BgBZAQAAhAUAAAAA&#10;">
                <v:fill on="f" focussize="0,0"/>
                <v:stroke color="#000000" joinstyle="round" endarrow="block"/>
                <v:imagedata o:title=""/>
                <o:lock v:ext="edit" aspectratio="f"/>
              </v:shape>
            </w:pict>
          </mc:Fallback>
        </mc:AlternateContent>
      </w:r>
    </w:p>
    <w:p>
      <w:pPr>
        <w:rPr>
          <w:rFonts w:hint="eastAsia" w:ascii="宋体" w:hAnsi="宋体" w:cs="宋体"/>
          <w:b/>
          <w:bCs/>
          <w:sz w:val="44"/>
          <w:szCs w:val="44"/>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eastAsia="zh-CN"/>
        </w:rPr>
      </w:pPr>
      <w:r>
        <w:rPr>
          <w:rFonts w:hint="eastAsia"/>
          <w:szCs w:val="21"/>
        </w:rPr>
        <mc:AlternateContent>
          <mc:Choice Requires="wps">
            <w:drawing>
              <wp:anchor distT="0" distB="0" distL="114300" distR="114300" simplePos="0" relativeHeight="2368530432" behindDoc="0" locked="0" layoutInCell="1" allowOverlap="1">
                <wp:simplePos x="0" y="0"/>
                <wp:positionH relativeFrom="column">
                  <wp:posOffset>2144395</wp:posOffset>
                </wp:positionH>
                <wp:positionV relativeFrom="paragraph">
                  <wp:posOffset>121920</wp:posOffset>
                </wp:positionV>
                <wp:extent cx="1750695" cy="604520"/>
                <wp:effectExtent l="4445" t="4445" r="16510" b="19685"/>
                <wp:wrapNone/>
                <wp:docPr id="137" name="圆角矩形 137"/>
                <wp:cNvGraphicFramePr/>
                <a:graphic xmlns:a="http://schemas.openxmlformats.org/drawingml/2006/main">
                  <a:graphicData uri="http://schemas.microsoft.com/office/word/2010/wordprocessingShape">
                    <wps:wsp>
                      <wps:cNvSpPr/>
                      <wps:spPr>
                        <a:xfrm>
                          <a:off x="0" y="0"/>
                          <a:ext cx="1750695" cy="60452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autoSpaceDE w:val="0"/>
                              <w:autoSpaceDN w:val="0"/>
                              <w:adjustRightInd w:val="0"/>
                              <w:spacing w:line="286" w:lineRule="auto"/>
                              <w:jc w:val="center"/>
                              <w:rPr>
                                <w:rFonts w:hint="eastAsia"/>
                                <w:sz w:val="24"/>
                              </w:rPr>
                            </w:pPr>
                            <w:r>
                              <w:rPr>
                                <w:rFonts w:hint="eastAsia"/>
                                <w:sz w:val="24"/>
                              </w:rPr>
                              <w:t>办结</w:t>
                            </w:r>
                          </w:p>
                        </w:txbxContent>
                      </wps:txbx>
                      <wps:bodyPr upright="1"/>
                    </wps:wsp>
                  </a:graphicData>
                </a:graphic>
              </wp:anchor>
            </w:drawing>
          </mc:Choice>
          <mc:Fallback>
            <w:pict>
              <v:roundrect id="_x0000_s1026" o:spid="_x0000_s1026" o:spt="2" style="position:absolute;left:0pt;margin-left:168.85pt;margin-top:9.6pt;height:47.6pt;width:137.85pt;z-index:-1926436864;mso-width-relative:page;mso-height-relative:page;" fillcolor="#FFFFFF" filled="t" stroked="t" coordsize="21600,21600" arcsize="0.5" o:gfxdata="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AgoTTzZAAAACgEAAA8AAAAAAAAAAQAgAAAA&#10;IgAAAGRycy9kb3ducmV2LnhtbFBLAQIUABQAAAAIAIdO4kATFoDfCgIAAAwEAAAOAAAAAAAAAAEA&#10;IAAAACgBAABkcnMvZTJvRG9jLnhtbFBLBQYAAAAABgAGAFkBAACkBQAAAAA=&#10;">
                <v:fill on="t" focussize="0,0"/>
                <v:stroke color="#000000" joinstyle="round"/>
                <v:imagedata o:title=""/>
                <o:lock v:ext="edit" aspectratio="f"/>
                <v:textbox>
                  <w:txbxContent>
                    <w:p>
                      <w:pPr>
                        <w:autoSpaceDE w:val="0"/>
                        <w:autoSpaceDN w:val="0"/>
                        <w:adjustRightInd w:val="0"/>
                        <w:spacing w:line="286" w:lineRule="auto"/>
                        <w:jc w:val="center"/>
                        <w:rPr>
                          <w:rFonts w:hint="eastAsia"/>
                          <w:sz w:val="24"/>
                        </w:rPr>
                      </w:pPr>
                      <w:r>
                        <w:rPr>
                          <w:rFonts w:hint="eastAsia"/>
                          <w:sz w:val="24"/>
                        </w:rPr>
                        <w:t>办结</w:t>
                      </w:r>
                    </w:p>
                  </w:txbxContent>
                </v:textbox>
              </v:roundrect>
            </w:pict>
          </mc:Fallback>
        </mc:AlternateConten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4216" w:firstLineChars="1500"/>
        <w:jc w:val="left"/>
        <w:textAlignment w:val="auto"/>
        <w:outlineLvl w:val="9"/>
        <w:rPr>
          <w:rFonts w:hint="eastAsia" w:ascii="仿宋_GB2312" w:hAnsi="仿宋_GB2312" w:eastAsia="仿宋_GB2312" w:cs="仿宋_GB2312"/>
          <w:b/>
          <w:bCs w:val="0"/>
          <w:sz w:val="28"/>
          <w:szCs w:val="28"/>
          <w:lang w:eastAsia="zh-CN"/>
        </w:rPr>
      </w:pPr>
      <w:r>
        <w:rPr>
          <w:rFonts w:hint="eastAsia" w:ascii="仿宋_GB2312" w:hAnsi="仿宋_GB2312" w:eastAsia="仿宋_GB2312" w:cs="仿宋_GB2312"/>
          <w:b/>
          <w:bCs w:val="0"/>
          <w:sz w:val="28"/>
          <w:szCs w:val="28"/>
          <w:lang w:eastAsia="zh-CN"/>
        </w:rPr>
        <w:t>承办机构：职工失业保险管理中心</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 xml:space="preserve">                                </w:t>
      </w:r>
      <w:r>
        <w:rPr>
          <w:rFonts w:hint="eastAsia" w:ascii="仿宋_GB2312" w:hAnsi="仿宋_GB2312" w:eastAsia="仿宋_GB2312" w:cs="仿宋_GB2312"/>
          <w:b/>
          <w:bCs w:val="0"/>
          <w:sz w:val="28"/>
          <w:szCs w:val="28"/>
          <w:lang w:eastAsia="zh-CN"/>
        </w:rPr>
        <w:t>联系电话：</w:t>
      </w:r>
      <w:r>
        <w:rPr>
          <w:rFonts w:hint="eastAsia" w:ascii="仿宋_GB2312" w:hAnsi="仿宋_GB2312" w:eastAsia="仿宋_GB2312" w:cs="仿宋_GB2312"/>
          <w:b/>
          <w:bCs w:val="0"/>
          <w:sz w:val="28"/>
          <w:szCs w:val="28"/>
          <w:lang w:val="en-US" w:eastAsia="zh-CN"/>
        </w:rPr>
        <w:t>0359-7530020</w:t>
      </w:r>
    </w:p>
    <w:p>
      <w:pPr>
        <w:snapToGrid w:val="0"/>
        <w:jc w:val="center"/>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 xml:space="preserve"> </w:t>
      </w:r>
    </w:p>
    <w:p>
      <w:pPr>
        <w:snapToGrid w:val="0"/>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机关事业养老保险（</w:t>
      </w:r>
      <w:r>
        <w:rPr>
          <w:rFonts w:hint="eastAsia" w:ascii="方正小标宋简体" w:hAnsi="方正小标宋简体" w:eastAsia="方正小标宋简体" w:cs="方正小标宋简体"/>
          <w:sz w:val="44"/>
          <w:szCs w:val="44"/>
        </w:rPr>
        <w:t>社会保险费的征收</w:t>
      </w:r>
      <w:r>
        <w:rPr>
          <w:rFonts w:hint="eastAsia" w:ascii="方正小标宋简体" w:hAnsi="方正小标宋简体" w:eastAsia="方正小标宋简体" w:cs="方正小标宋简体"/>
          <w:sz w:val="44"/>
          <w:szCs w:val="44"/>
          <w:lang w:eastAsia="zh-CN"/>
        </w:rPr>
        <w:t>）</w:t>
      </w:r>
    </w:p>
    <w:p>
      <w:pPr>
        <w:snapToGrid w:val="0"/>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廉政风险防控图</w: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3593902080" behindDoc="0" locked="0" layoutInCell="1" allowOverlap="1">
                <wp:simplePos x="0" y="0"/>
                <wp:positionH relativeFrom="column">
                  <wp:posOffset>1920240</wp:posOffset>
                </wp:positionH>
                <wp:positionV relativeFrom="paragraph">
                  <wp:posOffset>198120</wp:posOffset>
                </wp:positionV>
                <wp:extent cx="2125345" cy="495300"/>
                <wp:effectExtent l="9525" t="4445" r="17780" b="14605"/>
                <wp:wrapNone/>
                <wp:docPr id="3790" name="自选图形 136"/>
                <wp:cNvGraphicFramePr/>
                <a:graphic xmlns:a="http://schemas.openxmlformats.org/drawingml/2006/main">
                  <a:graphicData uri="http://schemas.microsoft.com/office/word/2010/wordprocessingShape">
                    <wps:wsp>
                      <wps:cNvSpPr/>
                      <wps:spPr>
                        <a:xfrm>
                          <a:off x="0" y="0"/>
                          <a:ext cx="2125345"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自选图形 136" o:spid="_x0000_s1026" o:spt="117" type="#_x0000_t117" style="position:absolute;left:0pt;margin-left:151.2pt;margin-top:15.6pt;height:39pt;width:167.35pt;z-index:-701065216;mso-width-relative:page;mso-height-relative:page;" filled="f" stroked="t" coordsize="21600,21600" o:gfxdata="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oYK+zZAAAACgEAAA8AAAAAAAAAAQAgAAAAIgAAAGRycy9kb3du&#10;cmV2LnhtbFBLAQIUABQAAAAIAIdO4kCaNSPb/gEAAM0DAAAOAAAAAAAAAAEAIAAAACgBAABkcnMv&#10;ZTJvRG9jLnhtbFBLBQYAAAAABgAGAFkBAACYBQ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p>
    <w:p>
      <w:pPr>
        <w:rPr>
          <w:rFonts w:hint="eastAsia"/>
        </w:rPr>
      </w:pPr>
      <w:r>
        <w:rPr>
          <w:lang w:val="zh-CN" w:eastAsia="zh-CN"/>
        </w:rPr>
        <mc:AlternateContent>
          <mc:Choice Requires="wps">
            <w:drawing>
              <wp:anchor distT="0" distB="0" distL="114300" distR="114300" simplePos="0" relativeHeight="3593896960" behindDoc="0" locked="0" layoutInCell="1" allowOverlap="1">
                <wp:simplePos x="0" y="0"/>
                <wp:positionH relativeFrom="column">
                  <wp:posOffset>2969895</wp:posOffset>
                </wp:positionH>
                <wp:positionV relativeFrom="paragraph">
                  <wp:posOffset>99060</wp:posOffset>
                </wp:positionV>
                <wp:extent cx="1905" cy="990600"/>
                <wp:effectExtent l="38100" t="0" r="36195" b="0"/>
                <wp:wrapNone/>
                <wp:docPr id="3795" name="自选图形 137"/>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37" o:spid="_x0000_s1026" o:spt="32" type="#_x0000_t32" style="position:absolute;left:0pt;flip:x;margin-left:233.85pt;margin-top:7.8pt;height:78pt;width:0.15pt;z-index:-701070336;mso-width-relative:page;mso-height-relative:page;" filled="f" stroked="t" coordsize="21600,21600" o:gfxdata="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PxNOtfZAAAACgEAAA8AAAAAAAAAAQAgAAAAIgAAAGRycy9kb3ducmV2LnhtbFBLAQIUABQA&#10;AAAIAIdO4kCh46QN7wEAAKoDAAAOAAAAAAAAAAEAIAAAACgBAABkcnMvZTJvRG9jLnhtbFBLBQYA&#10;AAAABgAGAFkBAACJBQAAAAA=&#10;">
                <v:fill on="f" focussize="0,0"/>
                <v:stroke color="#000000" joinstyle="round" endarrow="block"/>
                <v:imagedata o:title=""/>
                <o:lock v:ext="edit" aspectratio="f"/>
              </v:shape>
            </w:pict>
          </mc:Fallback>
        </mc:AlternateContent>
      </w:r>
    </w:p>
    <w:p>
      <w:pPr>
        <w:rPr>
          <w:rFonts w:hint="eastAsia"/>
        </w:rPr>
      </w:pPr>
    </w:p>
    <w:p>
      <w:pPr>
        <w:rPr>
          <w:rFonts w:hint="eastAsia"/>
        </w:rPr>
      </w:pPr>
      <w:r>
        <mc:AlternateContent>
          <mc:Choice Requires="wps">
            <w:drawing>
              <wp:anchor distT="0" distB="0" distL="114300" distR="114300" simplePos="0" relativeHeight="3593891840" behindDoc="0" locked="0" layoutInCell="1" allowOverlap="1">
                <wp:simplePos x="0" y="0"/>
                <wp:positionH relativeFrom="column">
                  <wp:posOffset>4276090</wp:posOffset>
                </wp:positionH>
                <wp:positionV relativeFrom="paragraph">
                  <wp:posOffset>2540</wp:posOffset>
                </wp:positionV>
                <wp:extent cx="1592580" cy="1619885"/>
                <wp:effectExtent l="4445" t="4445" r="22225" b="13970"/>
                <wp:wrapNone/>
                <wp:docPr id="3837" name="文本框 138"/>
                <wp:cNvGraphicFramePr/>
                <a:graphic xmlns:a="http://schemas.openxmlformats.org/drawingml/2006/main">
                  <a:graphicData uri="http://schemas.microsoft.com/office/word/2010/wordprocessingShape">
                    <wps:wsp>
                      <wps:cNvSpPr txBox="1"/>
                      <wps:spPr>
                        <a:xfrm>
                          <a:off x="0" y="0"/>
                          <a:ext cx="1592580" cy="161988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杨立清</w:t>
                            </w:r>
                          </w:p>
                        </w:txbxContent>
                      </wps:txbx>
                      <wps:bodyPr lIns="91439" tIns="45719" rIns="91439" bIns="45719" upright="1"/>
                    </wps:wsp>
                  </a:graphicData>
                </a:graphic>
              </wp:anchor>
            </w:drawing>
          </mc:Choice>
          <mc:Fallback>
            <w:pict>
              <v:shape id="文本框 138" o:spid="_x0000_s1026" o:spt="202" type="#_x0000_t202" style="position:absolute;left:0pt;margin-left:336.7pt;margin-top:0.2pt;height:127.55pt;width:125.4pt;z-index:-701075456;mso-width-relative:page;mso-height-relative:page;" filled="f" stroked="t" coordsize="21600,21600" o:gfxdata="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CGzr2AAAAAgBAAAPAAAAAAAAAAEAIAAAACIA&#10;AABkcnMvZG93bnJldi54bWxQSwECFAAUAAAACACHTuJAFXNhKAkCAAD5AwAADgAAAAAAAAABACAA&#10;AAAnAQAAZHJzL2Uyb0RvYy54bWxQSwUGAAAAAAYABgBZAQAAog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杨立清</w:t>
                      </w:r>
                    </w:p>
                  </w:txbxContent>
                </v:textbox>
              </v:shape>
            </w:pict>
          </mc:Fallback>
        </mc:AlternateContent>
      </w:r>
      <w:r>
        <mc:AlternateContent>
          <mc:Choice Requires="wps">
            <w:drawing>
              <wp:anchor distT="0" distB="0" distL="114300" distR="114300" simplePos="0" relativeHeight="3593890816" behindDoc="0" locked="0" layoutInCell="1" allowOverlap="1">
                <wp:simplePos x="0" y="0"/>
                <wp:positionH relativeFrom="column">
                  <wp:posOffset>123190</wp:posOffset>
                </wp:positionH>
                <wp:positionV relativeFrom="paragraph">
                  <wp:posOffset>76200</wp:posOffset>
                </wp:positionV>
                <wp:extent cx="1591310" cy="1358900"/>
                <wp:effectExtent l="4445" t="4445" r="23495" b="8255"/>
                <wp:wrapNone/>
                <wp:docPr id="3853" name="文本框 139"/>
                <wp:cNvGraphicFramePr/>
                <a:graphic xmlns:a="http://schemas.openxmlformats.org/drawingml/2006/main">
                  <a:graphicData uri="http://schemas.microsoft.com/office/word/2010/wordprocessingShape">
                    <wps:wsp>
                      <wps:cNvSpPr txBox="1"/>
                      <wps:spPr>
                        <a:xfrm>
                          <a:off x="0" y="0"/>
                          <a:ext cx="1591310" cy="1358900"/>
                        </a:xfrm>
                        <a:prstGeom prst="rect">
                          <a:avLst/>
                        </a:prstGeom>
                        <a:noFill/>
                        <a:ln w="9525" cap="flat" cmpd="sng">
                          <a:solidFill>
                            <a:srgbClr val="000000"/>
                          </a:solidFill>
                          <a:prstDash val="solid"/>
                          <a:miter/>
                          <a:headEnd type="none" w="med" len="med"/>
                          <a:tailEnd type="none" w="med" len="med"/>
                        </a:ln>
                      </wps:spPr>
                      <wps:txbx>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a:graphicData>
                </a:graphic>
              </wp:anchor>
            </w:drawing>
          </mc:Choice>
          <mc:Fallback>
            <w:pict>
              <v:shape id="文本框 139" o:spid="_x0000_s1026" o:spt="202" type="#_x0000_t202" style="position:absolute;left:0pt;margin-left:9.7pt;margin-top:6pt;height:107pt;width:125.3pt;z-index:-701076480;mso-width-relative:page;mso-height-relative:page;" filled="f" stroked="t" coordsize="21600,21600" o:gfxdata="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BYMwc/UAAAACQEAAA8AAAAAAAAAAQAgAAAAIgAAAGRy&#10;cy9kb3ducmV2LnhtbFBLAQIUABQAAAAIAIdO4kATYXRICQIAAPkDAAAOAAAAAAAAAAEAIAAAACMB&#10;AABkcnMvZTJvRG9jLnhtbFBLBQYAAAAABgAGAFkBAACeBQAAAAA=&#10;">
                <v:fill on="f" focussize="0,0"/>
                <v:stroke color="#000000" joinstyle="miter"/>
                <v:imagedata o:title=""/>
                <o:lock v:ext="edit" aspectratio="f"/>
                <v:textbox inset="7.19992125984252pt,3.59992125984252pt,7.19992125984252pt,3.59992125984252pt">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风险等级：中</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3593893888" behindDoc="0" locked="0" layoutInCell="1" allowOverlap="1">
                <wp:simplePos x="0" y="0"/>
                <wp:positionH relativeFrom="column">
                  <wp:posOffset>3475990</wp:posOffset>
                </wp:positionH>
                <wp:positionV relativeFrom="paragraph">
                  <wp:posOffset>99060</wp:posOffset>
                </wp:positionV>
                <wp:extent cx="753110" cy="300990"/>
                <wp:effectExtent l="0" t="0" r="0" b="0"/>
                <wp:wrapNone/>
                <wp:docPr id="3826" name="文本框 140"/>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文本框 140" o:spid="_x0000_s1026" o:spt="202" type="#_x0000_t202" style="position:absolute;left:0pt;margin-left:273.7pt;margin-top:7.8pt;height:23.7pt;width:59.3pt;z-index:-701073408;mso-width-relative:page;mso-height-relative:page;" filled="f" stroked="f" coordsize="21600,21600" o:gfxdata="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QXjt2NcAAAAJAQAADwAAAAAAAAABACAAAAAiAAAAZHJzL2Rvd25yZXYueG1sUEsBAhQAFAAAAAgA&#10;h07iQGmLnd+0AQAAQQMAAA4AAAAAAAAAAQAgAAAAJgEAAGRycy9lMm9Eb2MueG1sUEsFBgAAAAAG&#10;AAYAWQEAAEwFA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r>
        <w:rPr>
          <w:szCs w:val="21"/>
        </w:rPr>
        <mc:AlternateContent>
          <mc:Choice Requires="wps">
            <w:drawing>
              <wp:anchor distT="0" distB="0" distL="114300" distR="114300" simplePos="0" relativeHeight="3593892864"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3865" name="文本框 141"/>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141" o:spid="_x0000_s1026" o:spt="202" type="#_x0000_t202" style="position:absolute;left:0pt;margin-left:153pt;margin-top:7.8pt;height:23.35pt;width:48.7pt;z-index:-701074432;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N0tWRLYAAAACQEAAA8AAAAAAAAAAQAgAAAAIgAAAGRycy9kb3ducmV2LnhtbFBLAQIUABQAAAAI&#10;AIdO4kCcKFUmtAEAAEEDAAAOAAAAAAAAAAEAIAAAACc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mc:AlternateContent>
          <mc:Choice Requires="wps">
            <w:drawing>
              <wp:anchor distT="0" distB="0" distL="114300" distR="114300" simplePos="0" relativeHeight="3593894912" behindDoc="0" locked="0" layoutInCell="1" allowOverlap="1">
                <wp:simplePos x="0" y="0"/>
                <wp:positionH relativeFrom="column">
                  <wp:posOffset>3442335</wp:posOffset>
                </wp:positionH>
                <wp:positionV relativeFrom="paragraph">
                  <wp:posOffset>198120</wp:posOffset>
                </wp:positionV>
                <wp:extent cx="828040" cy="635"/>
                <wp:effectExtent l="0" t="37465" r="10160" b="38100"/>
                <wp:wrapNone/>
                <wp:docPr id="3810" name="直线 142"/>
                <wp:cNvGraphicFramePr/>
                <a:graphic xmlns:a="http://schemas.openxmlformats.org/drawingml/2006/main">
                  <a:graphicData uri="http://schemas.microsoft.com/office/word/2010/wordprocessingShape">
                    <wps:wsp>
                      <wps:cNvCnPr/>
                      <wps:spPr>
                        <a:xfrm>
                          <a:off x="0" y="0"/>
                          <a:ext cx="82804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42" o:spid="_x0000_s1026" o:spt="20" style="position:absolute;left:0pt;margin-left:271.05pt;margin-top:15.6pt;height:0.05pt;width:65.2pt;z-index:-701072384;mso-width-relative:page;mso-height-relative:page;" filled="f" stroked="t" coordsize="21600,21600" o:gfxdata="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aOc6QNoAAAAJAQAADwAAAAAA&#10;AAABACAAAAAiAAAAZHJzL2Rvd25yZXYueG1sUEsBAhQAFAAAAAgAh07iQKllQgfYAQAAlwMAAA4A&#10;AAAAAAAAAQAgAAAAKQEAAGRycy9lMm9Eb2MueG1sUEsFBgAAAAAGAAYAWQEAAHMFAA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3593889792" behindDoc="0" locked="0" layoutInCell="1" allowOverlap="1">
                <wp:simplePos x="0" y="0"/>
                <wp:positionH relativeFrom="column">
                  <wp:posOffset>2457450</wp:posOffset>
                </wp:positionH>
                <wp:positionV relativeFrom="paragraph">
                  <wp:posOffset>72390</wp:posOffset>
                </wp:positionV>
                <wp:extent cx="971550" cy="323850"/>
                <wp:effectExtent l="4445" t="4445" r="14605" b="14605"/>
                <wp:wrapNone/>
                <wp:docPr id="3796" name="矩形 143"/>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 w:val="24"/>
                                <w:lang w:val="zh-CN"/>
                              </w:rPr>
                            </w:pPr>
                            <w:r>
                              <w:rPr>
                                <w:rFonts w:hint="eastAsia"/>
                                <w:sz w:val="24"/>
                              </w:rPr>
                              <w:t>受理</w:t>
                            </w:r>
                          </w:p>
                        </w:txbxContent>
                      </wps:txbx>
                      <wps:bodyPr upright="1"/>
                    </wps:wsp>
                  </a:graphicData>
                </a:graphic>
              </wp:anchor>
            </w:drawing>
          </mc:Choice>
          <mc:Fallback>
            <w:pict>
              <v:rect id="矩形 143" o:spid="_x0000_s1026" o:spt="1" style="position:absolute;left:0pt;margin-left:193.5pt;margin-top:5.7pt;height:25.5pt;width:76.5pt;z-index:-701077504;mso-width-relative:page;mso-height-relative:page;" fillcolor="#FFFFFF" filled="t" stroked="t" coordsize="21600,21600" o:gfxdata="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qqA/&#10;K9gAAAAJAQAADwAAAAAAAAABACAAAAAiAAAAZHJzL2Rvd25yZXYueG1sUEsBAhQAFAAAAAgAh07i&#10;QPl0HX3pAQAA3wMAAA4AAAAAAAAAAQAgAAAAJwEAAGRycy9lMm9Eb2MueG1sUEsFBgAAAAAGAAYA&#10;WQEAAII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 w:val="24"/>
                          <w:lang w:val="zh-CN"/>
                        </w:rPr>
                      </w:pPr>
                      <w:r>
                        <w:rPr>
                          <w:rFonts w:hint="eastAsia"/>
                          <w:sz w:val="24"/>
                        </w:rPr>
                        <w:t>受理</w:t>
                      </w:r>
                    </w:p>
                  </w:txbxContent>
                </v:textbox>
              </v:rect>
            </w:pict>
          </mc:Fallback>
        </mc:AlternateContent>
      </w:r>
    </w:p>
    <w:p>
      <w:pPr>
        <w:rPr>
          <w:rFonts w:hint="eastAsia"/>
        </w:rPr>
      </w:pPr>
      <w:r>
        <mc:AlternateContent>
          <mc:Choice Requires="wps">
            <w:drawing>
              <wp:anchor distT="0" distB="0" distL="114300" distR="114300" simplePos="0" relativeHeight="3593895936" behindDoc="0" locked="0" layoutInCell="1" allowOverlap="1">
                <wp:simplePos x="0" y="0"/>
                <wp:positionH relativeFrom="column">
                  <wp:posOffset>1714500</wp:posOffset>
                </wp:positionH>
                <wp:positionV relativeFrom="paragraph">
                  <wp:posOffset>0</wp:posOffset>
                </wp:positionV>
                <wp:extent cx="737870" cy="5080"/>
                <wp:effectExtent l="0" t="33655" r="5080" b="37465"/>
                <wp:wrapNone/>
                <wp:docPr id="3863" name="直线 144"/>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44" o:spid="_x0000_s1026" o:spt="20" style="position:absolute;left:0pt;flip:x;margin-left:135pt;margin-top:0pt;height:0.4pt;width:58.1pt;z-index:-701071360;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K1IFPTXAAAA&#10;BQEAAA8AAAAAAAAAAQAgAAAAIgAAAGRycy9kb3ducmV2LnhtbFBLAQIUABQAAAAIAIdO4kDxFHAr&#10;5QEAAKIDAAAOAAAAAAAAAAEAIAAAACYBAABkcnMvZTJvRG9jLnhtbFBLBQYAAAAABgAGAFkBAAB9&#10;BQAA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3593897984" behindDoc="0" locked="0" layoutInCell="1" allowOverlap="1">
                <wp:simplePos x="0" y="0"/>
                <wp:positionH relativeFrom="column">
                  <wp:posOffset>2969895</wp:posOffset>
                </wp:positionH>
                <wp:positionV relativeFrom="paragraph">
                  <wp:posOffset>0</wp:posOffset>
                </wp:positionV>
                <wp:extent cx="1905" cy="1386840"/>
                <wp:effectExtent l="38100" t="0" r="36195" b="3810"/>
                <wp:wrapNone/>
                <wp:docPr id="3808" name="自选图形 145"/>
                <wp:cNvGraphicFramePr/>
                <a:graphic xmlns:a="http://schemas.openxmlformats.org/drawingml/2006/main">
                  <a:graphicData uri="http://schemas.microsoft.com/office/word/2010/wordprocessingShape">
                    <wps:wsp>
                      <wps:cNvCnPr/>
                      <wps:spPr>
                        <a:xfrm flipH="1">
                          <a:off x="0" y="0"/>
                          <a:ext cx="1905" cy="13868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45" o:spid="_x0000_s1026" o:spt="32" type="#_x0000_t32" style="position:absolute;left:0pt;flip:x;margin-left:233.85pt;margin-top:0pt;height:109.2pt;width:0.15pt;z-index:-701069312;mso-width-relative:page;mso-height-relative:page;" filled="f" stroked="t" coordsize="21600,21600" o:gfxdata="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17J502AAAAAgBAAAPAAAAAAAAAAEAIAAAACIAAABkcnMvZG93bnJldi54bWxQSwECFAAU&#10;AAAACACHTuJAnkWlvPEBAACrAwAADgAAAAAAAAABACAAAAAnAQAAZHJzL2Uyb0RvYy54bWxQSwUG&#10;AAAAAAYABgBZAQAAig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3593883648" behindDoc="0" locked="0" layoutInCell="1" allowOverlap="1">
                <wp:simplePos x="0" y="0"/>
                <wp:positionH relativeFrom="column">
                  <wp:posOffset>4245610</wp:posOffset>
                </wp:positionH>
                <wp:positionV relativeFrom="paragraph">
                  <wp:posOffset>129540</wp:posOffset>
                </wp:positionV>
                <wp:extent cx="1617980" cy="1318260"/>
                <wp:effectExtent l="4445" t="5080" r="15875" b="10160"/>
                <wp:wrapNone/>
                <wp:docPr id="3803" name="文本框 146"/>
                <wp:cNvGraphicFramePr/>
                <a:graphic xmlns:a="http://schemas.openxmlformats.org/drawingml/2006/main">
                  <a:graphicData uri="http://schemas.microsoft.com/office/word/2010/wordprocessingShape">
                    <wps:wsp>
                      <wps:cNvSpPr txBox="1"/>
                      <wps:spPr>
                        <a:xfrm>
                          <a:off x="0" y="0"/>
                          <a:ext cx="1617980" cy="131826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范志刚</w:t>
                            </w:r>
                          </w:p>
                        </w:txbxContent>
                      </wps:txbx>
                      <wps:bodyPr lIns="91439" tIns="45719" rIns="91439" bIns="45719" upright="1"/>
                    </wps:wsp>
                  </a:graphicData>
                </a:graphic>
              </wp:anchor>
            </w:drawing>
          </mc:Choice>
          <mc:Fallback>
            <w:pict>
              <v:shape id="文本框 146" o:spid="_x0000_s1026" o:spt="202" type="#_x0000_t202" style="position:absolute;left:0pt;margin-left:334.3pt;margin-top:10.2pt;height:103.8pt;width:127.4pt;z-index:-701083648;mso-width-relative:page;mso-height-relative:page;" filled="f" stroked="t" coordsize="21600,21600" o:gfxdata="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7AcbbdYAAAAKAQAADwAAAAAAAAABACAAAAAiAAAA&#10;ZHJzL2Rvd25yZXYueG1sUEsBAhQAFAAAAAgAh07iQCUFHOwJAgAA+QMAAA4AAAAAAAAAAQAgAAAA&#10;JQEAAGRycy9lMm9Eb2MueG1sUEsFBgAAAAAGAAYAWQEAAKA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范志刚</w:t>
                      </w:r>
                    </w:p>
                  </w:txbxContent>
                </v:textbox>
              </v:shape>
            </w:pict>
          </mc:Fallback>
        </mc:AlternateContent>
      </w:r>
      <w:r>
        <mc:AlternateContent>
          <mc:Choice Requires="wps">
            <w:drawing>
              <wp:anchor distT="0" distB="0" distL="114300" distR="114300" simplePos="0" relativeHeight="3593881600" behindDoc="0" locked="0" layoutInCell="1" allowOverlap="1">
                <wp:simplePos x="0" y="0"/>
                <wp:positionH relativeFrom="column">
                  <wp:posOffset>123190</wp:posOffset>
                </wp:positionH>
                <wp:positionV relativeFrom="paragraph">
                  <wp:posOffset>0</wp:posOffset>
                </wp:positionV>
                <wp:extent cx="1591310" cy="1485900"/>
                <wp:effectExtent l="4445" t="4445" r="23495" b="14605"/>
                <wp:wrapNone/>
                <wp:docPr id="3843" name="文本框 147"/>
                <wp:cNvGraphicFramePr/>
                <a:graphic xmlns:a="http://schemas.openxmlformats.org/drawingml/2006/main">
                  <a:graphicData uri="http://schemas.microsoft.com/office/word/2010/wordprocessingShape">
                    <wps:wsp>
                      <wps:cNvSpPr txBox="1"/>
                      <wps:spPr>
                        <a:xfrm>
                          <a:off x="0" y="0"/>
                          <a:ext cx="1591310" cy="148590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w:t>
                            </w:r>
                            <w:r>
                              <w:rPr>
                                <w:rFonts w:hint="eastAsia" w:ascii="宋体" w:hAnsi="宋体" w:cs="宋体"/>
                                <w:sz w:val="18"/>
                                <w:szCs w:val="18"/>
                                <w:lang w:eastAsia="zh-CN"/>
                              </w:rPr>
                              <w:t>资料</w:t>
                            </w:r>
                            <w:r>
                              <w:rPr>
                                <w:rFonts w:hint="eastAsia" w:ascii="宋体" w:hAnsi="宋体" w:cs="宋体"/>
                                <w:sz w:val="18"/>
                                <w:szCs w:val="18"/>
                              </w:rPr>
                              <w:t>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w:t>
                            </w:r>
                          </w:p>
                          <w:p>
                            <w:pPr>
                              <w:spacing w:line="240" w:lineRule="exact"/>
                              <w:rPr>
                                <w:rFonts w:hint="eastAsia" w:ascii="宋体" w:hAnsi="宋体" w:cs="宋体"/>
                                <w:sz w:val="18"/>
                                <w:szCs w:val="18"/>
                              </w:rPr>
                            </w:pPr>
                            <w:r>
                              <w:rPr>
                                <w:rFonts w:hint="eastAsia" w:ascii="宋体" w:hAnsi="宋体" w:cs="宋体"/>
                                <w:sz w:val="18"/>
                                <w:szCs w:val="18"/>
                              </w:rPr>
                              <w:t>风险等级：中</w:t>
                            </w:r>
                          </w:p>
                          <w:p>
                            <w:pPr>
                              <w:spacing w:line="240" w:lineRule="exact"/>
                              <w:rPr>
                                <w:rFonts w:hint="eastAsia" w:ascii="宋体" w:hAnsi="宋体" w:cs="宋体"/>
                                <w:sz w:val="18"/>
                                <w:szCs w:val="18"/>
                              </w:rPr>
                            </w:pPr>
                          </w:p>
                        </w:txbxContent>
                      </wps:txbx>
                      <wps:bodyPr lIns="91439" tIns="45719" rIns="91439" bIns="45719" upright="1"/>
                    </wps:wsp>
                  </a:graphicData>
                </a:graphic>
              </wp:anchor>
            </w:drawing>
          </mc:Choice>
          <mc:Fallback>
            <w:pict>
              <v:shape id="文本框 147" o:spid="_x0000_s1026" o:spt="202" type="#_x0000_t202" style="position:absolute;left:0pt;margin-left:9.7pt;margin-top:0pt;height:117pt;width:125.3pt;z-index:-701085696;mso-width-relative:page;mso-height-relative:page;" filled="f" stroked="t" coordsize="21600,21600" o:gfxdata="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OTfbWTUAAAABwEAAA8AAAAAAAAAAQAgAAAAIgAAAGRy&#10;cy9kb3ducmV2LnhtbFBLAQIUABQAAAAIAIdO4kBidAuzCQIAAPkDAAAOAAAAAAAAAAEAIAAAACMB&#10;AABkcnMvZTJvRG9jLnhtbFBLBQYAAAAABgAGAFkBAACeBQ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w:t>
                      </w:r>
                      <w:r>
                        <w:rPr>
                          <w:rFonts w:hint="eastAsia" w:ascii="宋体" w:hAnsi="宋体" w:cs="宋体"/>
                          <w:sz w:val="18"/>
                          <w:szCs w:val="18"/>
                          <w:lang w:eastAsia="zh-CN"/>
                        </w:rPr>
                        <w:t>资料</w:t>
                      </w:r>
                      <w:r>
                        <w:rPr>
                          <w:rFonts w:hint="eastAsia" w:ascii="宋体" w:hAnsi="宋体" w:cs="宋体"/>
                          <w:sz w:val="18"/>
                          <w:szCs w:val="18"/>
                        </w:rPr>
                        <w:t>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w:t>
                      </w:r>
                    </w:p>
                    <w:p>
                      <w:pPr>
                        <w:spacing w:line="240" w:lineRule="exact"/>
                        <w:rPr>
                          <w:rFonts w:hint="eastAsia" w:ascii="宋体" w:hAnsi="宋体" w:cs="宋体"/>
                          <w:sz w:val="18"/>
                          <w:szCs w:val="18"/>
                        </w:rPr>
                      </w:pPr>
                      <w:r>
                        <w:rPr>
                          <w:rFonts w:hint="eastAsia" w:ascii="宋体" w:hAnsi="宋体" w:cs="宋体"/>
                          <w:sz w:val="18"/>
                          <w:szCs w:val="18"/>
                        </w:rPr>
                        <w:t>风险等级：中</w:t>
                      </w:r>
                    </w:p>
                    <w:p>
                      <w:pPr>
                        <w:spacing w:line="240" w:lineRule="exact"/>
                        <w:rPr>
                          <w:rFonts w:hint="eastAsia" w:ascii="宋体" w:hAnsi="宋体" w:cs="宋体"/>
                          <w:sz w:val="18"/>
                          <w:szCs w:val="18"/>
                        </w:rPr>
                      </w:pP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3593885696"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3854" name="文本框 148"/>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148" o:spid="_x0000_s1026" o:spt="202" type="#_x0000_t202" style="position:absolute;left:0pt;margin-left:153pt;margin-top:7.8pt;height:23.35pt;width:48.7pt;z-index:-701081600;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N0tWRLYAAAACQEAAA8AAAAAAAAAAQAgAAAAIgAAAGRycy9kb3ducmV2LnhtbFBLAQIUABQAAAAI&#10;AIdO4kDEIVG2tAEAAEEDAAAOAAAAAAAAAAEAIAAAACc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3593887744"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3773" name="文本框 149"/>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149" o:spid="_x0000_s1026" o:spt="202" type="#_x0000_t202" style="position:absolute;left:0pt;margin-left:270pt;margin-top:7.8pt;height:23.7pt;width:59.3pt;z-index:-701079552;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opwPvdYAAAAJAQAADwAAAAAAAAABACAAAAAiAAAAZHJzL2Rvd25yZXYueG1sUEsBAhQAFAAAAAgA&#10;h07iQPa8yTK1AQAAQQMAAA4AAAAAAAAAAQAgAAAAJQEAAGRycy9lMm9Eb2MueG1sUEsFBgAAAAAG&#10;AAYAWQEAAEw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mc:AlternateContent>
          <mc:Choice Requires="wps">
            <w:drawing>
              <wp:anchor distT="0" distB="0" distL="114300" distR="114300" simplePos="0" relativeHeight="3593886720" behindDoc="0" locked="0" layoutInCell="1" allowOverlap="1">
                <wp:simplePos x="0" y="0"/>
                <wp:positionH relativeFrom="column">
                  <wp:posOffset>1700530</wp:posOffset>
                </wp:positionH>
                <wp:positionV relativeFrom="paragraph">
                  <wp:posOffset>188595</wp:posOffset>
                </wp:positionV>
                <wp:extent cx="791845" cy="6985"/>
                <wp:effectExtent l="0" t="31750" r="8255" b="37465"/>
                <wp:wrapNone/>
                <wp:docPr id="3839" name="直线 150"/>
                <wp:cNvGraphicFramePr/>
                <a:graphic xmlns:a="http://schemas.openxmlformats.org/drawingml/2006/main">
                  <a:graphicData uri="http://schemas.microsoft.com/office/word/2010/wordprocessingShape">
                    <wps:wsp>
                      <wps:cNvCnPr/>
                      <wps:spPr>
                        <a:xfrm flipH="1">
                          <a:off x="0" y="0"/>
                          <a:ext cx="791845"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50" o:spid="_x0000_s1026" o:spt="20" style="position:absolute;left:0pt;flip:x;margin-left:133.9pt;margin-top:14.85pt;height:0.55pt;width:62.35pt;z-index:-701080576;mso-width-relative:page;mso-height-relative:page;" filled="f" stroked="t" coordsize="21600,21600" o:gfxdata="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P7xbUNoAAAAJ&#10;AQAADwAAAAAAAAABACAAAAAiAAAAZHJzL2Rvd25yZXYueG1sUEsBAhQAFAAAAAgAh07iQNXIn7Ph&#10;AQAAogMAAA4AAAAAAAAAAQAgAAAAKQEAAGRycy9lMm9Eb2MueG1sUEsFBgAAAAAGAAYAWQEAAHwF&#10;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3593888768" behindDoc="0" locked="0" layoutInCell="1" allowOverlap="1">
                <wp:simplePos x="0" y="0"/>
                <wp:positionH relativeFrom="column">
                  <wp:posOffset>3500120</wp:posOffset>
                </wp:positionH>
                <wp:positionV relativeFrom="paragraph">
                  <wp:posOffset>198120</wp:posOffset>
                </wp:positionV>
                <wp:extent cx="737870" cy="1905"/>
                <wp:effectExtent l="0" t="36195" r="5080" b="38100"/>
                <wp:wrapNone/>
                <wp:docPr id="3776" name="直线 151"/>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51" o:spid="_x0000_s1026" o:spt="20" style="position:absolute;left:0pt;margin-left:275.6pt;margin-top:15.6pt;height:0.15pt;width:58.1pt;z-index:-701078528;mso-width-relative:page;mso-height-relative:page;" filled="f" stroked="t" coordsize="21600,21600" o:gfxdata="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14p16dkAAAAJAQAADwAAAAAA&#10;AAABACAAAAAiAAAAZHJzL2Rvd25yZXYueG1sUEsBAhQAFAAAAAgAh07iQLT2daDZAQAAmAMAAA4A&#10;AAAAAAAAAQAgAAAAKAEAAGRycy9lMm9Eb2MueG1sUEsFBgAAAAAGAAYAWQEAAHMFAA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3593884672" behindDoc="0" locked="0" layoutInCell="1" allowOverlap="1">
                <wp:simplePos x="0" y="0"/>
                <wp:positionH relativeFrom="column">
                  <wp:posOffset>2514600</wp:posOffset>
                </wp:positionH>
                <wp:positionV relativeFrom="paragraph">
                  <wp:posOffset>0</wp:posOffset>
                </wp:positionV>
                <wp:extent cx="972185" cy="323850"/>
                <wp:effectExtent l="4445" t="4445" r="13970" b="14605"/>
                <wp:wrapNone/>
                <wp:docPr id="3817" name="矩形 152"/>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sz w:val="24"/>
                                <w:lang w:val="zh-CN"/>
                              </w:rPr>
                            </w:pPr>
                            <w:r>
                              <w:rPr>
                                <w:rFonts w:hint="eastAsia"/>
                                <w:sz w:val="24"/>
                              </w:rPr>
                              <w:t>审核</w:t>
                            </w:r>
                          </w:p>
                        </w:txbxContent>
                      </wps:txbx>
                      <wps:bodyPr upright="1"/>
                    </wps:wsp>
                  </a:graphicData>
                </a:graphic>
              </wp:anchor>
            </w:drawing>
          </mc:Choice>
          <mc:Fallback>
            <w:pict>
              <v:rect id="矩形 152" o:spid="_x0000_s1026" o:spt="1" style="position:absolute;left:0pt;margin-left:198pt;margin-top:0pt;height:25.5pt;width:76.55pt;z-index:-701082624;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B1q&#10;OYbWAAAABwEAAA8AAAAAAAAAAQAgAAAAIgAAAGRycy9kb3ducmV2LnhtbFBLAQIUABQAAAAIAIdO&#10;4kAkugOa7AEAAN8DAAAOAAAAAAAAAAEAIAAAACUBAABkcnMvZTJvRG9jLnhtbFBLBQYAAAAABgAG&#10;AFkBAACDBQAAAAA=&#10;">
                <v:fill on="t" focussize="0,0"/>
                <v:stroke color="#000000" joinstyle="miter"/>
                <v:imagedata o:title=""/>
                <o:lock v:ext="edit" aspectratio="f"/>
                <v:textbox>
                  <w:txbxContent>
                    <w:p>
                      <w:pPr>
                        <w:autoSpaceDE w:val="0"/>
                        <w:autoSpaceDN w:val="0"/>
                        <w:adjustRightInd w:val="0"/>
                        <w:spacing w:line="286" w:lineRule="auto"/>
                        <w:jc w:val="center"/>
                        <w:rPr>
                          <w:rFonts w:hint="eastAsia"/>
                          <w:sz w:val="24"/>
                          <w:lang w:val="zh-CN"/>
                        </w:rPr>
                      </w:pPr>
                      <w:r>
                        <w:rPr>
                          <w:rFonts w:hint="eastAsia"/>
                          <w:sz w:val="24"/>
                        </w:rPr>
                        <w:t>审核</w:t>
                      </w:r>
                    </w:p>
                  </w:txbxContent>
                </v:textbox>
              </v:rect>
            </w:pict>
          </mc:Fallback>
        </mc:AlternateContent>
      </w:r>
    </w:p>
    <w:p>
      <w:pPr>
        <w:rPr>
          <w:rFonts w:hint="eastAsia"/>
        </w:rPr>
      </w:pPr>
    </w:p>
    <w:p>
      <w:pPr>
        <w:rPr>
          <w:rFonts w:hint="eastAsia"/>
        </w:rPr>
      </w:pPr>
      <w:r>
        <w:rPr>
          <w:lang w:val="zh-CN" w:eastAsia="zh-CN"/>
        </w:rPr>
        <mc:AlternateContent>
          <mc:Choice Requires="wps">
            <w:drawing>
              <wp:anchor distT="0" distB="0" distL="114300" distR="114300" simplePos="0" relativeHeight="3593899008" behindDoc="0" locked="0" layoutInCell="1" allowOverlap="1">
                <wp:simplePos x="0" y="0"/>
                <wp:positionH relativeFrom="column">
                  <wp:posOffset>2969895</wp:posOffset>
                </wp:positionH>
                <wp:positionV relativeFrom="paragraph">
                  <wp:posOffset>0</wp:posOffset>
                </wp:positionV>
                <wp:extent cx="1905" cy="990600"/>
                <wp:effectExtent l="38100" t="0" r="36195" b="0"/>
                <wp:wrapNone/>
                <wp:docPr id="3859" name="自选图形 153"/>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53" o:spid="_x0000_s1026" o:spt="32" type="#_x0000_t32" style="position:absolute;left:0pt;flip:x;margin-left:233.85pt;margin-top:0pt;height:78pt;width:0.15pt;z-index:-701068288;mso-width-relative:page;mso-height-relative:page;" filled="f" stroked="t" coordsize="21600,21600" o:gfxdata="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iwOPr9gAAAAIAQAADwAAAAAAAAABACAAAAAiAAAAZHJzL2Rvd25yZXYueG1sUEsBAhQAFAAA&#10;AAgAh07iQCz6Ua3vAQAAqgMAAA4AAAAAAAAAAQAgAAAAJwEAAGRycy9lMm9Eb2MueG1sUEsFBgAA&#10;AAAGAAYAWQEAAIg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w:rPr>
          <w:rFonts w:hint="eastAsia"/>
          <w:szCs w:val="21"/>
          <w:lang w:val="zh-CN" w:eastAsia="zh-CN"/>
        </w:rPr>
        <mc:AlternateContent>
          <mc:Choice Requires="wps">
            <w:drawing>
              <wp:anchor distT="0" distB="0" distL="114300" distR="114300" simplePos="0" relativeHeight="3593913344" behindDoc="0" locked="0" layoutInCell="1" allowOverlap="1">
                <wp:simplePos x="0" y="0"/>
                <wp:positionH relativeFrom="column">
                  <wp:posOffset>4237990</wp:posOffset>
                </wp:positionH>
                <wp:positionV relativeFrom="paragraph">
                  <wp:posOffset>170815</wp:posOffset>
                </wp:positionV>
                <wp:extent cx="1591310" cy="850265"/>
                <wp:effectExtent l="4445" t="4445" r="23495" b="21590"/>
                <wp:wrapNone/>
                <wp:docPr id="3788" name="文本框 154"/>
                <wp:cNvGraphicFramePr/>
                <a:graphic xmlns:a="http://schemas.openxmlformats.org/drawingml/2006/main">
                  <a:graphicData uri="http://schemas.microsoft.com/office/word/2010/wordprocessingShape">
                    <wps:wsp>
                      <wps:cNvSpPr txBox="1"/>
                      <wps:spPr>
                        <a:xfrm>
                          <a:off x="0" y="0"/>
                          <a:ext cx="1591310" cy="85026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 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郝俊平</w:t>
                            </w:r>
                          </w:p>
                        </w:txbxContent>
                      </wps:txbx>
                      <wps:bodyPr lIns="91439" tIns="45719" rIns="91439" bIns="45719" upright="1"/>
                    </wps:wsp>
                  </a:graphicData>
                </a:graphic>
              </wp:anchor>
            </w:drawing>
          </mc:Choice>
          <mc:Fallback>
            <w:pict>
              <v:shape id="文本框 154" o:spid="_x0000_s1026" o:spt="202" type="#_x0000_t202" style="position:absolute;left:0pt;margin-left:333.7pt;margin-top:13.45pt;height:66.95pt;width:125.3pt;z-index:-701053952;mso-width-relative:page;mso-height-relative:page;" filled="f" stroked="t" coordsize="21600,21600" o:gfxdata="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ptGlC1wAAAAoBAAAPAAAAAAAAAAEAIAAAACIAAABk&#10;cnMvZG93bnJldi54bWxQSwECFAAUAAAACACHTuJAj8z8mAcCAAD4AwAADgAAAAAAAAABACAAAAAm&#10;AQAAZHJzL2Uyb0RvYy54bWxQSwUGAAAAAAYABgBZAQAAnw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 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郝俊平</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593907200" behindDoc="0" locked="0" layoutInCell="1" allowOverlap="1">
                <wp:simplePos x="0" y="0"/>
                <wp:positionH relativeFrom="column">
                  <wp:posOffset>190500</wp:posOffset>
                </wp:positionH>
                <wp:positionV relativeFrom="paragraph">
                  <wp:posOffset>163195</wp:posOffset>
                </wp:positionV>
                <wp:extent cx="1410335" cy="593725"/>
                <wp:effectExtent l="5080" t="4445" r="13335" b="11430"/>
                <wp:wrapNone/>
                <wp:docPr id="3840" name="文本框 155"/>
                <wp:cNvGraphicFramePr/>
                <a:graphic xmlns:a="http://schemas.openxmlformats.org/drawingml/2006/main">
                  <a:graphicData uri="http://schemas.microsoft.com/office/word/2010/wordprocessingShape">
                    <wps:wsp>
                      <wps:cNvSpPr txBox="1"/>
                      <wps:spPr>
                        <a:xfrm>
                          <a:off x="0" y="0"/>
                          <a:ext cx="1410335" cy="593725"/>
                        </a:xfrm>
                        <a:prstGeom prst="rect">
                          <a:avLst/>
                        </a:prstGeom>
                        <a:noFill/>
                        <a:ln w="9525" cap="flat" cmpd="sng">
                          <a:solidFill>
                            <a:srgbClr val="000000"/>
                          </a:solidFill>
                          <a:prstDash val="solid"/>
                          <a:miter/>
                          <a:headEnd type="none" w="med" len="med"/>
                          <a:tailEnd type="none" w="med" len="med"/>
                        </a:ln>
                      </wps:spPr>
                      <wps:txbx>
                        <w:txbxContent>
                          <w:p>
                            <w:pPr>
                              <w:numPr>
                                <w:ilvl w:val="0"/>
                                <w:numId w:val="10"/>
                              </w:numPr>
                              <w:spacing w:line="240" w:lineRule="exact"/>
                              <w:rPr>
                                <w:rFonts w:hint="eastAsia" w:ascii="宋体" w:hAnsi="宋体"/>
                                <w:sz w:val="18"/>
                                <w:szCs w:val="18"/>
                              </w:rPr>
                            </w:pPr>
                            <w:r>
                              <w:rPr>
                                <w:rFonts w:hint="eastAsia" w:ascii="宋体" w:hAnsi="宋体"/>
                                <w:sz w:val="18"/>
                                <w:szCs w:val="18"/>
                              </w:rPr>
                              <w:t>未开具缴款凭证。</w:t>
                            </w:r>
                          </w:p>
                          <w:p>
                            <w:pPr>
                              <w:spacing w:line="240" w:lineRule="exact"/>
                              <w:rPr>
                                <w:rFonts w:hint="eastAsia"/>
                                <w:sz w:val="18"/>
                                <w:szCs w:val="18"/>
                              </w:rPr>
                            </w:pPr>
                            <w:r>
                              <w:rPr>
                                <w:rFonts w:hint="eastAsia"/>
                                <w:sz w:val="18"/>
                                <w:szCs w:val="18"/>
                              </w:rPr>
                              <w:t>风险等级：</w:t>
                            </w:r>
                            <w:r>
                              <w:rPr>
                                <w:rFonts w:hint="eastAsia"/>
                                <w:sz w:val="18"/>
                                <w:szCs w:val="18"/>
                                <w:lang w:eastAsia="zh-CN"/>
                              </w:rPr>
                              <w:t>低</w:t>
                            </w:r>
                          </w:p>
                          <w:p>
                            <w:pPr>
                              <w:spacing w:line="240" w:lineRule="exact"/>
                              <w:rPr>
                                <w:rFonts w:hint="eastAsia"/>
                                <w:sz w:val="18"/>
                                <w:szCs w:val="18"/>
                              </w:rPr>
                            </w:pPr>
                          </w:p>
                        </w:txbxContent>
                      </wps:txbx>
                      <wps:bodyPr lIns="91439" tIns="45719" rIns="91439" bIns="45719" upright="1"/>
                    </wps:wsp>
                  </a:graphicData>
                </a:graphic>
              </wp:anchor>
            </w:drawing>
          </mc:Choice>
          <mc:Fallback>
            <w:pict>
              <v:shape id="文本框 155" o:spid="_x0000_s1026" o:spt="202" type="#_x0000_t202" style="position:absolute;left:0pt;margin-left:15pt;margin-top:12.85pt;height:46.75pt;width:111.05pt;z-index:-701060096;mso-width-relative:page;mso-height-relative:page;" filled="f" stroked="t" coordsize="21600,21600" o:gfxdata="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mKJYzdcAAAAJAQAADwAAAAAAAAABACAAAAAiAAAA&#10;ZHJzL2Rvd25yZXYueG1sUEsBAhQAFAAAAAgAh07iQBTsw3IIAgAA+AMAAA4AAAAAAAAAAQAgAAAA&#10;JgEAAGRycy9lMm9Eb2MueG1sUEsFBgAAAAAGAAYAWQEAAKAFAAAAAA==&#10;">
                <v:fill on="f" focussize="0,0"/>
                <v:stroke color="#000000" joinstyle="miter"/>
                <v:imagedata o:title=""/>
                <o:lock v:ext="edit" aspectratio="f"/>
                <v:textbox inset="7.19992125984252pt,3.59992125984252pt,7.19992125984252pt,3.59992125984252pt">
                  <w:txbxContent>
                    <w:p>
                      <w:pPr>
                        <w:numPr>
                          <w:ilvl w:val="0"/>
                          <w:numId w:val="10"/>
                        </w:numPr>
                        <w:spacing w:line="240" w:lineRule="exact"/>
                        <w:rPr>
                          <w:rFonts w:hint="eastAsia" w:ascii="宋体" w:hAnsi="宋体"/>
                          <w:sz w:val="18"/>
                          <w:szCs w:val="18"/>
                        </w:rPr>
                      </w:pPr>
                      <w:r>
                        <w:rPr>
                          <w:rFonts w:hint="eastAsia" w:ascii="宋体" w:hAnsi="宋体"/>
                          <w:sz w:val="18"/>
                          <w:szCs w:val="18"/>
                        </w:rPr>
                        <w:t>未开具缴款凭证。</w:t>
                      </w:r>
                    </w:p>
                    <w:p>
                      <w:pPr>
                        <w:spacing w:line="240" w:lineRule="exact"/>
                        <w:rPr>
                          <w:rFonts w:hint="eastAsia"/>
                          <w:sz w:val="18"/>
                          <w:szCs w:val="18"/>
                        </w:rPr>
                      </w:pPr>
                      <w:r>
                        <w:rPr>
                          <w:rFonts w:hint="eastAsia"/>
                          <w:sz w:val="18"/>
                          <w:szCs w:val="18"/>
                        </w:rPr>
                        <w:t>风险等级：</w:t>
                      </w:r>
                      <w:r>
                        <w:rPr>
                          <w:rFonts w:hint="eastAsia"/>
                          <w:sz w:val="18"/>
                          <w:szCs w:val="18"/>
                          <w:lang w:eastAsia="zh-CN"/>
                        </w:rPr>
                        <w:t>低</w:t>
                      </w:r>
                    </w:p>
                    <w:p>
                      <w:pPr>
                        <w:spacing w:line="240" w:lineRule="exact"/>
                        <w:rPr>
                          <w:rFonts w:hint="eastAsia"/>
                          <w:sz w:val="18"/>
                          <w:szCs w:val="18"/>
                        </w:rPr>
                      </w:pPr>
                    </w:p>
                  </w:txbxContent>
                </v:textbox>
              </v:shape>
            </w:pict>
          </mc:Fallback>
        </mc:AlternateContent>
      </w:r>
      <w:r>
        <w:rPr>
          <w:szCs w:val="21"/>
          <w:lang w:val="zh-CN" w:eastAsia="zh-CN"/>
        </w:rPr>
        <mc:AlternateContent>
          <mc:Choice Requires="wps">
            <w:drawing>
              <wp:anchor distT="0" distB="0" distL="114300" distR="114300" simplePos="0" relativeHeight="3593906176"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3784" name="文本框 156"/>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156" o:spid="_x0000_s1026" o:spt="202" type="#_x0000_t202" style="position:absolute;left:0pt;margin-left:270pt;margin-top:7.8pt;height:23.7pt;width:59.3pt;z-index:-701061120;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KKcD73WAAAACQEAAA8AAAAAAAAAAQAgAAAAIgAAAGRycy9kb3ducmV2LnhtbFBLAQIUABQAAAAI&#10;AIdO4kBdfCIatgEAAEEDAAAOAAAAAAAAAAEAIAAAACU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lang w:val="zh-CN" w:eastAsia="zh-CN"/>
        </w:rPr>
        <mc:AlternateContent>
          <mc:Choice Requires="wps">
            <w:drawing>
              <wp:anchor distT="0" distB="0" distL="114300" distR="114300" simplePos="0" relativeHeight="3593905152" behindDoc="0" locked="0" layoutInCell="1" allowOverlap="1">
                <wp:simplePos x="0" y="0"/>
                <wp:positionH relativeFrom="column">
                  <wp:posOffset>1896110</wp:posOffset>
                </wp:positionH>
                <wp:positionV relativeFrom="paragraph">
                  <wp:posOffset>99060</wp:posOffset>
                </wp:positionV>
                <wp:extent cx="618490" cy="296545"/>
                <wp:effectExtent l="0" t="0" r="0" b="0"/>
                <wp:wrapNone/>
                <wp:docPr id="3841" name="文本框 157"/>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157" o:spid="_x0000_s1026" o:spt="202" type="#_x0000_t202" style="position:absolute;left:0pt;margin-left:149.3pt;margin-top:7.8pt;height:23.35pt;width:48.7pt;z-index:-701062144;mso-width-relative:page;mso-height-relative:page;" filled="f" stroked="f" coordsize="21600,21600" o:gfxdata="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YocdzdcAAAAJAQAADwAAAAAAAAABACAAAAAiAAAAZHJzL2Rvd25yZXYueG1sUEsBAhQAFAAAAAgA&#10;h07iQLikOW20AQAAQQMAAA4AAAAAAAAAAQAgAAAAJgEAAGRycy9lMm9Eb2MueG1sUEsFBgAAAAAG&#10;AAYAWQEAAEw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593903104" behindDoc="0" locked="0" layoutInCell="1" allowOverlap="1">
                <wp:simplePos x="0" y="0"/>
                <wp:positionH relativeFrom="column">
                  <wp:posOffset>1710055</wp:posOffset>
                </wp:positionH>
                <wp:positionV relativeFrom="paragraph">
                  <wp:posOffset>188595</wp:posOffset>
                </wp:positionV>
                <wp:extent cx="791845" cy="6985"/>
                <wp:effectExtent l="0" t="31750" r="8255" b="37465"/>
                <wp:wrapNone/>
                <wp:docPr id="3857" name="直线 158"/>
                <wp:cNvGraphicFramePr/>
                <a:graphic xmlns:a="http://schemas.openxmlformats.org/drawingml/2006/main">
                  <a:graphicData uri="http://schemas.microsoft.com/office/word/2010/wordprocessingShape">
                    <wps:wsp>
                      <wps:cNvCnPr/>
                      <wps:spPr>
                        <a:xfrm flipH="1">
                          <a:off x="0" y="0"/>
                          <a:ext cx="791845"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58" o:spid="_x0000_s1026" o:spt="20" style="position:absolute;left:0pt;flip:x;margin-left:134.65pt;margin-top:14.85pt;height:0.55pt;width:62.35pt;z-index:-701064192;mso-width-relative:page;mso-height-relative:page;" filled="f" stroked="t" coordsize="21600,21600" o:gfxdata="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AP4xLN2QAAAAkB&#10;AAAPAAAAAAAAAAEAIAAAACIAAABkcnMvZG93bnJldi54bWxQSwECFAAUAAAACACHTuJAhElrweEB&#10;AACiAwAADgAAAAAAAAABACAAAAAoAQAAZHJzL2Uyb0RvYy54bWxQSwUGAAAAAAYABgBZAQAAewUA&#10;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3593878528" behindDoc="0" locked="0" layoutInCell="1" allowOverlap="1">
                <wp:simplePos x="0" y="0"/>
                <wp:positionH relativeFrom="column">
                  <wp:posOffset>2514600</wp:posOffset>
                </wp:positionH>
                <wp:positionV relativeFrom="paragraph">
                  <wp:posOffset>67945</wp:posOffset>
                </wp:positionV>
                <wp:extent cx="972185" cy="323850"/>
                <wp:effectExtent l="4445" t="4445" r="13970" b="14605"/>
                <wp:wrapNone/>
                <wp:docPr id="3775" name="矩形 159"/>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sz w:val="24"/>
                                <w:lang w:val="zh-CN"/>
                              </w:rPr>
                            </w:pPr>
                            <w:r>
                              <w:rPr>
                                <w:rFonts w:hint="eastAsia"/>
                                <w:sz w:val="24"/>
                              </w:rPr>
                              <w:t>决定</w:t>
                            </w:r>
                          </w:p>
                        </w:txbxContent>
                      </wps:txbx>
                      <wps:bodyPr upright="1"/>
                    </wps:wsp>
                  </a:graphicData>
                </a:graphic>
              </wp:anchor>
            </w:drawing>
          </mc:Choice>
          <mc:Fallback>
            <w:pict>
              <v:rect id="矩形 159" o:spid="_x0000_s1026" o:spt="1" style="position:absolute;left:0pt;margin-left:198pt;margin-top:5.35pt;height:25.5pt;width:76.55pt;z-index:-701088768;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Q7oZfdgAAAAJAQAADwAAAAAAAAABACAAAAAiAAAAZHJzL2Rvd25yZXYueG1sUEsBAhQAFAAAAAgA&#10;h07iQGD7A67sAQAA3wMAAA4AAAAAAAAAAQAgAAAAJwEAAGRycy9lMm9Eb2MueG1sUEsFBgAAAAAG&#10;AAYAWQEAAIUFAAAAAA==&#10;">
                <v:fill on="t" focussize="0,0"/>
                <v:stroke color="#000000" joinstyle="miter"/>
                <v:imagedata o:title=""/>
                <o:lock v:ext="edit" aspectratio="f"/>
                <v:textbox>
                  <w:txbxContent>
                    <w:p>
                      <w:pPr>
                        <w:autoSpaceDE w:val="0"/>
                        <w:autoSpaceDN w:val="0"/>
                        <w:adjustRightInd w:val="0"/>
                        <w:spacing w:line="286" w:lineRule="auto"/>
                        <w:jc w:val="center"/>
                        <w:rPr>
                          <w:rFonts w:hint="eastAsia"/>
                          <w:sz w:val="24"/>
                          <w:lang w:val="zh-CN"/>
                        </w:rPr>
                      </w:pPr>
                      <w:r>
                        <w:rPr>
                          <w:rFonts w:hint="eastAsia"/>
                          <w:sz w:val="24"/>
                        </w:rPr>
                        <w:t>决定</w:t>
                      </w:r>
                    </w:p>
                  </w:txbxContent>
                </v:textbox>
              </v:rect>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593904128"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3856" name="直线 160"/>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60" o:spid="_x0000_s1026" o:spt="20" style="position:absolute;left:0pt;margin-left:274.9pt;margin-top:0pt;height:0.15pt;width:58.1pt;z-index:-701063168;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LHfhG3XAAAABQEAAA8AAAAAAAAA&#10;AQAgAAAAIgAAAGRycy9kb3ducmV2LnhtbFBLAQIUABQAAAAIAIdO4kADriY12QEAAJgDAAAOAAAA&#10;AAAAAAEAIAAAACYBAABkcnMvZTJvRG9jLnhtbFBLBQYAAAAABgAGAFkBAABxBQAA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3593901056" behindDoc="0" locked="0" layoutInCell="1" allowOverlap="1">
                <wp:simplePos x="0" y="0"/>
                <wp:positionH relativeFrom="column">
                  <wp:posOffset>2971800</wp:posOffset>
                </wp:positionH>
                <wp:positionV relativeFrom="paragraph">
                  <wp:posOffset>0</wp:posOffset>
                </wp:positionV>
                <wp:extent cx="635" cy="1287780"/>
                <wp:effectExtent l="37465" t="0" r="38100" b="7620"/>
                <wp:wrapNone/>
                <wp:docPr id="3861" name="自选图形 161"/>
                <wp:cNvGraphicFramePr/>
                <a:graphic xmlns:a="http://schemas.openxmlformats.org/drawingml/2006/main">
                  <a:graphicData uri="http://schemas.microsoft.com/office/word/2010/wordprocessingShape">
                    <wps:wsp>
                      <wps:cNvCnPr/>
                      <wps:spPr>
                        <a:xfrm>
                          <a:off x="0" y="0"/>
                          <a:ext cx="635" cy="128778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61" o:spid="_x0000_s1026" o:spt="32" type="#_x0000_t32" style="position:absolute;left:0pt;margin-left:234pt;margin-top:0pt;height:101.4pt;width:0.05pt;z-index:-701066240;mso-width-relative:page;mso-height-relative:page;" filled="f" stroked="t" coordsize="21600,21600" o:gfxdata="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8gDlw9cA&#10;AAAIAQAADwAAAAAAAAABACAAAAAiAAAAZHJzL2Rvd25yZXYueG1sUEsBAhQAFAAAAAgAh07iQK+n&#10;4IjnAQAAoAMAAA4AAAAAAAAAAQAgAAAAJgEAAGRycy9lMm9Eb2MueG1sUEsFBgAAAAAGAAYAWQEA&#10;AH8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ascii="宋体" w:hAnsi="宋体" w:cs="宋体"/>
          <w:b/>
          <w:bCs/>
          <w:sz w:val="44"/>
          <w:szCs w:val="44"/>
        </w:rPr>
      </w:pPr>
    </w:p>
    <w:p>
      <w:pPr>
        <w:rPr>
          <w:rFonts w:hint="eastAsia" w:ascii="宋体" w:hAnsi="宋体" w:cs="宋体"/>
          <w:b/>
          <w:bCs/>
          <w:sz w:val="44"/>
          <w:szCs w:val="44"/>
        </w:rPr>
      </w:pPr>
      <w:r>
        <mc:AlternateContent>
          <mc:Choice Requires="wps">
            <w:drawing>
              <wp:anchor distT="0" distB="0" distL="114300" distR="114300" simplePos="0" relativeHeight="3593880576" behindDoc="0" locked="0" layoutInCell="1" allowOverlap="1">
                <wp:simplePos x="0" y="0"/>
                <wp:positionH relativeFrom="column">
                  <wp:posOffset>114300</wp:posOffset>
                </wp:positionH>
                <wp:positionV relativeFrom="paragraph">
                  <wp:posOffset>317500</wp:posOffset>
                </wp:positionV>
                <wp:extent cx="1591310" cy="554355"/>
                <wp:effectExtent l="5080" t="4445" r="22860" b="12700"/>
                <wp:wrapNone/>
                <wp:docPr id="3802" name="文本框 5915"/>
                <wp:cNvGraphicFramePr/>
                <a:graphic xmlns:a="http://schemas.openxmlformats.org/drawingml/2006/main">
                  <a:graphicData uri="http://schemas.microsoft.com/office/word/2010/wordprocessingShape">
                    <wps:wsp>
                      <wps:cNvSpPr txBox="1"/>
                      <wps:spPr>
                        <a:xfrm>
                          <a:off x="0" y="0"/>
                          <a:ext cx="1591310" cy="55435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未对未申报未缴纳的纳税人进行催报催缴。</w:t>
                            </w:r>
                          </w:p>
                          <w:p>
                            <w:pPr>
                              <w:spacing w:line="240" w:lineRule="exact"/>
                              <w:rPr>
                                <w:rFonts w:hint="eastAsia"/>
                                <w:sz w:val="18"/>
                                <w:szCs w:val="18"/>
                              </w:rPr>
                            </w:pPr>
                            <w:r>
                              <w:rPr>
                                <w:rFonts w:hint="eastAsia"/>
                                <w:sz w:val="18"/>
                                <w:szCs w:val="18"/>
                              </w:rPr>
                              <w:t>风险等级：低</w:t>
                            </w:r>
                          </w:p>
                        </w:txbxContent>
                      </wps:txbx>
                      <wps:bodyPr lIns="91439" tIns="45719" rIns="91439" bIns="45719" upright="1"/>
                    </wps:wsp>
                  </a:graphicData>
                </a:graphic>
              </wp:anchor>
            </w:drawing>
          </mc:Choice>
          <mc:Fallback>
            <w:pict>
              <v:shape id="文本框 5915" o:spid="_x0000_s1026" o:spt="202" type="#_x0000_t202" style="position:absolute;left:0pt;margin-left:9pt;margin-top:25pt;height:43.65pt;width:125.3pt;z-index:-701086720;mso-width-relative:page;mso-height-relative:page;" filled="f" stroked="t" coordsize="21600,21600" o:gfxdata="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w1JlhdcAAAAJAQAADwAAAAAAAAABACAAAAAiAAAA&#10;ZHJzL2Rvd25yZXYueG1sUEsBAhQAFAAAAAgAh07iQCjmGrgIAgAA+QMAAA4AAAAAAAAAAQAgAAAA&#10;JgEAAGRycy9lMm9Eb2MueG1sUEsFBgAAAAAGAAYAWQEAAKAFA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未对未申报未缴纳的纳税人进行催报催缴。</w:t>
                      </w:r>
                    </w:p>
                    <w:p>
                      <w:pPr>
                        <w:spacing w:line="240" w:lineRule="exact"/>
                        <w:rPr>
                          <w:rFonts w:hint="eastAsia"/>
                          <w:sz w:val="18"/>
                          <w:szCs w:val="18"/>
                        </w:rPr>
                      </w:pPr>
                      <w:r>
                        <w:rPr>
                          <w:rFonts w:hint="eastAsia"/>
                          <w:sz w:val="18"/>
                          <w:szCs w:val="18"/>
                        </w:rPr>
                        <w:t>风险等级：低</w:t>
                      </w:r>
                    </w:p>
                  </w:txbxContent>
                </v:textbox>
              </v:shape>
            </w:pict>
          </mc:Fallback>
        </mc:AlternateContent>
      </w:r>
      <w:r>
        <mc:AlternateContent>
          <mc:Choice Requires="wps">
            <w:drawing>
              <wp:anchor distT="0" distB="0" distL="114300" distR="114300" simplePos="0" relativeHeight="3593882624" behindDoc="0" locked="0" layoutInCell="1" allowOverlap="1">
                <wp:simplePos x="0" y="0"/>
                <wp:positionH relativeFrom="column">
                  <wp:posOffset>4229100</wp:posOffset>
                </wp:positionH>
                <wp:positionV relativeFrom="paragraph">
                  <wp:posOffset>129540</wp:posOffset>
                </wp:positionV>
                <wp:extent cx="1591310" cy="882015"/>
                <wp:effectExtent l="4445" t="5080" r="23495" b="8255"/>
                <wp:wrapNone/>
                <wp:docPr id="3793" name="文本框 163"/>
                <wp:cNvGraphicFramePr/>
                <a:graphic xmlns:a="http://schemas.openxmlformats.org/drawingml/2006/main">
                  <a:graphicData uri="http://schemas.microsoft.com/office/word/2010/wordprocessingShape">
                    <wps:wsp>
                      <wps:cNvSpPr txBox="1"/>
                      <wps:spPr>
                        <a:xfrm>
                          <a:off x="0" y="0"/>
                          <a:ext cx="1591310" cy="88201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1.加强廉政教育。</w:t>
                            </w:r>
                          </w:p>
                          <w:p>
                            <w:pPr>
                              <w:spacing w:line="240" w:lineRule="exact"/>
                              <w:rPr>
                                <w:rFonts w:hint="eastAsia" w:ascii="宋体" w:hAnsi="宋体" w:cs="宋体"/>
                                <w:sz w:val="18"/>
                                <w:szCs w:val="18"/>
                              </w:rPr>
                            </w:pPr>
                            <w:r>
                              <w:rPr>
                                <w:rFonts w:hint="eastAsia" w:ascii="宋体" w:hAnsi="宋体" w:cs="宋体"/>
                                <w:sz w:val="18"/>
                                <w:szCs w:val="18"/>
                              </w:rPr>
                              <w:t>2.制定考核奖惩办法。</w:t>
                            </w:r>
                          </w:p>
                          <w:p>
                            <w:pPr>
                              <w:spacing w:line="240" w:lineRule="exact"/>
                              <w:rPr>
                                <w:rFonts w:hint="eastAsia" w:ascii="宋体" w:hAnsi="宋体" w:cs="宋体"/>
                                <w:sz w:val="18"/>
                                <w:szCs w:val="18"/>
                              </w:rPr>
                            </w:pPr>
                            <w:r>
                              <w:rPr>
                                <w:rFonts w:hint="eastAsia" w:ascii="宋体" w:hAnsi="宋体" w:cs="宋体"/>
                                <w:sz w:val="18"/>
                                <w:szCs w:val="18"/>
                              </w:rPr>
                              <w:t>3.加强内部监管，落实责任追究。</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范志刚</w:t>
                            </w:r>
                          </w:p>
                        </w:txbxContent>
                      </wps:txbx>
                      <wps:bodyPr lIns="91439" tIns="45719" rIns="91439" bIns="45719" upright="1"/>
                    </wps:wsp>
                  </a:graphicData>
                </a:graphic>
              </wp:anchor>
            </w:drawing>
          </mc:Choice>
          <mc:Fallback>
            <w:pict>
              <v:shape id="文本框 163" o:spid="_x0000_s1026" o:spt="202" type="#_x0000_t202" style="position:absolute;left:0pt;margin-left:333pt;margin-top:10.2pt;height:69.45pt;width:125.3pt;z-index:-701084672;mso-width-relative:page;mso-height-relative:page;" filled="f" stroked="t" coordsize="21600,21600" o:gfxdata="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14fqZNgAAAAKAQAADwAAAAAAAAABACAAAAAiAAAA&#10;ZHJzL2Rvd25yZXYueG1sUEsBAhQAFAAAAAgAh07iQKba6SQHAgAA+AMAAA4AAAAAAAAAAQAgAAAA&#10;JwEAAGRycy9lMm9Eb2MueG1sUEsFBgAAAAAGAAYAWQEAAKA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1.加强廉政教育。</w:t>
                      </w:r>
                    </w:p>
                    <w:p>
                      <w:pPr>
                        <w:spacing w:line="240" w:lineRule="exact"/>
                        <w:rPr>
                          <w:rFonts w:hint="eastAsia" w:ascii="宋体" w:hAnsi="宋体" w:cs="宋体"/>
                          <w:sz w:val="18"/>
                          <w:szCs w:val="18"/>
                        </w:rPr>
                      </w:pPr>
                      <w:r>
                        <w:rPr>
                          <w:rFonts w:hint="eastAsia" w:ascii="宋体" w:hAnsi="宋体" w:cs="宋体"/>
                          <w:sz w:val="18"/>
                          <w:szCs w:val="18"/>
                        </w:rPr>
                        <w:t>2.制定考核奖惩办法。</w:t>
                      </w:r>
                    </w:p>
                    <w:p>
                      <w:pPr>
                        <w:spacing w:line="240" w:lineRule="exact"/>
                        <w:rPr>
                          <w:rFonts w:hint="eastAsia" w:ascii="宋体" w:hAnsi="宋体" w:cs="宋体"/>
                          <w:sz w:val="18"/>
                          <w:szCs w:val="18"/>
                        </w:rPr>
                      </w:pPr>
                      <w:r>
                        <w:rPr>
                          <w:rFonts w:hint="eastAsia" w:ascii="宋体" w:hAnsi="宋体" w:cs="宋体"/>
                          <w:sz w:val="18"/>
                          <w:szCs w:val="18"/>
                        </w:rPr>
                        <w:t>3.加强内部监管，落实责任追究。</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范志刚</w:t>
                      </w:r>
                    </w:p>
                  </w:txbxContent>
                </v:textbox>
              </v:shape>
            </w:pict>
          </mc:Fallback>
        </mc:AlternateContent>
      </w:r>
      <w:r>
        <w:rPr>
          <w:rFonts w:hint="eastAsia"/>
          <w:lang w:val="zh-CN" w:eastAsia="zh-CN"/>
        </w:rPr>
        <mc:AlternateContent>
          <mc:Choice Requires="wps">
            <w:drawing>
              <wp:anchor distT="0" distB="0" distL="114300" distR="114300" simplePos="0" relativeHeight="3593912320" behindDoc="0" locked="0" layoutInCell="1" allowOverlap="1">
                <wp:simplePos x="0" y="0"/>
                <wp:positionH relativeFrom="column">
                  <wp:posOffset>3486150</wp:posOffset>
                </wp:positionH>
                <wp:positionV relativeFrom="paragraph">
                  <wp:posOffset>278130</wp:posOffset>
                </wp:positionV>
                <wp:extent cx="753110" cy="300990"/>
                <wp:effectExtent l="0" t="0" r="0" b="0"/>
                <wp:wrapNone/>
                <wp:docPr id="3818" name="文本框 164"/>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164" o:spid="_x0000_s1026" o:spt="202" type="#_x0000_t202" style="position:absolute;left:0pt;margin-left:274.5pt;margin-top:21.9pt;height:23.7pt;width:59.3pt;z-index:-701054976;mso-width-relative:page;mso-height-relative:page;" filled="f" stroked="f" coordsize="21600,21600" o:gfxdata="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dlIkh9gAAAAJAQAADwAAAAAAAAABACAAAAAiAAAAZHJzL2Rvd25yZXYueG1sUEsBAhQAFAAA&#10;AAgAh07iQCUe1e62AQAAQQMAAA4AAAAAAAAAAQAgAAAAJwEAAGRycy9lMm9Eb2MueG1sUEsFBgAA&#10;AAAGAAYAWQEAAE8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3593908224" behindDoc="0" locked="0" layoutInCell="1" allowOverlap="1">
                <wp:simplePos x="0" y="0"/>
                <wp:positionH relativeFrom="column">
                  <wp:posOffset>2514600</wp:posOffset>
                </wp:positionH>
                <wp:positionV relativeFrom="paragraph">
                  <wp:posOffset>369570</wp:posOffset>
                </wp:positionV>
                <wp:extent cx="972185" cy="323850"/>
                <wp:effectExtent l="4445" t="4445" r="13970" b="14605"/>
                <wp:wrapNone/>
                <wp:docPr id="3847" name="矩形 165"/>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sz w:val="24"/>
                                <w:lang w:val="zh-CN"/>
                              </w:rPr>
                            </w:pPr>
                            <w:r>
                              <w:rPr>
                                <w:rFonts w:hint="eastAsia"/>
                                <w:sz w:val="24"/>
                              </w:rPr>
                              <w:t>事后监管</w:t>
                            </w:r>
                          </w:p>
                        </w:txbxContent>
                      </wps:txbx>
                      <wps:bodyPr upright="1"/>
                    </wps:wsp>
                  </a:graphicData>
                </a:graphic>
              </wp:anchor>
            </w:drawing>
          </mc:Choice>
          <mc:Fallback>
            <w:pict>
              <v:rect id="矩形 165" o:spid="_x0000_s1026" o:spt="1" style="position:absolute;left:0pt;margin-left:198pt;margin-top:29.1pt;height:25.5pt;width:76.55pt;z-index:-701059072;mso-width-relative:page;mso-height-relative:page;" fillcolor="#FFFFFF" filled="t" stroked="t" coordsize="21600,21600" o:gfxdata="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JmC/Y2QAAAAoBAAAPAAAAAAAAAAEAIAAAACIAAABkcnMvZG93bnJldi54bWxQSwECFAAUAAAA&#10;CACHTuJAoks6Gu0BAADfAwAADgAAAAAAAAABACAAAAAoAQAAZHJzL2Uyb0RvYy54bWxQSwUGAAAA&#10;AAYABgBZAQAAhwUAAAAA&#10;">
                <v:fill on="t" focussize="0,0"/>
                <v:stroke color="#000000" joinstyle="miter"/>
                <v:imagedata o:title=""/>
                <o:lock v:ext="edit" aspectratio="f"/>
                <v:textbox>
                  <w:txbxContent>
                    <w:p>
                      <w:pPr>
                        <w:autoSpaceDE w:val="0"/>
                        <w:autoSpaceDN w:val="0"/>
                        <w:adjustRightInd w:val="0"/>
                        <w:spacing w:line="286" w:lineRule="auto"/>
                        <w:jc w:val="center"/>
                        <w:rPr>
                          <w:rFonts w:hint="eastAsia"/>
                          <w:sz w:val="24"/>
                          <w:lang w:val="zh-CN"/>
                        </w:rPr>
                      </w:pPr>
                      <w:r>
                        <w:rPr>
                          <w:rFonts w:hint="eastAsia"/>
                          <w:sz w:val="24"/>
                        </w:rPr>
                        <w:t>事后监管</w:t>
                      </w:r>
                    </w:p>
                  </w:txbxContent>
                </v:textbox>
              </v:rect>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3593910272" behindDoc="0" locked="0" layoutInCell="1" allowOverlap="1">
                <wp:simplePos x="0" y="0"/>
                <wp:positionH relativeFrom="column">
                  <wp:posOffset>1943100</wp:posOffset>
                </wp:positionH>
                <wp:positionV relativeFrom="paragraph">
                  <wp:posOffset>297815</wp:posOffset>
                </wp:positionV>
                <wp:extent cx="618490" cy="296545"/>
                <wp:effectExtent l="0" t="0" r="0" b="0"/>
                <wp:wrapNone/>
                <wp:docPr id="3866" name="文本框 166"/>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166" o:spid="_x0000_s1026" o:spt="202" type="#_x0000_t202" style="position:absolute;left:0pt;margin-left:153pt;margin-top:23.45pt;height:23.35pt;width:48.7pt;z-index:-701057024;mso-width-relative:page;mso-height-relative:page;" filled="f" stroked="f" coordsize="21600,21600" o:gfxdata="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IG56KXYAAAACQEAAA8AAAAAAAAAAQAgAAAAIgAAAGRycy9kb3ducmV2LnhtbFBLAQIUABQAAAAI&#10;AIdO4kAJ/JFktAEAAEEDAAAOAAAAAAAAAAEAIAAAACc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r>
        <w:rPr>
          <w:rFonts w:hint="eastAsia" w:ascii="宋体" w:hAnsi="宋体" w:cs="宋体"/>
          <w:b/>
          <w:bCs/>
          <w:sz w:val="44"/>
          <w:szCs w:val="44"/>
          <w:lang w:val="zh-CN" w:eastAsia="zh-CN"/>
        </w:rPr>
        <mc:AlternateContent>
          <mc:Choice Requires="wps">
            <w:drawing>
              <wp:anchor distT="0" distB="0" distL="114300" distR="114300" simplePos="0" relativeHeight="3593911296" behindDoc="0" locked="0" layoutInCell="1" allowOverlap="1">
                <wp:simplePos x="0" y="0"/>
                <wp:positionH relativeFrom="column">
                  <wp:posOffset>3491230</wp:posOffset>
                </wp:positionH>
                <wp:positionV relativeFrom="paragraph">
                  <wp:posOffset>196215</wp:posOffset>
                </wp:positionV>
                <wp:extent cx="737870" cy="1905"/>
                <wp:effectExtent l="0" t="36195" r="5080" b="38100"/>
                <wp:wrapNone/>
                <wp:docPr id="3851" name="直线 167"/>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67" o:spid="_x0000_s1026" o:spt="20" style="position:absolute;left:0pt;margin-left:274.9pt;margin-top:15.45pt;height:0.15pt;width:58.1pt;z-index:-701056000;mso-width-relative:page;mso-height-relative:page;" filled="f" stroked="t" coordsize="21600,21600" o:gfxdata="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Ko1QOraAAAACQEAAA8AAAAA&#10;AAAAAQAgAAAAIgAAAGRycy9kb3ducmV2LnhtbFBLAQIUABQAAAAIAIdO4kAbw5y92QEAAJgDAAAO&#10;AAAAAAAAAAEAIAAAACkBAABkcnMvZTJvRG9jLnhtbFBLBQYAAAAABgAGAFkBAAB0BQAAAAA=&#10;">
                <v:fill on="f" focussize="0,0"/>
                <v:stroke color="#000000" joinstyle="round" endarrow="block"/>
                <v:imagedata o:title=""/>
                <o:lock v:ext="edit" aspectratio="f"/>
              </v:line>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3593909248" behindDoc="0" locked="0" layoutInCell="1" allowOverlap="1">
                <wp:simplePos x="0" y="0"/>
                <wp:positionH relativeFrom="column">
                  <wp:posOffset>1714500</wp:posOffset>
                </wp:positionH>
                <wp:positionV relativeFrom="paragraph">
                  <wp:posOffset>191135</wp:posOffset>
                </wp:positionV>
                <wp:extent cx="737870" cy="6985"/>
                <wp:effectExtent l="0" t="31750" r="5080" b="37465"/>
                <wp:wrapNone/>
                <wp:docPr id="3858" name="直线 168"/>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68" o:spid="_x0000_s1026" o:spt="20" style="position:absolute;left:0pt;flip:x;margin-left:135pt;margin-top:15.05pt;height:0.55pt;width:58.1pt;z-index:-701058048;mso-width-relative:page;mso-height-relative:page;" filled="f" stroked="t" coordsize="21600,21600" o:gfxdata="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ADMy87aAAAA&#10;CQEAAA8AAAAAAAAAAQAgAAAAIgAAAGRycy9kb3ducmV2LnhtbFBLAQIUABQAAAAIAIdO4kCvkBOp&#10;4gEAAKIDAAAOAAAAAAAAAAEAIAAAACkBAABkcnMvZTJvRG9jLnhtbFBLBQYAAAAABgAGAFkBAAB9&#10;BQAAAAA=&#10;">
                <v:fill on="f" focussize="0,0"/>
                <v:stroke color="#000000" joinstyle="round" endarrow="block"/>
                <v:imagedata o:title=""/>
                <o:lock v:ext="edit" aspectratio="f"/>
              </v:line>
            </w:pict>
          </mc:Fallback>
        </mc:AlternateContent>
      </w:r>
      <w:r>
        <w:rPr>
          <w:lang w:val="zh-CN" w:eastAsia="zh-CN"/>
        </w:rPr>
        <mc:AlternateContent>
          <mc:Choice Requires="wps">
            <w:drawing>
              <wp:anchor distT="0" distB="0" distL="114300" distR="114300" simplePos="0" relativeHeight="3593900032" behindDoc="0" locked="0" layoutInCell="1" allowOverlap="1">
                <wp:simplePos x="0" y="0"/>
                <wp:positionH relativeFrom="column">
                  <wp:posOffset>2971800</wp:posOffset>
                </wp:positionH>
                <wp:positionV relativeFrom="paragraph">
                  <wp:posOffset>297180</wp:posOffset>
                </wp:positionV>
                <wp:extent cx="635" cy="495300"/>
                <wp:effectExtent l="37465" t="0" r="38100" b="0"/>
                <wp:wrapNone/>
                <wp:docPr id="3830" name="自选图形 169"/>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69" o:spid="_x0000_s1026" o:spt="32" type="#_x0000_t32" style="position:absolute;left:0pt;margin-left:234pt;margin-top:23.4pt;height:39pt;width:0.05pt;z-index:-701067264;mso-width-relative:page;mso-height-relative:page;" filled="f" stroked="t" coordsize="21600,21600" o:gfxdata="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pmX9j9gA&#10;AAAKAQAADwAAAAAAAAABACAAAAAiAAAAZHJzL2Rvd25yZXYueG1sUEsBAhQAFAAAAAgAh07iQE3t&#10;m03mAQAAnwMAAA4AAAAAAAAAAQAgAAAAJwEAAGRycy9lMm9Eb2MueG1sUEsFBgAAAAAGAAYAWQEA&#10;AH8FAAAAAA==&#10;">
                <v:fill on="f" focussize="0,0"/>
                <v:stroke color="#000000" joinstyle="round" endarrow="block"/>
                <v:imagedata o:title=""/>
                <o:lock v:ext="edit" aspectratio="f"/>
              </v:shape>
            </w:pict>
          </mc:Fallback>
        </mc:AlternateContent>
      </w:r>
      <w:r>
        <w:rPr>
          <w:rFonts w:hint="eastAsia"/>
          <w:szCs w:val="21"/>
          <w:lang w:val="zh-CN" w:eastAsia="zh-CN"/>
        </w:rPr>
        <mc:AlternateContent>
          <mc:Choice Requires="wps">
            <w:drawing>
              <wp:anchor distT="0" distB="0" distL="114300" distR="114300" simplePos="0" relativeHeight="3593879552" behindDoc="0" locked="0" layoutInCell="1" allowOverlap="1">
                <wp:simplePos x="0" y="0"/>
                <wp:positionH relativeFrom="column">
                  <wp:posOffset>2400300</wp:posOffset>
                </wp:positionH>
                <wp:positionV relativeFrom="paragraph">
                  <wp:posOffset>830580</wp:posOffset>
                </wp:positionV>
                <wp:extent cx="1143000" cy="452755"/>
                <wp:effectExtent l="4445" t="4445" r="14605" b="19050"/>
                <wp:wrapNone/>
                <wp:docPr id="3809" name="自选图形 170"/>
                <wp:cNvGraphicFramePr/>
                <a:graphic xmlns:a="http://schemas.openxmlformats.org/drawingml/2006/main">
                  <a:graphicData uri="http://schemas.microsoft.com/office/word/2010/wordprocessingShape">
                    <wps:wsp>
                      <wps:cNvSpPr/>
                      <wps:spPr>
                        <a:xfrm>
                          <a:off x="0" y="0"/>
                          <a:ext cx="1143000" cy="452755"/>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autoSpaceDE w:val="0"/>
                              <w:autoSpaceDN w:val="0"/>
                              <w:adjustRightInd w:val="0"/>
                              <w:spacing w:line="286" w:lineRule="auto"/>
                              <w:jc w:val="center"/>
                              <w:rPr>
                                <w:rFonts w:hint="eastAsia"/>
                                <w:sz w:val="24"/>
                              </w:rPr>
                            </w:pPr>
                            <w:r>
                              <w:rPr>
                                <w:rFonts w:hint="eastAsia"/>
                                <w:sz w:val="24"/>
                              </w:rPr>
                              <w:t>办结</w:t>
                            </w:r>
                          </w:p>
                        </w:txbxContent>
                      </wps:txbx>
                      <wps:bodyPr upright="1"/>
                    </wps:wsp>
                  </a:graphicData>
                </a:graphic>
              </wp:anchor>
            </w:drawing>
          </mc:Choice>
          <mc:Fallback>
            <w:pict>
              <v:roundrect id="自选图形 170" o:spid="_x0000_s1026" o:spt="2" style="position:absolute;left:0pt;margin-left:189pt;margin-top:65.4pt;height:35.65pt;width:90pt;z-index:-701087744;mso-width-relative:page;mso-height-relative:page;" fillcolor="#FFFFFF" filled="t" stroked="t" coordsize="21600,21600" arcsize="0.5" o:gfxdata="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CoZVEDYAAAACwEAAA8AAAAAAAAAAQAgAAAA&#10;IgAAAGRycy9kb3ducmV2LnhtbFBLAQIUABQAAAAIAIdO4kD2hFl+CwIAAA0EAAAOAAAAAAAAAAEA&#10;IAAAACcBAABkcnMvZTJvRG9jLnhtbFBLBQYAAAAABgAGAFkBAACkBQAAAAA=&#10;">
                <v:fill on="t" focussize="0,0"/>
                <v:stroke color="#000000" joinstyle="round"/>
                <v:imagedata o:title=""/>
                <o:lock v:ext="edit" aspectratio="f"/>
                <v:textbox>
                  <w:txbxContent>
                    <w:p>
                      <w:pPr>
                        <w:autoSpaceDE w:val="0"/>
                        <w:autoSpaceDN w:val="0"/>
                        <w:adjustRightInd w:val="0"/>
                        <w:spacing w:line="286" w:lineRule="auto"/>
                        <w:jc w:val="center"/>
                        <w:rPr>
                          <w:rFonts w:hint="eastAsia"/>
                          <w:sz w:val="24"/>
                        </w:rPr>
                      </w:pPr>
                      <w:r>
                        <w:rPr>
                          <w:rFonts w:hint="eastAsia"/>
                          <w:sz w:val="24"/>
                        </w:rPr>
                        <w:t>办结</w:t>
                      </w:r>
                    </w:p>
                  </w:txbxContent>
                </v:textbox>
              </v:roundrect>
            </w:pict>
          </mc:Fallback>
        </mc:AlternateContent>
      </w:r>
    </w:p>
    <w:p>
      <w:pPr>
        <w:jc w:val="left"/>
        <w:rPr>
          <w:rFonts w:hint="eastAsia" w:ascii="宋体" w:hAnsi="宋体"/>
          <w:kern w:val="2"/>
          <w:sz w:val="18"/>
          <w:szCs w:val="18"/>
          <w:lang w:bidi="ar-SA"/>
        </w:rPr>
      </w:pPr>
    </w:p>
    <w:p>
      <w:pPr>
        <w:rPr>
          <w:rFonts w:hint="eastAsia" w:ascii="宋体" w:hAnsi="宋体"/>
          <w:kern w:val="2"/>
          <w:sz w:val="18"/>
          <w:szCs w:val="18"/>
          <w:lang w:bidi="ar-SA"/>
        </w:rPr>
      </w:pPr>
    </w:p>
    <w:p>
      <w:pPr>
        <w:rPr>
          <w:rFonts w:hint="eastAsia" w:ascii="宋体" w:hAnsi="宋体"/>
          <w:kern w:val="2"/>
          <w:sz w:val="18"/>
          <w:szCs w:val="18"/>
          <w:lang w:bidi="ar-SA"/>
        </w:rPr>
      </w:pPr>
    </w:p>
    <w:p>
      <w:pPr>
        <w:rPr>
          <w:rFonts w:hint="eastAsia" w:ascii="宋体" w:hAnsi="宋体"/>
          <w:kern w:val="2"/>
          <w:sz w:val="18"/>
          <w:szCs w:val="18"/>
          <w:lang w:bidi="ar-SA"/>
        </w:rPr>
      </w:pPr>
    </w:p>
    <w:p>
      <w:pPr>
        <w:jc w:val="right"/>
        <w:rPr>
          <w:rFonts w:hint="eastAsia" w:ascii="宋体" w:hAnsi="宋体"/>
          <w:kern w:val="2"/>
          <w:sz w:val="18"/>
          <w:szCs w:val="18"/>
          <w:lang w:bidi="ar-SA"/>
        </w:rPr>
      </w:pPr>
    </w:p>
    <w:p>
      <w:pPr>
        <w:snapToGrid w:val="0"/>
        <w:jc w:val="center"/>
        <w:rPr>
          <w:rFonts w:hint="eastAsia" w:ascii="楷体" w:hAnsi="楷体" w:eastAsia="楷体" w:cs="宋体"/>
          <w:sz w:val="36"/>
          <w:szCs w:val="36"/>
        </w:rPr>
      </w:pPr>
    </w:p>
    <w:p>
      <w:pPr>
        <w:snapToGrid w:val="0"/>
        <w:ind w:firstLine="2200" w:firstLineChars="500"/>
        <w:jc w:val="both"/>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企业基本养老保险费征收</w:t>
      </w: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（社会保险费的征收）流程图</w:t>
      </w:r>
    </w:p>
    <w:p>
      <w:pPr>
        <w:jc w:val="left"/>
        <w:rPr>
          <w:sz w:val="32"/>
        </w:rPr>
      </w:pPr>
    </w:p>
    <w:p>
      <w:pPr>
        <w:jc w:val="left"/>
        <w:rPr>
          <w:sz w:val="32"/>
        </w:rPr>
      </w:pPr>
      <w:r>
        <w:rPr>
          <w:sz w:val="32"/>
        </w:rPr>
        <mc:AlternateContent>
          <mc:Choice Requires="wps">
            <w:drawing>
              <wp:anchor distT="0" distB="0" distL="114300" distR="114300" simplePos="0" relativeHeight="3815208960" behindDoc="0" locked="0" layoutInCell="1" allowOverlap="1">
                <wp:simplePos x="0" y="0"/>
                <wp:positionH relativeFrom="column">
                  <wp:posOffset>3897630</wp:posOffset>
                </wp:positionH>
                <wp:positionV relativeFrom="paragraph">
                  <wp:posOffset>263525</wp:posOffset>
                </wp:positionV>
                <wp:extent cx="2160905" cy="4899660"/>
                <wp:effectExtent l="385445" t="6350" r="6350" b="8890"/>
                <wp:wrapNone/>
                <wp:docPr id="3525" name="矩形标注 3525"/>
                <wp:cNvGraphicFramePr/>
                <a:graphic xmlns:a="http://schemas.openxmlformats.org/drawingml/2006/main">
                  <a:graphicData uri="http://schemas.microsoft.com/office/word/2010/wordprocessingShape">
                    <wps:wsp>
                      <wps:cNvSpPr/>
                      <wps:spPr>
                        <a:xfrm>
                          <a:off x="284480" y="2769870"/>
                          <a:ext cx="2160905" cy="4899660"/>
                        </a:xfrm>
                        <a:prstGeom prst="wedgeRectCallout">
                          <a:avLst>
                            <a:gd name="adj1" fmla="val -67367"/>
                            <a:gd name="adj2" fmla="val -38854"/>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参保企业提供以下资料：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一、社会保险登记证；</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二、缴费申报材料（一）养老保险缴费人数申报。填写《山西省参加企业基本养老保险人员基本情况表》。（二）基本养老保险费基数申报。填写《山西省企业基本养老保险缴费申报表》。（三）单位上一年度《劳动工资统计年报》、财务报表和单位职工上工资发放花名表。（四）省社保机构规定的其他证件资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参保个人（个体工商户、灵活就业人员）提供以下资料：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1、身份证原件及复印件；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2、户口薄原件及复印件；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3、以个人身份参保前原为职工身份的本人档案材料；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4、曾在其他统筹地区参保的，重新登记应提供原参保所在地社保机构开具的《基本养老保险关系转移表》；</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5、与单位解除劳动关系的，应提供相关证明；</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6、省社保机构规定的其他证件资料。</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61" type="#_x0000_t61" style="position:absolute;left:0pt;margin-left:306.9pt;margin-top:20.75pt;height:385.8pt;width:170.15pt;z-index:-479758336;mso-width-relative:page;mso-height-relative:page;" fillcolor="#FFFFFF [3212]" filled="t" stroked="t" coordsize="21600,21600" o:gfxdata="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" adj="-3751,2408">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参保企业提供以下资料：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一、社会保险登记证；</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二、缴费申报材料（一）养老保险缴费人数申报。填写《山西省参加企业基本养老保险人员基本情况表》。（二）基本养老保险费基数申报。填写《山西省企业基本养老保险缴费申报表》。（三）单位上一年度《劳动工资统计年报》、财务报表和单位职工上工资发放花名表。（四）省社保机构规定的其他证件资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参保个人（个体工商户、灵活就业人员）提供以下资料：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1、身份证原件及复印件；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2、户口薄原件及复印件；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3、以个人身份参保前原为职工身份的本人档案材料；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4、曾在其他统筹地区参保的，重新登记应提供原参保所在地社保机构开具的《基本养老保险关系转移表》；</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5、与单位解除劳动关系的，应提供相关证明；</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6、省社保机构规定的其他证件资料。</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24"/>
        </w:rPr>
        <mc:AlternateContent>
          <mc:Choice Requires="wps">
            <w:drawing>
              <wp:anchor distT="0" distB="0" distL="114300" distR="114300" simplePos="0" relativeHeight="4091353088" behindDoc="0" locked="0" layoutInCell="1" allowOverlap="1">
                <wp:simplePos x="0" y="0"/>
                <wp:positionH relativeFrom="column">
                  <wp:posOffset>1937385</wp:posOffset>
                </wp:positionH>
                <wp:positionV relativeFrom="paragraph">
                  <wp:posOffset>174625</wp:posOffset>
                </wp:positionV>
                <wp:extent cx="1582420" cy="495300"/>
                <wp:effectExtent l="6350" t="6350" r="11430" b="12700"/>
                <wp:wrapNone/>
                <wp:docPr id="3526" name="流程图: 终止 3526"/>
                <wp:cNvGraphicFramePr/>
                <a:graphic xmlns:a="http://schemas.openxmlformats.org/drawingml/2006/main">
                  <a:graphicData uri="http://schemas.microsoft.com/office/word/2010/wordprocessingShape">
                    <wps:wsp>
                      <wps:cNvSpPr/>
                      <wps:spPr>
                        <a:xfrm>
                          <a:off x="2902585" y="8690610"/>
                          <a:ext cx="1582420" cy="495300"/>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受理申报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52.55pt;margin-top:13.75pt;height:39pt;width:124.6pt;z-index:-203614208;v-text-anchor:middle;mso-width-relative:page;mso-height-relative:page;" fillcolor="#FFFFFF [3212]" filled="t" stroked="t" coordsize="21600,21600" o:gfxdata="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AAAAABkcnMvUEsBAhQAFAAAAAgAh07iQNniwuHYAAAACgEAAA8AAAAA&#10;AAAAAQAgAAAAIgAAAGRycy9kb3ducmV2LnhtbFBLAQIUABQAAAAIAIdO4kAoipl4hgIAAN0EAAAO&#10;AAAAAAAAAAEAIAAAACcBAABkcnMvZTJvRG9jLnhtbFBLBQYAAAAABgAGAFkBAAAf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受理申报</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g">
            <w:drawing>
              <wp:anchor distT="0" distB="0" distL="114300" distR="114300" simplePos="0" relativeHeight="2081950720" behindDoc="0" locked="0" layoutInCell="1" allowOverlap="1">
                <wp:simplePos x="0" y="0"/>
                <wp:positionH relativeFrom="column">
                  <wp:posOffset>711835</wp:posOffset>
                </wp:positionH>
                <wp:positionV relativeFrom="paragraph">
                  <wp:posOffset>27940</wp:posOffset>
                </wp:positionV>
                <wp:extent cx="1228090" cy="3011170"/>
                <wp:effectExtent l="635" t="28575" r="9525" b="8255"/>
                <wp:wrapNone/>
                <wp:docPr id="3528" name="组合 3528"/>
                <wp:cNvGraphicFramePr/>
                <a:graphic xmlns:a="http://schemas.openxmlformats.org/drawingml/2006/main">
                  <a:graphicData uri="http://schemas.microsoft.com/office/word/2010/wordprocessingGroup">
                    <wpg:wgp>
                      <wpg:cNvGrpSpPr/>
                      <wpg:grpSpPr>
                        <a:xfrm rot="10800000">
                          <a:off x="0" y="0"/>
                          <a:ext cx="1228090" cy="3011170"/>
                          <a:chOff x="11273" y="8312"/>
                          <a:chExt cx="1934" cy="5310"/>
                        </a:xfrm>
                      </wpg:grpSpPr>
                      <wps:wsp>
                        <wps:cNvPr id="3529" name="直接箭头连接符 37"/>
                        <wps:cNvCnPr/>
                        <wps:spPr>
                          <a:xfrm flipH="1" flipV="1">
                            <a:off x="11273" y="13605"/>
                            <a:ext cx="1920" cy="9"/>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wps:wsp>
                        <wps:cNvPr id="3530" name="直接连接符 25"/>
                        <wps:cNvCnPr/>
                        <wps:spPr>
                          <a:xfrm>
                            <a:off x="13200" y="8312"/>
                            <a:ext cx="0" cy="531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531" name="直接连接符 20"/>
                        <wps:cNvCnPr/>
                        <wps:spPr>
                          <a:xfrm flipH="1">
                            <a:off x="11469" y="8328"/>
                            <a:ext cx="1739" cy="1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56.05pt;margin-top:2.2pt;height:237.1pt;width:96.7pt;rotation:11796480f;z-index:2081950720;mso-width-relative:page;mso-height-relative:page;" coordorigin="11273,8312" coordsize="1934,5310" o:gfxdata="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">
                <o:lock v:ext="edit" aspectratio="f"/>
                <v:shape id="直接箭头连接符 37" o:spid="_x0000_s1026" o:spt="32" type="#_x0000_t32" style="position:absolute;left:11273;top:13605;flip:x y;height:9;width:1920;" filled="f" stroked="t" coordsize="21600,21600" o:gfxdata="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L0v&#10;DcEAAADdAAAADwAAAAAAAAABACAAAAAiAAAAZHJzL2Rvd25yZXYueG1sUEsBAhQAFAAAAAgAh07i&#10;QDMvBZ47AAAAOQAAABAAAAAAAAAAAQAgAAAAEAEAAGRycy9zaGFwZXhtbC54bWxQSwUGAAAAAAYA&#10;BgBbAQAAugMAAAAA&#10;">
                  <v:fill on="f" focussize="0,0"/>
                  <v:stroke weight="1pt" color="#000000 [3213]" miterlimit="8" joinstyle="miter" endarrow="block"/>
                  <v:imagedata o:title=""/>
                  <o:lock v:ext="edit" aspectratio="f"/>
                </v:shape>
                <v:line id="直接连接符 25" o:spid="_x0000_s1026" o:spt="20" style="position:absolute;left:13200;top:8312;height:5310;width:0;" filled="f" stroked="t" coordsize="21600,21600" o:gfxdata="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YWB6C/&#10;AAAA3QAAAA8AAAAAAAAAAQAgAAAAIgAAAGRycy9kb3ducmV2LnhtbFBLAQIUABQAAAAIAIdO4kAz&#10;LwWeOwAAADkAAAAQAAAAAAAAAAEAIAAAAA4BAABkcnMvc2hhcGV4bWwueG1sUEsFBgAAAAAGAAYA&#10;WwEAALgDAAAAAA==&#10;">
                  <v:fill on="f" focussize="0,0"/>
                  <v:stroke weight="0.5pt" color="#000000 [3213]" miterlimit="8" joinstyle="miter"/>
                  <v:imagedata o:title=""/>
                  <o:lock v:ext="edit" aspectratio="f"/>
                </v:line>
                <v:line id="直接连接符 20" o:spid="_x0000_s1026" o:spt="20" style="position:absolute;left:11469;top:8328;flip:x;height:17;width:1739;" filled="f" stroked="t" coordsize="21600,21600" o:gfxdata="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lmJqv&#10;wAAAAN0AAAAPAAAAAAAAAAEAIAAAACIAAABkcnMvZG93bnJldi54bWxQSwECFAAUAAAACACHTuJA&#10;My8FnjsAAAA5AAAAEAAAAAAAAAABACAAAAAPAQAAZHJzL3NoYXBleG1sLnhtbFBLBQYAAAAABgAG&#10;AFsBAAC5AwAAAAA=&#10;">
                  <v:fill on="f" focussize="0,0"/>
                  <v:stroke weight="0.5pt" color="#000000 [3213]" miterlimit="8" joinstyle="miter"/>
                  <v:imagedata o:title=""/>
                  <o:lock v:ext="edit" aspectratio="f"/>
                </v:line>
              </v:group>
            </w:pict>
          </mc:Fallback>
        </mc:AlternateContent>
      </w:r>
      <w:r>
        <w:rPr>
          <w:sz w:val="32"/>
        </w:rPr>
        <mc:AlternateContent>
          <mc:Choice Requires="wps">
            <w:drawing>
              <wp:anchor distT="0" distB="0" distL="114300" distR="114300" simplePos="0" relativeHeight="3584422912" behindDoc="0" locked="0" layoutInCell="1" allowOverlap="1">
                <wp:simplePos x="0" y="0"/>
                <wp:positionH relativeFrom="column">
                  <wp:posOffset>2751455</wp:posOffset>
                </wp:positionH>
                <wp:positionV relativeFrom="paragraph">
                  <wp:posOffset>274320</wp:posOffset>
                </wp:positionV>
                <wp:extent cx="9525" cy="942975"/>
                <wp:effectExtent l="37465" t="0" r="29210" b="9525"/>
                <wp:wrapNone/>
                <wp:docPr id="3532" name="直接箭头连接符 3532"/>
                <wp:cNvGraphicFramePr/>
                <a:graphic xmlns:a="http://schemas.openxmlformats.org/drawingml/2006/main">
                  <a:graphicData uri="http://schemas.microsoft.com/office/word/2010/wordprocessingShape">
                    <wps:wsp>
                      <wps:cNvCnPr/>
                      <wps:spPr>
                        <a:xfrm flipH="1">
                          <a:off x="2018665" y="5586730"/>
                          <a:ext cx="9525" cy="94297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16.65pt;margin-top:21.6pt;height:74.25pt;width:0.75pt;z-index:-710544384;mso-width-relative:page;mso-height-relative:page;" filled="f" stroked="t" coordsize="21600,21600" o:gfxdata="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jbWtqtYAAAAKAQAADwAAAAAAAAABACAAAAAiAAAAZHJzL2Rv&#10;d25yZXYueG1sUEsBAhQAFAAAAAgAh07iQJTB1pgDAgAAsgMAAA4AAAAAAAAAAQAgAAAAJQEAAGRy&#10;cy9lMm9Eb2MueG1sUEsFBgAAAAAGAAYAWQEAAJoFA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2081949696" behindDoc="0" locked="0" layoutInCell="1" allowOverlap="1">
                <wp:simplePos x="0" y="0"/>
                <wp:positionH relativeFrom="column">
                  <wp:posOffset>1905000</wp:posOffset>
                </wp:positionH>
                <wp:positionV relativeFrom="paragraph">
                  <wp:posOffset>23495</wp:posOffset>
                </wp:positionV>
                <wp:extent cx="1819910" cy="542925"/>
                <wp:effectExtent l="6350" t="6350" r="21590" b="22225"/>
                <wp:wrapNone/>
                <wp:docPr id="3534" name="流程图: 过程 3534"/>
                <wp:cNvGraphicFramePr/>
                <a:graphic xmlns:a="http://schemas.openxmlformats.org/drawingml/2006/main">
                  <a:graphicData uri="http://schemas.microsoft.com/office/word/2010/wordprocessingShape">
                    <wps:wsp>
                      <wps:cNvSpPr/>
                      <wps:spPr>
                        <a:xfrm>
                          <a:off x="3124200" y="4900295"/>
                          <a:ext cx="1819910" cy="54292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审</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查</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default"/>
                                <w:color w:val="000000" w:themeColor="text1"/>
                                <w:lang w:val="en-US" w:eastAsia="zh-CN"/>
                                <w14:textFill>
                                  <w14:solidFill>
                                    <w14:schemeClr w14:val="tx1"/>
                                  </w14:solidFill>
                                </w14:textFill>
                              </w:rPr>
                            </w:pPr>
                            <w:r>
                              <w:rPr>
                                <w:rFonts w:hint="eastAsia"/>
                                <w:color w:val="000000" w:themeColor="text1"/>
                                <w:sz w:val="28"/>
                                <w:szCs w:val="28"/>
                                <w:lang w:val="en-US" w:eastAsia="zh-CN"/>
                                <w14:textFill>
                                  <w14:solidFill>
                                    <w14:schemeClr w14:val="tx1"/>
                                  </w14:solidFill>
                                </w14:textFill>
                              </w:rPr>
                              <w:t xml:space="preserve"> </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50pt;margin-top:1.85pt;height:42.75pt;width:143.3pt;z-index:2081949696;v-text-anchor:middle;mso-width-relative:page;mso-height-relative:page;" fillcolor="#FFFFFF [3212]" filled="t" stroked="t" coordsize="21600,21600" o:gfxdata="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h4qTMtQAAAAIAQAADwAAAAAAAAABACAAAAAi&#10;AAAAZHJzL2Rvd25yZXYueG1sUEsBAhQAFAAAAAgAh07iQPzKEKWAAgAA2gQAAA4AAAAAAAAAAQAg&#10;AAAAIwEAAGRycy9lMm9Eb2MueG1sUEsFBgAAAAAGAAYAWQEAABUGA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审</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查</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default"/>
                          <w:color w:val="000000" w:themeColor="text1"/>
                          <w:lang w:val="en-US" w:eastAsia="zh-CN"/>
                          <w14:textFill>
                            <w14:solidFill>
                              <w14:schemeClr w14:val="tx1"/>
                            </w14:solidFill>
                          </w14:textFill>
                        </w:rPr>
                      </w:pPr>
                      <w:r>
                        <w:rPr>
                          <w:rFonts w:hint="eastAsia"/>
                          <w:color w:val="000000" w:themeColor="text1"/>
                          <w:sz w:val="28"/>
                          <w:szCs w:val="28"/>
                          <w:lang w:val="en-US" w:eastAsia="zh-CN"/>
                          <w14:textFill>
                            <w14:solidFill>
                              <w14:schemeClr w14:val="tx1"/>
                            </w14:solidFill>
                          </w14:textFill>
                        </w:rPr>
                        <w:t xml:space="preserve"> </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529516032" behindDoc="1" locked="0" layoutInCell="1" allowOverlap="1">
                <wp:simplePos x="0" y="0"/>
                <wp:positionH relativeFrom="column">
                  <wp:posOffset>668020</wp:posOffset>
                </wp:positionH>
                <wp:positionV relativeFrom="paragraph">
                  <wp:posOffset>246380</wp:posOffset>
                </wp:positionV>
                <wp:extent cx="373380" cy="389890"/>
                <wp:effectExtent l="6350" t="6350" r="20320" b="22860"/>
                <wp:wrapNone/>
                <wp:docPr id="3533" name="流程图: 过程 3533"/>
                <wp:cNvGraphicFramePr/>
                <a:graphic xmlns:a="http://schemas.openxmlformats.org/drawingml/2006/main">
                  <a:graphicData uri="http://schemas.microsoft.com/office/word/2010/wordprocessingShape">
                    <wps:wsp>
                      <wps:cNvSpPr/>
                      <wps:spPr>
                        <a:xfrm>
                          <a:off x="1687195" y="320675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52.6pt;margin-top:19.4pt;height:30.7pt;width:29.4pt;z-index:-1268767744;v-text-anchor:middle;mso-width-relative:page;mso-height-relative:page;" fillcolor="#FFFFFF [3212]" filled="t" stroked="t" coordsize="21600,21600" o:gfxdata="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D+YpS21gAAAAoBAAAPAAAAAAAAAAEAIAAAACIA&#10;AABkcnMvZG93bnJldi54bWxQSwECFAAUAAAACACHTuJAcAVb4n0CAADZBAAADgAAAAAAAAABACAA&#10;AAAlAQAAZHJzL2Uyb0RvYy54bWxQSwUGAAAAAAYABgBZAQAAFAY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否</w:t>
                      </w:r>
                    </w:p>
                  </w:txbxContent>
                </v:textbox>
              </v:shape>
            </w:pict>
          </mc:Fallback>
        </mc:AlternateContent>
      </w:r>
      <w:r>
        <w:rPr>
          <w:sz w:val="32"/>
        </w:rPr>
        <mc:AlternateContent>
          <mc:Choice Requires="wps">
            <w:drawing>
              <wp:anchor distT="0" distB="0" distL="114300" distR="114300" simplePos="0" relativeHeight="1298862080" behindDoc="0" locked="0" layoutInCell="1" allowOverlap="1">
                <wp:simplePos x="0" y="0"/>
                <wp:positionH relativeFrom="column">
                  <wp:posOffset>2789555</wp:posOffset>
                </wp:positionH>
                <wp:positionV relativeFrom="paragraph">
                  <wp:posOffset>165100</wp:posOffset>
                </wp:positionV>
                <wp:extent cx="0" cy="663575"/>
                <wp:effectExtent l="38100" t="0" r="38100" b="3175"/>
                <wp:wrapNone/>
                <wp:docPr id="3535" name="直接箭头连接符 3535"/>
                <wp:cNvGraphicFramePr/>
                <a:graphic xmlns:a="http://schemas.openxmlformats.org/drawingml/2006/main">
                  <a:graphicData uri="http://schemas.microsoft.com/office/word/2010/wordprocessingShape">
                    <wps:wsp>
                      <wps:cNvCnPr/>
                      <wps:spPr>
                        <a:xfrm>
                          <a:off x="3747135" y="3268345"/>
                          <a:ext cx="0" cy="66357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19.65pt;margin-top:13pt;height:52.25pt;width:0pt;z-index:1298862080;mso-width-relative:page;mso-height-relative:page;" filled="f" stroked="t" coordsize="21600,21600" o:gfxdata="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zLWg11gAAAAoBAAAPAAAAAAAAAAEAIAAAACIAAABkcnMvZG93bnJldi54bWxQ&#10;SwECFAAUAAAACACHTuJAVVmNz/kBAAClAwAADgAAAAAAAAABACAAAAAlAQAAZHJzL2Uyb0RvYy54&#10;bWxQSwUGAAAAAAYABgBZAQAAkAU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4091362304" behindDoc="0" locked="0" layoutInCell="1" allowOverlap="1">
                <wp:simplePos x="0" y="0"/>
                <wp:positionH relativeFrom="column">
                  <wp:posOffset>1752600</wp:posOffset>
                </wp:positionH>
                <wp:positionV relativeFrom="paragraph">
                  <wp:posOffset>306705</wp:posOffset>
                </wp:positionV>
                <wp:extent cx="2095500" cy="655955"/>
                <wp:effectExtent l="20955" t="6350" r="36195" b="23495"/>
                <wp:wrapNone/>
                <wp:docPr id="3536" name="流程图: 决策 3536"/>
                <wp:cNvGraphicFramePr/>
                <a:graphic xmlns:a="http://schemas.openxmlformats.org/drawingml/2006/main">
                  <a:graphicData uri="http://schemas.microsoft.com/office/word/2010/wordprocessingShape">
                    <wps:wsp>
                      <wps:cNvSpPr/>
                      <wps:spPr>
                        <a:xfrm>
                          <a:off x="3009900" y="4029075"/>
                          <a:ext cx="2095500" cy="655955"/>
                        </a:xfrm>
                        <a:prstGeom prst="flowChartDecision">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38pt;margin-top:24.15pt;height:51.65pt;width:165pt;z-index:-203604992;v-text-anchor:middle;mso-width-relative:page;mso-height-relative:page;" fillcolor="#FFFFFF [3212]" filled="t" stroked="t" coordsize="21600,21600" o:gfxdata="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DwZuTa2AAAAAoBAAAPAAAAAAAAAAEA&#10;IAAAACIAAABkcnMvZG93bnJldi54bWxQSwECFAAUAAAACACHTuJA7rhB6IECAADbBAAADgAAAAAA&#10;AAABACAAAAAnAQAAZHJzL2Uyb0RvYy54bWxQSwUGAAAAAAYABgBZAQAAGg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是否通过</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2249026560" behindDoc="0" locked="0" layoutInCell="1" allowOverlap="1">
                <wp:simplePos x="0" y="0"/>
                <wp:positionH relativeFrom="column">
                  <wp:posOffset>2808605</wp:posOffset>
                </wp:positionH>
                <wp:positionV relativeFrom="paragraph">
                  <wp:posOffset>158750</wp:posOffset>
                </wp:positionV>
                <wp:extent cx="0" cy="616585"/>
                <wp:effectExtent l="38100" t="0" r="38100" b="12065"/>
                <wp:wrapNone/>
                <wp:docPr id="3538" name="直接箭头连接符 3538"/>
                <wp:cNvGraphicFramePr/>
                <a:graphic xmlns:a="http://schemas.openxmlformats.org/drawingml/2006/main">
                  <a:graphicData uri="http://schemas.microsoft.com/office/word/2010/wordprocessingShape">
                    <wps:wsp>
                      <wps:cNvCnPr/>
                      <wps:spPr>
                        <a:xfrm>
                          <a:off x="3713480" y="8186420"/>
                          <a:ext cx="0" cy="61658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21.15pt;margin-top:12.5pt;height:48.55pt;width:0pt;z-index:-2045940736;mso-width-relative:page;mso-height-relative:page;" filled="f" stroked="t" coordsize="21600,21600" o:gfxdata="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AeY4HfWAAAACgEAAA8AAAAAAAAAAQAgAAAAIgAAAGRycy9kb3ducmV2LnhtbFBL&#10;AQIUABQAAAAIAIdO4kAGoY1K+AEAAKUDAAAOAAAAAAAAAAEAIAAAACUBAABkcnMvZTJvRG9jLnht&#10;bFBLBQYAAAAABgAGAFkBAACPBQAAAAA=&#10;">
                <v:fill on="f" focussize="0,0"/>
                <v:stroke weight="1pt" color="#000000 [3213]" miterlimit="8" joinstyle="miter" endarrow="block"/>
                <v:imagedata o:title=""/>
                <o:lock v:ext="edit" aspectratio="f"/>
              </v:shape>
            </w:pict>
          </mc:Fallback>
        </mc:AlternateContent>
      </w:r>
      <w:r>
        <w:rPr>
          <w:sz w:val="32"/>
        </w:rPr>
        <mc:AlternateContent>
          <mc:Choice Requires="wps">
            <w:drawing>
              <wp:anchor distT="0" distB="0" distL="114300" distR="114300" simplePos="0" relativeHeight="72645632" behindDoc="1" locked="0" layoutInCell="1" allowOverlap="1">
                <wp:simplePos x="0" y="0"/>
                <wp:positionH relativeFrom="column">
                  <wp:posOffset>2765425</wp:posOffset>
                </wp:positionH>
                <wp:positionV relativeFrom="paragraph">
                  <wp:posOffset>213360</wp:posOffset>
                </wp:positionV>
                <wp:extent cx="373380" cy="389890"/>
                <wp:effectExtent l="6350" t="6350" r="20320" b="22860"/>
                <wp:wrapThrough wrapText="bothSides">
                  <wp:wrapPolygon>
                    <wp:start x="-367" y="-352"/>
                    <wp:lineTo x="-367" y="20756"/>
                    <wp:lineTo x="20571" y="20756"/>
                    <wp:lineTo x="20571" y="-352"/>
                    <wp:lineTo x="-367" y="-352"/>
                  </wp:wrapPolygon>
                </wp:wrapThrough>
                <wp:docPr id="3537" name="流程图: 过程 3537"/>
                <wp:cNvGraphicFramePr/>
                <a:graphic xmlns:a="http://schemas.openxmlformats.org/drawingml/2006/main">
                  <a:graphicData uri="http://schemas.microsoft.com/office/word/2010/wordprocessingShape">
                    <wps:wsp>
                      <wps:cNvSpPr/>
                      <wps:spPr>
                        <a:xfrm>
                          <a:off x="5811520" y="288290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17.75pt;margin-top:16.8pt;height:30.7pt;width:29.4pt;mso-wrap-distance-left:9pt;mso-wrap-distance-right:9pt;z-index:-430670848;v-text-anchor:middle;mso-width-relative:page;mso-height-relative:page;" fillcolor="#FFFFFF [3212]" filled="t" stroked="t" coordsize="21600,21600" wrapcoords="-367 -352 -367 20756 20571 20756 20571 -352 -367 -352" o:gfxdata="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EftSTdkAAAAJAQAADwAAAAAAAAABACAA&#10;AAAiAAAAZHJzL2Rvd25yZXYueG1sUEsBAhQAFAAAAAgAh07iQN0KZYx+AgAA2QQAAA4AAAAAAAAA&#10;AQAgAAAAKAEAAGRycy9lMm9Eb2MueG1sUEsFBgAAAAAGAAYAWQEAABgGA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w:t>
                      </w:r>
                    </w:p>
                  </w:txbxContent>
                </v:textbox>
                <w10:wrap type="through"/>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4091359232" behindDoc="0" locked="0" layoutInCell="1" allowOverlap="1">
                <wp:simplePos x="0" y="0"/>
                <wp:positionH relativeFrom="column">
                  <wp:posOffset>1974215</wp:posOffset>
                </wp:positionH>
                <wp:positionV relativeFrom="paragraph">
                  <wp:posOffset>373380</wp:posOffset>
                </wp:positionV>
                <wp:extent cx="1657985" cy="532765"/>
                <wp:effectExtent l="6350" t="6350" r="12065" b="13335"/>
                <wp:wrapNone/>
                <wp:docPr id="3540" name="流程图: 过程 3540"/>
                <wp:cNvGraphicFramePr/>
                <a:graphic xmlns:a="http://schemas.openxmlformats.org/drawingml/2006/main">
                  <a:graphicData uri="http://schemas.microsoft.com/office/word/2010/wordprocessingShape">
                    <wps:wsp>
                      <wps:cNvSpPr/>
                      <wps:spPr>
                        <a:xfrm>
                          <a:off x="3124200" y="6281420"/>
                          <a:ext cx="1657985" cy="53276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决</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定</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default"/>
                                <w:color w:val="000000" w:themeColor="text1"/>
                                <w:sz w:val="28"/>
                                <w:szCs w:val="28"/>
                                <w:lang w:val="en-US" w:eastAsia="zh-CN"/>
                                <w14:textFill>
                                  <w14:solidFill>
                                    <w14:schemeClr w14:val="tx1"/>
                                  </w14:solidFill>
                                </w14:textFill>
                              </w:rPr>
                            </w:pPr>
                            <w:r>
                              <w:rPr>
                                <w:rFonts w:hint="eastAsia"/>
                                <w:color w:val="000000" w:themeColor="text1"/>
                                <w:sz w:val="28"/>
                                <w:szCs w:val="28"/>
                                <w:lang w:val="en-US" w:eastAsia="zh-CN"/>
                                <w14:textFill>
                                  <w14:solidFill>
                                    <w14:schemeClr w14:val="tx1"/>
                                  </w14:solidFill>
                                </w14:textFill>
                              </w:rPr>
                              <w:t xml:space="preserve"> </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55.45pt;margin-top:29.4pt;height:41.95pt;width:130.55pt;z-index:-203608064;v-text-anchor:middle;mso-width-relative:page;mso-height-relative:page;" fillcolor="#FFFFFF [3212]" filled="t" stroked="t" coordsize="21600,21600" o:gfxdata="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NHfr5bWAAAACgEAAA8AAAAAAAAAAQAgAAAAIgAA&#10;AGRycy9kb3ducmV2LnhtbFBLAQIUABQAAAAIAIdO4kBZJNb2fAIAANoEAAAOAAAAAAAAAAEAIAAA&#10;ACUBAABkcnMvZTJvRG9jLnhtbFBLBQYAAAAABgAGAFkBAAAT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决</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定</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default"/>
                          <w:color w:val="000000" w:themeColor="text1"/>
                          <w:sz w:val="28"/>
                          <w:szCs w:val="28"/>
                          <w:lang w:val="en-US" w:eastAsia="zh-CN"/>
                          <w14:textFill>
                            <w14:solidFill>
                              <w14:schemeClr w14:val="tx1"/>
                            </w14:solidFill>
                          </w14:textFill>
                        </w:rPr>
                      </w:pPr>
                      <w:r>
                        <w:rPr>
                          <w:rFonts w:hint="eastAsia"/>
                          <w:color w:val="000000" w:themeColor="text1"/>
                          <w:sz w:val="28"/>
                          <w:szCs w:val="28"/>
                          <w:lang w:val="en-US" w:eastAsia="zh-CN"/>
                          <w14:textFill>
                            <w14:solidFill>
                              <w14:schemeClr w14:val="tx1"/>
                            </w14:solidFill>
                          </w14:textFill>
                        </w:rPr>
                        <w:t xml:space="preserve"> </w:t>
                      </w:r>
                    </w:p>
                  </w:txbxContent>
                </v:textbox>
              </v:shape>
            </w:pict>
          </mc:Fallback>
        </mc:AlternateContent>
      </w:r>
      <w:r>
        <w:rPr>
          <w:sz w:val="32"/>
        </w:rPr>
        <mc:AlternateContent>
          <mc:Choice Requires="wps">
            <w:drawing>
              <wp:anchor distT="0" distB="0" distL="114300" distR="114300" simplePos="0" relativeHeight="3539056640" behindDoc="0" locked="0" layoutInCell="1" allowOverlap="1">
                <wp:simplePos x="0" y="0"/>
                <wp:positionH relativeFrom="column">
                  <wp:posOffset>-39370</wp:posOffset>
                </wp:positionH>
                <wp:positionV relativeFrom="paragraph">
                  <wp:posOffset>181610</wp:posOffset>
                </wp:positionV>
                <wp:extent cx="1675130" cy="1737360"/>
                <wp:effectExtent l="6350" t="6350" r="394970" b="8890"/>
                <wp:wrapNone/>
                <wp:docPr id="3539" name="矩形标注 3539"/>
                <wp:cNvGraphicFramePr/>
                <a:graphic xmlns:a="http://schemas.openxmlformats.org/drawingml/2006/main">
                  <a:graphicData uri="http://schemas.microsoft.com/office/word/2010/wordprocessingShape">
                    <wps:wsp>
                      <wps:cNvSpPr/>
                      <wps:spPr>
                        <a:xfrm>
                          <a:off x="4805045" y="6888480"/>
                          <a:ext cx="1675130" cy="1737360"/>
                        </a:xfrm>
                        <a:prstGeom prst="wedgeRectCallout">
                          <a:avLst>
                            <a:gd name="adj1" fmla="val 72327"/>
                            <a:gd name="adj2" fmla="val 40789"/>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单位主动履行的，出具专项收款收据；单位不主动履行的，不达《稽核催缴通知书》限期缴纳；逾期仍不缴纳的，移交劳动保险行政部门行政处罚。并自欠缴之日起，按日加收万分之五的滞纳金。</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61" type="#_x0000_t61" style="position:absolute;left:0pt;margin-left:-3.1pt;margin-top:14.3pt;height:136.8pt;width:131.9pt;z-index:-755910656;mso-width-relative:page;mso-height-relative:page;" fillcolor="#FFFFFF [3212]" filled="t" stroked="t" coordsize="21600,21600" o:gfxdata="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DlurPh2gAAAAkBAAAPAAAAAAAAAAEAIAAAACIAAABkcnMvZG93bnJldi54bWxQ&#10;SwECFAAUAAAACACHTuJAEZ9lKaACAAAlBQAADgAAAAAAAAABACAAAAApAQAAZHJzL2Uyb0RvYy54&#10;bWxQSwUGAAAAAAYABgBZAQAAOwYAAAAA&#10;" adj="26423,196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单位主动履行的，出具专项收款收据；单位不主动履行的，不达《稽核催缴通知书》限期缴纳；逾期仍不缴纳的，移交劳动保险行政部门行政处罚。并自欠缴之日起，按日加收万分之五的滞纳金。</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4258433024" behindDoc="0" locked="0" layoutInCell="1" allowOverlap="1">
                <wp:simplePos x="0" y="0"/>
                <wp:positionH relativeFrom="column">
                  <wp:posOffset>2827655</wp:posOffset>
                </wp:positionH>
                <wp:positionV relativeFrom="paragraph">
                  <wp:posOffset>125095</wp:posOffset>
                </wp:positionV>
                <wp:extent cx="0" cy="616585"/>
                <wp:effectExtent l="38100" t="0" r="38100" b="12065"/>
                <wp:wrapNone/>
                <wp:docPr id="3542" name="直接箭头连接符 3542"/>
                <wp:cNvGraphicFramePr/>
                <a:graphic xmlns:a="http://schemas.openxmlformats.org/drawingml/2006/main">
                  <a:graphicData uri="http://schemas.microsoft.com/office/word/2010/wordprocessingShape">
                    <wps:wsp>
                      <wps:cNvCnPr/>
                      <wps:spPr>
                        <a:xfrm>
                          <a:off x="3551555" y="5702935"/>
                          <a:ext cx="0" cy="61658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22.65pt;margin-top:9.85pt;height:48.55pt;width:0pt;z-index:-36534272;mso-width-relative:page;mso-height-relative:page;" filled="f" stroked="t" coordsize="21600,21600" o:gfxdata="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JzTQ8HXAAAACgEAAA8AAAAAAAAAAQAgAAAAIgAAAGRycy9kb3ducmV2Lnht&#10;bFBLAQIUABQAAAAIAIdO4kBRANXP+gEAAKUDAAAOAAAAAAAAAAEAIAAAACYBAABkcnMvZTJvRG9j&#10;LnhtbFBLBQYAAAAABgAGAFkBAACSBQAAAAA=&#10;">
                <v:fill on="f" focussize="0,0"/>
                <v:stroke weight="1pt" color="#000000 [3213]" miterlimit="8" joinstyle="miter" endarrow="block"/>
                <v:imagedata o:title=""/>
                <o:lock v:ext="edit" aspectratio="f"/>
              </v:shape>
            </w:pict>
          </mc:Fallback>
        </mc:AlternateContent>
      </w:r>
      <w:r>
        <w:rPr>
          <w:sz w:val="32"/>
        </w:rPr>
        <mc:AlternateContent>
          <mc:Choice Requires="wps">
            <w:drawing>
              <wp:anchor distT="0" distB="0" distL="114300" distR="114300" simplePos="0" relativeHeight="1529649152" behindDoc="0" locked="0" layoutInCell="1" allowOverlap="1">
                <wp:simplePos x="0" y="0"/>
                <wp:positionH relativeFrom="column">
                  <wp:posOffset>4062095</wp:posOffset>
                </wp:positionH>
                <wp:positionV relativeFrom="paragraph">
                  <wp:posOffset>126365</wp:posOffset>
                </wp:positionV>
                <wp:extent cx="1323340" cy="318770"/>
                <wp:effectExtent l="438150" t="78105" r="10160" b="22225"/>
                <wp:wrapNone/>
                <wp:docPr id="3541" name="矩形标注 3541"/>
                <wp:cNvGraphicFramePr/>
                <a:graphic xmlns:a="http://schemas.openxmlformats.org/drawingml/2006/main">
                  <a:graphicData uri="http://schemas.microsoft.com/office/word/2010/wordprocessingShape">
                    <wps:wsp>
                      <wps:cNvSpPr/>
                      <wps:spPr>
                        <a:xfrm>
                          <a:off x="4669155" y="2051685"/>
                          <a:ext cx="1323340" cy="318770"/>
                        </a:xfrm>
                        <a:prstGeom prst="wedgeRectCallout">
                          <a:avLst>
                            <a:gd name="adj1" fmla="val -79462"/>
                            <a:gd name="adj2" fmla="val -68326"/>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核定征收费用</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61" type="#_x0000_t61" style="position:absolute;left:0pt;margin-left:319.85pt;margin-top:9.95pt;height:25.1pt;width:104.2pt;z-index:1529649152;mso-width-relative:page;mso-height-relative:page;" fillcolor="#FFFFFF [3212]" filled="t" stroked="t" coordsize="21600,21600" o:gfxdata="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DDb0FQ2AAAAAkBAAAPAAAAAAAAAAEAIAAAACIAAABkcnMvZG93bnJldi54bWxQ&#10;SwECFAAUAAAACACHTuJA/xIS7aICAAAmBQAADgAAAAAAAAABACAAAAAnAQAAZHJzL2Uyb0RvYy54&#10;bWxQSwUGAAAAAAYABgBZAQAAOwYAAAAA&#10;" adj="-6364,-3958">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center"/>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核定征收费用</w:t>
                      </w:r>
                    </w:p>
                  </w:txbxContent>
                </v:textbox>
              </v:shape>
            </w:pict>
          </mc:Fallback>
        </mc:AlternateContent>
      </w:r>
    </w:p>
    <w:p>
      <w:pPr>
        <w:rPr>
          <w:sz w:val="24"/>
        </w:rPr>
      </w:pPr>
    </w:p>
    <w:p>
      <w:pPr>
        <w:rPr>
          <w:rFonts w:hint="eastAsia"/>
          <w:sz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520" w:firstLineChars="1200"/>
        <w:jc w:val="left"/>
        <w:textAlignment w:val="auto"/>
        <w:outlineLvl w:val="9"/>
        <w:rPr>
          <w:rFonts w:hint="eastAsia" w:ascii="黑体" w:hAnsi="黑体" w:eastAsia="黑体" w:cs="黑体"/>
          <w:b w:val="0"/>
          <w:bCs/>
          <w:sz w:val="24"/>
          <w:szCs w:val="24"/>
          <w:lang w:val="en-US" w:eastAsia="zh-CN"/>
        </w:rPr>
      </w:pPr>
      <w:r>
        <w:rPr>
          <w:rFonts w:hint="eastAsia"/>
          <w:szCs w:val="21"/>
          <w:lang w:val="zh-CN" w:eastAsia="zh-CN"/>
        </w:rPr>
        <mc:AlternateContent>
          <mc:Choice Requires="wps">
            <w:drawing>
              <wp:anchor distT="0" distB="0" distL="114300" distR="114300" simplePos="0" relativeHeight="1594872832" behindDoc="0" locked="0" layoutInCell="1" allowOverlap="1">
                <wp:simplePos x="0" y="0"/>
                <wp:positionH relativeFrom="column">
                  <wp:posOffset>2038350</wp:posOffset>
                </wp:positionH>
                <wp:positionV relativeFrom="paragraph">
                  <wp:posOffset>1270</wp:posOffset>
                </wp:positionV>
                <wp:extent cx="1647825" cy="490855"/>
                <wp:effectExtent l="4445" t="4445" r="5080" b="19050"/>
                <wp:wrapNone/>
                <wp:docPr id="189" name="AutoShape 64"/>
                <wp:cNvGraphicFramePr/>
                <a:graphic xmlns:a="http://schemas.openxmlformats.org/drawingml/2006/main">
                  <a:graphicData uri="http://schemas.microsoft.com/office/word/2010/wordprocessingShape">
                    <wps:wsp>
                      <wps:cNvSpPr/>
                      <wps:spPr>
                        <a:xfrm>
                          <a:off x="0" y="0"/>
                          <a:ext cx="1647825" cy="490855"/>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autoSpaceDE w:val="0"/>
                              <w:autoSpaceDN w:val="0"/>
                              <w:adjustRightInd w:val="0"/>
                              <w:spacing w:line="286" w:lineRule="auto"/>
                              <w:jc w:val="center"/>
                              <w:rPr>
                                <w:rFonts w:hint="eastAsia"/>
                                <w:sz w:val="24"/>
                              </w:rPr>
                            </w:pPr>
                            <w:r>
                              <w:rPr>
                                <w:rFonts w:hint="eastAsia"/>
                                <w:sz w:val="24"/>
                              </w:rPr>
                              <w:t>办结</w:t>
                            </w:r>
                          </w:p>
                        </w:txbxContent>
                      </wps:txbx>
                      <wps:bodyPr upright="1"/>
                    </wps:wsp>
                  </a:graphicData>
                </a:graphic>
              </wp:anchor>
            </w:drawing>
          </mc:Choice>
          <mc:Fallback>
            <w:pict>
              <v:roundrect id="AutoShape 64" o:spid="_x0000_s1026" o:spt="2" style="position:absolute;left:0pt;margin-left:160.5pt;margin-top:0.1pt;height:38.65pt;width:129.75pt;z-index:1594872832;mso-width-relative:page;mso-height-relative:page;" fillcolor="#FFFFFF" filled="t" stroked="t" coordsize="21600,21600" arcsize="0.5" o:gfxdata="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0p9+htYAAAAHAQAADwAAAAAAAAABACAAAAAiAAAAZHJzL2Rvd25yZXYueG1sUEsBAhQAFAAA&#10;AAgAh07iQC7BYBjxAQAACAQAAA4AAAAAAAAAAQAgAAAAJQEAAGRycy9lMm9Eb2MueG1sUEsFBgAA&#10;AAAGAAYAWQEAAIgFAAAAAA==&#10;">
                <v:fill on="t" focussize="0,0"/>
                <v:stroke color="#000000" joinstyle="round"/>
                <v:imagedata o:title=""/>
                <o:lock v:ext="edit" aspectratio="f"/>
                <v:textbox>
                  <w:txbxContent>
                    <w:p>
                      <w:pPr>
                        <w:autoSpaceDE w:val="0"/>
                        <w:autoSpaceDN w:val="0"/>
                        <w:adjustRightInd w:val="0"/>
                        <w:spacing w:line="286" w:lineRule="auto"/>
                        <w:jc w:val="center"/>
                        <w:rPr>
                          <w:rFonts w:hint="eastAsia"/>
                          <w:sz w:val="24"/>
                        </w:rPr>
                      </w:pPr>
                      <w:r>
                        <w:rPr>
                          <w:rFonts w:hint="eastAsia"/>
                          <w:sz w:val="24"/>
                        </w:rPr>
                        <w:t>办结</w:t>
                      </w:r>
                    </w:p>
                  </w:txbxContent>
                </v:textbox>
              </v:roundrect>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eastAsia="zh-CN"/>
        </w:rPr>
      </w:pPr>
      <w:r>
        <w:rPr>
          <w:rFonts w:hint="eastAsia" w:ascii="黑体" w:hAnsi="黑体" w:eastAsia="黑体" w:cs="黑体"/>
          <w:b w:val="0"/>
          <w:bCs/>
          <w:sz w:val="24"/>
          <w:szCs w:val="24"/>
          <w:lang w:val="en-US" w:eastAsia="zh-CN"/>
        </w:rPr>
        <w:t xml:space="preserve">                           </w:t>
      </w:r>
      <w:r>
        <w:rPr>
          <w:rFonts w:hint="eastAsia" w:ascii="黑体" w:hAnsi="黑体" w:eastAsia="黑体" w:cs="黑体"/>
          <w:b/>
          <w:bCs w:val="0"/>
          <w:sz w:val="24"/>
          <w:szCs w:val="24"/>
          <w:lang w:val="en-US" w:eastAsia="zh-CN"/>
        </w:rPr>
        <w:t xml:space="preserve"> </w:t>
      </w:r>
      <w:r>
        <w:rPr>
          <w:rFonts w:hint="eastAsia" w:ascii="仿宋_GB2312" w:hAnsi="仿宋_GB2312" w:eastAsia="仿宋_GB2312" w:cs="仿宋_GB2312"/>
          <w:b/>
          <w:bCs w:val="0"/>
          <w:sz w:val="28"/>
          <w:szCs w:val="28"/>
          <w:lang w:eastAsia="zh-CN"/>
        </w:rPr>
        <w:t>承办机构：企业养老保险管理服务中心</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 xml:space="preserve">                        联系</w:t>
      </w:r>
      <w:r>
        <w:rPr>
          <w:rFonts w:hint="eastAsia" w:ascii="仿宋_GB2312" w:hAnsi="仿宋_GB2312" w:eastAsia="仿宋_GB2312" w:cs="仿宋_GB2312"/>
          <w:b/>
          <w:bCs w:val="0"/>
          <w:sz w:val="28"/>
          <w:szCs w:val="28"/>
          <w:lang w:eastAsia="zh-CN"/>
        </w:rPr>
        <w:t>电话：</w:t>
      </w:r>
      <w:r>
        <w:rPr>
          <w:rFonts w:hint="eastAsia" w:ascii="仿宋_GB2312" w:hAnsi="仿宋_GB2312" w:eastAsia="仿宋_GB2312" w:cs="仿宋_GB2312"/>
          <w:b/>
          <w:bCs w:val="0"/>
          <w:sz w:val="28"/>
          <w:szCs w:val="28"/>
          <w:lang w:val="en-US" w:eastAsia="zh-CN"/>
        </w:rPr>
        <w:t>0359-7530016</w:t>
      </w:r>
    </w:p>
    <w:p>
      <w:pPr>
        <w:snapToGrid w:val="0"/>
        <w:jc w:val="center"/>
        <w:rPr>
          <w:rFonts w:hint="eastAsia" w:ascii="仿宋_GB2312" w:hAnsi="仿宋_GB2312" w:eastAsia="仿宋_GB2312" w:cs="仿宋_GB2312"/>
          <w:sz w:val="28"/>
          <w:szCs w:val="28"/>
          <w:lang w:eastAsia="zh-CN"/>
        </w:rPr>
      </w:pPr>
      <w:r>
        <w:rPr>
          <w:rFonts w:hint="eastAsia" w:ascii="仿宋_GB2312" w:hAnsi="仿宋_GB2312" w:eastAsia="仿宋_GB2312" w:cs="仿宋_GB2312"/>
          <w:sz w:val="28"/>
          <w:szCs w:val="28"/>
          <w:lang w:eastAsia="zh-CN"/>
        </w:rPr>
        <w:br w:type="page"/>
      </w:r>
    </w:p>
    <w:p>
      <w:pPr>
        <w:snapToGrid w:val="0"/>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企业养老保险（</w:t>
      </w:r>
      <w:r>
        <w:rPr>
          <w:rFonts w:hint="eastAsia" w:ascii="方正小标宋简体" w:hAnsi="方正小标宋简体" w:eastAsia="方正小标宋简体" w:cs="方正小标宋简体"/>
          <w:sz w:val="44"/>
          <w:szCs w:val="44"/>
        </w:rPr>
        <w:t>社会保险费的征收</w:t>
      </w:r>
      <w:r>
        <w:rPr>
          <w:rFonts w:hint="eastAsia" w:ascii="方正小标宋简体" w:hAnsi="方正小标宋简体" w:eastAsia="方正小标宋简体" w:cs="方正小标宋简体"/>
          <w:sz w:val="44"/>
          <w:szCs w:val="44"/>
          <w:lang w:eastAsia="zh-CN"/>
        </w:rPr>
        <w:t>）</w:t>
      </w: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廉政风险防控图</w: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3772914688" behindDoc="0" locked="0" layoutInCell="1" allowOverlap="1">
                <wp:simplePos x="0" y="0"/>
                <wp:positionH relativeFrom="column">
                  <wp:posOffset>2057400</wp:posOffset>
                </wp:positionH>
                <wp:positionV relativeFrom="paragraph">
                  <wp:posOffset>198120</wp:posOffset>
                </wp:positionV>
                <wp:extent cx="2057400" cy="609600"/>
                <wp:effectExtent l="8255" t="4445" r="10795" b="14605"/>
                <wp:wrapNone/>
                <wp:docPr id="3705" name="AutoShape 32"/>
                <wp:cNvGraphicFramePr/>
                <a:graphic xmlns:a="http://schemas.openxmlformats.org/drawingml/2006/main">
                  <a:graphicData uri="http://schemas.microsoft.com/office/word/2010/wordprocessingShape">
                    <wps:wsp>
                      <wps:cNvSpPr/>
                      <wps:spPr>
                        <a:xfrm>
                          <a:off x="0" y="0"/>
                          <a:ext cx="2057400" cy="6096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AutoShape 32" o:spid="_x0000_s1026" o:spt="117" type="#_x0000_t117" style="position:absolute;left:0pt;margin-left:162pt;margin-top:15.6pt;height:48pt;width:162pt;z-index:-522052608;mso-width-relative:page;mso-height-relative:page;" filled="f" stroked="t" coordsize="21600,21600" o:gfxdata="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JgoxxPZ&#10;AAAACgEAAA8AAAAAAAAAAQAgAAAAIgAAAGRycy9kb3ducmV2LnhtbFBLAQIUABQAAAAIAIdO4kB2&#10;1+YU5gEAAMkDAAAOAAAAAAAAAAEAIAAAACgBAABkcnMvZTJvRG9jLnhtbFBLBQYAAAAABgAGAFkB&#10;AACABQ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p>
    <w:p>
      <w:pPr>
        <w:rPr>
          <w:rFonts w:hint="eastAsia"/>
        </w:rPr>
      </w:pPr>
      <w:r>
        <w:rPr>
          <w:lang w:val="zh-CN" w:eastAsia="zh-CN"/>
        </w:rPr>
        <mc:AlternateContent>
          <mc:Choice Requires="wps">
            <w:drawing>
              <wp:anchor distT="0" distB="0" distL="114300" distR="114300" simplePos="0" relativeHeight="3772909568" behindDoc="0" locked="0" layoutInCell="1" allowOverlap="1">
                <wp:simplePos x="0" y="0"/>
                <wp:positionH relativeFrom="column">
                  <wp:posOffset>2969895</wp:posOffset>
                </wp:positionH>
                <wp:positionV relativeFrom="paragraph">
                  <wp:posOffset>99060</wp:posOffset>
                </wp:positionV>
                <wp:extent cx="1905" cy="990600"/>
                <wp:effectExtent l="38100" t="0" r="36195" b="0"/>
                <wp:wrapNone/>
                <wp:docPr id="3716" name="AutoShape 25"/>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33.85pt;margin-top:7.8pt;height:78pt;width:0.15pt;z-index:-522057728;mso-width-relative:page;mso-height-relative:page;" filled="f" stroked="t" coordsize="21600,21600" o:gfxdata="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E0619kAAAAKAQAADwAAAAAA&#10;AAABACAAAAAiAAAAZHJzL2Rvd25yZXYueG1sUEsBAhQAFAAAAAgAh07iQOeGRVjZAQAApgMAAA4A&#10;AAAAAAAAAQAgAAAAKAEAAGRycy9lMm9Eb2MueG1sUEsFBgAAAAAGAAYAWQEAAHMFAAAAAA==&#10;">
                <v:fill on="f" focussize="0,0"/>
                <v:stroke color="#000000" joinstyle="round" endarrow="block"/>
                <v:imagedata o:title=""/>
                <o:lock v:ext="edit" aspectratio="f"/>
              </v:shape>
            </w:pict>
          </mc:Fallback>
        </mc:AlternateContent>
      </w:r>
    </w:p>
    <w:p>
      <w:pPr>
        <w:rPr>
          <w:rFonts w:hint="eastAsia"/>
        </w:rPr>
      </w:pPr>
    </w:p>
    <w:p>
      <w:pPr>
        <w:rPr>
          <w:rFonts w:hint="eastAsia"/>
        </w:rPr>
      </w:pPr>
      <w:r>
        <mc:AlternateContent>
          <mc:Choice Requires="wps">
            <w:drawing>
              <wp:anchor distT="0" distB="0" distL="114300" distR="114300" simplePos="0" relativeHeight="3772904448" behindDoc="0" locked="0" layoutInCell="1" allowOverlap="1">
                <wp:simplePos x="0" y="0"/>
                <wp:positionH relativeFrom="column">
                  <wp:posOffset>4276090</wp:posOffset>
                </wp:positionH>
                <wp:positionV relativeFrom="paragraph">
                  <wp:posOffset>2540</wp:posOffset>
                </wp:positionV>
                <wp:extent cx="1592580" cy="1619885"/>
                <wp:effectExtent l="4445" t="4445" r="22225" b="13970"/>
                <wp:wrapNone/>
                <wp:docPr id="3707" name="文本框 39"/>
                <wp:cNvGraphicFramePr/>
                <a:graphic xmlns:a="http://schemas.openxmlformats.org/drawingml/2006/main">
                  <a:graphicData uri="http://schemas.microsoft.com/office/word/2010/wordprocessingShape">
                    <wps:wsp>
                      <wps:cNvSpPr txBox="1"/>
                      <wps:spPr>
                        <a:xfrm>
                          <a:off x="0" y="0"/>
                          <a:ext cx="1592580" cy="161988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狄永胜</w:t>
                            </w:r>
                          </w:p>
                        </w:txbxContent>
                      </wps:txbx>
                      <wps:bodyPr lIns="91439" tIns="45719" rIns="91439" bIns="45719" upright="1"/>
                    </wps:wsp>
                  </a:graphicData>
                </a:graphic>
              </wp:anchor>
            </w:drawing>
          </mc:Choice>
          <mc:Fallback>
            <w:pict>
              <v:shape id="文本框 39" o:spid="_x0000_s1026" o:spt="202" type="#_x0000_t202" style="position:absolute;left:0pt;margin-left:336.7pt;margin-top:0.2pt;height:127.55pt;width:125.4pt;z-index:-522062848;mso-width-relative:page;mso-height-relative:page;" filled="f" stroked="t" coordsize="21600,21600" o:gfxdata="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fghs69gAAAAIAQAADwAAAAAAAAABACAAAAAiAAAA&#10;ZHJzL2Rvd25yZXYueG1sUEsBAhQAFAAAAAgAh07iQGpsmxMHAgAA+AMAAA4AAAAAAAAAAQAgAAAA&#10;JwEAAGRycy9lMm9Eb2MueG1sUEsFBgAAAAAGAAYAWQEAAKA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狄永胜</w:t>
                      </w:r>
                    </w:p>
                  </w:txbxContent>
                </v:textbox>
              </v:shape>
            </w:pict>
          </mc:Fallback>
        </mc:AlternateContent>
      </w:r>
      <w:r>
        <mc:AlternateContent>
          <mc:Choice Requires="wps">
            <w:drawing>
              <wp:anchor distT="0" distB="0" distL="114300" distR="114300" simplePos="0" relativeHeight="3772903424" behindDoc="0" locked="0" layoutInCell="1" allowOverlap="1">
                <wp:simplePos x="0" y="0"/>
                <wp:positionH relativeFrom="column">
                  <wp:posOffset>123190</wp:posOffset>
                </wp:positionH>
                <wp:positionV relativeFrom="paragraph">
                  <wp:posOffset>76200</wp:posOffset>
                </wp:positionV>
                <wp:extent cx="1591310" cy="1358900"/>
                <wp:effectExtent l="4445" t="4445" r="23495" b="8255"/>
                <wp:wrapNone/>
                <wp:docPr id="3729" name="文本框 40"/>
                <wp:cNvGraphicFramePr/>
                <a:graphic xmlns:a="http://schemas.openxmlformats.org/drawingml/2006/main">
                  <a:graphicData uri="http://schemas.microsoft.com/office/word/2010/wordprocessingShape">
                    <wps:wsp>
                      <wps:cNvSpPr txBox="1"/>
                      <wps:spPr>
                        <a:xfrm>
                          <a:off x="0" y="0"/>
                          <a:ext cx="1591310" cy="1358900"/>
                        </a:xfrm>
                        <a:prstGeom prst="rect">
                          <a:avLst/>
                        </a:prstGeom>
                        <a:noFill/>
                        <a:ln w="9525" cap="flat" cmpd="sng">
                          <a:solidFill>
                            <a:srgbClr val="000000"/>
                          </a:solidFill>
                          <a:prstDash val="solid"/>
                          <a:miter/>
                          <a:headEnd type="none" w="med" len="med"/>
                          <a:tailEnd type="none" w="med" len="med"/>
                        </a:ln>
                      </wps:spPr>
                      <wps:txbx>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a:graphicData>
                </a:graphic>
              </wp:anchor>
            </w:drawing>
          </mc:Choice>
          <mc:Fallback>
            <w:pict>
              <v:shape id="文本框 40" o:spid="_x0000_s1026" o:spt="202" type="#_x0000_t202" style="position:absolute;left:0pt;margin-left:9.7pt;margin-top:6pt;height:107pt;width:125.3pt;z-index:-522063872;mso-width-relative:page;mso-height-relative:page;" filled="f" stroked="t" coordsize="21600,21600" o:gfxdata="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BYMwc/UAAAACQEAAA8AAAAAAAAAAQAgAAAAIgAAAGRycy9k&#10;b3ducmV2LnhtbFBLAQIUABQAAAAIAIdO4kCM5UzKBgIAAPgDAAAOAAAAAAAAAAEAIAAAACMBAABk&#10;cnMvZTJvRG9jLnhtbFBLBQYAAAAABgAGAFkBAACbBQAAAAA=&#10;">
                <v:fill on="f" focussize="0,0"/>
                <v:stroke color="#000000" joinstyle="miter"/>
                <v:imagedata o:title=""/>
                <o:lock v:ext="edit" aspectratio="f"/>
                <v:textbox inset="7.19992125984252pt,3.59992125984252pt,7.19992125984252pt,3.59992125984252pt">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风险等级：中</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3772906496" behindDoc="0" locked="0" layoutInCell="1" allowOverlap="1">
                <wp:simplePos x="0" y="0"/>
                <wp:positionH relativeFrom="column">
                  <wp:posOffset>3475990</wp:posOffset>
                </wp:positionH>
                <wp:positionV relativeFrom="paragraph">
                  <wp:posOffset>99060</wp:posOffset>
                </wp:positionV>
                <wp:extent cx="753110" cy="300990"/>
                <wp:effectExtent l="0" t="0" r="0" b="0"/>
                <wp:wrapNone/>
                <wp:docPr id="3706" name="文本框 41"/>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文本框 41" o:spid="_x0000_s1026" o:spt="202" type="#_x0000_t202" style="position:absolute;left:0pt;margin-left:273.7pt;margin-top:7.8pt;height:23.7pt;width:59.3pt;z-index:-522060800;mso-width-relative:page;mso-height-relative:page;" filled="f" stroked="f" coordsize="21600,21600" o:gfxdata="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EF47djXAAAACQEAAA8AAAAAAAAAAQAgAAAAIgAAAGRycy9kb3ducmV2LnhtbFBLAQIUABQAAAAI&#10;AIdO4kDOXtS9tQEAAEADAAAOAAAAAAAAAAEAIAAAACYBAABkcnMvZTJvRG9jLnhtbFBLBQYAAAAA&#10;BgAGAFkBAABNBQ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r>
        <w:rPr>
          <w:szCs w:val="21"/>
        </w:rPr>
        <mc:AlternateContent>
          <mc:Choice Requires="wps">
            <w:drawing>
              <wp:anchor distT="0" distB="0" distL="114300" distR="114300" simplePos="0" relativeHeight="3772905472"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3715" name="文本框 42"/>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42" o:spid="_x0000_s1026" o:spt="202" type="#_x0000_t202" style="position:absolute;left:0pt;margin-left:153pt;margin-top:7.8pt;height:23.35pt;width:48.7pt;z-index:-522061824;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N0tWRLYAAAACQEAAA8AAAAAAAAAAQAgAAAAIgAAAGRycy9kb3ducmV2LnhtbFBLAQIUABQAAAAI&#10;AIdO4kBWHnW2tAEAAEADAAAOAAAAAAAAAAEAIAAAACc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mc:AlternateContent>
          <mc:Choice Requires="wps">
            <w:drawing>
              <wp:anchor distT="0" distB="0" distL="114300" distR="114300" simplePos="0" relativeHeight="3772907520" behindDoc="0" locked="0" layoutInCell="1" allowOverlap="1">
                <wp:simplePos x="0" y="0"/>
                <wp:positionH relativeFrom="column">
                  <wp:posOffset>3442335</wp:posOffset>
                </wp:positionH>
                <wp:positionV relativeFrom="paragraph">
                  <wp:posOffset>198120</wp:posOffset>
                </wp:positionV>
                <wp:extent cx="828040" cy="635"/>
                <wp:effectExtent l="0" t="37465" r="10160" b="38100"/>
                <wp:wrapNone/>
                <wp:docPr id="3701" name="直线 43"/>
                <wp:cNvGraphicFramePr/>
                <a:graphic xmlns:a="http://schemas.openxmlformats.org/drawingml/2006/main">
                  <a:graphicData uri="http://schemas.microsoft.com/office/word/2010/wordprocessingShape">
                    <wps:wsp>
                      <wps:cNvCnPr/>
                      <wps:spPr>
                        <a:xfrm>
                          <a:off x="0" y="0"/>
                          <a:ext cx="82804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43" o:spid="_x0000_s1026" o:spt="20" style="position:absolute;left:0pt;margin-left:271.05pt;margin-top:15.6pt;height:0.05pt;width:65.2pt;z-index:-522059776;mso-width-relative:page;mso-height-relative:page;" filled="f" stroked="t" coordsize="21600,21600" o:gfxdata="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aOc6QNoAAAAJAQAADwAAAAAA&#10;AAABACAAAAAiAAAAZHJzL2Rvd25yZXYueG1sUEsBAhQAFAAAAAgAh07iQG8x/9TYAQAAlgMAAA4A&#10;AAAAAAAAAQAgAAAAKQEAAGRycy9lMm9Eb2MueG1sUEsFBgAAAAAGAAYAWQEAAHMFAA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3772902400" behindDoc="0" locked="0" layoutInCell="1" allowOverlap="1">
                <wp:simplePos x="0" y="0"/>
                <wp:positionH relativeFrom="column">
                  <wp:posOffset>2457450</wp:posOffset>
                </wp:positionH>
                <wp:positionV relativeFrom="paragraph">
                  <wp:posOffset>72390</wp:posOffset>
                </wp:positionV>
                <wp:extent cx="971550" cy="323850"/>
                <wp:effectExtent l="4445" t="4445" r="14605" b="14605"/>
                <wp:wrapNone/>
                <wp:docPr id="3709" name="Rectangle 52"/>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 w:val="24"/>
                                <w:lang w:val="zh-CN"/>
                              </w:rPr>
                            </w:pPr>
                            <w:r>
                              <w:rPr>
                                <w:rFonts w:hint="eastAsia"/>
                                <w:sz w:val="24"/>
                              </w:rPr>
                              <w:t>受理</w:t>
                            </w:r>
                          </w:p>
                        </w:txbxContent>
                      </wps:txbx>
                      <wps:bodyPr upright="1"/>
                    </wps:wsp>
                  </a:graphicData>
                </a:graphic>
              </wp:anchor>
            </w:drawing>
          </mc:Choice>
          <mc:Fallback>
            <w:pict>
              <v:rect id="Rectangle 52" o:spid="_x0000_s1026" o:spt="1" style="position:absolute;left:0pt;margin-left:193.5pt;margin-top:5.7pt;height:25.5pt;width:76.5pt;z-index:-522064896;mso-width-relative:page;mso-height-relative:page;" fillcolor="#FFFFFF" filled="t" stroked="t" coordsize="21600,21600" o:gfxdata="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KqgPyvYAAAACQEAAA8A&#10;AAAAAAAAAQAgAAAAIgAAAGRycy9kb3ducmV2LnhtbFBLAQIUABQAAAAIAIdO4kDnX45j3gEAAOED&#10;AAAOAAAAAAAAAAEAIAAAACcBAABkcnMvZTJvRG9jLnhtbFBLBQYAAAAABgAGAFkBAAB3BQ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 w:val="24"/>
                          <w:lang w:val="zh-CN"/>
                        </w:rPr>
                      </w:pPr>
                      <w:r>
                        <w:rPr>
                          <w:rFonts w:hint="eastAsia"/>
                          <w:sz w:val="24"/>
                        </w:rPr>
                        <w:t>受理</w:t>
                      </w:r>
                    </w:p>
                  </w:txbxContent>
                </v:textbox>
              </v:rect>
            </w:pict>
          </mc:Fallback>
        </mc:AlternateContent>
      </w:r>
    </w:p>
    <w:p>
      <w:pPr>
        <w:rPr>
          <w:rFonts w:hint="eastAsia"/>
        </w:rPr>
      </w:pPr>
      <w:r>
        <mc:AlternateContent>
          <mc:Choice Requires="wps">
            <w:drawing>
              <wp:anchor distT="0" distB="0" distL="114300" distR="114300" simplePos="0" relativeHeight="3772908544" behindDoc="0" locked="0" layoutInCell="1" allowOverlap="1">
                <wp:simplePos x="0" y="0"/>
                <wp:positionH relativeFrom="column">
                  <wp:posOffset>1714500</wp:posOffset>
                </wp:positionH>
                <wp:positionV relativeFrom="paragraph">
                  <wp:posOffset>0</wp:posOffset>
                </wp:positionV>
                <wp:extent cx="737870" cy="5080"/>
                <wp:effectExtent l="0" t="33655" r="5080" b="37465"/>
                <wp:wrapNone/>
                <wp:docPr id="3700" name="直线 45"/>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45" o:spid="_x0000_s1026" o:spt="20" style="position:absolute;left:0pt;flip:x;margin-left:135pt;margin-top:0pt;height:0.4pt;width:58.1pt;z-index:-522058752;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tSBT01wAAAAUB&#10;AAAPAAAAAAAAAAEAIAAAACIAAABkcnMvZG93bnJldi54bWxQSwECFAAUAAAACACHTuJAtFEjn+MB&#10;AAChAwAADgAAAAAAAAABACAAAAAmAQAAZHJzL2Uyb0RvYy54bWxQSwUGAAAAAAYABgBZAQAAewUA&#10;A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3772910592" behindDoc="0" locked="0" layoutInCell="1" allowOverlap="1">
                <wp:simplePos x="0" y="0"/>
                <wp:positionH relativeFrom="column">
                  <wp:posOffset>2969895</wp:posOffset>
                </wp:positionH>
                <wp:positionV relativeFrom="paragraph">
                  <wp:posOffset>0</wp:posOffset>
                </wp:positionV>
                <wp:extent cx="1905" cy="1386840"/>
                <wp:effectExtent l="38100" t="0" r="36195" b="3810"/>
                <wp:wrapNone/>
                <wp:docPr id="3720" name="自选图形 46"/>
                <wp:cNvGraphicFramePr/>
                <a:graphic xmlns:a="http://schemas.openxmlformats.org/drawingml/2006/main">
                  <a:graphicData uri="http://schemas.microsoft.com/office/word/2010/wordprocessingShape">
                    <wps:wsp>
                      <wps:cNvCnPr/>
                      <wps:spPr>
                        <a:xfrm flipH="1">
                          <a:off x="0" y="0"/>
                          <a:ext cx="1905" cy="13868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46" o:spid="_x0000_s1026" o:spt="32" type="#_x0000_t32" style="position:absolute;left:0pt;flip:x;margin-left:233.85pt;margin-top:0pt;height:109.2pt;width:0.15pt;z-index:-522056704;mso-width-relative:page;mso-height-relative:page;" filled="f" stroked="t" coordsize="21600,21600" o:gfxdata="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17J502AAAAAgBAAAPAAAAAAAAAAEAIAAAACIAAABkcnMvZG93bnJldi54bWxQSwECFAAU&#10;AAAACACHTuJALZiVRPEBAACqAwAADgAAAAAAAAABACAAAAAnAQAAZHJzL2Uyb0RvYy54bWxQSwUG&#10;AAAAAAYABgBZAQAAig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3772896256" behindDoc="0" locked="0" layoutInCell="1" allowOverlap="1">
                <wp:simplePos x="0" y="0"/>
                <wp:positionH relativeFrom="column">
                  <wp:posOffset>4245610</wp:posOffset>
                </wp:positionH>
                <wp:positionV relativeFrom="paragraph">
                  <wp:posOffset>129540</wp:posOffset>
                </wp:positionV>
                <wp:extent cx="1617980" cy="1318260"/>
                <wp:effectExtent l="4445" t="5080" r="15875" b="10160"/>
                <wp:wrapNone/>
                <wp:docPr id="3732" name="文本框 47"/>
                <wp:cNvGraphicFramePr/>
                <a:graphic xmlns:a="http://schemas.openxmlformats.org/drawingml/2006/main">
                  <a:graphicData uri="http://schemas.microsoft.com/office/word/2010/wordprocessingShape">
                    <wps:wsp>
                      <wps:cNvSpPr txBox="1"/>
                      <wps:spPr>
                        <a:xfrm>
                          <a:off x="0" y="0"/>
                          <a:ext cx="1617980" cy="131826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马旭辉</w:t>
                            </w:r>
                          </w:p>
                        </w:txbxContent>
                      </wps:txbx>
                      <wps:bodyPr lIns="91439" tIns="45719" rIns="91439" bIns="45719" upright="1"/>
                    </wps:wsp>
                  </a:graphicData>
                </a:graphic>
              </wp:anchor>
            </w:drawing>
          </mc:Choice>
          <mc:Fallback>
            <w:pict>
              <v:shape id="文本框 47" o:spid="_x0000_s1026" o:spt="202" type="#_x0000_t202" style="position:absolute;left:0pt;margin-left:334.3pt;margin-top:10.2pt;height:103.8pt;width:127.4pt;z-index:-522071040;mso-width-relative:page;mso-height-relative:page;" filled="f" stroked="t" coordsize="21600,21600" o:gfxdata="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sBxtt1gAAAAoBAAAPAAAAAAAAAAEAIAAAACIAAABk&#10;cnMvZG93bnJldi54bWxQSwECFAAUAAAACACHTuJAZvp8OggCAAD4AwAADgAAAAAAAAABACAAAAAl&#10;AQAAZHJzL2Uyb0RvYy54bWxQSwUGAAAAAAYABgBZAQAAnw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马旭辉</w:t>
                      </w:r>
                    </w:p>
                  </w:txbxContent>
                </v:textbox>
              </v:shape>
            </w:pict>
          </mc:Fallback>
        </mc:AlternateContent>
      </w:r>
      <w:r>
        <mc:AlternateContent>
          <mc:Choice Requires="wps">
            <w:drawing>
              <wp:anchor distT="0" distB="0" distL="114300" distR="114300" simplePos="0" relativeHeight="3772894208" behindDoc="0" locked="0" layoutInCell="1" allowOverlap="1">
                <wp:simplePos x="0" y="0"/>
                <wp:positionH relativeFrom="column">
                  <wp:posOffset>123190</wp:posOffset>
                </wp:positionH>
                <wp:positionV relativeFrom="paragraph">
                  <wp:posOffset>0</wp:posOffset>
                </wp:positionV>
                <wp:extent cx="1591310" cy="1485900"/>
                <wp:effectExtent l="4445" t="4445" r="23495" b="14605"/>
                <wp:wrapNone/>
                <wp:docPr id="3713" name="文本框 48"/>
                <wp:cNvGraphicFramePr/>
                <a:graphic xmlns:a="http://schemas.openxmlformats.org/drawingml/2006/main">
                  <a:graphicData uri="http://schemas.microsoft.com/office/word/2010/wordprocessingShape">
                    <wps:wsp>
                      <wps:cNvSpPr txBox="1"/>
                      <wps:spPr>
                        <a:xfrm>
                          <a:off x="0" y="0"/>
                          <a:ext cx="1591310" cy="148590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w:t>
                            </w:r>
                            <w:r>
                              <w:rPr>
                                <w:rFonts w:hint="eastAsia" w:ascii="宋体" w:hAnsi="宋体" w:cs="宋体"/>
                                <w:sz w:val="18"/>
                                <w:szCs w:val="18"/>
                                <w:lang w:eastAsia="zh-CN"/>
                              </w:rPr>
                              <w:t>资料</w:t>
                            </w:r>
                            <w:r>
                              <w:rPr>
                                <w:rFonts w:hint="eastAsia" w:ascii="宋体" w:hAnsi="宋体" w:cs="宋体"/>
                                <w:sz w:val="18"/>
                                <w:szCs w:val="18"/>
                              </w:rPr>
                              <w:t>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w:t>
                            </w:r>
                          </w:p>
                          <w:p>
                            <w:pPr>
                              <w:spacing w:line="240" w:lineRule="exact"/>
                              <w:rPr>
                                <w:rFonts w:hint="eastAsia" w:ascii="宋体" w:hAnsi="宋体" w:cs="宋体"/>
                                <w:sz w:val="18"/>
                                <w:szCs w:val="18"/>
                              </w:rPr>
                            </w:pPr>
                            <w:r>
                              <w:rPr>
                                <w:rFonts w:hint="eastAsia" w:ascii="宋体" w:hAnsi="宋体" w:cs="宋体"/>
                                <w:sz w:val="18"/>
                                <w:szCs w:val="18"/>
                              </w:rPr>
                              <w:t>风险等级：中</w:t>
                            </w:r>
                          </w:p>
                          <w:p>
                            <w:pPr>
                              <w:spacing w:line="240" w:lineRule="exact"/>
                              <w:rPr>
                                <w:rFonts w:hint="eastAsia" w:ascii="宋体" w:hAnsi="宋体" w:cs="宋体"/>
                                <w:sz w:val="18"/>
                                <w:szCs w:val="18"/>
                              </w:rPr>
                            </w:pPr>
                          </w:p>
                        </w:txbxContent>
                      </wps:txbx>
                      <wps:bodyPr lIns="91439" tIns="45719" rIns="91439" bIns="45719" upright="1"/>
                    </wps:wsp>
                  </a:graphicData>
                </a:graphic>
              </wp:anchor>
            </w:drawing>
          </mc:Choice>
          <mc:Fallback>
            <w:pict>
              <v:shape id="文本框 48" o:spid="_x0000_s1026" o:spt="202" type="#_x0000_t202" style="position:absolute;left:0pt;margin-left:9.7pt;margin-top:0pt;height:117pt;width:125.3pt;z-index:-522073088;mso-width-relative:page;mso-height-relative:page;" filled="f" stroked="t" coordsize="21600,21600" o:gfxdata="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5N9tZNQAAAAHAQAADwAAAAAAAAABACAAAAAiAAAAZHJz&#10;L2Rvd25yZXYueG1sUEsBAhQAFAAAAAgAh07iQGohn3IIAgAA+AMAAA4AAAAAAAAAAQAgAAAAIwEA&#10;AGRycy9lMm9Eb2MueG1sUEsFBgAAAAAGAAYAWQEAAJ0FA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w:t>
                      </w:r>
                      <w:r>
                        <w:rPr>
                          <w:rFonts w:hint="eastAsia" w:ascii="宋体" w:hAnsi="宋体" w:cs="宋体"/>
                          <w:sz w:val="18"/>
                          <w:szCs w:val="18"/>
                          <w:lang w:eastAsia="zh-CN"/>
                        </w:rPr>
                        <w:t>资料</w:t>
                      </w:r>
                      <w:r>
                        <w:rPr>
                          <w:rFonts w:hint="eastAsia" w:ascii="宋体" w:hAnsi="宋体" w:cs="宋体"/>
                          <w:sz w:val="18"/>
                          <w:szCs w:val="18"/>
                        </w:rPr>
                        <w:t>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w:t>
                      </w:r>
                    </w:p>
                    <w:p>
                      <w:pPr>
                        <w:spacing w:line="240" w:lineRule="exact"/>
                        <w:rPr>
                          <w:rFonts w:hint="eastAsia" w:ascii="宋体" w:hAnsi="宋体" w:cs="宋体"/>
                          <w:sz w:val="18"/>
                          <w:szCs w:val="18"/>
                        </w:rPr>
                      </w:pPr>
                      <w:r>
                        <w:rPr>
                          <w:rFonts w:hint="eastAsia" w:ascii="宋体" w:hAnsi="宋体" w:cs="宋体"/>
                          <w:sz w:val="18"/>
                          <w:szCs w:val="18"/>
                        </w:rPr>
                        <w:t>风险等级：中</w:t>
                      </w:r>
                    </w:p>
                    <w:p>
                      <w:pPr>
                        <w:spacing w:line="240" w:lineRule="exact"/>
                        <w:rPr>
                          <w:rFonts w:hint="eastAsia" w:ascii="宋体" w:hAnsi="宋体" w:cs="宋体"/>
                          <w:sz w:val="18"/>
                          <w:szCs w:val="18"/>
                        </w:rPr>
                      </w:pP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3772898304"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3703" name="Text Box 71"/>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Text Box 71" o:spid="_x0000_s1026" o:spt="202" type="#_x0000_t202" style="position:absolute;left:0pt;margin-left:153pt;margin-top:7.8pt;height:23.35pt;width:48.7pt;z-index:-522068992;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3772900352"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3698" name="文本框 50"/>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50" o:spid="_x0000_s1026" o:spt="202" type="#_x0000_t202" style="position:absolute;left:0pt;margin-left:270pt;margin-top:7.8pt;height:23.7pt;width:59.3pt;z-index:-522066944;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AAAAABkcnMvUEsBAhQAFAAAAAgAh07iQKKc&#10;D73WAAAACQEAAA8AAAAAAAAAAQAgAAAAIgAAAGRycy9kb3ducmV2LnhtbFBLAQIUABQAAAAIAIdO&#10;4kC8i/xJswEAAEADAAAOAAAAAAAAAAEAIAAAACUBAABkcnMvZTJvRG9jLnhtbFBLBQYAAAAABgAG&#10;AFkBAABK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mc:AlternateContent>
          <mc:Choice Requires="wps">
            <w:drawing>
              <wp:anchor distT="0" distB="0" distL="114300" distR="114300" simplePos="0" relativeHeight="3772899328" behindDoc="0" locked="0" layoutInCell="1" allowOverlap="1">
                <wp:simplePos x="0" y="0"/>
                <wp:positionH relativeFrom="column">
                  <wp:posOffset>1700530</wp:posOffset>
                </wp:positionH>
                <wp:positionV relativeFrom="paragraph">
                  <wp:posOffset>188595</wp:posOffset>
                </wp:positionV>
                <wp:extent cx="791845" cy="6985"/>
                <wp:effectExtent l="0" t="31750" r="8255" b="37465"/>
                <wp:wrapNone/>
                <wp:docPr id="3721" name="箭头 5919"/>
                <wp:cNvGraphicFramePr/>
                <a:graphic xmlns:a="http://schemas.openxmlformats.org/drawingml/2006/main">
                  <a:graphicData uri="http://schemas.microsoft.com/office/word/2010/wordprocessingShape">
                    <wps:wsp>
                      <wps:cNvCnPr/>
                      <wps:spPr>
                        <a:xfrm flipH="1">
                          <a:off x="0" y="0"/>
                          <a:ext cx="791845"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19" o:spid="_x0000_s1026" o:spt="20" style="position:absolute;left:0pt;flip:x;margin-left:133.9pt;margin-top:14.85pt;height:0.55pt;width:62.35pt;z-index:-522067968;mso-width-relative:page;mso-height-relative:page;" filled="f" stroked="t" coordsize="21600,21600" o:gfxdata="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D+8W1DaAAAA&#10;CQEAAA8AAAAAAAAAAQAgAAAAIgAAAGRycy9kb3ducmV2LnhtbFBLAQIUABQAAAAIAIdO4kDQXZII&#10;4gEAAKMDAAAOAAAAAAAAAAEAIAAAACkBAABkcnMvZTJvRG9jLnhtbFBLBQYAAAAABgAGAFkBAAB9&#10;BQ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3772901376" behindDoc="0" locked="0" layoutInCell="1" allowOverlap="1">
                <wp:simplePos x="0" y="0"/>
                <wp:positionH relativeFrom="column">
                  <wp:posOffset>3500120</wp:posOffset>
                </wp:positionH>
                <wp:positionV relativeFrom="paragraph">
                  <wp:posOffset>198120</wp:posOffset>
                </wp:positionV>
                <wp:extent cx="737870" cy="1905"/>
                <wp:effectExtent l="0" t="36195" r="5080" b="38100"/>
                <wp:wrapNone/>
                <wp:docPr id="3728" name="箭头 5926"/>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26" o:spid="_x0000_s1026" o:spt="20" style="position:absolute;left:0pt;margin-left:275.6pt;margin-top:15.6pt;height:0.15pt;width:58.1pt;z-index:-522065920;mso-width-relative:page;mso-height-relative:page;" filled="f" stroked="t" coordsize="21600,21600" o:gfxdata="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NeKdenZAAAACQEAAA8AAAAA&#10;AAAAAQAgAAAAIgAAAGRycy9kb3ducmV2LnhtbFBLAQIUABQAAAAIAIdO4kBaroGj2gEAAJkDAAAO&#10;AAAAAAAAAAEAIAAAACgBAABkcnMvZTJvRG9jLnhtbFBLBQYAAAAABgAGAFkBAAB0BQA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3772897280" behindDoc="0" locked="0" layoutInCell="1" allowOverlap="1">
                <wp:simplePos x="0" y="0"/>
                <wp:positionH relativeFrom="column">
                  <wp:posOffset>2514600</wp:posOffset>
                </wp:positionH>
                <wp:positionV relativeFrom="paragraph">
                  <wp:posOffset>0</wp:posOffset>
                </wp:positionV>
                <wp:extent cx="972185" cy="323850"/>
                <wp:effectExtent l="4445" t="4445" r="13970" b="14605"/>
                <wp:wrapNone/>
                <wp:docPr id="3731" name="Rectangle 76"/>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sz w:val="24"/>
                                <w:lang w:val="zh-CN"/>
                              </w:rPr>
                            </w:pPr>
                            <w:r>
                              <w:rPr>
                                <w:rFonts w:hint="eastAsia"/>
                                <w:sz w:val="24"/>
                              </w:rPr>
                              <w:t>审核</w:t>
                            </w:r>
                          </w:p>
                        </w:txbxContent>
                      </wps:txbx>
                      <wps:bodyPr upright="1"/>
                    </wps:wsp>
                  </a:graphicData>
                </a:graphic>
              </wp:anchor>
            </w:drawing>
          </mc:Choice>
          <mc:Fallback>
            <w:pict>
              <v:rect id="Rectangle 76" o:spid="_x0000_s1026" o:spt="1" style="position:absolute;left:0pt;margin-left:198pt;margin-top:0pt;height:25.5pt;width:76.55pt;z-index:-522070016;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HWo5htYAAAAHAQAA&#10;DwAAAAAAAAABACAAAAAiAAAAZHJzL2Rvd25yZXYueG1sUEsBAhQAFAAAAAgAh07iQE4HBlriAQAA&#10;4QMAAA4AAAAAAAAAAQAgAAAAJQEAAGRycy9lMm9Eb2MueG1sUEsFBgAAAAAGAAYAWQEAAHkFAAAA&#10;AA==&#10;">
                <v:fill on="t" focussize="0,0"/>
                <v:stroke color="#000000" joinstyle="miter"/>
                <v:imagedata o:title=""/>
                <o:lock v:ext="edit" aspectratio="f"/>
                <v:textbox>
                  <w:txbxContent>
                    <w:p>
                      <w:pPr>
                        <w:autoSpaceDE w:val="0"/>
                        <w:autoSpaceDN w:val="0"/>
                        <w:adjustRightInd w:val="0"/>
                        <w:spacing w:line="286" w:lineRule="auto"/>
                        <w:jc w:val="center"/>
                        <w:rPr>
                          <w:rFonts w:hint="eastAsia"/>
                          <w:sz w:val="24"/>
                          <w:lang w:val="zh-CN"/>
                        </w:rPr>
                      </w:pPr>
                      <w:r>
                        <w:rPr>
                          <w:rFonts w:hint="eastAsia"/>
                          <w:sz w:val="24"/>
                        </w:rPr>
                        <w:t>审核</w:t>
                      </w:r>
                    </w:p>
                  </w:txbxContent>
                </v:textbox>
              </v:rect>
            </w:pict>
          </mc:Fallback>
        </mc:AlternateContent>
      </w:r>
    </w:p>
    <w:p>
      <w:pPr>
        <w:rPr>
          <w:rFonts w:hint="eastAsia"/>
        </w:rPr>
      </w:pPr>
    </w:p>
    <w:p>
      <w:pPr>
        <w:rPr>
          <w:rFonts w:hint="eastAsia"/>
        </w:rPr>
      </w:pPr>
      <w:r>
        <w:rPr>
          <w:lang w:val="zh-CN" w:eastAsia="zh-CN"/>
        </w:rPr>
        <mc:AlternateContent>
          <mc:Choice Requires="wps">
            <w:drawing>
              <wp:anchor distT="0" distB="0" distL="114300" distR="114300" simplePos="0" relativeHeight="3772911616" behindDoc="0" locked="0" layoutInCell="1" allowOverlap="1">
                <wp:simplePos x="0" y="0"/>
                <wp:positionH relativeFrom="column">
                  <wp:posOffset>2969895</wp:posOffset>
                </wp:positionH>
                <wp:positionV relativeFrom="paragraph">
                  <wp:posOffset>0</wp:posOffset>
                </wp:positionV>
                <wp:extent cx="1905" cy="990600"/>
                <wp:effectExtent l="38100" t="0" r="36195" b="0"/>
                <wp:wrapNone/>
                <wp:docPr id="3725" name="自选图形 54"/>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54" o:spid="_x0000_s1026" o:spt="32" type="#_x0000_t32" style="position:absolute;left:0pt;flip:x;margin-left:233.85pt;margin-top:0pt;height:78pt;width:0.15pt;z-index:-522055680;mso-width-relative:page;mso-height-relative:page;" filled="f" stroked="t" coordsize="21600,21600" o:gfxdata="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IsDj6/YAAAACAEAAA8AAAAAAAAAAQAgAAAAIgAAAGRycy9kb3ducmV2LnhtbFBLAQIUABQAAAAI&#10;AIdO4kCp2skT7QEAAKkDAAAOAAAAAAAAAAEAIAAAACcBAABkcnMvZTJvRG9jLnhtbFBLBQYAAAAA&#10;BgAGAFkBAACG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w:rPr>
          <w:rFonts w:hint="eastAsia"/>
          <w:szCs w:val="21"/>
          <w:lang w:val="zh-CN" w:eastAsia="zh-CN"/>
        </w:rPr>
        <mc:AlternateContent>
          <mc:Choice Requires="wps">
            <w:drawing>
              <wp:anchor distT="0" distB="0" distL="114300" distR="114300" simplePos="0" relativeHeight="3772925952" behindDoc="0" locked="0" layoutInCell="1" allowOverlap="1">
                <wp:simplePos x="0" y="0"/>
                <wp:positionH relativeFrom="column">
                  <wp:posOffset>4237990</wp:posOffset>
                </wp:positionH>
                <wp:positionV relativeFrom="paragraph">
                  <wp:posOffset>170815</wp:posOffset>
                </wp:positionV>
                <wp:extent cx="1591310" cy="850265"/>
                <wp:effectExtent l="4445" t="4445" r="23495" b="21590"/>
                <wp:wrapNone/>
                <wp:docPr id="3717" name="文本框 55"/>
                <wp:cNvGraphicFramePr/>
                <a:graphic xmlns:a="http://schemas.openxmlformats.org/drawingml/2006/main">
                  <a:graphicData uri="http://schemas.microsoft.com/office/word/2010/wordprocessingShape">
                    <wps:wsp>
                      <wps:cNvSpPr txBox="1"/>
                      <wps:spPr>
                        <a:xfrm>
                          <a:off x="0" y="0"/>
                          <a:ext cx="1591310" cy="85026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 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default"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马旭辉</w:t>
                            </w:r>
                          </w:p>
                        </w:txbxContent>
                      </wps:txbx>
                      <wps:bodyPr lIns="91439" tIns="45719" rIns="91439" bIns="45719" upright="1"/>
                    </wps:wsp>
                  </a:graphicData>
                </a:graphic>
              </wp:anchor>
            </w:drawing>
          </mc:Choice>
          <mc:Fallback>
            <w:pict>
              <v:shape id="文本框 55" o:spid="_x0000_s1026" o:spt="202" type="#_x0000_t202" style="position:absolute;left:0pt;margin-left:333.7pt;margin-top:13.45pt;height:66.95pt;width:125.3pt;z-index:-522041344;mso-width-relative:page;mso-height-relative:page;" filled="f" stroked="t" coordsize="21600,21600" o:gfxdata="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6bRpQtcAAAAKAQAADwAAAAAAAAABACAAAAAiAAAA&#10;ZHJzL2Rvd25yZXYueG1sUEsBAhQAFAAAAAgAh07iQDKKb/YIAgAA9wMAAA4AAAAAAAAAAQAgAAAA&#10;JgEAAGRycy9lMm9Eb2MueG1sUEsFBgAAAAAGAAYAWQEAAKA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 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default"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马旭辉</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772919808" behindDoc="0" locked="0" layoutInCell="1" allowOverlap="1">
                <wp:simplePos x="0" y="0"/>
                <wp:positionH relativeFrom="column">
                  <wp:posOffset>190500</wp:posOffset>
                </wp:positionH>
                <wp:positionV relativeFrom="paragraph">
                  <wp:posOffset>163195</wp:posOffset>
                </wp:positionV>
                <wp:extent cx="1410335" cy="593725"/>
                <wp:effectExtent l="5080" t="4445" r="13335" b="11430"/>
                <wp:wrapNone/>
                <wp:docPr id="3726" name="文本框 56"/>
                <wp:cNvGraphicFramePr/>
                <a:graphic xmlns:a="http://schemas.openxmlformats.org/drawingml/2006/main">
                  <a:graphicData uri="http://schemas.microsoft.com/office/word/2010/wordprocessingShape">
                    <wps:wsp>
                      <wps:cNvSpPr txBox="1"/>
                      <wps:spPr>
                        <a:xfrm>
                          <a:off x="0" y="0"/>
                          <a:ext cx="1410335" cy="593725"/>
                        </a:xfrm>
                        <a:prstGeom prst="rect">
                          <a:avLst/>
                        </a:prstGeom>
                        <a:noFill/>
                        <a:ln w="9525" cap="flat" cmpd="sng">
                          <a:solidFill>
                            <a:srgbClr val="000000"/>
                          </a:solidFill>
                          <a:prstDash val="solid"/>
                          <a:miter/>
                          <a:headEnd type="none" w="med" len="med"/>
                          <a:tailEnd type="none" w="med" len="med"/>
                        </a:ln>
                      </wps:spPr>
                      <wps:txbx>
                        <w:txbxContent>
                          <w:p>
                            <w:pPr>
                              <w:numPr>
                                <w:ilvl w:val="0"/>
                                <w:numId w:val="10"/>
                              </w:numPr>
                              <w:spacing w:line="240" w:lineRule="exact"/>
                              <w:rPr>
                                <w:rFonts w:hint="eastAsia" w:ascii="宋体" w:hAnsi="宋体"/>
                                <w:sz w:val="18"/>
                                <w:szCs w:val="18"/>
                              </w:rPr>
                            </w:pPr>
                            <w:r>
                              <w:rPr>
                                <w:rFonts w:hint="eastAsia" w:ascii="宋体" w:hAnsi="宋体"/>
                                <w:sz w:val="18"/>
                                <w:szCs w:val="18"/>
                              </w:rPr>
                              <w:t>未开具缴款凭证。</w:t>
                            </w:r>
                          </w:p>
                          <w:p>
                            <w:pPr>
                              <w:spacing w:line="240" w:lineRule="exact"/>
                              <w:rPr>
                                <w:rFonts w:hint="eastAsia"/>
                                <w:sz w:val="18"/>
                                <w:szCs w:val="18"/>
                              </w:rPr>
                            </w:pPr>
                            <w:r>
                              <w:rPr>
                                <w:rFonts w:hint="eastAsia"/>
                                <w:sz w:val="18"/>
                                <w:szCs w:val="18"/>
                              </w:rPr>
                              <w:t>风险等级：</w:t>
                            </w:r>
                            <w:r>
                              <w:rPr>
                                <w:rFonts w:hint="eastAsia"/>
                                <w:sz w:val="18"/>
                                <w:szCs w:val="18"/>
                                <w:lang w:eastAsia="zh-CN"/>
                              </w:rPr>
                              <w:t>低</w:t>
                            </w:r>
                          </w:p>
                          <w:p>
                            <w:pPr>
                              <w:spacing w:line="240" w:lineRule="exact"/>
                              <w:rPr>
                                <w:rFonts w:hint="eastAsia"/>
                                <w:sz w:val="18"/>
                                <w:szCs w:val="18"/>
                              </w:rPr>
                            </w:pPr>
                          </w:p>
                        </w:txbxContent>
                      </wps:txbx>
                      <wps:bodyPr lIns="91439" tIns="45719" rIns="91439" bIns="45719" upright="1"/>
                    </wps:wsp>
                  </a:graphicData>
                </a:graphic>
              </wp:anchor>
            </w:drawing>
          </mc:Choice>
          <mc:Fallback>
            <w:pict>
              <v:shape id="文本框 56" o:spid="_x0000_s1026" o:spt="202" type="#_x0000_t202" style="position:absolute;left:0pt;margin-left:15pt;margin-top:12.85pt;height:46.75pt;width:111.05pt;z-index:-522047488;mso-width-relative:page;mso-height-relative:page;" filled="f" stroked="t" coordsize="21600,21600" o:gfxdata="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&#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mKJYzdcAAAAJAQAADwAAAAAAAAABACAAAAAiAAAAZHJz&#10;L2Rvd25yZXYueG1sUEsBAhQAFAAAAAgAh07iQDzQ17MFAgAA9wMAAA4AAAAAAAAAAQAgAAAAJgEA&#10;AGRycy9lMm9Eb2MueG1sUEsFBgAAAAAGAAYAWQEAAJ0FAAAAAA==&#10;">
                <v:fill on="f" focussize="0,0"/>
                <v:stroke color="#000000" joinstyle="miter"/>
                <v:imagedata o:title=""/>
                <o:lock v:ext="edit" aspectratio="f"/>
                <v:textbox inset="7.19992125984252pt,3.59992125984252pt,7.19992125984252pt,3.59992125984252pt">
                  <w:txbxContent>
                    <w:p>
                      <w:pPr>
                        <w:numPr>
                          <w:ilvl w:val="0"/>
                          <w:numId w:val="10"/>
                        </w:numPr>
                        <w:spacing w:line="240" w:lineRule="exact"/>
                        <w:rPr>
                          <w:rFonts w:hint="eastAsia" w:ascii="宋体" w:hAnsi="宋体"/>
                          <w:sz w:val="18"/>
                          <w:szCs w:val="18"/>
                        </w:rPr>
                      </w:pPr>
                      <w:r>
                        <w:rPr>
                          <w:rFonts w:hint="eastAsia" w:ascii="宋体" w:hAnsi="宋体"/>
                          <w:sz w:val="18"/>
                          <w:szCs w:val="18"/>
                        </w:rPr>
                        <w:t>未开具缴款凭证。</w:t>
                      </w:r>
                    </w:p>
                    <w:p>
                      <w:pPr>
                        <w:spacing w:line="240" w:lineRule="exact"/>
                        <w:rPr>
                          <w:rFonts w:hint="eastAsia"/>
                          <w:sz w:val="18"/>
                          <w:szCs w:val="18"/>
                        </w:rPr>
                      </w:pPr>
                      <w:r>
                        <w:rPr>
                          <w:rFonts w:hint="eastAsia"/>
                          <w:sz w:val="18"/>
                          <w:szCs w:val="18"/>
                        </w:rPr>
                        <w:t>风险等级：</w:t>
                      </w:r>
                      <w:r>
                        <w:rPr>
                          <w:rFonts w:hint="eastAsia"/>
                          <w:sz w:val="18"/>
                          <w:szCs w:val="18"/>
                          <w:lang w:eastAsia="zh-CN"/>
                        </w:rPr>
                        <w:t>低</w:t>
                      </w:r>
                    </w:p>
                    <w:p>
                      <w:pPr>
                        <w:spacing w:line="240" w:lineRule="exact"/>
                        <w:rPr>
                          <w:rFonts w:hint="eastAsia"/>
                          <w:sz w:val="18"/>
                          <w:szCs w:val="18"/>
                        </w:rPr>
                      </w:pPr>
                    </w:p>
                  </w:txbxContent>
                </v:textbox>
              </v:shape>
            </w:pict>
          </mc:Fallback>
        </mc:AlternateContent>
      </w:r>
      <w:r>
        <w:rPr>
          <w:szCs w:val="21"/>
          <w:lang w:val="zh-CN" w:eastAsia="zh-CN"/>
        </w:rPr>
        <mc:AlternateContent>
          <mc:Choice Requires="wps">
            <w:drawing>
              <wp:anchor distT="0" distB="0" distL="114300" distR="114300" simplePos="0" relativeHeight="3772918784"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3699" name="文本框 57"/>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57" o:spid="_x0000_s1026" o:spt="202" type="#_x0000_t202" style="position:absolute;left:0pt;margin-left:270pt;margin-top:7.8pt;height:23.7pt;width:59.3pt;z-index:-522048512;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Ci&#10;nA+91gAAAAkBAAAPAAAAAAAAAAEAIAAAACIAAABkcnMvZG93bnJldi54bWxQSwECFAAUAAAACACH&#10;TuJAVgaDqbQBAABAAwAADgAAAAAAAAABACAAAAAlAQAAZHJzL2Uyb0RvYy54bWxQSwUGAAAAAAYA&#10;BgBZAQAASw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lang w:val="zh-CN" w:eastAsia="zh-CN"/>
        </w:rPr>
        <mc:AlternateContent>
          <mc:Choice Requires="wps">
            <w:drawing>
              <wp:anchor distT="0" distB="0" distL="114300" distR="114300" simplePos="0" relativeHeight="3772917760" behindDoc="0" locked="0" layoutInCell="1" allowOverlap="1">
                <wp:simplePos x="0" y="0"/>
                <wp:positionH relativeFrom="column">
                  <wp:posOffset>1896110</wp:posOffset>
                </wp:positionH>
                <wp:positionV relativeFrom="paragraph">
                  <wp:posOffset>99060</wp:posOffset>
                </wp:positionV>
                <wp:extent cx="618490" cy="296545"/>
                <wp:effectExtent l="0" t="0" r="0" b="0"/>
                <wp:wrapNone/>
                <wp:docPr id="3718" name="文本框 58"/>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58" o:spid="_x0000_s1026" o:spt="202" type="#_x0000_t202" style="position:absolute;left:0pt;margin-left:149.3pt;margin-top:7.8pt;height:23.35pt;width:48.7pt;z-index:-522049536;mso-width-relative:page;mso-height-relative:page;" filled="f" stroked="f" coordsize="21600,21600" o:gfxdata="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YocdzdcAAAAJAQAADwAAAAAAAAABACAAAAAiAAAAZHJzL2Rvd25yZXYueG1sUEsBAhQAFAAAAAgA&#10;h07iQDic/Za0AQAAQAMAAA4AAAAAAAAAAQAgAAAAJgEAAGRycy9lMm9Eb2MueG1sUEsFBgAAAAAG&#10;AAYAWQEAAEw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772915712" behindDoc="0" locked="0" layoutInCell="1" allowOverlap="1">
                <wp:simplePos x="0" y="0"/>
                <wp:positionH relativeFrom="column">
                  <wp:posOffset>1710055</wp:posOffset>
                </wp:positionH>
                <wp:positionV relativeFrom="paragraph">
                  <wp:posOffset>188595</wp:posOffset>
                </wp:positionV>
                <wp:extent cx="791845" cy="6985"/>
                <wp:effectExtent l="0" t="31750" r="8255" b="37465"/>
                <wp:wrapNone/>
                <wp:docPr id="3702" name="直线 59"/>
                <wp:cNvGraphicFramePr/>
                <a:graphic xmlns:a="http://schemas.openxmlformats.org/drawingml/2006/main">
                  <a:graphicData uri="http://schemas.microsoft.com/office/word/2010/wordprocessingShape">
                    <wps:wsp>
                      <wps:cNvCnPr/>
                      <wps:spPr>
                        <a:xfrm flipH="1">
                          <a:off x="0" y="0"/>
                          <a:ext cx="791845"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59" o:spid="_x0000_s1026" o:spt="20" style="position:absolute;left:0pt;flip:x;margin-left:134.65pt;margin-top:14.85pt;height:0.55pt;width:62.35pt;z-index:-522051584;mso-width-relative:page;mso-height-relative:page;" filled="f" stroked="t" coordsize="21600,21600" o:gfxdata="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AP4xLN2QAAAAkB&#10;AAAPAAAAAAAAAAEAIAAAACIAAABkcnMvZG93bnJldi54bWxQSwECFAAUAAAACACHTuJANC+Z+eEB&#10;AAChAwAADgAAAAAAAAABACAAAAAoAQAAZHJzL2Uyb0RvYy54bWxQSwUGAAAAAAYABgBZAQAAewUA&#10;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3772891136" behindDoc="0" locked="0" layoutInCell="1" allowOverlap="1">
                <wp:simplePos x="0" y="0"/>
                <wp:positionH relativeFrom="column">
                  <wp:posOffset>2514600</wp:posOffset>
                </wp:positionH>
                <wp:positionV relativeFrom="paragraph">
                  <wp:posOffset>67945</wp:posOffset>
                </wp:positionV>
                <wp:extent cx="972185" cy="323850"/>
                <wp:effectExtent l="4445" t="4445" r="13970" b="14605"/>
                <wp:wrapNone/>
                <wp:docPr id="3727" name="Rectangle 61"/>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sz w:val="24"/>
                                <w:lang w:val="zh-CN"/>
                              </w:rPr>
                            </w:pPr>
                            <w:r>
                              <w:rPr>
                                <w:rFonts w:hint="eastAsia"/>
                                <w:sz w:val="24"/>
                              </w:rPr>
                              <w:t>决定</w:t>
                            </w:r>
                          </w:p>
                        </w:txbxContent>
                      </wps:txbx>
                      <wps:bodyPr upright="1"/>
                    </wps:wsp>
                  </a:graphicData>
                </a:graphic>
              </wp:anchor>
            </w:drawing>
          </mc:Choice>
          <mc:Fallback>
            <w:pict>
              <v:rect id="Rectangle 61" o:spid="_x0000_s1026" o:spt="1" style="position:absolute;left:0pt;margin-left:198pt;margin-top:5.35pt;height:25.5pt;width:76.55pt;z-index:-522076160;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EO6GX3YAAAACQEA&#10;AA8AAAAAAAAAAQAgAAAAIgAAAGRycy9kb3ducmV2LnhtbFBLAQIUABQAAAAIAIdO4kAZWSen4QEA&#10;AOEDAAAOAAAAAAAAAAEAIAAAACcBAABkcnMvZTJvRG9jLnhtbFBLBQYAAAAABgAGAFkBAAB6BQAA&#10;AAA=&#10;">
                <v:fill on="t" focussize="0,0"/>
                <v:stroke color="#000000" joinstyle="miter"/>
                <v:imagedata o:title=""/>
                <o:lock v:ext="edit" aspectratio="f"/>
                <v:textbox>
                  <w:txbxContent>
                    <w:p>
                      <w:pPr>
                        <w:autoSpaceDE w:val="0"/>
                        <w:autoSpaceDN w:val="0"/>
                        <w:adjustRightInd w:val="0"/>
                        <w:spacing w:line="286" w:lineRule="auto"/>
                        <w:jc w:val="center"/>
                        <w:rPr>
                          <w:rFonts w:hint="eastAsia"/>
                          <w:sz w:val="24"/>
                          <w:lang w:val="zh-CN"/>
                        </w:rPr>
                      </w:pPr>
                      <w:r>
                        <w:rPr>
                          <w:rFonts w:hint="eastAsia"/>
                          <w:sz w:val="24"/>
                        </w:rPr>
                        <w:t>决定</w:t>
                      </w:r>
                    </w:p>
                  </w:txbxContent>
                </v:textbox>
              </v:rect>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772916736"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3711" name="直线 61"/>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61" o:spid="_x0000_s1026" o:spt="20" style="position:absolute;left:0pt;margin-left:274.9pt;margin-top:0pt;height:0.15pt;width:58.1pt;z-index:-522050560;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sd+EbdcAAAAFAQAADwAAAAAAAAAB&#10;ACAAAAAiAAAAZHJzL2Rvd25yZXYueG1sUEsBAhQAFAAAAAgAh07iQDR779rYAQAAlwMAAA4AAAAA&#10;AAAAAQAgAAAAJgEAAGRycy9lMm9Eb2MueG1sUEsFBgAAAAAGAAYAWQEAAHAFAAA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3772913664" behindDoc="0" locked="0" layoutInCell="1" allowOverlap="1">
                <wp:simplePos x="0" y="0"/>
                <wp:positionH relativeFrom="column">
                  <wp:posOffset>2971800</wp:posOffset>
                </wp:positionH>
                <wp:positionV relativeFrom="paragraph">
                  <wp:posOffset>0</wp:posOffset>
                </wp:positionV>
                <wp:extent cx="635" cy="1287780"/>
                <wp:effectExtent l="37465" t="0" r="38100" b="7620"/>
                <wp:wrapNone/>
                <wp:docPr id="3710" name="自选图形 62"/>
                <wp:cNvGraphicFramePr/>
                <a:graphic xmlns:a="http://schemas.openxmlformats.org/drawingml/2006/main">
                  <a:graphicData uri="http://schemas.microsoft.com/office/word/2010/wordprocessingShape">
                    <wps:wsp>
                      <wps:cNvCnPr/>
                      <wps:spPr>
                        <a:xfrm>
                          <a:off x="0" y="0"/>
                          <a:ext cx="635" cy="128778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62" o:spid="_x0000_s1026" o:spt="32" type="#_x0000_t32" style="position:absolute;left:0pt;margin-left:234pt;margin-top:0pt;height:101.4pt;width:0.05pt;z-index:-522053632;mso-width-relative:page;mso-height-relative:page;" filled="f" stroked="t" coordsize="21600,21600" o:gfxdata="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8gDlw9cA&#10;AAAIAQAADwAAAAAAAAABACAAAAAiAAAAZHJzL2Rvd25yZXYueG1sUEsBAhQAFAAAAAgAh07iQH9/&#10;9hnnAQAAnwMAAA4AAAAAAAAAAQAgAAAAJgEAAGRycy9lMm9Eb2MueG1sUEsFBgAAAAAGAAYAWQEA&#10;AH8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ascii="宋体" w:hAnsi="宋体" w:cs="宋体"/>
          <w:b/>
          <w:bCs/>
          <w:sz w:val="44"/>
          <w:szCs w:val="44"/>
        </w:rPr>
      </w:pPr>
    </w:p>
    <w:p>
      <w:pPr>
        <w:rPr>
          <w:rFonts w:hint="eastAsia" w:ascii="宋体" w:hAnsi="宋体" w:cs="宋体"/>
          <w:b/>
          <w:bCs/>
          <w:sz w:val="44"/>
          <w:szCs w:val="44"/>
        </w:rPr>
      </w:pPr>
      <w:r>
        <mc:AlternateContent>
          <mc:Choice Requires="wps">
            <w:drawing>
              <wp:anchor distT="0" distB="0" distL="114300" distR="114300" simplePos="0" relativeHeight="3772893184" behindDoc="0" locked="0" layoutInCell="1" allowOverlap="1">
                <wp:simplePos x="0" y="0"/>
                <wp:positionH relativeFrom="column">
                  <wp:posOffset>114300</wp:posOffset>
                </wp:positionH>
                <wp:positionV relativeFrom="paragraph">
                  <wp:posOffset>317500</wp:posOffset>
                </wp:positionV>
                <wp:extent cx="1591310" cy="554355"/>
                <wp:effectExtent l="5080" t="4445" r="22860" b="12700"/>
                <wp:wrapNone/>
                <wp:docPr id="3730" name="文本框 5915"/>
                <wp:cNvGraphicFramePr/>
                <a:graphic xmlns:a="http://schemas.openxmlformats.org/drawingml/2006/main">
                  <a:graphicData uri="http://schemas.microsoft.com/office/word/2010/wordprocessingShape">
                    <wps:wsp>
                      <wps:cNvSpPr txBox="1"/>
                      <wps:spPr>
                        <a:xfrm>
                          <a:off x="0" y="0"/>
                          <a:ext cx="1591310" cy="55435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未对未申报未缴纳的纳税人进行催报催缴。</w:t>
                            </w:r>
                          </w:p>
                          <w:p>
                            <w:pPr>
                              <w:spacing w:line="240" w:lineRule="exact"/>
                              <w:rPr>
                                <w:rFonts w:hint="eastAsia"/>
                                <w:sz w:val="18"/>
                                <w:szCs w:val="18"/>
                              </w:rPr>
                            </w:pPr>
                            <w:r>
                              <w:rPr>
                                <w:rFonts w:hint="eastAsia"/>
                                <w:sz w:val="18"/>
                                <w:szCs w:val="18"/>
                              </w:rPr>
                              <w:t>风险等级：低</w:t>
                            </w:r>
                          </w:p>
                        </w:txbxContent>
                      </wps:txbx>
                      <wps:bodyPr lIns="91439" tIns="45719" rIns="91439" bIns="45719" upright="1"/>
                    </wps:wsp>
                  </a:graphicData>
                </a:graphic>
              </wp:anchor>
            </w:drawing>
          </mc:Choice>
          <mc:Fallback>
            <w:pict>
              <v:shape id="文本框 5915" o:spid="_x0000_s1026" o:spt="202" type="#_x0000_t202" style="position:absolute;left:0pt;margin-left:9pt;margin-top:25pt;height:43.65pt;width:125.3pt;z-index:-522074112;mso-width-relative:page;mso-height-relative:page;" filled="f" stroked="t" coordsize="21600,21600" o:gfxdata="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DUmWF1wAAAAkBAAAPAAAAAAAAAAEAIAAAACIAAABk&#10;cnMvZG93bnJldi54bWxQSwECFAAUAAAACACHTuJACMZS3wcCAAD5AwAADgAAAAAAAAABACAAAAAm&#10;AQAAZHJzL2Uyb0RvYy54bWxQSwUGAAAAAAYABgBZAQAAnwU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未对未申报未缴纳的纳税人进行催报催缴。</w:t>
                      </w:r>
                    </w:p>
                    <w:p>
                      <w:pPr>
                        <w:spacing w:line="240" w:lineRule="exact"/>
                        <w:rPr>
                          <w:rFonts w:hint="eastAsia"/>
                          <w:sz w:val="18"/>
                          <w:szCs w:val="18"/>
                        </w:rPr>
                      </w:pPr>
                      <w:r>
                        <w:rPr>
                          <w:rFonts w:hint="eastAsia"/>
                          <w:sz w:val="18"/>
                          <w:szCs w:val="18"/>
                        </w:rPr>
                        <w:t>风险等级：低</w:t>
                      </w:r>
                    </w:p>
                  </w:txbxContent>
                </v:textbox>
              </v:shape>
            </w:pict>
          </mc:Fallback>
        </mc:AlternateContent>
      </w:r>
      <w:r>
        <mc:AlternateContent>
          <mc:Choice Requires="wps">
            <w:drawing>
              <wp:anchor distT="0" distB="0" distL="114300" distR="114300" simplePos="0" relativeHeight="3772895232" behindDoc="0" locked="0" layoutInCell="1" allowOverlap="1">
                <wp:simplePos x="0" y="0"/>
                <wp:positionH relativeFrom="column">
                  <wp:posOffset>4229100</wp:posOffset>
                </wp:positionH>
                <wp:positionV relativeFrom="paragraph">
                  <wp:posOffset>129540</wp:posOffset>
                </wp:positionV>
                <wp:extent cx="1591310" cy="882015"/>
                <wp:effectExtent l="4445" t="5080" r="23495" b="8255"/>
                <wp:wrapNone/>
                <wp:docPr id="3712" name="文本框 64"/>
                <wp:cNvGraphicFramePr/>
                <a:graphic xmlns:a="http://schemas.openxmlformats.org/drawingml/2006/main">
                  <a:graphicData uri="http://schemas.microsoft.com/office/word/2010/wordprocessingShape">
                    <wps:wsp>
                      <wps:cNvSpPr txBox="1"/>
                      <wps:spPr>
                        <a:xfrm>
                          <a:off x="0" y="0"/>
                          <a:ext cx="1591310" cy="88201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1.加强廉政教育。</w:t>
                            </w:r>
                          </w:p>
                          <w:p>
                            <w:pPr>
                              <w:spacing w:line="240" w:lineRule="exact"/>
                              <w:rPr>
                                <w:rFonts w:hint="eastAsia" w:ascii="宋体" w:hAnsi="宋体" w:cs="宋体"/>
                                <w:sz w:val="18"/>
                                <w:szCs w:val="18"/>
                              </w:rPr>
                            </w:pPr>
                            <w:r>
                              <w:rPr>
                                <w:rFonts w:hint="eastAsia" w:ascii="宋体" w:hAnsi="宋体" w:cs="宋体"/>
                                <w:sz w:val="18"/>
                                <w:szCs w:val="18"/>
                              </w:rPr>
                              <w:t>2.制定考核奖惩办法。</w:t>
                            </w:r>
                          </w:p>
                          <w:p>
                            <w:pPr>
                              <w:spacing w:line="240" w:lineRule="exact"/>
                              <w:rPr>
                                <w:rFonts w:hint="eastAsia" w:ascii="宋体" w:hAnsi="宋体" w:cs="宋体"/>
                                <w:sz w:val="18"/>
                                <w:szCs w:val="18"/>
                              </w:rPr>
                            </w:pPr>
                            <w:r>
                              <w:rPr>
                                <w:rFonts w:hint="eastAsia" w:ascii="宋体" w:hAnsi="宋体" w:cs="宋体"/>
                                <w:sz w:val="18"/>
                                <w:szCs w:val="18"/>
                              </w:rPr>
                              <w:t>3.加强内部监管，落实责任追究。</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马旭辉</w:t>
                            </w:r>
                          </w:p>
                        </w:txbxContent>
                      </wps:txbx>
                      <wps:bodyPr lIns="91439" tIns="45719" rIns="91439" bIns="45719" upright="1"/>
                    </wps:wsp>
                  </a:graphicData>
                </a:graphic>
              </wp:anchor>
            </w:drawing>
          </mc:Choice>
          <mc:Fallback>
            <w:pict>
              <v:shape id="文本框 64" o:spid="_x0000_s1026" o:spt="202" type="#_x0000_t202" style="position:absolute;left:0pt;margin-left:333pt;margin-top:10.2pt;height:69.45pt;width:125.3pt;z-index:-522072064;mso-width-relative:page;mso-height-relative:page;" filled="f" stroked="t" coordsize="21600,21600" o:gfxdata="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NeH6mTYAAAACgEAAA8AAAAAAAAAAQAgAAAAIgAAAGRy&#10;cy9kb3ducmV2LnhtbFBLAQIUABQAAAAIAIdO4kBuinI4BQIAAPcDAAAOAAAAAAAAAAEAIAAAACcB&#10;AABkcnMvZTJvRG9jLnhtbFBLBQYAAAAABgAGAFkBAACe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1.加强廉政教育。</w:t>
                      </w:r>
                    </w:p>
                    <w:p>
                      <w:pPr>
                        <w:spacing w:line="240" w:lineRule="exact"/>
                        <w:rPr>
                          <w:rFonts w:hint="eastAsia" w:ascii="宋体" w:hAnsi="宋体" w:cs="宋体"/>
                          <w:sz w:val="18"/>
                          <w:szCs w:val="18"/>
                        </w:rPr>
                      </w:pPr>
                      <w:r>
                        <w:rPr>
                          <w:rFonts w:hint="eastAsia" w:ascii="宋体" w:hAnsi="宋体" w:cs="宋体"/>
                          <w:sz w:val="18"/>
                          <w:szCs w:val="18"/>
                        </w:rPr>
                        <w:t>2.制定考核奖惩办法。</w:t>
                      </w:r>
                    </w:p>
                    <w:p>
                      <w:pPr>
                        <w:spacing w:line="240" w:lineRule="exact"/>
                        <w:rPr>
                          <w:rFonts w:hint="eastAsia" w:ascii="宋体" w:hAnsi="宋体" w:cs="宋体"/>
                          <w:sz w:val="18"/>
                          <w:szCs w:val="18"/>
                        </w:rPr>
                      </w:pPr>
                      <w:r>
                        <w:rPr>
                          <w:rFonts w:hint="eastAsia" w:ascii="宋体" w:hAnsi="宋体" w:cs="宋体"/>
                          <w:sz w:val="18"/>
                          <w:szCs w:val="18"/>
                        </w:rPr>
                        <w:t>3.加强内部监管，落实责任追究。</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马旭辉</w:t>
                      </w:r>
                    </w:p>
                  </w:txbxContent>
                </v:textbox>
              </v:shape>
            </w:pict>
          </mc:Fallback>
        </mc:AlternateContent>
      </w:r>
      <w:r>
        <w:rPr>
          <w:rFonts w:hint="eastAsia"/>
          <w:lang w:val="zh-CN" w:eastAsia="zh-CN"/>
        </w:rPr>
        <mc:AlternateContent>
          <mc:Choice Requires="wps">
            <w:drawing>
              <wp:anchor distT="0" distB="0" distL="114300" distR="114300" simplePos="0" relativeHeight="3772924928" behindDoc="0" locked="0" layoutInCell="1" allowOverlap="1">
                <wp:simplePos x="0" y="0"/>
                <wp:positionH relativeFrom="column">
                  <wp:posOffset>3486150</wp:posOffset>
                </wp:positionH>
                <wp:positionV relativeFrom="paragraph">
                  <wp:posOffset>278130</wp:posOffset>
                </wp:positionV>
                <wp:extent cx="753110" cy="300990"/>
                <wp:effectExtent l="0" t="0" r="0" b="0"/>
                <wp:wrapNone/>
                <wp:docPr id="3714" name="文本框 65"/>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65" o:spid="_x0000_s1026" o:spt="202" type="#_x0000_t202" style="position:absolute;left:0pt;margin-left:274.5pt;margin-top:21.9pt;height:23.7pt;width:59.3pt;z-index:-522042368;mso-width-relative:page;mso-height-relative:page;" filled="f" stroked="f" coordsize="21600,21600" o:gfxdata="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B2UiSH2AAAAAkBAAAPAAAAAAAAAAEAIAAAACIAAABkcnMvZG93bnJldi54bWxQSwECFAAUAAAA&#10;CACHTuJA46L2J7UBAABAAwAADgAAAAAAAAABACAAAAAnAQAAZHJzL2Uyb0RvYy54bWxQSwUGAAAA&#10;AAYABgBZAQAATg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3772920832" behindDoc="0" locked="0" layoutInCell="1" allowOverlap="1">
                <wp:simplePos x="0" y="0"/>
                <wp:positionH relativeFrom="column">
                  <wp:posOffset>2514600</wp:posOffset>
                </wp:positionH>
                <wp:positionV relativeFrom="paragraph">
                  <wp:posOffset>369570</wp:posOffset>
                </wp:positionV>
                <wp:extent cx="972185" cy="323850"/>
                <wp:effectExtent l="4445" t="4445" r="13970" b="14605"/>
                <wp:wrapNone/>
                <wp:docPr id="3704" name="矩形 66"/>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sz w:val="24"/>
                                <w:lang w:val="zh-CN"/>
                              </w:rPr>
                            </w:pPr>
                            <w:r>
                              <w:rPr>
                                <w:rFonts w:hint="eastAsia"/>
                                <w:sz w:val="24"/>
                              </w:rPr>
                              <w:t>事后监管</w:t>
                            </w:r>
                          </w:p>
                        </w:txbxContent>
                      </wps:txbx>
                      <wps:bodyPr upright="1"/>
                    </wps:wsp>
                  </a:graphicData>
                </a:graphic>
              </wp:anchor>
            </w:drawing>
          </mc:Choice>
          <mc:Fallback>
            <w:pict>
              <v:rect id="矩形 66" o:spid="_x0000_s1026" o:spt="1" style="position:absolute;left:0pt;margin-left:198pt;margin-top:29.1pt;height:25.5pt;width:76.55pt;z-index:-522046464;mso-width-relative:page;mso-height-relative:page;" fillcolor="#FFFFFF" filled="t" stroked="t" coordsize="21600,21600" o:gfxdata="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ImYL9jZAAAACgEAAA8AAAAAAAAAAQAgAAAAIgAAAGRycy9kb3ducmV2LnhtbFBLAQIUABQAAAAI&#10;AIdO4kBL4cou7AEAAN4DAAAOAAAAAAAAAAEAIAAAACgBAABkcnMvZTJvRG9jLnhtbFBLBQYAAAAA&#10;BgAGAFkBAACGBQAAAAA=&#10;">
                <v:fill on="t" focussize="0,0"/>
                <v:stroke color="#000000" joinstyle="miter"/>
                <v:imagedata o:title=""/>
                <o:lock v:ext="edit" aspectratio="f"/>
                <v:textbox>
                  <w:txbxContent>
                    <w:p>
                      <w:pPr>
                        <w:autoSpaceDE w:val="0"/>
                        <w:autoSpaceDN w:val="0"/>
                        <w:adjustRightInd w:val="0"/>
                        <w:spacing w:line="286" w:lineRule="auto"/>
                        <w:jc w:val="center"/>
                        <w:rPr>
                          <w:rFonts w:hint="eastAsia"/>
                          <w:sz w:val="24"/>
                          <w:lang w:val="zh-CN"/>
                        </w:rPr>
                      </w:pPr>
                      <w:r>
                        <w:rPr>
                          <w:rFonts w:hint="eastAsia"/>
                          <w:sz w:val="24"/>
                        </w:rPr>
                        <w:t>事后监管</w:t>
                      </w:r>
                    </w:p>
                  </w:txbxContent>
                </v:textbox>
              </v:rect>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3772922880" behindDoc="0" locked="0" layoutInCell="1" allowOverlap="1">
                <wp:simplePos x="0" y="0"/>
                <wp:positionH relativeFrom="column">
                  <wp:posOffset>1943100</wp:posOffset>
                </wp:positionH>
                <wp:positionV relativeFrom="paragraph">
                  <wp:posOffset>297815</wp:posOffset>
                </wp:positionV>
                <wp:extent cx="618490" cy="296545"/>
                <wp:effectExtent l="0" t="0" r="0" b="0"/>
                <wp:wrapNone/>
                <wp:docPr id="3723" name="文本框 67"/>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67" o:spid="_x0000_s1026" o:spt="202" type="#_x0000_t202" style="position:absolute;left:0pt;margin-left:153pt;margin-top:23.45pt;height:23.35pt;width:48.7pt;z-index:-522044416;mso-width-relative:page;mso-height-relative:page;" filled="f" stroked="f" coordsize="21600,21600" o:gfxdata="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IG56KXYAAAACQEAAA8AAAAAAAAAAQAgAAAAIgAAAGRycy9kb3ducmV2LnhtbFBLAQIUABQAAAAI&#10;AIdO4kBonwsptAEAAEADAAAOAAAAAAAAAAEAIAAAACc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r>
        <w:rPr>
          <w:rFonts w:hint="eastAsia" w:ascii="宋体" w:hAnsi="宋体" w:cs="宋体"/>
          <w:b/>
          <w:bCs/>
          <w:sz w:val="44"/>
          <w:szCs w:val="44"/>
          <w:lang w:val="zh-CN" w:eastAsia="zh-CN"/>
        </w:rPr>
        <mc:AlternateContent>
          <mc:Choice Requires="wps">
            <w:drawing>
              <wp:anchor distT="0" distB="0" distL="114300" distR="114300" simplePos="0" relativeHeight="3772923904" behindDoc="0" locked="0" layoutInCell="1" allowOverlap="1">
                <wp:simplePos x="0" y="0"/>
                <wp:positionH relativeFrom="column">
                  <wp:posOffset>3491230</wp:posOffset>
                </wp:positionH>
                <wp:positionV relativeFrom="paragraph">
                  <wp:posOffset>196215</wp:posOffset>
                </wp:positionV>
                <wp:extent cx="737870" cy="1905"/>
                <wp:effectExtent l="0" t="36195" r="5080" b="38100"/>
                <wp:wrapNone/>
                <wp:docPr id="3724" name="直线 68"/>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68" o:spid="_x0000_s1026" o:spt="20" style="position:absolute;left:0pt;margin-left:274.9pt;margin-top:15.45pt;height:0.15pt;width:58.1pt;z-index:-522043392;mso-width-relative:page;mso-height-relative:page;" filled="f" stroked="t" coordsize="21600,21600" o:gfxdata="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CqNUDq2gAAAAkBAAAPAAAA&#10;AAAAAAEAIAAAACIAAABkcnMvZG93bnJldi54bWxQSwECFAAUAAAACACHTuJAeS7fj9oBAACXAwAA&#10;DgAAAAAAAAABACAAAAApAQAAZHJzL2Uyb0RvYy54bWxQSwUGAAAAAAYABgBZAQAAdQUAAAAA&#10;">
                <v:fill on="f" focussize="0,0"/>
                <v:stroke color="#000000" joinstyle="round" endarrow="block"/>
                <v:imagedata o:title=""/>
                <o:lock v:ext="edit" aspectratio="f"/>
              </v:line>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3772921856" behindDoc="0" locked="0" layoutInCell="1" allowOverlap="1">
                <wp:simplePos x="0" y="0"/>
                <wp:positionH relativeFrom="column">
                  <wp:posOffset>1714500</wp:posOffset>
                </wp:positionH>
                <wp:positionV relativeFrom="paragraph">
                  <wp:posOffset>191135</wp:posOffset>
                </wp:positionV>
                <wp:extent cx="737870" cy="6985"/>
                <wp:effectExtent l="0" t="31750" r="5080" b="37465"/>
                <wp:wrapNone/>
                <wp:docPr id="3722" name="直线 69"/>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69" o:spid="_x0000_s1026" o:spt="20" style="position:absolute;left:0pt;flip:x;margin-left:135pt;margin-top:15.05pt;height:0.55pt;width:58.1pt;z-index:-522045440;mso-width-relative:page;mso-height-relative:page;" filled="f" stroked="t" coordsize="21600,21600" o:gfxdata="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AAzMvO2gAAAAkB&#10;AAAPAAAAAAAAAAEAIAAAACIAAABkcnMvZG93bnJldi54bWxQSwECFAAUAAAACACHTuJA2iU+xeAB&#10;AAChAwAADgAAAAAAAAABACAAAAApAQAAZHJzL2Uyb0RvYy54bWxQSwUGAAAAAAYABgBZAQAAewUA&#10;AAAA&#10;">
                <v:fill on="f" focussize="0,0"/>
                <v:stroke color="#000000" joinstyle="round" endarrow="block"/>
                <v:imagedata o:title=""/>
                <o:lock v:ext="edit" aspectratio="f"/>
              </v:line>
            </w:pict>
          </mc:Fallback>
        </mc:AlternateContent>
      </w:r>
      <w:r>
        <w:rPr>
          <w:lang w:val="zh-CN" w:eastAsia="zh-CN"/>
        </w:rPr>
        <mc:AlternateContent>
          <mc:Choice Requires="wps">
            <w:drawing>
              <wp:anchor distT="0" distB="0" distL="114300" distR="114300" simplePos="0" relativeHeight="3772912640" behindDoc="0" locked="0" layoutInCell="1" allowOverlap="1">
                <wp:simplePos x="0" y="0"/>
                <wp:positionH relativeFrom="column">
                  <wp:posOffset>2971800</wp:posOffset>
                </wp:positionH>
                <wp:positionV relativeFrom="paragraph">
                  <wp:posOffset>297180</wp:posOffset>
                </wp:positionV>
                <wp:extent cx="635" cy="495300"/>
                <wp:effectExtent l="37465" t="0" r="38100" b="0"/>
                <wp:wrapNone/>
                <wp:docPr id="3719" name="自选图形 70"/>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70" o:spid="_x0000_s1026" o:spt="32" type="#_x0000_t32" style="position:absolute;left:0pt;margin-left:234pt;margin-top:23.4pt;height:39pt;width:0.05pt;z-index:-522054656;mso-width-relative:page;mso-height-relative:page;" filled="f" stroked="t" coordsize="21600,21600" o:gfxdata="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CmZf2P2AAA&#10;AAoBAAAPAAAAAAAAAAEAIAAAACIAAABkcnMvZG93bnJldi54bWxQSwECFAAUAAAACACHTuJAJ0xx&#10;+eUBAACeAwAADgAAAAAAAAABACAAAAAnAQAAZHJzL2Uyb0RvYy54bWxQSwUGAAAAAAYABgBZAQAA&#10;fgUAAAAA&#10;">
                <v:fill on="f" focussize="0,0"/>
                <v:stroke color="#000000" joinstyle="round" endarrow="block"/>
                <v:imagedata o:title=""/>
                <o:lock v:ext="edit" aspectratio="f"/>
              </v:shape>
            </w:pict>
          </mc:Fallback>
        </mc:AlternateContent>
      </w:r>
    </w:p>
    <w:p>
      <w:pPr>
        <w:jc w:val="left"/>
        <w:rPr>
          <w:rFonts w:hint="eastAsia" w:ascii="宋体" w:hAnsi="宋体"/>
          <w:kern w:val="2"/>
          <w:sz w:val="18"/>
          <w:szCs w:val="18"/>
          <w:lang w:bidi="ar-SA"/>
        </w:rPr>
      </w:pPr>
    </w:p>
    <w:p>
      <w:pPr>
        <w:rPr>
          <w:rFonts w:hint="eastAsia" w:ascii="宋体" w:hAnsi="宋体"/>
          <w:kern w:val="2"/>
          <w:sz w:val="18"/>
          <w:szCs w:val="18"/>
          <w:lang w:bidi="ar-SA"/>
        </w:rPr>
      </w:pPr>
    </w:p>
    <w:p>
      <w:pPr>
        <w:rPr>
          <w:rFonts w:hint="eastAsia" w:ascii="宋体" w:hAnsi="宋体"/>
          <w:kern w:val="2"/>
          <w:sz w:val="18"/>
          <w:szCs w:val="18"/>
          <w:lang w:bidi="ar-SA"/>
        </w:rPr>
      </w:pPr>
      <w:r>
        <w:rPr>
          <w:rFonts w:hint="eastAsia"/>
          <w:szCs w:val="21"/>
          <w:lang w:val="zh-CN" w:eastAsia="zh-CN"/>
        </w:rPr>
        <mc:AlternateContent>
          <mc:Choice Requires="wps">
            <w:drawing>
              <wp:anchor distT="0" distB="0" distL="114300" distR="114300" simplePos="0" relativeHeight="3772892160" behindDoc="0" locked="0" layoutInCell="1" allowOverlap="1">
                <wp:simplePos x="0" y="0"/>
                <wp:positionH relativeFrom="column">
                  <wp:posOffset>2400300</wp:posOffset>
                </wp:positionH>
                <wp:positionV relativeFrom="paragraph">
                  <wp:posOffset>148590</wp:posOffset>
                </wp:positionV>
                <wp:extent cx="1143000" cy="490855"/>
                <wp:effectExtent l="4445" t="4445" r="14605" b="19050"/>
                <wp:wrapNone/>
                <wp:docPr id="3708" name="AutoShape 64"/>
                <wp:cNvGraphicFramePr/>
                <a:graphic xmlns:a="http://schemas.openxmlformats.org/drawingml/2006/main">
                  <a:graphicData uri="http://schemas.microsoft.com/office/word/2010/wordprocessingShape">
                    <wps:wsp>
                      <wps:cNvSpPr/>
                      <wps:spPr>
                        <a:xfrm>
                          <a:off x="0" y="0"/>
                          <a:ext cx="1143000" cy="490855"/>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autoSpaceDE w:val="0"/>
                              <w:autoSpaceDN w:val="0"/>
                              <w:adjustRightInd w:val="0"/>
                              <w:spacing w:line="286" w:lineRule="auto"/>
                              <w:jc w:val="center"/>
                              <w:rPr>
                                <w:rFonts w:hint="eastAsia"/>
                                <w:sz w:val="24"/>
                              </w:rPr>
                            </w:pPr>
                            <w:r>
                              <w:rPr>
                                <w:rFonts w:hint="eastAsia"/>
                                <w:sz w:val="24"/>
                              </w:rPr>
                              <w:t>办结</w:t>
                            </w:r>
                          </w:p>
                        </w:txbxContent>
                      </wps:txbx>
                      <wps:bodyPr upright="1"/>
                    </wps:wsp>
                  </a:graphicData>
                </a:graphic>
              </wp:anchor>
            </w:drawing>
          </mc:Choice>
          <mc:Fallback>
            <w:pict>
              <v:roundrect id="AutoShape 64" o:spid="_x0000_s1026" o:spt="2" style="position:absolute;left:0pt;margin-left:189pt;margin-top:11.7pt;height:38.65pt;width:90pt;z-index:-522075136;mso-width-relative:page;mso-height-relative:page;" fillcolor="#FFFFFF" filled="t" stroked="t" coordsize="21600,21600" arcsize="0.5" o:gfxdata="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2pur/2AAAAAoBAAAPAAAAAAAAAAEAIAAAACIAAABkcnMvZG93bnJldi54bWxQSwEC&#10;FAAUAAAACACHTuJAupreivQBAAAJBAAADgAAAAAAAAABACAAAAAnAQAAZHJzL2Uyb0RvYy54bWxQ&#10;SwUGAAAAAAYABgBZAQAAjQUAAAAA&#10;">
                <v:fill on="t" focussize="0,0"/>
                <v:stroke color="#000000" joinstyle="round"/>
                <v:imagedata o:title=""/>
                <o:lock v:ext="edit" aspectratio="f"/>
                <v:textbox>
                  <w:txbxContent>
                    <w:p>
                      <w:pPr>
                        <w:autoSpaceDE w:val="0"/>
                        <w:autoSpaceDN w:val="0"/>
                        <w:adjustRightInd w:val="0"/>
                        <w:spacing w:line="286" w:lineRule="auto"/>
                        <w:jc w:val="center"/>
                        <w:rPr>
                          <w:rFonts w:hint="eastAsia"/>
                          <w:sz w:val="24"/>
                        </w:rPr>
                      </w:pPr>
                      <w:r>
                        <w:rPr>
                          <w:rFonts w:hint="eastAsia"/>
                          <w:sz w:val="24"/>
                        </w:rPr>
                        <w:t>办结</w:t>
                      </w:r>
                    </w:p>
                  </w:txbxContent>
                </v:textbox>
              </v:roundrect>
            </w:pict>
          </mc:Fallback>
        </mc:AlternateContent>
      </w:r>
    </w:p>
    <w:p>
      <w:pPr>
        <w:jc w:val="both"/>
        <w:rPr>
          <w:rFonts w:hint="eastAsia" w:ascii="宋体" w:hAnsi="宋体"/>
          <w:kern w:val="2"/>
          <w:sz w:val="18"/>
          <w:szCs w:val="18"/>
          <w:lang w:bidi="ar-SA"/>
        </w:rPr>
      </w:pPr>
    </w:p>
    <w:p>
      <w:pPr>
        <w:snapToGrid w:val="0"/>
        <w:jc w:val="center"/>
        <w:rPr>
          <w:rFonts w:hint="eastAsia" w:ascii="楷体" w:hAnsi="楷体" w:eastAsia="楷体" w:cs="宋体"/>
          <w:sz w:val="36"/>
          <w:szCs w:val="36"/>
        </w:rPr>
      </w:pPr>
    </w:p>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pPr>
      <w:r>
        <w:rPr>
          <w:rFonts w:hint="eastAsia" w:eastAsiaTheme="minorEastAsia"/>
          <w:color w:val="000000" w:themeColor="text1"/>
          <w:lang w:eastAsia="zh-CN"/>
          <w14:textFill>
            <w14:solidFill>
              <w14:schemeClr w14:val="tx1"/>
            </w14:solidFill>
          </w14:textFill>
        </w:rPr>
        <w:br w:type="page"/>
      </w:r>
    </w:p>
    <w:p>
      <w:pPr>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lang w:eastAsia="zh-CN"/>
        </w:rPr>
        <w:t>工伤</w:t>
      </w:r>
      <w:r>
        <w:rPr>
          <w:rFonts w:hint="eastAsia" w:ascii="方正小标宋简体" w:hAnsi="方正小标宋简体" w:eastAsia="方正小标宋简体" w:cs="方正小标宋简体"/>
          <w:sz w:val="44"/>
          <w:szCs w:val="44"/>
        </w:rPr>
        <w:t>保险</w:t>
      </w:r>
      <w:r>
        <w:rPr>
          <w:rFonts w:hint="eastAsia" w:ascii="方正小标宋简体" w:hAnsi="方正小标宋简体" w:eastAsia="方正小标宋简体" w:cs="方正小标宋简体"/>
          <w:sz w:val="44"/>
          <w:szCs w:val="44"/>
          <w:lang w:eastAsia="zh-CN"/>
        </w:rPr>
        <w:t>（社会保险费的征收）流程图</w:t>
      </w:r>
    </w:p>
    <w:p>
      <w:r>
        <w:rPr>
          <w:rFonts w:hint="eastAsia" w:ascii="黑体" w:eastAsia="黑体"/>
          <w:sz w:val="44"/>
          <w:szCs w:val="44"/>
        </w:rPr>
        <mc:AlternateContent>
          <mc:Choice Requires="wps">
            <w:drawing>
              <wp:anchor distT="0" distB="0" distL="114300" distR="114300" simplePos="0" relativeHeight="2081970176" behindDoc="0" locked="0" layoutInCell="1" allowOverlap="1">
                <wp:simplePos x="0" y="0"/>
                <wp:positionH relativeFrom="column">
                  <wp:posOffset>564515</wp:posOffset>
                </wp:positionH>
                <wp:positionV relativeFrom="paragraph">
                  <wp:posOffset>192405</wp:posOffset>
                </wp:positionV>
                <wp:extent cx="4704080" cy="708660"/>
                <wp:effectExtent l="4445" t="5080" r="15875" b="10160"/>
                <wp:wrapNone/>
                <wp:docPr id="3565" name="矩形 179"/>
                <wp:cNvGraphicFramePr/>
                <a:graphic xmlns:a="http://schemas.openxmlformats.org/drawingml/2006/main">
                  <a:graphicData uri="http://schemas.microsoft.com/office/word/2010/wordprocessingShape">
                    <wps:wsp>
                      <wps:cNvSpPr/>
                      <wps:spPr>
                        <a:xfrm>
                          <a:off x="0" y="0"/>
                          <a:ext cx="4704080" cy="70866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rPr>
                              <w:t>用人单位申报</w:t>
                            </w:r>
                            <w:r>
                              <w:rPr>
                                <w:rFonts w:hint="eastAsia"/>
                                <w:lang w:eastAsia="zh-CN"/>
                              </w:rPr>
                              <w:t>并</w:t>
                            </w:r>
                            <w:r>
                              <w:rPr>
                                <w:rFonts w:hint="eastAsia"/>
                              </w:rPr>
                              <w:t>提供：营业执照、批准成立文件或其他核准执业证件；</w:t>
                            </w:r>
                            <w:r>
                              <w:rPr>
                                <w:rFonts w:hint="eastAsia"/>
                                <w:lang w:eastAsia="zh-CN"/>
                              </w:rPr>
                              <w:t>统一信用</w:t>
                            </w:r>
                            <w:r>
                              <w:rPr>
                                <w:rFonts w:hint="eastAsia"/>
                              </w:rPr>
                              <w:t>代码证；法定代表人或负责人身份证复印件；银行开户手续；单位上年度劳动工资报表和财务决算表。</w:t>
                            </w:r>
                          </w:p>
                        </w:txbxContent>
                      </wps:txbx>
                      <wps:bodyPr upright="1"/>
                    </wps:wsp>
                  </a:graphicData>
                </a:graphic>
              </wp:anchor>
            </w:drawing>
          </mc:Choice>
          <mc:Fallback>
            <w:pict>
              <v:rect id="矩形 179" o:spid="_x0000_s1026" o:spt="1" style="position:absolute;left:0pt;margin-left:44.45pt;margin-top:15.15pt;height:55.8pt;width:370.4pt;z-index:2081970176;mso-width-relative:page;mso-height-relative:page;" fillcolor="#FFFFFF" filled="t" stroked="t" coordsize="21600,21600" o:gfxdata="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OCNqljXAAAACQEAAA8AAAAAAAAAAQAgAAAAIgAAAGRycy9kb3ducmV2LnhtbFBLAQIUABQAAAAI&#10;AIdO4kBuMNXK7gEAAOADAAAOAAAAAAAAAAEAIAAAACYBAABkcnMvZTJvRG9jLnhtbFBLBQYAAAAA&#10;BgAGAFkBAACGBQAAAAA=&#10;">
                <v:fill on="t" focussize="0,0"/>
                <v:stroke color="#000000" joinstyle="miter"/>
                <v:imagedata o:title=""/>
                <o:lock v:ext="edit" aspectratio="f"/>
                <v:textbox>
                  <w:txbxContent>
                    <w:p>
                      <w:pPr>
                        <w:rPr>
                          <w:rFonts w:hint="eastAsia"/>
                        </w:rPr>
                      </w:pPr>
                      <w:r>
                        <w:rPr>
                          <w:rFonts w:hint="eastAsia"/>
                        </w:rPr>
                        <w:t>用人单位申报</w:t>
                      </w:r>
                      <w:r>
                        <w:rPr>
                          <w:rFonts w:hint="eastAsia"/>
                          <w:lang w:eastAsia="zh-CN"/>
                        </w:rPr>
                        <w:t>并</w:t>
                      </w:r>
                      <w:r>
                        <w:rPr>
                          <w:rFonts w:hint="eastAsia"/>
                        </w:rPr>
                        <w:t>提供：营业执照、批准成立文件或其他核准执业证件；</w:t>
                      </w:r>
                      <w:r>
                        <w:rPr>
                          <w:rFonts w:hint="eastAsia"/>
                          <w:lang w:eastAsia="zh-CN"/>
                        </w:rPr>
                        <w:t>统一信用</w:t>
                      </w:r>
                      <w:r>
                        <w:rPr>
                          <w:rFonts w:hint="eastAsia"/>
                        </w:rPr>
                        <w:t>代码证；法定代表人或负责人身份证复印件；银行开户手续；单位上年度劳动工资报表和财务决算表。</w:t>
                      </w:r>
                    </w:p>
                  </w:txbxContent>
                </v:textbox>
              </v:rect>
            </w:pict>
          </mc:Fallback>
        </mc:AlternateContent>
      </w:r>
    </w:p>
    <w:p/>
    <w:p>
      <w:pPr>
        <w:spacing w:line="240" w:lineRule="exact"/>
        <w:rPr>
          <w:rFonts w:hint="eastAsia"/>
          <w:sz w:val="18"/>
          <w:szCs w:val="18"/>
        </w:rPr>
      </w:pPr>
    </w:p>
    <w:p>
      <w:pPr>
        <w:spacing w:line="240" w:lineRule="exact"/>
        <w:rPr>
          <w:rFonts w:hint="eastAsia"/>
          <w:sz w:val="18"/>
          <w:szCs w:val="18"/>
        </w:rPr>
      </w:pPr>
    </w:p>
    <w:p>
      <w:pPr>
        <w:spacing w:line="240" w:lineRule="exact"/>
        <w:rPr>
          <w:rFonts w:hint="eastAsia"/>
          <w:sz w:val="18"/>
          <w:szCs w:val="18"/>
        </w:rPr>
      </w:pPr>
    </w:p>
    <w:p>
      <w:pPr>
        <w:tabs>
          <w:tab w:val="center" w:pos="4363"/>
        </w:tabs>
        <w:spacing w:line="240" w:lineRule="exact"/>
        <w:rPr>
          <w:rFonts w:hint="eastAsia"/>
        </w:rPr>
      </w:pPr>
      <w:r>
        <w:rPr>
          <w:rFonts w:hint="eastAsia" w:ascii="黑体" w:eastAsia="黑体"/>
          <w:sz w:val="44"/>
          <w:szCs w:val="44"/>
        </w:rPr>
        <mc:AlternateContent>
          <mc:Choice Requires="wps">
            <w:drawing>
              <wp:anchor distT="0" distB="0" distL="114300" distR="114300" simplePos="0" relativeHeight="2081985536" behindDoc="0" locked="0" layoutInCell="1" allowOverlap="1">
                <wp:simplePos x="0" y="0"/>
                <wp:positionH relativeFrom="column">
                  <wp:posOffset>2915920</wp:posOffset>
                </wp:positionH>
                <wp:positionV relativeFrom="paragraph">
                  <wp:posOffset>38100</wp:posOffset>
                </wp:positionV>
                <wp:extent cx="0" cy="198120"/>
                <wp:effectExtent l="38100" t="0" r="38100" b="11430"/>
                <wp:wrapNone/>
                <wp:docPr id="3566" name="直线 180"/>
                <wp:cNvGraphicFramePr/>
                <a:graphic xmlns:a="http://schemas.openxmlformats.org/drawingml/2006/main">
                  <a:graphicData uri="http://schemas.microsoft.com/office/word/2010/wordprocessingShape">
                    <wps:wsp>
                      <wps:cNvCnPr/>
                      <wps:spPr>
                        <a:xfrm>
                          <a:off x="0" y="0"/>
                          <a:ext cx="0" cy="19812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80" o:spid="_x0000_s1026" o:spt="20" style="position:absolute;left:0pt;margin-left:229.6pt;margin-top:3pt;height:15.6pt;width:0pt;z-index:2081985536;mso-width-relative:page;mso-height-relative:page;" filled="f" stroked="t" coordsize="21600,21600" o:gfxdata="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CKvdb21wAAAAgBAAAPAAAAAAAAAAEA&#10;IAAAACIAAABkcnMvZG93bnJldi54bWxQSwECFAAUAAAACACHTuJAsN8z+tcBAACVAwAADgAAAAAA&#10;AAABACAAAAAmAQAAZHJzL2Uyb0RvYy54bWxQSwUGAAAAAAYABgBZAQAAbwUAAAAA&#10;">
                <v:fill on="f" focussize="0,0"/>
                <v:stroke color="#000000" joinstyle="round" endarrow="block"/>
                <v:imagedata o:title=""/>
                <o:lock v:ext="edit" aspectratio="f"/>
              </v:line>
            </w:pict>
          </mc:Fallback>
        </mc:AlternateContent>
      </w:r>
      <w:r>
        <w:tab/>
      </w:r>
      <w:r>
        <w:rPr>
          <w:rFonts w:hint="eastAsia"/>
        </w:rPr>
        <w:t xml:space="preserve">              </w:t>
      </w:r>
    </w:p>
    <w:p>
      <w:pPr>
        <w:tabs>
          <w:tab w:val="center" w:pos="4363"/>
        </w:tabs>
        <w:spacing w:line="240" w:lineRule="exact"/>
        <w:ind w:firstLine="1890" w:firstLineChars="900"/>
        <w:rPr>
          <w:rFonts w:hint="eastAsia"/>
          <w:sz w:val="18"/>
          <w:szCs w:val="18"/>
        </w:rPr>
      </w:pPr>
      <w:r>
        <mc:AlternateContent>
          <mc:Choice Requires="wps">
            <w:drawing>
              <wp:anchor distT="0" distB="0" distL="114300" distR="114300" simplePos="0" relativeHeight="2081978368" behindDoc="0" locked="0" layoutInCell="1" allowOverlap="1">
                <wp:simplePos x="0" y="0"/>
                <wp:positionH relativeFrom="column">
                  <wp:posOffset>1430020</wp:posOffset>
                </wp:positionH>
                <wp:positionV relativeFrom="paragraph">
                  <wp:posOffset>83820</wp:posOffset>
                </wp:positionV>
                <wp:extent cx="3429000" cy="495300"/>
                <wp:effectExtent l="4445" t="4445" r="14605" b="14605"/>
                <wp:wrapNone/>
                <wp:docPr id="3574" name="矩形 181"/>
                <wp:cNvGraphicFramePr/>
                <a:graphic xmlns:a="http://schemas.openxmlformats.org/drawingml/2006/main">
                  <a:graphicData uri="http://schemas.microsoft.com/office/word/2010/wordprocessingShape">
                    <wps:wsp>
                      <wps:cNvSpPr/>
                      <wps:spPr>
                        <a:xfrm>
                          <a:off x="0" y="0"/>
                          <a:ext cx="3429000"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受理（即办）</w:t>
                            </w:r>
                          </w:p>
                          <w:p>
                            <w:pPr>
                              <w:jc w:val="center"/>
                              <w:rPr>
                                <w:rFonts w:hint="eastAsia"/>
                              </w:rPr>
                            </w:pPr>
                            <w:r>
                              <w:rPr>
                                <w:rFonts w:hint="eastAsia"/>
                              </w:rPr>
                              <w:t>收到申请材料当场完成 申请材料的受理和初审工作</w:t>
                            </w:r>
                          </w:p>
                        </w:txbxContent>
                      </wps:txbx>
                      <wps:bodyPr upright="1"/>
                    </wps:wsp>
                  </a:graphicData>
                </a:graphic>
              </wp:anchor>
            </w:drawing>
          </mc:Choice>
          <mc:Fallback>
            <w:pict>
              <v:rect id="矩形 181" o:spid="_x0000_s1026" o:spt="1" style="position:absolute;left:0pt;margin-left:112.6pt;margin-top:6.6pt;height:39pt;width:270pt;z-index:2081978368;mso-width-relative:page;mso-height-relative:page;" fillcolor="#FFFFFF" filled="t" stroked="t" coordsize="21600,21600" o:gfxdata="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Ck3&#10;8zTXAAAACQEAAA8AAAAAAAAAAQAgAAAAIgAAAGRycy9kb3ducmV2LnhtbFBLAQIUABQAAAAIAIdO&#10;4kAohib56wEAAOADAAAOAAAAAAAAAAEAIAAAACYBAABkcnMvZTJvRG9jLnhtbFBLBQYAAAAABgAG&#10;AFkBAACDBQAAAAA=&#10;">
                <v:fill on="t" focussize="0,0"/>
                <v:stroke color="#000000" joinstyle="miter"/>
                <v:imagedata o:title=""/>
                <o:lock v:ext="edit" aspectratio="f"/>
                <v:textbox>
                  <w:txbxContent>
                    <w:p>
                      <w:pPr>
                        <w:jc w:val="center"/>
                        <w:rPr>
                          <w:rFonts w:hint="eastAsia"/>
                        </w:rPr>
                      </w:pPr>
                      <w:r>
                        <w:rPr>
                          <w:rFonts w:hint="eastAsia"/>
                        </w:rPr>
                        <w:t>受理（即办）</w:t>
                      </w:r>
                    </w:p>
                    <w:p>
                      <w:pPr>
                        <w:jc w:val="center"/>
                        <w:rPr>
                          <w:rFonts w:hint="eastAsia"/>
                        </w:rPr>
                      </w:pPr>
                      <w:r>
                        <w:rPr>
                          <w:rFonts w:hint="eastAsia"/>
                        </w:rPr>
                        <w:t>收到申请材料当场完成 申请材料的受理和初审工作</w:t>
                      </w:r>
                    </w:p>
                  </w:txbxContent>
                </v:textbox>
              </v:rect>
            </w:pict>
          </mc:Fallback>
        </mc:AlternateContent>
      </w:r>
      <w:r>
        <w:rPr>
          <w:rFonts w:hint="eastAsia"/>
        </w:rPr>
        <w:t xml:space="preserve">         </w:t>
      </w:r>
      <w:r>
        <w:rPr>
          <w:rFonts w:hint="eastAsia"/>
          <w:sz w:val="18"/>
          <w:szCs w:val="18"/>
        </w:rPr>
        <w:t xml:space="preserve">                     </w:t>
      </w:r>
    </w:p>
    <w:p>
      <w:pPr>
        <w:tabs>
          <w:tab w:val="center" w:pos="4363"/>
        </w:tabs>
        <w:spacing w:line="240" w:lineRule="exact"/>
        <w:ind w:firstLine="1620" w:firstLineChars="900"/>
        <w:rPr>
          <w:rFonts w:hint="eastAsia"/>
          <w:sz w:val="18"/>
          <w:szCs w:val="18"/>
        </w:rPr>
      </w:pPr>
    </w:p>
    <w:p/>
    <w:p>
      <w:r>
        <w:rPr>
          <w:rFonts w:hint="eastAsia" w:ascii="黑体" w:eastAsia="黑体"/>
          <w:sz w:val="44"/>
          <w:szCs w:val="44"/>
        </w:rPr>
        <mc:AlternateContent>
          <mc:Choice Requires="wps">
            <w:drawing>
              <wp:anchor distT="0" distB="0" distL="114300" distR="114300" simplePos="0" relativeHeight="2081974272" behindDoc="0" locked="0" layoutInCell="1" allowOverlap="1">
                <wp:simplePos x="0" y="0"/>
                <wp:positionH relativeFrom="column">
                  <wp:posOffset>2468245</wp:posOffset>
                </wp:positionH>
                <wp:positionV relativeFrom="paragraph">
                  <wp:posOffset>76200</wp:posOffset>
                </wp:positionV>
                <wp:extent cx="0" cy="396240"/>
                <wp:effectExtent l="38100" t="0" r="38100" b="3810"/>
                <wp:wrapNone/>
                <wp:docPr id="3571" name="直线 183"/>
                <wp:cNvGraphicFramePr/>
                <a:graphic xmlns:a="http://schemas.openxmlformats.org/drawingml/2006/main">
                  <a:graphicData uri="http://schemas.microsoft.com/office/word/2010/wordprocessingShape">
                    <wps:wsp>
                      <wps:cNvCnPr/>
                      <wps:spPr>
                        <a:xfrm>
                          <a:off x="0" y="0"/>
                          <a:ext cx="0" cy="39624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83" o:spid="_x0000_s1026" o:spt="20" style="position:absolute;left:0pt;margin-left:194.35pt;margin-top:6pt;height:31.2pt;width:0pt;z-index:2081974272;mso-width-relative:page;mso-height-relative:page;" filled="f" stroked="t" coordsize="21600,21600" o:gfxdata="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UQbam2AAAAAkBAAAPAAAAAAAA&#10;AAEAIAAAACIAAABkcnMvZG93bnJldi54bWxQSwECFAAUAAAACACHTuJAS7rlidkBAACVAwAADgAA&#10;AAAAAAABACAAAAAnAQAAZHJzL2Uyb0RvYy54bWxQSwUGAAAAAAYABgBZAQAAcgUAAAAA&#10;">
                <v:fill on="f" focussize="0,0"/>
                <v:stroke color="#000000" joinstyle="round" endarrow="block"/>
                <v:imagedata o:title=""/>
                <o:lock v:ext="edit" aspectratio="f"/>
              </v:line>
            </w:pict>
          </mc:Fallback>
        </mc:AlternateContent>
      </w:r>
      <w:r>
        <w:rPr>
          <w:rFonts w:hint="eastAsia" w:ascii="黑体" w:eastAsia="黑体"/>
          <w:sz w:val="44"/>
          <w:szCs w:val="44"/>
        </w:rPr>
        <mc:AlternateContent>
          <mc:Choice Requires="wps">
            <w:drawing>
              <wp:anchor distT="0" distB="0" distL="114300" distR="114300" simplePos="0" relativeHeight="2081975296" behindDoc="0" locked="0" layoutInCell="1" allowOverlap="1">
                <wp:simplePos x="0" y="0"/>
                <wp:positionH relativeFrom="column">
                  <wp:posOffset>4525645</wp:posOffset>
                </wp:positionH>
                <wp:positionV relativeFrom="paragraph">
                  <wp:posOffset>11430</wp:posOffset>
                </wp:positionV>
                <wp:extent cx="0" cy="495300"/>
                <wp:effectExtent l="38100" t="0" r="38100" b="0"/>
                <wp:wrapNone/>
                <wp:docPr id="3576" name="直线 182"/>
                <wp:cNvGraphicFramePr/>
                <a:graphic xmlns:a="http://schemas.openxmlformats.org/drawingml/2006/main">
                  <a:graphicData uri="http://schemas.microsoft.com/office/word/2010/wordprocessingShape">
                    <wps:wsp>
                      <wps:cNvCnPr/>
                      <wps:spPr>
                        <a:xfrm>
                          <a:off x="0" y="0"/>
                          <a:ext cx="0" cy="49530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82" o:spid="_x0000_s1026" o:spt="20" style="position:absolute;left:0pt;margin-left:356.35pt;margin-top:0.9pt;height:39pt;width:0pt;z-index:2081975296;mso-width-relative:page;mso-height-relative:page;" filled="f" stroked="t" coordsize="21600,21600" o:gfxdata="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NkjXwNYAAAAIAQAADwAAAAAAAAAB&#10;ACAAAAAiAAAAZHJzL2Rvd25yZXYueG1sUEsBAhQAFAAAAAgAh07iQDDg4onZAQAAlQMAAA4AAAAA&#10;AAAAAQAgAAAAJQEAAGRycy9lMm9Eb2MueG1sUEsFBgAAAAAGAAYAWQEAAHAFAAAAAA==&#10;">
                <v:fill on="f" focussize="0,0"/>
                <v:stroke color="#000000" joinstyle="round" endarrow="block"/>
                <v:imagedata o:title=""/>
                <o:lock v:ext="edit" aspectratio="f"/>
              </v:line>
            </w:pict>
          </mc:Fallback>
        </mc:AlternateContent>
      </w:r>
    </w:p>
    <w:p>
      <w:pPr>
        <w:tabs>
          <w:tab w:val="left" w:pos="5220"/>
        </w:tabs>
        <w:snapToGrid w:val="0"/>
        <w:spacing w:before="156" w:beforeLines="50"/>
        <w:rPr>
          <w:sz w:val="18"/>
          <w:szCs w:val="18"/>
        </w:rPr>
      </w:pPr>
      <w:r>
        <w:tab/>
      </w:r>
    </w:p>
    <w:p>
      <w:r>
        <mc:AlternateContent>
          <mc:Choice Requires="wps">
            <w:drawing>
              <wp:anchor distT="0" distB="0" distL="114300" distR="114300" simplePos="0" relativeHeight="2081982464" behindDoc="0" locked="0" layoutInCell="1" allowOverlap="1">
                <wp:simplePos x="0" y="0"/>
                <wp:positionH relativeFrom="column">
                  <wp:posOffset>1555115</wp:posOffset>
                </wp:positionH>
                <wp:positionV relativeFrom="paragraph">
                  <wp:posOffset>58420</wp:posOffset>
                </wp:positionV>
                <wp:extent cx="1838325" cy="615315"/>
                <wp:effectExtent l="4445" t="5080" r="5080" b="8255"/>
                <wp:wrapNone/>
                <wp:docPr id="3567" name="矩形 185"/>
                <wp:cNvGraphicFramePr/>
                <a:graphic xmlns:a="http://schemas.openxmlformats.org/drawingml/2006/main">
                  <a:graphicData uri="http://schemas.microsoft.com/office/word/2010/wordprocessingShape">
                    <wps:wsp>
                      <wps:cNvSpPr/>
                      <wps:spPr>
                        <a:xfrm>
                          <a:off x="0" y="0"/>
                          <a:ext cx="1838325" cy="61531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400" w:lineRule="exact"/>
                              <w:jc w:val="center"/>
                              <w:rPr>
                                <w:rFonts w:hint="eastAsia"/>
                              </w:rPr>
                            </w:pPr>
                            <w:r>
                              <w:rPr>
                                <w:rFonts w:hint="eastAsia"/>
                              </w:rPr>
                              <w:t>申请材料齐全，当场受理</w:t>
                            </w:r>
                          </w:p>
                          <w:p>
                            <w:pPr>
                              <w:spacing w:line="400" w:lineRule="exact"/>
                              <w:jc w:val="center"/>
                              <w:rPr>
                                <w:rFonts w:hint="eastAsia" w:eastAsia="宋体"/>
                                <w:lang w:eastAsia="zh-CN"/>
                              </w:rPr>
                            </w:pPr>
                          </w:p>
                        </w:txbxContent>
                      </wps:txbx>
                      <wps:bodyPr upright="1"/>
                    </wps:wsp>
                  </a:graphicData>
                </a:graphic>
              </wp:anchor>
            </w:drawing>
          </mc:Choice>
          <mc:Fallback>
            <w:pict>
              <v:rect id="矩形 185" o:spid="_x0000_s1026" o:spt="1" style="position:absolute;left:0pt;margin-left:122.45pt;margin-top:4.6pt;height:48.45pt;width:144.75pt;z-index:2081982464;mso-width-relative:page;mso-height-relative:page;" fillcolor="#FFFFFF" filled="t" stroked="t" coordsize="21600,21600" o:gfxdata="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BpjQntcAAAAJAQAADwAAAAAAAAABACAAAAAiAAAAZHJzL2Rvd25yZXYueG1sUEsBAhQAFAAAAAgA&#10;h07iQFUdf3HtAQAA4AMAAA4AAAAAAAAAAQAgAAAAJgEAAGRycy9lMm9Eb2MueG1sUEsFBgAAAAAG&#10;AAYAWQEAAIUFAAAAAA==&#10;">
                <v:fill on="t" focussize="0,0"/>
                <v:stroke color="#000000" joinstyle="miter"/>
                <v:imagedata o:title=""/>
                <o:lock v:ext="edit" aspectratio="f"/>
                <v:textbox>
                  <w:txbxContent>
                    <w:p>
                      <w:pPr>
                        <w:spacing w:line="400" w:lineRule="exact"/>
                        <w:jc w:val="center"/>
                        <w:rPr>
                          <w:rFonts w:hint="eastAsia"/>
                        </w:rPr>
                      </w:pPr>
                      <w:r>
                        <w:rPr>
                          <w:rFonts w:hint="eastAsia"/>
                        </w:rPr>
                        <w:t>申请材料齐全，当场受理</w:t>
                      </w:r>
                    </w:p>
                    <w:p>
                      <w:pPr>
                        <w:spacing w:line="400" w:lineRule="exact"/>
                        <w:jc w:val="center"/>
                        <w:rPr>
                          <w:rFonts w:hint="eastAsia" w:eastAsia="宋体"/>
                          <w:lang w:eastAsia="zh-CN"/>
                        </w:rPr>
                      </w:pPr>
                    </w:p>
                  </w:txbxContent>
                </v:textbox>
              </v:rect>
            </w:pict>
          </mc:Fallback>
        </mc:AlternateContent>
      </w:r>
      <w:r>
        <mc:AlternateContent>
          <mc:Choice Requires="wps">
            <w:drawing>
              <wp:anchor distT="0" distB="0" distL="114300" distR="114300" simplePos="0" relativeHeight="2081972224" behindDoc="0" locked="0" layoutInCell="1" allowOverlap="1">
                <wp:simplePos x="0" y="0"/>
                <wp:positionH relativeFrom="column">
                  <wp:posOffset>3668395</wp:posOffset>
                </wp:positionH>
                <wp:positionV relativeFrom="paragraph">
                  <wp:posOffset>62865</wp:posOffset>
                </wp:positionV>
                <wp:extent cx="1714500" cy="594360"/>
                <wp:effectExtent l="4445" t="4445" r="14605" b="10795"/>
                <wp:wrapNone/>
                <wp:docPr id="3582" name="矩形 184"/>
                <wp:cNvGraphicFramePr/>
                <a:graphic xmlns:a="http://schemas.openxmlformats.org/drawingml/2006/main">
                  <a:graphicData uri="http://schemas.microsoft.com/office/word/2010/wordprocessingShape">
                    <wps:wsp>
                      <wps:cNvSpPr/>
                      <wps:spPr>
                        <a:xfrm>
                          <a:off x="0" y="0"/>
                          <a:ext cx="1714500" cy="59436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400" w:lineRule="exact"/>
                              <w:rPr>
                                <w:rFonts w:hint="eastAsia"/>
                              </w:rPr>
                            </w:pPr>
                            <w:r>
                              <w:rPr>
                                <w:rFonts w:hint="eastAsia"/>
                              </w:rPr>
                              <w:t>资料不齐全，当场退回</w:t>
                            </w:r>
                          </w:p>
                          <w:p>
                            <w:pPr>
                              <w:spacing w:line="400" w:lineRule="exact"/>
                              <w:rPr>
                                <w:rFonts w:hint="eastAsia"/>
                              </w:rPr>
                            </w:pPr>
                            <w:r>
                              <w:rPr>
                                <w:rFonts w:hint="eastAsia"/>
                              </w:rPr>
                              <w:t>并一次性告知需要的资料</w:t>
                            </w:r>
                          </w:p>
                        </w:txbxContent>
                      </wps:txbx>
                      <wps:bodyPr upright="1"/>
                    </wps:wsp>
                  </a:graphicData>
                </a:graphic>
              </wp:anchor>
            </w:drawing>
          </mc:Choice>
          <mc:Fallback>
            <w:pict>
              <v:rect id="矩形 184" o:spid="_x0000_s1026" o:spt="1" style="position:absolute;left:0pt;margin-left:288.85pt;margin-top:4.95pt;height:46.8pt;width:135pt;z-index:2081972224;mso-width-relative:page;mso-height-relative:page;" fillcolor="#FFFFFF" filled="t" stroked="t" coordsize="21600,21600" o:gfxdata="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MrwmG1wAAAAkBAAAPAAAAAAAAAAEAIAAAACIAAABkcnMvZG93bnJldi54bWxQSwECFAAUAAAA&#10;CACHTuJAzIdO7e8BAADgAwAADgAAAAAAAAABACAAAAAmAQAAZHJzL2Uyb0RvYy54bWxQSwUGAAAA&#10;AAYABgBZAQAAhwUAAAAA&#10;">
                <v:fill on="t" focussize="0,0"/>
                <v:stroke color="#000000" joinstyle="miter"/>
                <v:imagedata o:title=""/>
                <o:lock v:ext="edit" aspectratio="f"/>
                <v:textbox>
                  <w:txbxContent>
                    <w:p>
                      <w:pPr>
                        <w:spacing w:line="400" w:lineRule="exact"/>
                        <w:rPr>
                          <w:rFonts w:hint="eastAsia"/>
                        </w:rPr>
                      </w:pPr>
                      <w:r>
                        <w:rPr>
                          <w:rFonts w:hint="eastAsia"/>
                        </w:rPr>
                        <w:t>资料不齐全，当场退回</w:t>
                      </w:r>
                    </w:p>
                    <w:p>
                      <w:pPr>
                        <w:spacing w:line="400" w:lineRule="exact"/>
                        <w:rPr>
                          <w:rFonts w:hint="eastAsia"/>
                        </w:rPr>
                      </w:pPr>
                      <w:r>
                        <w:rPr>
                          <w:rFonts w:hint="eastAsia"/>
                        </w:rPr>
                        <w:t>并一次性告知需要的资料</w:t>
                      </w:r>
                    </w:p>
                  </w:txbxContent>
                </v:textbox>
              </v:rect>
            </w:pict>
          </mc:Fallback>
        </mc:AlternateContent>
      </w:r>
    </w:p>
    <w:p/>
    <w:p/>
    <w:p>
      <w:r>
        <w:rPr>
          <w:rFonts w:hint="eastAsia" w:ascii="黑体" w:eastAsia="黑体"/>
          <w:sz w:val="44"/>
          <w:szCs w:val="44"/>
        </w:rPr>
        <mc:AlternateContent>
          <mc:Choice Requires="wps">
            <w:drawing>
              <wp:anchor distT="0" distB="0" distL="114300" distR="114300" simplePos="0" relativeHeight="2081976320" behindDoc="0" locked="0" layoutInCell="1" allowOverlap="1">
                <wp:simplePos x="0" y="0"/>
                <wp:positionH relativeFrom="column">
                  <wp:posOffset>2468245</wp:posOffset>
                </wp:positionH>
                <wp:positionV relativeFrom="paragraph">
                  <wp:posOffset>68580</wp:posOffset>
                </wp:positionV>
                <wp:extent cx="0" cy="396240"/>
                <wp:effectExtent l="38100" t="0" r="38100" b="3810"/>
                <wp:wrapNone/>
                <wp:docPr id="3569" name="直线 186"/>
                <wp:cNvGraphicFramePr/>
                <a:graphic xmlns:a="http://schemas.openxmlformats.org/drawingml/2006/main">
                  <a:graphicData uri="http://schemas.microsoft.com/office/word/2010/wordprocessingShape">
                    <wps:wsp>
                      <wps:cNvCnPr/>
                      <wps:spPr>
                        <a:xfrm>
                          <a:off x="0" y="0"/>
                          <a:ext cx="0" cy="39624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86" o:spid="_x0000_s1026" o:spt="20" style="position:absolute;left:0pt;margin-left:194.35pt;margin-top:5.4pt;height:31.2pt;width:0pt;z-index:2081976320;mso-width-relative:page;mso-height-relative:page;" filled="f" stroked="t" coordsize="21600,21600" o:gfxdata="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CFdR9w2AAAAAkBAAAPAAAAAAAA&#10;AAEAIAAAACIAAABkcnMvZG93bnJldi54bWxQSwECFAAUAAAACACHTuJAhVjOKdkBAACVAwAADgAA&#10;AAAAAAABACAAAAAnAQAAZHJzL2Uyb0RvYy54bWxQSwUGAAAAAAYABgBZAQAAcgUAAAAA&#10;">
                <v:fill on="f" focussize="0,0"/>
                <v:stroke color="#000000" joinstyle="round" endarrow="block"/>
                <v:imagedata o:title=""/>
                <o:lock v:ext="edit" aspectratio="f"/>
              </v:line>
            </w:pict>
          </mc:Fallback>
        </mc:AlternateContent>
      </w:r>
    </w:p>
    <w:p/>
    <w:p>
      <w:r>
        <mc:AlternateContent>
          <mc:Choice Requires="wps">
            <w:drawing>
              <wp:anchor distT="0" distB="0" distL="114300" distR="114300" simplePos="0" relativeHeight="2081983488" behindDoc="0" locked="0" layoutInCell="1" allowOverlap="1">
                <wp:simplePos x="0" y="0"/>
                <wp:positionH relativeFrom="column">
                  <wp:posOffset>1441450</wp:posOffset>
                </wp:positionH>
                <wp:positionV relativeFrom="paragraph">
                  <wp:posOffset>79375</wp:posOffset>
                </wp:positionV>
                <wp:extent cx="2075815" cy="511175"/>
                <wp:effectExtent l="5080" t="5080" r="14605" b="17145"/>
                <wp:wrapNone/>
                <wp:docPr id="3577" name="矩形 187"/>
                <wp:cNvGraphicFramePr/>
                <a:graphic xmlns:a="http://schemas.openxmlformats.org/drawingml/2006/main">
                  <a:graphicData uri="http://schemas.microsoft.com/office/word/2010/wordprocessingShape">
                    <wps:wsp>
                      <wps:cNvSpPr/>
                      <wps:spPr>
                        <a:xfrm>
                          <a:off x="0" y="0"/>
                          <a:ext cx="2075815" cy="51117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到用人单位现场核对申报资料</w:t>
                            </w:r>
                          </w:p>
                          <w:p>
                            <w:pPr>
                              <w:jc w:val="center"/>
                              <w:rPr>
                                <w:rFonts w:hint="eastAsia" w:eastAsia="宋体"/>
                                <w:lang w:eastAsia="zh-CN"/>
                              </w:rPr>
                            </w:pPr>
                          </w:p>
                        </w:txbxContent>
                      </wps:txbx>
                      <wps:bodyPr upright="1"/>
                    </wps:wsp>
                  </a:graphicData>
                </a:graphic>
              </wp:anchor>
            </w:drawing>
          </mc:Choice>
          <mc:Fallback>
            <w:pict>
              <v:rect id="矩形 187" o:spid="_x0000_s1026" o:spt="1" style="position:absolute;left:0pt;margin-left:113.5pt;margin-top:6.25pt;height:40.25pt;width:163.45pt;z-index:2081983488;mso-width-relative:page;mso-height-relative:page;" fillcolor="#FFFFFF" filled="t" stroked="t" coordsize="21600,21600" o:gfxdata="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RA2n&#10;N9cAAAAJAQAADwAAAAAAAAABACAAAAAiAAAAZHJzL2Rvd25yZXYueG1sUEsBAhQAFAAAAAgAh07i&#10;QMXhmQXqAQAA4AMAAA4AAAAAAAAAAQAgAAAAJgEAAGRycy9lMm9Eb2MueG1sUEsFBgAAAAAGAAYA&#10;WQEAAIIFAAAAAA==&#10;">
                <v:fill on="t" focussize="0,0"/>
                <v:stroke color="#000000" joinstyle="miter"/>
                <v:imagedata o:title=""/>
                <o:lock v:ext="edit" aspectratio="f"/>
                <v:textbox>
                  <w:txbxContent>
                    <w:p>
                      <w:pPr>
                        <w:jc w:val="center"/>
                        <w:rPr>
                          <w:rFonts w:hint="eastAsia"/>
                        </w:rPr>
                      </w:pPr>
                      <w:r>
                        <w:rPr>
                          <w:rFonts w:hint="eastAsia"/>
                        </w:rPr>
                        <w:t>到用人单位现场核对申报资料</w:t>
                      </w:r>
                    </w:p>
                    <w:p>
                      <w:pPr>
                        <w:jc w:val="center"/>
                        <w:rPr>
                          <w:rFonts w:hint="eastAsia" w:eastAsia="宋体"/>
                          <w:lang w:eastAsia="zh-CN"/>
                        </w:rPr>
                      </w:pPr>
                    </w:p>
                  </w:txbxContent>
                </v:textbox>
              </v:rect>
            </w:pict>
          </mc:Fallback>
        </mc:AlternateContent>
      </w:r>
    </w:p>
    <w:p/>
    <w:p/>
    <w:p>
      <w:pPr>
        <w:tabs>
          <w:tab w:val="center" w:pos="4153"/>
          <w:tab w:val="left" w:pos="6510"/>
        </w:tabs>
        <w:jc w:val="left"/>
        <w:rPr>
          <w:rFonts w:hint="eastAsia"/>
        </w:rPr>
      </w:pPr>
      <w:r>
        <w:rPr>
          <w:rFonts w:hint="eastAsia" w:ascii="黑体" w:eastAsia="黑体"/>
          <w:sz w:val="44"/>
          <w:szCs w:val="44"/>
        </w:rPr>
        <mc:AlternateContent>
          <mc:Choice Requires="wps">
            <w:drawing>
              <wp:anchor distT="0" distB="0" distL="114300" distR="114300" simplePos="0" relativeHeight="2081977344" behindDoc="0" locked="0" layoutInCell="1" allowOverlap="1">
                <wp:simplePos x="0" y="0"/>
                <wp:positionH relativeFrom="column">
                  <wp:posOffset>2468245</wp:posOffset>
                </wp:positionH>
                <wp:positionV relativeFrom="paragraph">
                  <wp:posOffset>3810</wp:posOffset>
                </wp:positionV>
                <wp:extent cx="0" cy="396240"/>
                <wp:effectExtent l="38100" t="0" r="38100" b="3810"/>
                <wp:wrapNone/>
                <wp:docPr id="3579" name="直线 188"/>
                <wp:cNvGraphicFramePr/>
                <a:graphic xmlns:a="http://schemas.openxmlformats.org/drawingml/2006/main">
                  <a:graphicData uri="http://schemas.microsoft.com/office/word/2010/wordprocessingShape">
                    <wps:wsp>
                      <wps:cNvCnPr/>
                      <wps:spPr>
                        <a:xfrm>
                          <a:off x="0" y="0"/>
                          <a:ext cx="0" cy="39624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88" o:spid="_x0000_s1026" o:spt="20" style="position:absolute;left:0pt;margin-left:194.35pt;margin-top:0.3pt;height:31.2pt;width:0pt;z-index:2081977344;mso-width-relative:page;mso-height-relative:page;" filled="f" stroked="t" coordsize="21600,21600" o:gfxdata="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DTHFHx1QAAAAcBAAAPAAAAAAAAAAEA&#10;IAAAACIAAABkcnMvZG93bnJldi54bWxQSwECFAAUAAAACACHTuJAZY2vdNkBAACVAwAADgAAAAAA&#10;AAABACAAAAAkAQAAZHJzL2Uyb0RvYy54bWxQSwUGAAAAAAYABgBZAQAAbwUAAAAA&#10;">
                <v:fill on="f" focussize="0,0"/>
                <v:stroke color="#000000" joinstyle="round" endarrow="block"/>
                <v:imagedata o:title=""/>
                <o:lock v:ext="edit" aspectratio="f"/>
              </v:line>
            </w:pict>
          </mc:Fallback>
        </mc:AlternateContent>
      </w:r>
      <w:r>
        <w:tab/>
      </w:r>
      <w:r>
        <w:rPr>
          <w:rFonts w:hint="eastAsia"/>
        </w:rPr>
        <w:t xml:space="preserve">     </w:t>
      </w:r>
      <w:r>
        <w:tab/>
      </w:r>
    </w:p>
    <w:p>
      <w:r>
        <w:rPr>
          <w:rFonts w:hint="eastAsia" w:ascii="黑体" w:eastAsia="黑体"/>
          <w:sz w:val="44"/>
          <w:szCs w:val="44"/>
        </w:rPr>
        <mc:AlternateContent>
          <mc:Choice Requires="wps">
            <w:drawing>
              <wp:anchor distT="0" distB="0" distL="114300" distR="114300" simplePos="0" relativeHeight="2081971200" behindDoc="0" locked="0" layoutInCell="1" allowOverlap="1">
                <wp:simplePos x="0" y="0"/>
                <wp:positionH relativeFrom="column">
                  <wp:posOffset>1782445</wp:posOffset>
                </wp:positionH>
                <wp:positionV relativeFrom="paragraph">
                  <wp:posOffset>192405</wp:posOffset>
                </wp:positionV>
                <wp:extent cx="1371600" cy="396240"/>
                <wp:effectExtent l="4445" t="4445" r="14605" b="18415"/>
                <wp:wrapNone/>
                <wp:docPr id="3575" name="矩形 189"/>
                <wp:cNvGraphicFramePr/>
                <a:graphic xmlns:a="http://schemas.openxmlformats.org/drawingml/2006/main">
                  <a:graphicData uri="http://schemas.microsoft.com/office/word/2010/wordprocessingShape">
                    <wps:wsp>
                      <wps:cNvSpPr/>
                      <wps:spPr>
                        <a:xfrm>
                          <a:off x="0" y="0"/>
                          <a:ext cx="1371600" cy="3962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400" w:lineRule="exact"/>
                              <w:jc w:val="center"/>
                              <w:rPr>
                                <w:rFonts w:hint="eastAsia"/>
                              </w:rPr>
                            </w:pPr>
                            <w:r>
                              <w:rPr>
                                <w:rFonts w:hint="eastAsia"/>
                              </w:rPr>
                              <w:t>确定缴费基数</w:t>
                            </w:r>
                          </w:p>
                        </w:txbxContent>
                      </wps:txbx>
                      <wps:bodyPr upright="1"/>
                    </wps:wsp>
                  </a:graphicData>
                </a:graphic>
              </wp:anchor>
            </w:drawing>
          </mc:Choice>
          <mc:Fallback>
            <w:pict>
              <v:rect id="矩形 189" o:spid="_x0000_s1026" o:spt="1" style="position:absolute;left:0pt;margin-left:140.35pt;margin-top:15.15pt;height:31.2pt;width:108pt;z-index:2081971200;mso-width-relative:page;mso-height-relative:page;" fillcolor="#FFFFFF" filled="t" stroked="t" coordsize="21600,21600" o:gfxdata="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ZMJBytgAAAAJAQAADwAAAAAAAAABACAAAAAiAAAAZHJzL2Rvd25yZXYueG1sUEsBAhQAFAAA&#10;AAgAh07iQKh/qVrvAQAA4AMAAA4AAAAAAAAAAQAgAAAAJwEAAGRycy9lMm9Eb2MueG1sUEsFBgAA&#10;AAAGAAYAWQEAAIgFAAAAAA==&#10;">
                <v:fill on="t" focussize="0,0"/>
                <v:stroke color="#000000" joinstyle="miter"/>
                <v:imagedata o:title=""/>
                <o:lock v:ext="edit" aspectratio="f"/>
                <v:textbox>
                  <w:txbxContent>
                    <w:p>
                      <w:pPr>
                        <w:spacing w:line="400" w:lineRule="exact"/>
                        <w:jc w:val="center"/>
                        <w:rPr>
                          <w:rFonts w:hint="eastAsia"/>
                        </w:rPr>
                      </w:pPr>
                      <w:r>
                        <w:rPr>
                          <w:rFonts w:hint="eastAsia"/>
                        </w:rPr>
                        <w:t>确定缴费基数</w:t>
                      </w:r>
                    </w:p>
                  </w:txbxContent>
                </v:textbox>
              </v:rect>
            </w:pict>
          </mc:Fallback>
        </mc:AlternateContent>
      </w:r>
    </w:p>
    <w:p>
      <w:pPr>
        <w:jc w:val="center"/>
        <w:rPr>
          <w:rFonts w:hint="eastAsia"/>
        </w:rPr>
      </w:pPr>
      <w:r>
        <w:rPr>
          <w:rFonts w:hint="eastAsia"/>
        </w:rPr>
        <w:t xml:space="preserve">        </w:t>
      </w:r>
    </w:p>
    <w:p>
      <w:pPr>
        <w:jc w:val="center"/>
        <w:rPr>
          <w:sz w:val="18"/>
          <w:szCs w:val="18"/>
        </w:rPr>
      </w:pPr>
      <w:r>
        <w:rPr>
          <w:rFonts w:hint="eastAsia" w:ascii="黑体" w:eastAsia="黑体"/>
          <w:sz w:val="44"/>
          <w:szCs w:val="44"/>
        </w:rPr>
        <mc:AlternateContent>
          <mc:Choice Requires="wps">
            <w:drawing>
              <wp:anchor distT="0" distB="0" distL="114300" distR="114300" simplePos="0" relativeHeight="2081980416" behindDoc="0" locked="0" layoutInCell="1" allowOverlap="1">
                <wp:simplePos x="0" y="0"/>
                <wp:positionH relativeFrom="column">
                  <wp:posOffset>2468245</wp:posOffset>
                </wp:positionH>
                <wp:positionV relativeFrom="paragraph">
                  <wp:posOffset>163830</wp:posOffset>
                </wp:positionV>
                <wp:extent cx="0" cy="495300"/>
                <wp:effectExtent l="38100" t="0" r="38100" b="0"/>
                <wp:wrapNone/>
                <wp:docPr id="3578" name="直线 190"/>
                <wp:cNvGraphicFramePr/>
                <a:graphic xmlns:a="http://schemas.openxmlformats.org/drawingml/2006/main">
                  <a:graphicData uri="http://schemas.microsoft.com/office/word/2010/wordprocessingShape">
                    <wps:wsp>
                      <wps:cNvCnPr/>
                      <wps:spPr>
                        <a:xfrm>
                          <a:off x="0" y="0"/>
                          <a:ext cx="0" cy="49530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90" o:spid="_x0000_s1026" o:spt="20" style="position:absolute;left:0pt;margin-left:194.35pt;margin-top:12.9pt;height:39pt;width:0pt;z-index:2081980416;mso-width-relative:page;mso-height-relative:page;" filled="f" stroked="t" coordsize="21600,21600" o:gfxdata="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CqeHfl2AAAAAoBAAAPAAAAAAAAAAEA&#10;IAAAACIAAABkcnMvZG93bnJldi54bWxQSwECFAAUAAAACACHTuJAjtya3tYBAACVAwAADgAAAAAA&#10;AAABACAAAAAnAQAAZHJzL2Uyb0RvYy54bWxQSwUGAAAAAAYABgBZAQAAbwUAAAAA&#10;">
                <v:fill on="f" focussize="0,0"/>
                <v:stroke color="#000000" joinstyle="round" endarrow="block"/>
                <v:imagedata o:title=""/>
                <o:lock v:ext="edit" aspectratio="f"/>
              </v:line>
            </w:pict>
          </mc:Fallback>
        </mc:AlternateContent>
      </w:r>
      <w:r>
        <w:rPr>
          <w:rFonts w:hint="eastAsia"/>
        </w:rPr>
        <w:t xml:space="preserve">       </w:t>
      </w:r>
    </w:p>
    <w:p/>
    <w:p/>
    <w:p>
      <w:pPr>
        <w:tabs>
          <w:tab w:val="center" w:pos="4153"/>
          <w:tab w:val="left" w:pos="5925"/>
        </w:tabs>
        <w:jc w:val="left"/>
      </w:pPr>
      <w:r>
        <w:rPr>
          <w:rFonts w:hint="eastAsia" w:ascii="黑体" w:eastAsia="黑体"/>
          <w:sz w:val="44"/>
          <w:szCs w:val="44"/>
        </w:rPr>
        <mc:AlternateContent>
          <mc:Choice Requires="wps">
            <w:drawing>
              <wp:anchor distT="0" distB="0" distL="114300" distR="114300" simplePos="0" relativeHeight="2081973248" behindDoc="0" locked="0" layoutInCell="1" allowOverlap="1">
                <wp:simplePos x="0" y="0"/>
                <wp:positionH relativeFrom="column">
                  <wp:posOffset>1868170</wp:posOffset>
                </wp:positionH>
                <wp:positionV relativeFrom="paragraph">
                  <wp:posOffset>46355</wp:posOffset>
                </wp:positionV>
                <wp:extent cx="1143000" cy="329565"/>
                <wp:effectExtent l="4445" t="4445" r="14605" b="8890"/>
                <wp:wrapNone/>
                <wp:docPr id="3570" name="矩形 191"/>
                <wp:cNvGraphicFramePr/>
                <a:graphic xmlns:a="http://schemas.openxmlformats.org/drawingml/2006/main">
                  <a:graphicData uri="http://schemas.microsoft.com/office/word/2010/wordprocessingShape">
                    <wps:wsp>
                      <wps:cNvSpPr/>
                      <wps:spPr>
                        <a:xfrm>
                          <a:off x="0" y="0"/>
                          <a:ext cx="1143000" cy="32956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400" w:lineRule="exact"/>
                              <w:jc w:val="center"/>
                              <w:rPr>
                                <w:rFonts w:hint="eastAsia"/>
                              </w:rPr>
                            </w:pPr>
                            <w:r>
                              <w:rPr>
                                <w:rFonts w:hint="eastAsia"/>
                              </w:rPr>
                              <w:t>报</w:t>
                            </w:r>
                            <w:r>
                              <w:rPr>
                                <w:rFonts w:hint="eastAsia"/>
                                <w:lang w:eastAsia="zh-CN"/>
                              </w:rPr>
                              <w:t>分管</w:t>
                            </w:r>
                            <w:r>
                              <w:rPr>
                                <w:rFonts w:hint="eastAsia"/>
                              </w:rPr>
                              <w:t>主任审批</w:t>
                            </w:r>
                          </w:p>
                        </w:txbxContent>
                      </wps:txbx>
                      <wps:bodyPr upright="1"/>
                    </wps:wsp>
                  </a:graphicData>
                </a:graphic>
              </wp:anchor>
            </w:drawing>
          </mc:Choice>
          <mc:Fallback>
            <w:pict>
              <v:rect id="矩形 191" o:spid="_x0000_s1026" o:spt="1" style="position:absolute;left:0pt;margin-left:147.1pt;margin-top:3.65pt;height:25.95pt;width:90pt;z-index:2081973248;mso-width-relative:page;mso-height-relative:page;" fillcolor="#FFFFFF" filled="t" stroked="t" coordsize="21600,21600" o:gfxdata="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n&#10;rQda1gAAAAgBAAAPAAAAAAAAAAEAIAAAACIAAABkcnMvZG93bnJldi54bWxQSwECFAAUAAAACACH&#10;TuJAT41GR+0BAADgAwAADgAAAAAAAAABACAAAAAlAQAAZHJzL2Uyb0RvYy54bWxQSwUGAAAAAAYA&#10;BgBZAQAAhAUAAAAA&#10;">
                <v:fill on="t" focussize="0,0"/>
                <v:stroke color="#000000" joinstyle="miter"/>
                <v:imagedata o:title=""/>
                <o:lock v:ext="edit" aspectratio="f"/>
                <v:textbox>
                  <w:txbxContent>
                    <w:p>
                      <w:pPr>
                        <w:spacing w:line="400" w:lineRule="exact"/>
                        <w:jc w:val="center"/>
                        <w:rPr>
                          <w:rFonts w:hint="eastAsia"/>
                        </w:rPr>
                      </w:pPr>
                      <w:r>
                        <w:rPr>
                          <w:rFonts w:hint="eastAsia"/>
                        </w:rPr>
                        <w:t>报</w:t>
                      </w:r>
                      <w:r>
                        <w:rPr>
                          <w:rFonts w:hint="eastAsia"/>
                          <w:lang w:eastAsia="zh-CN"/>
                        </w:rPr>
                        <w:t>分管</w:t>
                      </w:r>
                      <w:r>
                        <w:rPr>
                          <w:rFonts w:hint="eastAsia"/>
                        </w:rPr>
                        <w:t>主任审批</w:t>
                      </w:r>
                    </w:p>
                  </w:txbxContent>
                </v:textbox>
              </v:rect>
            </w:pict>
          </mc:Fallback>
        </mc:AlternateContent>
      </w:r>
      <w:r>
        <w:tab/>
      </w:r>
      <w:r>
        <w:rPr>
          <w:rFonts w:hint="eastAsia"/>
        </w:rPr>
        <w:t xml:space="preserve">     </w:t>
      </w:r>
      <w:r>
        <w:tab/>
      </w:r>
    </w:p>
    <w:p>
      <w:r>
        <w:rPr>
          <w:rFonts w:hint="eastAsia" w:ascii="黑体" w:eastAsia="黑体"/>
          <w:sz w:val="44"/>
          <w:szCs w:val="44"/>
        </w:rPr>
        <mc:AlternateContent>
          <mc:Choice Requires="wps">
            <w:drawing>
              <wp:anchor distT="0" distB="0" distL="114300" distR="114300" simplePos="0" relativeHeight="2081979392" behindDoc="0" locked="0" layoutInCell="1" allowOverlap="1">
                <wp:simplePos x="0" y="0"/>
                <wp:positionH relativeFrom="column">
                  <wp:posOffset>2468245</wp:posOffset>
                </wp:positionH>
                <wp:positionV relativeFrom="paragraph">
                  <wp:posOffset>129540</wp:posOffset>
                </wp:positionV>
                <wp:extent cx="0" cy="495300"/>
                <wp:effectExtent l="38100" t="0" r="38100" b="0"/>
                <wp:wrapNone/>
                <wp:docPr id="3568" name="直线 192"/>
                <wp:cNvGraphicFramePr/>
                <a:graphic xmlns:a="http://schemas.openxmlformats.org/drawingml/2006/main">
                  <a:graphicData uri="http://schemas.microsoft.com/office/word/2010/wordprocessingShape">
                    <wps:wsp>
                      <wps:cNvCnPr/>
                      <wps:spPr>
                        <a:xfrm>
                          <a:off x="0" y="0"/>
                          <a:ext cx="0" cy="49530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92" o:spid="_x0000_s1026" o:spt="20" style="position:absolute;left:0pt;margin-left:194.35pt;margin-top:10.2pt;height:39pt;width:0pt;z-index:2081979392;mso-width-relative:page;mso-height-relative:page;" filled="f" stroked="t" coordsize="21600,21600" o:gfxdata="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CAAGYJ2QAAAAkBAAAPAAAAAAAA&#10;AAEAIAAAACIAAABkcnMvZG93bnJldi54bWxQSwECFAAUAAAACACHTuJAnEi6uNgBAACVAwAADgAA&#10;AAAAAAABACAAAAAoAQAAZHJzL2Uyb0RvYy54bWxQSwUGAAAAAAYABgBZAQAAcgUAAAAA&#10;">
                <v:fill on="f" focussize="0,0"/>
                <v:stroke color="#000000" joinstyle="round" endarrow="block"/>
                <v:imagedata o:title=""/>
                <o:lock v:ext="edit" aspectratio="f"/>
              </v:line>
            </w:pict>
          </mc:Fallback>
        </mc:AlternateContent>
      </w:r>
    </w:p>
    <w:p>
      <w:pPr>
        <w:tabs>
          <w:tab w:val="left" w:pos="5205"/>
        </w:tabs>
      </w:pPr>
      <w:r>
        <w:tab/>
      </w:r>
    </w:p>
    <w:p>
      <w:pPr>
        <w:tabs>
          <w:tab w:val="left" w:pos="5205"/>
        </w:tabs>
        <w:rPr>
          <w:rFonts w:hint="eastAsia"/>
          <w:sz w:val="18"/>
          <w:szCs w:val="18"/>
        </w:rPr>
      </w:pPr>
    </w:p>
    <w:p>
      <w:pPr>
        <w:tabs>
          <w:tab w:val="left" w:pos="5205"/>
        </w:tabs>
        <w:ind w:firstLine="4725" w:firstLineChars="2250"/>
        <w:rPr>
          <w:rFonts w:hint="eastAsia"/>
          <w:sz w:val="18"/>
          <w:szCs w:val="18"/>
        </w:rPr>
      </w:pPr>
      <w:r>
        <mc:AlternateContent>
          <mc:Choice Requires="wps">
            <w:drawing>
              <wp:anchor distT="0" distB="0" distL="114300" distR="114300" simplePos="0" relativeHeight="2081986560" behindDoc="0" locked="0" layoutInCell="1" allowOverlap="1">
                <wp:simplePos x="0" y="0"/>
                <wp:positionH relativeFrom="column">
                  <wp:posOffset>648970</wp:posOffset>
                </wp:positionH>
                <wp:positionV relativeFrom="paragraph">
                  <wp:posOffset>30480</wp:posOffset>
                </wp:positionV>
                <wp:extent cx="3657600" cy="495300"/>
                <wp:effectExtent l="4445" t="4445" r="14605" b="14605"/>
                <wp:wrapNone/>
                <wp:docPr id="3572" name="矩形 193"/>
                <wp:cNvGraphicFramePr/>
                <a:graphic xmlns:a="http://schemas.openxmlformats.org/drawingml/2006/main">
                  <a:graphicData uri="http://schemas.microsoft.com/office/word/2010/wordprocessingShape">
                    <wps:wsp>
                      <wps:cNvSpPr/>
                      <wps:spPr>
                        <a:xfrm>
                          <a:off x="0" y="0"/>
                          <a:ext cx="3657600"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开具缴费凭证</w:t>
                            </w:r>
                          </w:p>
                          <w:p>
                            <w:pPr>
                              <w:jc w:val="center"/>
                              <w:rPr>
                                <w:rFonts w:hint="eastAsia"/>
                              </w:rPr>
                            </w:pPr>
                            <w:r>
                              <w:rPr>
                                <w:rFonts w:hint="eastAsia"/>
                              </w:rPr>
                              <w:t>（窗口工作人员依据用人单位提供材料及时开具缴费凭证）</w:t>
                            </w:r>
                          </w:p>
                        </w:txbxContent>
                      </wps:txbx>
                      <wps:bodyPr upright="1"/>
                    </wps:wsp>
                  </a:graphicData>
                </a:graphic>
              </wp:anchor>
            </w:drawing>
          </mc:Choice>
          <mc:Fallback>
            <w:pict>
              <v:rect id="矩形 193" o:spid="_x0000_s1026" o:spt="1" style="position:absolute;left:0pt;margin-left:51.1pt;margin-top:2.4pt;height:39pt;width:288pt;z-index:2081986560;mso-width-relative:page;mso-height-relative:page;" fillcolor="#FFFFFF" filled="t" stroked="t" coordsize="21600,21600" o:gfxdata="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NbI80PU&#10;AAAACAEAAA8AAAAAAAAAAQAgAAAAIgAAAGRycy9kb3ducmV2LnhtbFBLAQIUABQAAAAIAIdO4kAv&#10;iELI6wEAAOADAAAOAAAAAAAAAAEAIAAAACMBAABkcnMvZTJvRG9jLnhtbFBLBQYAAAAABgAGAFkB&#10;AACABQAAAAA=&#10;">
                <v:fill on="t" focussize="0,0"/>
                <v:stroke color="#000000" joinstyle="miter"/>
                <v:imagedata o:title=""/>
                <o:lock v:ext="edit" aspectratio="f"/>
                <v:textbox>
                  <w:txbxContent>
                    <w:p>
                      <w:pPr>
                        <w:jc w:val="center"/>
                        <w:rPr>
                          <w:rFonts w:hint="eastAsia"/>
                        </w:rPr>
                      </w:pPr>
                      <w:r>
                        <w:rPr>
                          <w:rFonts w:hint="eastAsia"/>
                        </w:rPr>
                        <w:t>开具缴费凭证</w:t>
                      </w:r>
                    </w:p>
                    <w:p>
                      <w:pPr>
                        <w:jc w:val="center"/>
                        <w:rPr>
                          <w:rFonts w:hint="eastAsia"/>
                        </w:rPr>
                      </w:pPr>
                      <w:r>
                        <w:rPr>
                          <w:rFonts w:hint="eastAsia"/>
                        </w:rPr>
                        <w:t>（窗口工作人员依据用人单位提供材料及时开具缴费凭证）</w:t>
                      </w:r>
                    </w:p>
                  </w:txbxContent>
                </v:textbox>
              </v:rect>
            </w:pict>
          </mc:Fallback>
        </mc:AlternateContent>
      </w:r>
      <w:r>
        <w:rPr>
          <w:rFonts w:hint="eastAsia"/>
          <w:sz w:val="18"/>
          <w:szCs w:val="18"/>
        </w:rPr>
        <w:t xml:space="preserve">             </w:t>
      </w:r>
    </w:p>
    <w:p>
      <w:pPr>
        <w:tabs>
          <w:tab w:val="left" w:pos="5205"/>
        </w:tabs>
      </w:pPr>
    </w:p>
    <w:p>
      <w:r>
        <w:rPr>
          <w:rFonts w:hint="eastAsia"/>
        </w:rPr>
        <mc:AlternateContent>
          <mc:Choice Requires="wps">
            <w:drawing>
              <wp:anchor distT="0" distB="0" distL="114300" distR="114300" simplePos="0" relativeHeight="2081987584" behindDoc="0" locked="0" layoutInCell="1" allowOverlap="1">
                <wp:simplePos x="0" y="0"/>
                <wp:positionH relativeFrom="column">
                  <wp:posOffset>2477770</wp:posOffset>
                </wp:positionH>
                <wp:positionV relativeFrom="paragraph">
                  <wp:posOffset>148590</wp:posOffset>
                </wp:positionV>
                <wp:extent cx="0" cy="594360"/>
                <wp:effectExtent l="38100" t="0" r="38100" b="15240"/>
                <wp:wrapNone/>
                <wp:docPr id="3580" name="直线 194"/>
                <wp:cNvGraphicFramePr/>
                <a:graphic xmlns:a="http://schemas.openxmlformats.org/drawingml/2006/main">
                  <a:graphicData uri="http://schemas.microsoft.com/office/word/2010/wordprocessingShape">
                    <wps:wsp>
                      <wps:cNvCnPr/>
                      <wps:spPr>
                        <a:xfrm flipH="1">
                          <a:off x="0" y="0"/>
                          <a:ext cx="0" cy="59436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94" o:spid="_x0000_s1026" o:spt="20" style="position:absolute;left:0pt;flip:x;margin-left:195.1pt;margin-top:11.7pt;height:46.8pt;width:0pt;z-index:2081987584;mso-width-relative:page;mso-height-relative:page;" filled="f" stroked="t" coordsize="21600,21600" o:gfxdata="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eiSmt2QAAAAoB&#10;AAAPAAAAAAAAAAEAIAAAACIAAABkcnMvZG93bnJldi54bWxQSwECFAAUAAAACACHTuJAWfHmieEB&#10;AACfAwAADgAAAAAAAAABACAAAAAoAQAAZHJzL2Uyb0RvYy54bWxQSwUGAAAAAAYABgBZAQAAewUA&#10;AAAA&#10;">
                <v:fill on="f" focussize="0,0"/>
                <v:stroke color="#000000" joinstyle="round" endarrow="block"/>
                <v:imagedata o:title=""/>
                <o:lock v:ext="edit" aspectratio="f"/>
              </v:line>
            </w:pict>
          </mc:Fallback>
        </mc:AlternateContent>
      </w:r>
    </w:p>
    <w:p>
      <w:pPr>
        <w:rPr>
          <w:rFonts w:hint="eastAsia"/>
        </w:rPr>
      </w:pPr>
    </w:p>
    <w:p>
      <w:pPr>
        <w:tabs>
          <w:tab w:val="left" w:pos="6430"/>
        </w:tabs>
        <w:snapToGrid w:val="0"/>
        <w:ind w:firstLine="6660" w:firstLineChars="3700"/>
        <w:rPr>
          <w:rFonts w:hint="eastAsia"/>
          <w:sz w:val="18"/>
          <w:szCs w:val="18"/>
        </w:rPr>
      </w:pPr>
    </w:p>
    <w:p>
      <w:pPr>
        <w:tabs>
          <w:tab w:val="left" w:pos="6430"/>
        </w:tabs>
        <w:snapToGrid w:val="0"/>
        <w:ind w:firstLine="6750" w:firstLineChars="3750"/>
        <w:rPr>
          <w:rFonts w:hint="eastAsia"/>
          <w:sz w:val="18"/>
          <w:szCs w:val="18"/>
        </w:rPr>
      </w:pPr>
    </w:p>
    <w:p>
      <w:pPr>
        <w:rPr>
          <w:rFonts w:hint="eastAsia"/>
        </w:rPr>
      </w:pPr>
      <w:r>
        <mc:AlternateContent>
          <mc:Choice Requires="wps">
            <w:drawing>
              <wp:anchor distT="0" distB="0" distL="114300" distR="114300" simplePos="0" relativeHeight="2081984512" behindDoc="0" locked="0" layoutInCell="1" allowOverlap="1">
                <wp:simplePos x="0" y="0"/>
                <wp:positionH relativeFrom="column">
                  <wp:posOffset>1115695</wp:posOffset>
                </wp:positionH>
                <wp:positionV relativeFrom="paragraph">
                  <wp:posOffset>55245</wp:posOffset>
                </wp:positionV>
                <wp:extent cx="2743200" cy="495300"/>
                <wp:effectExtent l="4445" t="4445" r="14605" b="14605"/>
                <wp:wrapNone/>
                <wp:docPr id="3573" name="矩形 195"/>
                <wp:cNvGraphicFramePr/>
                <a:graphic xmlns:a="http://schemas.openxmlformats.org/drawingml/2006/main">
                  <a:graphicData uri="http://schemas.microsoft.com/office/word/2010/wordprocessingShape">
                    <wps:wsp>
                      <wps:cNvSpPr/>
                      <wps:spPr>
                        <a:xfrm>
                          <a:off x="0" y="0"/>
                          <a:ext cx="2743200"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缴费</w:t>
                            </w:r>
                          </w:p>
                          <w:p>
                            <w:pPr>
                              <w:jc w:val="center"/>
                              <w:rPr>
                                <w:rFonts w:hint="eastAsia"/>
                              </w:rPr>
                            </w:pPr>
                            <w:r>
                              <w:rPr>
                                <w:rFonts w:hint="eastAsia"/>
                              </w:rPr>
                              <w:t>用人单位凭缴费凭证到指定银行缴费</w:t>
                            </w:r>
                          </w:p>
                        </w:txbxContent>
                      </wps:txbx>
                      <wps:bodyPr upright="1"/>
                    </wps:wsp>
                  </a:graphicData>
                </a:graphic>
              </wp:anchor>
            </w:drawing>
          </mc:Choice>
          <mc:Fallback>
            <w:pict>
              <v:rect id="矩形 195" o:spid="_x0000_s1026" o:spt="1" style="position:absolute;left:0pt;margin-left:87.85pt;margin-top:4.35pt;height:39pt;width:216pt;z-index:2081984512;mso-width-relative:page;mso-height-relative:page;" fillcolor="#FFFFFF" filled="t" stroked="t" coordsize="21600,21600" o:gfxdata="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b6Zyu&#10;1QAAAAgBAAAPAAAAAAAAAAEAIAAAACIAAABkcnMvZG93bnJldi54bWxQSwECFAAUAAAACACHTuJA&#10;fWOR1+sBAADgAwAADgAAAAAAAAABACAAAAAkAQAAZHJzL2Uyb0RvYy54bWxQSwUGAAAAAAYABgBZ&#10;AQAAgQUAAAAA&#10;">
                <v:fill on="t" focussize="0,0"/>
                <v:stroke color="#000000" joinstyle="miter"/>
                <v:imagedata o:title=""/>
                <o:lock v:ext="edit" aspectratio="f"/>
                <v:textbox>
                  <w:txbxContent>
                    <w:p>
                      <w:pPr>
                        <w:jc w:val="center"/>
                        <w:rPr>
                          <w:rFonts w:hint="eastAsia"/>
                        </w:rPr>
                      </w:pPr>
                      <w:r>
                        <w:rPr>
                          <w:rFonts w:hint="eastAsia"/>
                        </w:rPr>
                        <w:t>缴费</w:t>
                      </w:r>
                    </w:p>
                    <w:p>
                      <w:pPr>
                        <w:jc w:val="center"/>
                        <w:rPr>
                          <w:rFonts w:hint="eastAsia"/>
                        </w:rPr>
                      </w:pPr>
                      <w:r>
                        <w:rPr>
                          <w:rFonts w:hint="eastAsia"/>
                        </w:rPr>
                        <w:t>用人单位凭缴费凭证到指定银行缴费</w:t>
                      </w:r>
                    </w:p>
                  </w:txbxContent>
                </v:textbox>
              </v:rect>
            </w:pict>
          </mc:Fallback>
        </mc:AlternateContent>
      </w:r>
    </w:p>
    <w:p>
      <w:pPr>
        <w:rPr>
          <w:rFonts w:hint="eastAsia"/>
        </w:rPr>
      </w:pPr>
    </w:p>
    <w:p>
      <w:pPr>
        <w:rPr>
          <w:rFonts w:hint="eastAsia"/>
        </w:rPr>
      </w:pPr>
    </w:p>
    <w:p>
      <w:pPr>
        <w:rPr>
          <w:rFonts w:hint="eastAsia"/>
        </w:rPr>
      </w:pPr>
      <w:r>
        <w:rPr>
          <w:rFonts w:hint="eastAsia"/>
        </w:rPr>
        <mc:AlternateContent>
          <mc:Choice Requires="wps">
            <w:drawing>
              <wp:anchor distT="0" distB="0" distL="114300" distR="114300" simplePos="0" relativeHeight="2081981440" behindDoc="0" locked="0" layoutInCell="1" allowOverlap="1">
                <wp:simplePos x="0" y="0"/>
                <wp:positionH relativeFrom="column">
                  <wp:posOffset>2592070</wp:posOffset>
                </wp:positionH>
                <wp:positionV relativeFrom="paragraph">
                  <wp:posOffset>177165</wp:posOffset>
                </wp:positionV>
                <wp:extent cx="2889250" cy="795655"/>
                <wp:effectExtent l="0" t="0" r="0" b="0"/>
                <wp:wrapNone/>
                <wp:docPr id="3581" name="文本框 196"/>
                <wp:cNvGraphicFramePr/>
                <a:graphic xmlns:a="http://schemas.openxmlformats.org/drawingml/2006/main">
                  <a:graphicData uri="http://schemas.microsoft.com/office/word/2010/wordprocessingShape">
                    <wps:wsp>
                      <wps:cNvSpPr txBox="1"/>
                      <wps:spPr>
                        <a:xfrm>
                          <a:off x="0" y="0"/>
                          <a:ext cx="2889250" cy="795655"/>
                        </a:xfrm>
                        <a:prstGeom prst="rect">
                          <a:avLst/>
                        </a:prstGeom>
                        <a:noFill/>
                        <a:ln w="9525">
                          <a:noFill/>
                        </a:ln>
                      </wps:spPr>
                      <wps:txbx>
                        <w:txbxContent>
                          <w:p>
                            <w:pPr>
                              <w:keepNext w:val="0"/>
                              <w:keepLines w:val="0"/>
                              <w:pageBreakBefore w:val="0"/>
                              <w:widowControl w:val="0"/>
                              <w:kinsoku/>
                              <w:wordWrap/>
                              <w:overflowPunct/>
                              <w:topLinePunct w:val="0"/>
                              <w:autoSpaceDE/>
                              <w:autoSpaceDN/>
                              <w:bidi w:val="0"/>
                              <w:adjustRightInd/>
                              <w:snapToGrid w:val="0"/>
                              <w:spacing w:line="500" w:lineRule="exact"/>
                              <w:ind w:left="0" w:leftChars="0" w:right="0" w:rightChars="0" w:firstLine="0" w:firstLineChars="0"/>
                              <w:jc w:val="both"/>
                              <w:textAlignment w:val="auto"/>
                              <w:outlineLvl w:val="9"/>
                              <w:rPr>
                                <w:rFonts w:hint="eastAsia" w:ascii="仿宋_GB2312" w:hAnsi="仿宋_GB2312" w:eastAsia="仿宋_GB2312" w:cs="仿宋_GB2312"/>
                                <w:b/>
                                <w:bCs/>
                                <w:sz w:val="28"/>
                                <w:szCs w:val="28"/>
                              </w:rPr>
                            </w:pPr>
                            <w:r>
                              <w:rPr>
                                <w:rFonts w:hint="eastAsia" w:ascii="仿宋_GB2312" w:hAnsi="仿宋_GB2312" w:eastAsia="仿宋_GB2312" w:cs="仿宋_GB2312"/>
                                <w:b/>
                                <w:bCs/>
                                <w:sz w:val="28"/>
                                <w:szCs w:val="28"/>
                              </w:rPr>
                              <w:t>承办机构：</w:t>
                            </w:r>
                            <w:r>
                              <w:rPr>
                                <w:rFonts w:hint="eastAsia" w:ascii="仿宋_GB2312" w:hAnsi="仿宋_GB2312" w:eastAsia="仿宋_GB2312" w:cs="仿宋_GB2312"/>
                                <w:b/>
                                <w:bCs/>
                                <w:sz w:val="28"/>
                                <w:szCs w:val="28"/>
                                <w:lang w:val="en-US" w:eastAsia="zh-CN"/>
                              </w:rPr>
                              <w:t>工伤保险</w:t>
                            </w:r>
                            <w:r>
                              <w:rPr>
                                <w:rFonts w:hint="eastAsia" w:ascii="仿宋_GB2312" w:hAnsi="仿宋_GB2312" w:eastAsia="仿宋_GB2312" w:cs="仿宋_GB2312"/>
                                <w:b/>
                                <w:bCs/>
                                <w:sz w:val="28"/>
                                <w:szCs w:val="28"/>
                              </w:rPr>
                              <w:t>中心</w:t>
                            </w:r>
                          </w:p>
                          <w:p>
                            <w:pPr>
                              <w:keepNext w:val="0"/>
                              <w:keepLines w:val="0"/>
                              <w:pageBreakBefore w:val="0"/>
                              <w:widowControl w:val="0"/>
                              <w:kinsoku/>
                              <w:wordWrap/>
                              <w:overflowPunct/>
                              <w:topLinePunct w:val="0"/>
                              <w:autoSpaceDE/>
                              <w:autoSpaceDN/>
                              <w:bidi w:val="0"/>
                              <w:adjustRightInd/>
                              <w:snapToGrid w:val="0"/>
                              <w:spacing w:line="500" w:lineRule="exact"/>
                              <w:ind w:left="0" w:leftChars="0" w:right="0" w:rightChars="0" w:firstLine="0" w:firstLineChars="0"/>
                              <w:jc w:val="both"/>
                              <w:textAlignment w:val="auto"/>
                              <w:outlineLvl w:val="9"/>
                              <w:rPr>
                                <w:rFonts w:hint="default" w:ascii="仿宋_GB2312" w:hAnsi="仿宋_GB2312" w:eastAsia="仿宋_GB2312" w:cs="仿宋_GB2312"/>
                                <w:b/>
                                <w:bCs/>
                                <w:sz w:val="28"/>
                                <w:szCs w:val="28"/>
                                <w:lang w:val="en-US" w:eastAsia="zh-CN"/>
                              </w:rPr>
                            </w:pPr>
                            <w:r>
                              <w:rPr>
                                <w:rFonts w:hint="eastAsia" w:ascii="仿宋_GB2312" w:hAnsi="仿宋_GB2312" w:eastAsia="仿宋_GB2312" w:cs="仿宋_GB2312"/>
                                <w:b/>
                                <w:bCs/>
                                <w:sz w:val="28"/>
                                <w:szCs w:val="28"/>
                              </w:rPr>
                              <w:t>服务电话：0359-</w:t>
                            </w:r>
                            <w:r>
                              <w:rPr>
                                <w:rFonts w:hint="eastAsia" w:ascii="仿宋_GB2312" w:hAnsi="仿宋_GB2312" w:eastAsia="仿宋_GB2312" w:cs="仿宋_GB2312"/>
                                <w:b/>
                                <w:bCs/>
                                <w:sz w:val="28"/>
                                <w:szCs w:val="28"/>
                                <w:lang w:val="en-US" w:eastAsia="zh-CN"/>
                              </w:rPr>
                              <w:t>7530013</w:t>
                            </w:r>
                          </w:p>
                          <w:p>
                            <w:pPr>
                              <w:snapToGrid w:val="0"/>
                              <w:rPr>
                                <w:rFonts w:hint="eastAsia" w:ascii="黑体" w:hAnsi="黑体" w:eastAsia="黑体" w:cs="黑体"/>
                                <w:b/>
                                <w:bCs/>
                                <w:szCs w:val="21"/>
                              </w:rPr>
                            </w:pPr>
                          </w:p>
                        </w:txbxContent>
                      </wps:txbx>
                      <wps:bodyPr lIns="91439" tIns="45719" rIns="91439" bIns="45719" upright="1"/>
                    </wps:wsp>
                  </a:graphicData>
                </a:graphic>
              </wp:anchor>
            </w:drawing>
          </mc:Choice>
          <mc:Fallback>
            <w:pict>
              <v:shape id="文本框 196" o:spid="_x0000_s1026" o:spt="202" type="#_x0000_t202" style="position:absolute;left:0pt;margin-left:204.1pt;margin-top:13.95pt;height:62.65pt;width:227.5pt;z-index:2081981440;mso-width-relative:page;mso-height-relative:page;" filled="f" stroked="f" coordsize="21600,21600" o:gfxdata="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YLYc1wAAAAoBAAAPAAAAAAAAAAEAIAAAACIAAABkcnMvZG93bnJldi54bWxQSwECFAAUAAAA&#10;CACHTuJAE5H5+7YBAABCAwAADgAAAAAAAAABACAAAAAmAQAAZHJzL2Uyb0RvYy54bWxQSwUGAAAA&#10;AAYABgBZAQAATgUAAAAA&#10;">
                <v:fill on="f" focussize="0,0"/>
                <v:stroke on="f"/>
                <v:imagedata o:title=""/>
                <o:lock v:ext="edit" aspectratio="f"/>
                <v:textbox inset="7.19992125984252pt,3.59992125984252pt,7.19992125984252pt,3.59992125984252pt">
                  <w:txbxContent>
                    <w:p>
                      <w:pPr>
                        <w:keepNext w:val="0"/>
                        <w:keepLines w:val="0"/>
                        <w:pageBreakBefore w:val="0"/>
                        <w:widowControl w:val="0"/>
                        <w:kinsoku/>
                        <w:wordWrap/>
                        <w:overflowPunct/>
                        <w:topLinePunct w:val="0"/>
                        <w:autoSpaceDE/>
                        <w:autoSpaceDN/>
                        <w:bidi w:val="0"/>
                        <w:adjustRightInd/>
                        <w:snapToGrid w:val="0"/>
                        <w:spacing w:line="500" w:lineRule="exact"/>
                        <w:ind w:left="0" w:leftChars="0" w:right="0" w:rightChars="0" w:firstLine="0" w:firstLineChars="0"/>
                        <w:jc w:val="both"/>
                        <w:textAlignment w:val="auto"/>
                        <w:outlineLvl w:val="9"/>
                        <w:rPr>
                          <w:rFonts w:hint="eastAsia" w:ascii="仿宋_GB2312" w:hAnsi="仿宋_GB2312" w:eastAsia="仿宋_GB2312" w:cs="仿宋_GB2312"/>
                          <w:b/>
                          <w:bCs/>
                          <w:sz w:val="28"/>
                          <w:szCs w:val="28"/>
                        </w:rPr>
                      </w:pPr>
                      <w:r>
                        <w:rPr>
                          <w:rFonts w:hint="eastAsia" w:ascii="仿宋_GB2312" w:hAnsi="仿宋_GB2312" w:eastAsia="仿宋_GB2312" w:cs="仿宋_GB2312"/>
                          <w:b/>
                          <w:bCs/>
                          <w:sz w:val="28"/>
                          <w:szCs w:val="28"/>
                        </w:rPr>
                        <w:t>承办机构：</w:t>
                      </w:r>
                      <w:r>
                        <w:rPr>
                          <w:rFonts w:hint="eastAsia" w:ascii="仿宋_GB2312" w:hAnsi="仿宋_GB2312" w:eastAsia="仿宋_GB2312" w:cs="仿宋_GB2312"/>
                          <w:b/>
                          <w:bCs/>
                          <w:sz w:val="28"/>
                          <w:szCs w:val="28"/>
                          <w:lang w:val="en-US" w:eastAsia="zh-CN"/>
                        </w:rPr>
                        <w:t>工伤保险</w:t>
                      </w:r>
                      <w:r>
                        <w:rPr>
                          <w:rFonts w:hint="eastAsia" w:ascii="仿宋_GB2312" w:hAnsi="仿宋_GB2312" w:eastAsia="仿宋_GB2312" w:cs="仿宋_GB2312"/>
                          <w:b/>
                          <w:bCs/>
                          <w:sz w:val="28"/>
                          <w:szCs w:val="28"/>
                        </w:rPr>
                        <w:t>中心</w:t>
                      </w:r>
                    </w:p>
                    <w:p>
                      <w:pPr>
                        <w:keepNext w:val="0"/>
                        <w:keepLines w:val="0"/>
                        <w:pageBreakBefore w:val="0"/>
                        <w:widowControl w:val="0"/>
                        <w:kinsoku/>
                        <w:wordWrap/>
                        <w:overflowPunct/>
                        <w:topLinePunct w:val="0"/>
                        <w:autoSpaceDE/>
                        <w:autoSpaceDN/>
                        <w:bidi w:val="0"/>
                        <w:adjustRightInd/>
                        <w:snapToGrid w:val="0"/>
                        <w:spacing w:line="500" w:lineRule="exact"/>
                        <w:ind w:left="0" w:leftChars="0" w:right="0" w:rightChars="0" w:firstLine="0" w:firstLineChars="0"/>
                        <w:jc w:val="both"/>
                        <w:textAlignment w:val="auto"/>
                        <w:outlineLvl w:val="9"/>
                        <w:rPr>
                          <w:rFonts w:hint="default" w:ascii="仿宋_GB2312" w:hAnsi="仿宋_GB2312" w:eastAsia="仿宋_GB2312" w:cs="仿宋_GB2312"/>
                          <w:b/>
                          <w:bCs/>
                          <w:sz w:val="28"/>
                          <w:szCs w:val="28"/>
                          <w:lang w:val="en-US" w:eastAsia="zh-CN"/>
                        </w:rPr>
                      </w:pPr>
                      <w:r>
                        <w:rPr>
                          <w:rFonts w:hint="eastAsia" w:ascii="仿宋_GB2312" w:hAnsi="仿宋_GB2312" w:eastAsia="仿宋_GB2312" w:cs="仿宋_GB2312"/>
                          <w:b/>
                          <w:bCs/>
                          <w:sz w:val="28"/>
                          <w:szCs w:val="28"/>
                        </w:rPr>
                        <w:t>服务电话：0359-</w:t>
                      </w:r>
                      <w:r>
                        <w:rPr>
                          <w:rFonts w:hint="eastAsia" w:ascii="仿宋_GB2312" w:hAnsi="仿宋_GB2312" w:eastAsia="仿宋_GB2312" w:cs="仿宋_GB2312"/>
                          <w:b/>
                          <w:bCs/>
                          <w:sz w:val="28"/>
                          <w:szCs w:val="28"/>
                          <w:lang w:val="en-US" w:eastAsia="zh-CN"/>
                        </w:rPr>
                        <w:t>7530013</w:t>
                      </w:r>
                    </w:p>
                    <w:p>
                      <w:pPr>
                        <w:snapToGrid w:val="0"/>
                        <w:rPr>
                          <w:rFonts w:hint="eastAsia" w:ascii="黑体" w:hAnsi="黑体" w:eastAsia="黑体" w:cs="黑体"/>
                          <w:b/>
                          <w:bCs/>
                          <w:szCs w:val="21"/>
                        </w:rPr>
                      </w:pPr>
                    </w:p>
                  </w:txbxContent>
                </v:textbox>
              </v:shape>
            </w:pict>
          </mc:Fallback>
        </mc:AlternateContent>
      </w:r>
    </w:p>
    <w:p>
      <w:pPr>
        <w:snapToGrid w:val="0"/>
        <w:rPr>
          <w:rFonts w:hint="eastAsia"/>
          <w:sz w:val="28"/>
          <w:szCs w:val="28"/>
        </w:rPr>
      </w:pPr>
      <w:r>
        <w:rPr>
          <w:rFonts w:hint="eastAsia"/>
        </w:rPr>
        <w:tab/>
      </w:r>
      <w:r>
        <w:rPr>
          <w:rFonts w:hint="eastAsia"/>
        </w:rPr>
        <w:t xml:space="preserve">                                </w:t>
      </w:r>
    </w:p>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pPr>
    </w:p>
    <w:p>
      <w:pPr>
        <w:rPr>
          <w:rFonts w:hint="eastAsia" w:asciiTheme="minorHAnsi" w:hAnsiTheme="minorHAnsi" w:eastAsiaTheme="minorEastAsia" w:cstheme="minorBidi"/>
          <w:color w:val="000000" w:themeColor="text1"/>
          <w:kern w:val="2"/>
          <w:sz w:val="21"/>
          <w:szCs w:val="24"/>
          <w:lang w:val="en-US" w:eastAsia="zh-CN" w:bidi="ar-SA"/>
          <w14:textFill>
            <w14:solidFill>
              <w14:schemeClr w14:val="tx1"/>
            </w14:solidFill>
          </w14:textFill>
        </w:rPr>
      </w:pPr>
    </w:p>
    <w:p>
      <w:pPr>
        <w:rPr>
          <w:rFonts w:hint="eastAsia" w:asciiTheme="minorHAnsi" w:hAnsiTheme="minorHAnsi" w:eastAsiaTheme="minorEastAsia" w:cstheme="minorBidi"/>
          <w:color w:val="000000" w:themeColor="text1"/>
          <w:kern w:val="2"/>
          <w:sz w:val="21"/>
          <w:szCs w:val="24"/>
          <w:lang w:val="en-US" w:eastAsia="zh-CN" w:bidi="ar-SA"/>
          <w14:textFill>
            <w14:solidFill>
              <w14:schemeClr w14:val="tx1"/>
            </w14:solidFill>
          </w14:textFill>
        </w:rPr>
      </w:pPr>
    </w:p>
    <w:p>
      <w:pPr>
        <w:tabs>
          <w:tab w:val="left" w:pos="1285"/>
        </w:tabs>
        <w:jc w:val="left"/>
        <w:rPr>
          <w:rFonts w:hint="eastAsia" w:cstheme="minorBidi"/>
          <w:color w:val="000000" w:themeColor="text1"/>
          <w:kern w:val="2"/>
          <w:sz w:val="21"/>
          <w:szCs w:val="24"/>
          <w:lang w:val="en-US" w:eastAsia="zh-CN" w:bidi="ar-SA"/>
          <w14:textFill>
            <w14:solidFill>
              <w14:schemeClr w14:val="tx1"/>
            </w14:solidFill>
          </w14:textFill>
        </w:rPr>
      </w:pPr>
      <w:r>
        <w:rPr>
          <w:rFonts w:hint="eastAsia" w:cstheme="minorBidi"/>
          <w:color w:val="000000" w:themeColor="text1"/>
          <w:kern w:val="2"/>
          <w:sz w:val="21"/>
          <w:szCs w:val="24"/>
          <w:lang w:val="en-US" w:eastAsia="zh-CN" w:bidi="ar-SA"/>
          <w14:textFill>
            <w14:solidFill>
              <w14:schemeClr w14:val="tx1"/>
            </w14:solidFill>
          </w14:textFill>
        </w:rPr>
        <w:tab/>
      </w:r>
    </w:p>
    <w:p>
      <w:pPr>
        <w:jc w:val="right"/>
        <w:rPr>
          <w:rFonts w:hint="eastAsia" w:ascii="宋体" w:hAnsi="宋体"/>
          <w:kern w:val="2"/>
          <w:sz w:val="18"/>
          <w:szCs w:val="18"/>
          <w:lang w:bidi="ar-SA"/>
        </w:rPr>
      </w:pPr>
    </w:p>
    <w:p>
      <w:pPr>
        <w:snapToGrid w:val="0"/>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val="en-US" w:eastAsia="zh-CN"/>
        </w:rPr>
        <w:t>工伤</w:t>
      </w:r>
      <w:r>
        <w:rPr>
          <w:rFonts w:hint="eastAsia" w:ascii="方正小标宋简体" w:hAnsi="方正小标宋简体" w:eastAsia="方正小标宋简体" w:cs="方正小标宋简体"/>
          <w:sz w:val="44"/>
          <w:szCs w:val="44"/>
          <w:lang w:eastAsia="zh-CN"/>
        </w:rPr>
        <w:t>保险（</w:t>
      </w:r>
      <w:r>
        <w:rPr>
          <w:rFonts w:hint="eastAsia" w:ascii="方正小标宋简体" w:hAnsi="方正小标宋简体" w:eastAsia="方正小标宋简体" w:cs="方正小标宋简体"/>
          <w:sz w:val="44"/>
          <w:szCs w:val="44"/>
        </w:rPr>
        <w:t>社会保险费的征收</w:t>
      </w:r>
      <w:r>
        <w:rPr>
          <w:rFonts w:hint="eastAsia" w:ascii="方正小标宋简体" w:hAnsi="方正小标宋简体" w:eastAsia="方正小标宋简体" w:cs="方正小标宋简体"/>
          <w:sz w:val="44"/>
          <w:szCs w:val="44"/>
          <w:lang w:eastAsia="zh-CN"/>
        </w:rPr>
        <w:t>）</w:t>
      </w: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廉政风险防控图</w: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1598606336" behindDoc="0" locked="0" layoutInCell="1" allowOverlap="1">
                <wp:simplePos x="0" y="0"/>
                <wp:positionH relativeFrom="column">
                  <wp:posOffset>2057400</wp:posOffset>
                </wp:positionH>
                <wp:positionV relativeFrom="paragraph">
                  <wp:posOffset>198120</wp:posOffset>
                </wp:positionV>
                <wp:extent cx="2057400" cy="609600"/>
                <wp:effectExtent l="8255" t="4445" r="10795" b="14605"/>
                <wp:wrapNone/>
                <wp:docPr id="288" name="AutoShape 32"/>
                <wp:cNvGraphicFramePr/>
                <a:graphic xmlns:a="http://schemas.openxmlformats.org/drawingml/2006/main">
                  <a:graphicData uri="http://schemas.microsoft.com/office/word/2010/wordprocessingShape">
                    <wps:wsp>
                      <wps:cNvSpPr/>
                      <wps:spPr>
                        <a:xfrm>
                          <a:off x="0" y="0"/>
                          <a:ext cx="2057400" cy="6096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AutoShape 32" o:spid="_x0000_s1026" o:spt="117" type="#_x0000_t117" style="position:absolute;left:0pt;margin-left:162pt;margin-top:15.6pt;height:48pt;width:162pt;z-index:1598606336;mso-width-relative:page;mso-height-relative:page;" filled="f" stroked="t" coordsize="21600,21600" o:gfxdata="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mCjHE9kA&#10;AAAKAQAADwAAAAAAAAABACAAAAAiAAAAZHJzL2Rvd25yZXYueG1sUEsBAhQAFAAAAAgAh07iQGkV&#10;Pa3lAQAAyAMAAA4AAAAAAAAAAQAgAAAAKAEAAGRycy9lMm9Eb2MueG1sUEsFBgAAAAAGAAYAWQEA&#10;AH8FA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p>
    <w:p>
      <w:pPr>
        <w:rPr>
          <w:rFonts w:hint="eastAsia"/>
        </w:rPr>
      </w:pPr>
      <w:r>
        <w:rPr>
          <w:lang w:val="zh-CN" w:eastAsia="zh-CN"/>
        </w:rPr>
        <mc:AlternateContent>
          <mc:Choice Requires="wps">
            <w:drawing>
              <wp:anchor distT="0" distB="0" distL="114300" distR="114300" simplePos="0" relativeHeight="1598601216" behindDoc="0" locked="0" layoutInCell="1" allowOverlap="1">
                <wp:simplePos x="0" y="0"/>
                <wp:positionH relativeFrom="column">
                  <wp:posOffset>2969895</wp:posOffset>
                </wp:positionH>
                <wp:positionV relativeFrom="paragraph">
                  <wp:posOffset>99060</wp:posOffset>
                </wp:positionV>
                <wp:extent cx="1905" cy="990600"/>
                <wp:effectExtent l="38100" t="0" r="36195" b="0"/>
                <wp:wrapNone/>
                <wp:docPr id="289" name="AutoShape 25"/>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33.85pt;margin-top:7.8pt;height:78pt;width:0.15pt;z-index:1598601216;mso-width-relative:page;mso-height-relative:page;" filled="f" stroked="t" coordsize="21600,21600" o:gfxdata="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PxNOtfZAAAACgEAAA8AAAAAAAAA&#10;AQAgAAAAIgAAAGRycy9kb3ducmV2LnhtbFBLAQIUABQAAAAIAIdO4kAdPFYf1wEAAKUDAAAOAAAA&#10;AAAAAAEAIAAAACgBAABkcnMvZTJvRG9jLnhtbFBLBQYAAAAABgAGAFkBAABxBQAAAAA=&#10;">
                <v:fill on="f" focussize="0,0"/>
                <v:stroke color="#000000" joinstyle="round" endarrow="block"/>
                <v:imagedata o:title=""/>
                <o:lock v:ext="edit" aspectratio="f"/>
              </v:shape>
            </w:pict>
          </mc:Fallback>
        </mc:AlternateContent>
      </w:r>
    </w:p>
    <w:p>
      <w:pPr>
        <w:rPr>
          <w:rFonts w:hint="eastAsia"/>
        </w:rPr>
      </w:pPr>
    </w:p>
    <w:p>
      <w:pPr>
        <w:rPr>
          <w:rFonts w:hint="eastAsia"/>
        </w:rPr>
      </w:pPr>
      <w:r>
        <mc:AlternateContent>
          <mc:Choice Requires="wps">
            <w:drawing>
              <wp:anchor distT="0" distB="0" distL="114300" distR="114300" simplePos="0" relativeHeight="1598596096" behindDoc="0" locked="0" layoutInCell="1" allowOverlap="1">
                <wp:simplePos x="0" y="0"/>
                <wp:positionH relativeFrom="column">
                  <wp:posOffset>4276090</wp:posOffset>
                </wp:positionH>
                <wp:positionV relativeFrom="paragraph">
                  <wp:posOffset>2540</wp:posOffset>
                </wp:positionV>
                <wp:extent cx="1592580" cy="1619885"/>
                <wp:effectExtent l="4445" t="4445" r="22225" b="13970"/>
                <wp:wrapNone/>
                <wp:docPr id="290" name="文本框 39"/>
                <wp:cNvGraphicFramePr/>
                <a:graphic xmlns:a="http://schemas.openxmlformats.org/drawingml/2006/main">
                  <a:graphicData uri="http://schemas.microsoft.com/office/word/2010/wordprocessingShape">
                    <wps:wsp>
                      <wps:cNvSpPr txBox="1"/>
                      <wps:spPr>
                        <a:xfrm>
                          <a:off x="0" y="0"/>
                          <a:ext cx="1592580" cy="161988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经办人</w:t>
                            </w:r>
                          </w:p>
                        </w:txbxContent>
                      </wps:txbx>
                      <wps:bodyPr lIns="91439" tIns="45719" rIns="91439" bIns="45719" upright="1"/>
                    </wps:wsp>
                  </a:graphicData>
                </a:graphic>
              </wp:anchor>
            </w:drawing>
          </mc:Choice>
          <mc:Fallback>
            <w:pict>
              <v:shape id="文本框 39" o:spid="_x0000_s1026" o:spt="202" type="#_x0000_t202" style="position:absolute;left:0pt;margin-left:336.7pt;margin-top:0.2pt;height:127.55pt;width:125.4pt;z-index:1598596096;mso-width-relative:page;mso-height-relative:page;" filled="f" stroked="t" coordsize="21600,21600" o:gfxdata="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&#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H4IbOvYAAAACAEAAA8AAAAAAAAAAQAgAAAAIgAAAGRy&#10;cy9kb3ducmV2LnhtbFBLAQIUABQAAAAIAIdO4kAj7HG4BQIAAPcDAAAOAAAAAAAAAAEAIAAAACcB&#10;AABkcnMvZTJvRG9jLnhtbFBLBQYAAAAABgAGAFkBAACe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经办人</w:t>
                      </w:r>
                    </w:p>
                  </w:txbxContent>
                </v:textbox>
              </v:shape>
            </w:pict>
          </mc:Fallback>
        </mc:AlternateContent>
      </w:r>
      <w:r>
        <mc:AlternateContent>
          <mc:Choice Requires="wps">
            <w:drawing>
              <wp:anchor distT="0" distB="0" distL="114300" distR="114300" simplePos="0" relativeHeight="1598595072" behindDoc="0" locked="0" layoutInCell="1" allowOverlap="1">
                <wp:simplePos x="0" y="0"/>
                <wp:positionH relativeFrom="column">
                  <wp:posOffset>123190</wp:posOffset>
                </wp:positionH>
                <wp:positionV relativeFrom="paragraph">
                  <wp:posOffset>76200</wp:posOffset>
                </wp:positionV>
                <wp:extent cx="1591310" cy="1358900"/>
                <wp:effectExtent l="4445" t="4445" r="23495" b="8255"/>
                <wp:wrapNone/>
                <wp:docPr id="291" name="文本框 40"/>
                <wp:cNvGraphicFramePr/>
                <a:graphic xmlns:a="http://schemas.openxmlformats.org/drawingml/2006/main">
                  <a:graphicData uri="http://schemas.microsoft.com/office/word/2010/wordprocessingShape">
                    <wps:wsp>
                      <wps:cNvSpPr txBox="1"/>
                      <wps:spPr>
                        <a:xfrm>
                          <a:off x="0" y="0"/>
                          <a:ext cx="1591310" cy="1358900"/>
                        </a:xfrm>
                        <a:prstGeom prst="rect">
                          <a:avLst/>
                        </a:prstGeom>
                        <a:noFill/>
                        <a:ln w="9525" cap="flat" cmpd="sng">
                          <a:solidFill>
                            <a:srgbClr val="000000"/>
                          </a:solidFill>
                          <a:prstDash val="solid"/>
                          <a:miter/>
                          <a:headEnd type="none" w="med" len="med"/>
                          <a:tailEnd type="none" w="med" len="med"/>
                        </a:ln>
                      </wps:spPr>
                      <wps:txbx>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a:graphicData>
                </a:graphic>
              </wp:anchor>
            </w:drawing>
          </mc:Choice>
          <mc:Fallback>
            <w:pict>
              <v:shape id="文本框 40" o:spid="_x0000_s1026" o:spt="202" type="#_x0000_t202" style="position:absolute;left:0pt;margin-left:9.7pt;margin-top:6pt;height:107pt;width:125.3pt;z-index:1598595072;mso-width-relative:page;mso-height-relative:page;" filled="f" stroked="t" coordsize="21600,21600" o:gfxdata="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FgzBz9QAAAAJAQAADwAAAAAAAAABACAAAAAiAAAAZHJzL2Rv&#10;d25yZXYueG1sUEsBAhQAFAAAAAgAh07iQCSEaE4FAgAA9wMAAA4AAAAAAAAAAQAgAAAAIwEAAGRy&#10;cy9lMm9Eb2MueG1sUEsFBgAAAAAGAAYAWQEAAJoFAAAAAA==&#10;">
                <v:fill on="f" focussize="0,0"/>
                <v:stroke color="#000000" joinstyle="miter"/>
                <v:imagedata o:title=""/>
                <o:lock v:ext="edit" aspectratio="f"/>
                <v:textbox inset="7.19992125984252pt,3.59992125984252pt,7.19992125984252pt,3.59992125984252pt">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风险等级：中</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1598598144" behindDoc="0" locked="0" layoutInCell="1" allowOverlap="1">
                <wp:simplePos x="0" y="0"/>
                <wp:positionH relativeFrom="column">
                  <wp:posOffset>3475990</wp:posOffset>
                </wp:positionH>
                <wp:positionV relativeFrom="paragraph">
                  <wp:posOffset>99060</wp:posOffset>
                </wp:positionV>
                <wp:extent cx="753110" cy="300990"/>
                <wp:effectExtent l="0" t="0" r="0" b="0"/>
                <wp:wrapNone/>
                <wp:docPr id="292" name="文本框 41"/>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文本框 41" o:spid="_x0000_s1026" o:spt="202" type="#_x0000_t202" style="position:absolute;left:0pt;margin-left:273.7pt;margin-top:7.8pt;height:23.7pt;width:59.3pt;z-index:1598598144;mso-width-relative:page;mso-height-relative:page;" filled="f" stroked="f" coordsize="21600,21600" o:gfxdata="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QXjt2NcAAAAJAQAADwAAAAAAAAABACAAAAAiAAAAZHJzL2Rvd25yZXYueG1sUEsBAhQAFAAAAAgA&#10;h07iQKlAWri0AQAAPwMAAA4AAAAAAAAAAQAgAAAAJgEAAGRycy9lMm9Eb2MueG1sUEsFBgAAAAAG&#10;AAYAWQEAAEwFA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r>
        <w:rPr>
          <w:szCs w:val="21"/>
        </w:rPr>
        <mc:AlternateContent>
          <mc:Choice Requires="wps">
            <w:drawing>
              <wp:anchor distT="0" distB="0" distL="114300" distR="114300" simplePos="0" relativeHeight="1598597120"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293" name="文本框 42"/>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42" o:spid="_x0000_s1026" o:spt="202" type="#_x0000_t202" style="position:absolute;left:0pt;margin-left:153pt;margin-top:7.8pt;height:23.35pt;width:48.7pt;z-index:1598597120;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3S1ZEtgAAAAJAQAADwAAAAAAAAABACAAAAAiAAAAZHJzL2Rvd25yZXYueG1sUEsBAhQAFAAAAAgA&#10;h07iQOhdso2zAQAAPwMAAA4AAAAAAAAAAQAgAAAAJwEAAGRycy9lMm9Eb2MueG1sUEsFBgAAAAAG&#10;AAYAWQEAAEw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mc:AlternateContent>
          <mc:Choice Requires="wps">
            <w:drawing>
              <wp:anchor distT="0" distB="0" distL="114300" distR="114300" simplePos="0" relativeHeight="1598599168" behindDoc="0" locked="0" layoutInCell="1" allowOverlap="1">
                <wp:simplePos x="0" y="0"/>
                <wp:positionH relativeFrom="column">
                  <wp:posOffset>3442335</wp:posOffset>
                </wp:positionH>
                <wp:positionV relativeFrom="paragraph">
                  <wp:posOffset>198120</wp:posOffset>
                </wp:positionV>
                <wp:extent cx="828040" cy="635"/>
                <wp:effectExtent l="0" t="37465" r="10160" b="38100"/>
                <wp:wrapNone/>
                <wp:docPr id="294" name="直线 43"/>
                <wp:cNvGraphicFramePr/>
                <a:graphic xmlns:a="http://schemas.openxmlformats.org/drawingml/2006/main">
                  <a:graphicData uri="http://schemas.microsoft.com/office/word/2010/wordprocessingShape">
                    <wps:wsp>
                      <wps:cNvCnPr/>
                      <wps:spPr>
                        <a:xfrm>
                          <a:off x="0" y="0"/>
                          <a:ext cx="82804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43" o:spid="_x0000_s1026" o:spt="20" style="position:absolute;left:0pt;margin-left:271.05pt;margin-top:15.6pt;height:0.05pt;width:65.2pt;z-index:1598599168;mso-width-relative:page;mso-height-relative:page;" filled="f" stroked="t" coordsize="21600,21600" o:gfxdata="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o5zpA2gAAAAkBAAAPAAAAAAAA&#10;AAEAIAAAACIAAABkcnMvZG93bnJldi54bWxQSwECFAAUAAAACACHTuJAaTkt/9cBAACVAwAADgAA&#10;AAAAAAABACAAAAApAQAAZHJzL2Uyb0RvYy54bWxQSwUGAAAAAAYABgBZAQAAcgUA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1598594048" behindDoc="0" locked="0" layoutInCell="1" allowOverlap="1">
                <wp:simplePos x="0" y="0"/>
                <wp:positionH relativeFrom="column">
                  <wp:posOffset>2457450</wp:posOffset>
                </wp:positionH>
                <wp:positionV relativeFrom="paragraph">
                  <wp:posOffset>72390</wp:posOffset>
                </wp:positionV>
                <wp:extent cx="971550" cy="323850"/>
                <wp:effectExtent l="4445" t="4445" r="14605" b="14605"/>
                <wp:wrapNone/>
                <wp:docPr id="295" name="Rectangle 52"/>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 w:val="24"/>
                                <w:lang w:val="zh-CN"/>
                              </w:rPr>
                            </w:pPr>
                            <w:r>
                              <w:rPr>
                                <w:rFonts w:hint="eastAsia"/>
                                <w:sz w:val="24"/>
                              </w:rPr>
                              <w:t>受理</w:t>
                            </w:r>
                          </w:p>
                        </w:txbxContent>
                      </wps:txbx>
                      <wps:bodyPr upright="1"/>
                    </wps:wsp>
                  </a:graphicData>
                </a:graphic>
              </wp:anchor>
            </w:drawing>
          </mc:Choice>
          <mc:Fallback>
            <w:pict>
              <v:rect id="Rectangle 52" o:spid="_x0000_s1026" o:spt="1" style="position:absolute;left:0pt;margin-left:193.5pt;margin-top:5.7pt;height:25.5pt;width:76.5pt;z-index:1598594048;mso-width-relative:page;mso-height-relative:page;" fillcolor="#FFFFFF" filled="t" stroked="t" coordsize="21600,21600" o:gfxdata="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qqA/K9gAAAAJAQAADwAA&#10;AAAAAAABACAAAAAiAAAAZHJzL2Rvd25yZXYueG1sUEsBAhQAFAAAAAgAh07iQKGWnmjdAQAA4AMA&#10;AA4AAAAAAAAAAQAgAAAAJwEAAGRycy9lMm9Eb2MueG1sUEsFBgAAAAAGAAYAWQEAAHY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 w:val="24"/>
                          <w:lang w:val="zh-CN"/>
                        </w:rPr>
                      </w:pPr>
                      <w:r>
                        <w:rPr>
                          <w:rFonts w:hint="eastAsia"/>
                          <w:sz w:val="24"/>
                        </w:rPr>
                        <w:t>受理</w:t>
                      </w:r>
                    </w:p>
                  </w:txbxContent>
                </v:textbox>
              </v:rect>
            </w:pict>
          </mc:Fallback>
        </mc:AlternateContent>
      </w:r>
    </w:p>
    <w:p>
      <w:pPr>
        <w:rPr>
          <w:rFonts w:hint="eastAsia"/>
        </w:rPr>
      </w:pPr>
      <w:r>
        <mc:AlternateContent>
          <mc:Choice Requires="wps">
            <w:drawing>
              <wp:anchor distT="0" distB="0" distL="114300" distR="114300" simplePos="0" relativeHeight="1598600192" behindDoc="0" locked="0" layoutInCell="1" allowOverlap="1">
                <wp:simplePos x="0" y="0"/>
                <wp:positionH relativeFrom="column">
                  <wp:posOffset>1714500</wp:posOffset>
                </wp:positionH>
                <wp:positionV relativeFrom="paragraph">
                  <wp:posOffset>0</wp:posOffset>
                </wp:positionV>
                <wp:extent cx="737870" cy="5080"/>
                <wp:effectExtent l="0" t="33655" r="5080" b="37465"/>
                <wp:wrapNone/>
                <wp:docPr id="296" name="直线 45"/>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45" o:spid="_x0000_s1026" o:spt="20" style="position:absolute;left:0pt;flip:x;margin-left:135pt;margin-top:0pt;height:0.4pt;width:58.1pt;z-index:1598600192;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tSBT01wAAAAUB&#10;AAAPAAAAAAAAAAEAIAAAACIAAABkcnMvZG93bnJldi54bWxQSwECFAAUAAAACACHTuJA2b3ghuMB&#10;AACgAwAADgAAAAAAAAABACAAAAAmAQAAZHJzL2Uyb0RvYy54bWxQSwUGAAAAAAYABgBZAQAAewUA&#10;A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1598602240" behindDoc="0" locked="0" layoutInCell="1" allowOverlap="1">
                <wp:simplePos x="0" y="0"/>
                <wp:positionH relativeFrom="column">
                  <wp:posOffset>2969895</wp:posOffset>
                </wp:positionH>
                <wp:positionV relativeFrom="paragraph">
                  <wp:posOffset>0</wp:posOffset>
                </wp:positionV>
                <wp:extent cx="1905" cy="1386840"/>
                <wp:effectExtent l="38100" t="0" r="36195" b="3810"/>
                <wp:wrapNone/>
                <wp:docPr id="297" name="自选图形 46"/>
                <wp:cNvGraphicFramePr/>
                <a:graphic xmlns:a="http://schemas.openxmlformats.org/drawingml/2006/main">
                  <a:graphicData uri="http://schemas.microsoft.com/office/word/2010/wordprocessingShape">
                    <wps:wsp>
                      <wps:cNvCnPr/>
                      <wps:spPr>
                        <a:xfrm flipH="1">
                          <a:off x="0" y="0"/>
                          <a:ext cx="1905" cy="13868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46" o:spid="_x0000_s1026" o:spt="32" type="#_x0000_t32" style="position:absolute;left:0pt;flip:x;margin-left:233.85pt;margin-top:0pt;height:109.2pt;width:0.15pt;z-index:1598602240;mso-width-relative:page;mso-height-relative:page;" filled="f" stroked="t" coordsize="21600,21600" o:gfxdata="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PXsnnTYAAAACAEAAA8AAAAAAAAAAQAgAAAAIgAAAGRycy9kb3ducmV2LnhtbFBLAQIUABQA&#10;AAAIAIdO4kARPGFl8AEAAKkDAAAOAAAAAAAAAAEAIAAAACcBAABkcnMvZTJvRG9jLnhtbFBLBQYA&#10;AAAABgAGAFkBAACJ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1598587904" behindDoc="0" locked="0" layoutInCell="1" allowOverlap="1">
                <wp:simplePos x="0" y="0"/>
                <wp:positionH relativeFrom="column">
                  <wp:posOffset>4245610</wp:posOffset>
                </wp:positionH>
                <wp:positionV relativeFrom="paragraph">
                  <wp:posOffset>129540</wp:posOffset>
                </wp:positionV>
                <wp:extent cx="1617980" cy="1318260"/>
                <wp:effectExtent l="4445" t="5080" r="15875" b="10160"/>
                <wp:wrapNone/>
                <wp:docPr id="298" name="文本框 47"/>
                <wp:cNvGraphicFramePr/>
                <a:graphic xmlns:a="http://schemas.openxmlformats.org/drawingml/2006/main">
                  <a:graphicData uri="http://schemas.microsoft.com/office/word/2010/wordprocessingShape">
                    <wps:wsp>
                      <wps:cNvSpPr txBox="1"/>
                      <wps:spPr>
                        <a:xfrm>
                          <a:off x="0" y="0"/>
                          <a:ext cx="1617980" cy="131826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负责人</w:t>
                            </w:r>
                          </w:p>
                        </w:txbxContent>
                      </wps:txbx>
                      <wps:bodyPr lIns="91439" tIns="45719" rIns="91439" bIns="45719" upright="1"/>
                    </wps:wsp>
                  </a:graphicData>
                </a:graphic>
              </wp:anchor>
            </w:drawing>
          </mc:Choice>
          <mc:Fallback>
            <w:pict>
              <v:shape id="文本框 47" o:spid="_x0000_s1026" o:spt="202" type="#_x0000_t202" style="position:absolute;left:0pt;margin-left:334.3pt;margin-top:10.2pt;height:103.8pt;width:127.4pt;z-index:1598587904;mso-width-relative:page;mso-height-relative:page;" filled="f" stroked="t" coordsize="21600,21600" o:gfxdata="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OwHG23WAAAACgEAAA8AAAAAAAAAAQAgAAAAIgAAAGRy&#10;cy9kb3ducmV2LnhtbFBLAQIUABQAAAAIAIdO4kARymWhBwIAAPcDAAAOAAAAAAAAAAEAIAAAACUB&#10;AABkcnMvZTJvRG9jLnhtbFBLBQYAAAAABgAGAFkBAACe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负责人</w:t>
                      </w:r>
                    </w:p>
                  </w:txbxContent>
                </v:textbox>
              </v:shape>
            </w:pict>
          </mc:Fallback>
        </mc:AlternateContent>
      </w:r>
      <w:r>
        <mc:AlternateContent>
          <mc:Choice Requires="wps">
            <w:drawing>
              <wp:anchor distT="0" distB="0" distL="114300" distR="114300" simplePos="0" relativeHeight="1598585856" behindDoc="0" locked="0" layoutInCell="1" allowOverlap="1">
                <wp:simplePos x="0" y="0"/>
                <wp:positionH relativeFrom="column">
                  <wp:posOffset>123190</wp:posOffset>
                </wp:positionH>
                <wp:positionV relativeFrom="paragraph">
                  <wp:posOffset>0</wp:posOffset>
                </wp:positionV>
                <wp:extent cx="1591310" cy="1485900"/>
                <wp:effectExtent l="4445" t="4445" r="23495" b="14605"/>
                <wp:wrapNone/>
                <wp:docPr id="299" name="文本框 48"/>
                <wp:cNvGraphicFramePr/>
                <a:graphic xmlns:a="http://schemas.openxmlformats.org/drawingml/2006/main">
                  <a:graphicData uri="http://schemas.microsoft.com/office/word/2010/wordprocessingShape">
                    <wps:wsp>
                      <wps:cNvSpPr txBox="1"/>
                      <wps:spPr>
                        <a:xfrm>
                          <a:off x="0" y="0"/>
                          <a:ext cx="1591310" cy="148590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w:t>
                            </w:r>
                            <w:r>
                              <w:rPr>
                                <w:rFonts w:hint="eastAsia" w:ascii="宋体" w:hAnsi="宋体" w:cs="宋体"/>
                                <w:sz w:val="18"/>
                                <w:szCs w:val="18"/>
                                <w:lang w:eastAsia="zh-CN"/>
                              </w:rPr>
                              <w:t>资料</w:t>
                            </w:r>
                            <w:r>
                              <w:rPr>
                                <w:rFonts w:hint="eastAsia" w:ascii="宋体" w:hAnsi="宋体" w:cs="宋体"/>
                                <w:sz w:val="18"/>
                                <w:szCs w:val="18"/>
                              </w:rPr>
                              <w:t>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w:t>
                            </w:r>
                          </w:p>
                          <w:p>
                            <w:pPr>
                              <w:spacing w:line="240" w:lineRule="exact"/>
                              <w:rPr>
                                <w:rFonts w:hint="eastAsia" w:ascii="宋体" w:hAnsi="宋体" w:cs="宋体"/>
                                <w:sz w:val="18"/>
                                <w:szCs w:val="18"/>
                              </w:rPr>
                            </w:pPr>
                            <w:r>
                              <w:rPr>
                                <w:rFonts w:hint="eastAsia" w:ascii="宋体" w:hAnsi="宋体" w:cs="宋体"/>
                                <w:sz w:val="18"/>
                                <w:szCs w:val="18"/>
                              </w:rPr>
                              <w:t>风险等级：中</w:t>
                            </w:r>
                          </w:p>
                          <w:p>
                            <w:pPr>
                              <w:spacing w:line="240" w:lineRule="exact"/>
                              <w:rPr>
                                <w:rFonts w:hint="eastAsia" w:ascii="宋体" w:hAnsi="宋体" w:cs="宋体"/>
                                <w:sz w:val="18"/>
                                <w:szCs w:val="18"/>
                              </w:rPr>
                            </w:pPr>
                          </w:p>
                        </w:txbxContent>
                      </wps:txbx>
                      <wps:bodyPr lIns="91439" tIns="45719" rIns="91439" bIns="45719" upright="1"/>
                    </wps:wsp>
                  </a:graphicData>
                </a:graphic>
              </wp:anchor>
            </w:drawing>
          </mc:Choice>
          <mc:Fallback>
            <w:pict>
              <v:shape id="文本框 48" o:spid="_x0000_s1026" o:spt="202" type="#_x0000_t202" style="position:absolute;left:0pt;margin-left:9.7pt;margin-top:0pt;height:117pt;width:125.3pt;z-index:1598585856;mso-width-relative:page;mso-height-relative:page;" filled="f" stroked="t" coordsize="21600,21600" o:gfxdata="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5N9tZNQAAAAHAQAADwAAAAAAAAABACAAAAAiAAAAZHJz&#10;L2Rvd25yZXYueG1sUEsBAhQAFAAAAAgAh07iQBzsrikIAgAA9wMAAA4AAAAAAAAAAQAgAAAAIwEA&#10;AGRycy9lMm9Eb2MueG1sUEsFBgAAAAAGAAYAWQEAAJ0FA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w:t>
                      </w:r>
                      <w:r>
                        <w:rPr>
                          <w:rFonts w:hint="eastAsia" w:ascii="宋体" w:hAnsi="宋体" w:cs="宋体"/>
                          <w:sz w:val="18"/>
                          <w:szCs w:val="18"/>
                          <w:lang w:eastAsia="zh-CN"/>
                        </w:rPr>
                        <w:t>资料</w:t>
                      </w:r>
                      <w:r>
                        <w:rPr>
                          <w:rFonts w:hint="eastAsia" w:ascii="宋体" w:hAnsi="宋体" w:cs="宋体"/>
                          <w:sz w:val="18"/>
                          <w:szCs w:val="18"/>
                        </w:rPr>
                        <w:t>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w:t>
                      </w:r>
                    </w:p>
                    <w:p>
                      <w:pPr>
                        <w:spacing w:line="240" w:lineRule="exact"/>
                        <w:rPr>
                          <w:rFonts w:hint="eastAsia" w:ascii="宋体" w:hAnsi="宋体" w:cs="宋体"/>
                          <w:sz w:val="18"/>
                          <w:szCs w:val="18"/>
                        </w:rPr>
                      </w:pPr>
                      <w:r>
                        <w:rPr>
                          <w:rFonts w:hint="eastAsia" w:ascii="宋体" w:hAnsi="宋体" w:cs="宋体"/>
                          <w:sz w:val="18"/>
                          <w:szCs w:val="18"/>
                        </w:rPr>
                        <w:t>风险等级：中</w:t>
                      </w:r>
                    </w:p>
                    <w:p>
                      <w:pPr>
                        <w:spacing w:line="240" w:lineRule="exact"/>
                        <w:rPr>
                          <w:rFonts w:hint="eastAsia" w:ascii="宋体" w:hAnsi="宋体" w:cs="宋体"/>
                          <w:sz w:val="18"/>
                          <w:szCs w:val="18"/>
                        </w:rPr>
                      </w:pP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1598589952"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300" name="Text Box 71"/>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Text Box 71" o:spid="_x0000_s1026" o:spt="202" type="#_x0000_t202" style="position:absolute;left:0pt;margin-left:153pt;margin-top:7.8pt;height:23.35pt;width:48.7pt;z-index:1598589952;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N0tWRLYAAAACQEAAA8AAAAA&#10;AAAAAQAgAAAAIgAAAGRycy9kb3ducmV2LnhtbFBLAQIUABQAAAAIAIdO4kD8yVsNogEAAD4DAAAO&#10;AAAAAAAAAAEAIAAAACcBAABkcnMvZTJvRG9jLnhtbFBLBQYAAAAABgAGAFkBAAA7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1598592000"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301" name="文本框 50"/>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50" o:spid="_x0000_s1026" o:spt="202" type="#_x0000_t202" style="position:absolute;left:0pt;margin-left:270pt;margin-top:7.8pt;height:23.7pt;width:59.3pt;z-index:1598592000;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AAAAAGRycy9QSwECFAAUAAAACACHTuJAopwP&#10;vdYAAAAJAQAADwAAAAAAAAABACAAAAAiAAAAZHJzL2Rvd25yZXYueG1sUEsBAhQAFAAAAAgAh07i&#10;QMX+W0ayAQAAPwMAAA4AAAAAAAAAAQAgAAAAJQEAAGRycy9lMm9Eb2MueG1sUEsFBgAAAAAGAAYA&#10;WQEAAEk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mc:AlternateContent>
          <mc:Choice Requires="wps">
            <w:drawing>
              <wp:anchor distT="0" distB="0" distL="114300" distR="114300" simplePos="0" relativeHeight="1598590976" behindDoc="0" locked="0" layoutInCell="1" allowOverlap="1">
                <wp:simplePos x="0" y="0"/>
                <wp:positionH relativeFrom="column">
                  <wp:posOffset>1700530</wp:posOffset>
                </wp:positionH>
                <wp:positionV relativeFrom="paragraph">
                  <wp:posOffset>188595</wp:posOffset>
                </wp:positionV>
                <wp:extent cx="791845" cy="6985"/>
                <wp:effectExtent l="0" t="31750" r="8255" b="37465"/>
                <wp:wrapNone/>
                <wp:docPr id="302" name="箭头 5919"/>
                <wp:cNvGraphicFramePr/>
                <a:graphic xmlns:a="http://schemas.openxmlformats.org/drawingml/2006/main">
                  <a:graphicData uri="http://schemas.microsoft.com/office/word/2010/wordprocessingShape">
                    <wps:wsp>
                      <wps:cNvCnPr/>
                      <wps:spPr>
                        <a:xfrm flipH="1">
                          <a:off x="0" y="0"/>
                          <a:ext cx="791845"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19" o:spid="_x0000_s1026" o:spt="20" style="position:absolute;left:0pt;flip:x;margin-left:133.9pt;margin-top:14.85pt;height:0.55pt;width:62.35pt;z-index:1598590976;mso-width-relative:page;mso-height-relative:page;" filled="f" stroked="t" coordsize="21600,21600" o:gfxdata="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A/vFtQ2gAAAAkB&#10;AAAPAAAAAAAAAAEAIAAAACIAAABkcnMvZG93bnJldi54bWxQSwECFAAUAAAACACHTuJAbZ6rFOAB&#10;AACiAwAADgAAAAAAAAABACAAAAApAQAAZHJzL2Uyb0RvYy54bWxQSwUGAAAAAAYABgBZAQAAewUA&#10;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1598593024" behindDoc="0" locked="0" layoutInCell="1" allowOverlap="1">
                <wp:simplePos x="0" y="0"/>
                <wp:positionH relativeFrom="column">
                  <wp:posOffset>3500120</wp:posOffset>
                </wp:positionH>
                <wp:positionV relativeFrom="paragraph">
                  <wp:posOffset>198120</wp:posOffset>
                </wp:positionV>
                <wp:extent cx="737870" cy="1905"/>
                <wp:effectExtent l="0" t="36195" r="5080" b="38100"/>
                <wp:wrapNone/>
                <wp:docPr id="303" name="箭头 5926"/>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26" o:spid="_x0000_s1026" o:spt="20" style="position:absolute;left:0pt;margin-left:275.6pt;margin-top:15.6pt;height:0.15pt;width:58.1pt;z-index:1598593024;mso-width-relative:page;mso-height-relative:page;" filled="f" stroked="t" coordsize="21600,21600" o:gfxdata="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14p16dkAAAAJAQAADwAAAAAA&#10;AAABACAAAAAiAAAAZHJzL2Rvd25yZXYueG1sUEsBAhQAFAAAAAgAh07iQDD1yBHZAQAAmAMAAA4A&#10;AAAAAAAAAQAgAAAAKAEAAGRycy9lMm9Eb2MueG1sUEsFBgAAAAAGAAYAWQEAAHMFAA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1598588928" behindDoc="0" locked="0" layoutInCell="1" allowOverlap="1">
                <wp:simplePos x="0" y="0"/>
                <wp:positionH relativeFrom="column">
                  <wp:posOffset>2514600</wp:posOffset>
                </wp:positionH>
                <wp:positionV relativeFrom="paragraph">
                  <wp:posOffset>0</wp:posOffset>
                </wp:positionV>
                <wp:extent cx="972185" cy="323850"/>
                <wp:effectExtent l="4445" t="4445" r="13970" b="14605"/>
                <wp:wrapNone/>
                <wp:docPr id="304" name="Rectangle 76"/>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sz w:val="24"/>
                                <w:lang w:val="zh-CN"/>
                              </w:rPr>
                            </w:pPr>
                            <w:r>
                              <w:rPr>
                                <w:rFonts w:hint="eastAsia"/>
                                <w:sz w:val="24"/>
                              </w:rPr>
                              <w:t>审核</w:t>
                            </w:r>
                          </w:p>
                        </w:txbxContent>
                      </wps:txbx>
                      <wps:bodyPr upright="1"/>
                    </wps:wsp>
                  </a:graphicData>
                </a:graphic>
              </wp:anchor>
            </w:drawing>
          </mc:Choice>
          <mc:Fallback>
            <w:pict>
              <v:rect id="Rectangle 76" o:spid="_x0000_s1026" o:spt="1" style="position:absolute;left:0pt;margin-left:198pt;margin-top:0pt;height:25.5pt;width:76.55pt;z-index:1598588928;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AdajmG1gAAAAcBAAAP&#10;AAAAAAAAAAEAIAAAACIAAABkcnMvZG93bnJldi54bWxQSwECFAAUAAAACACHTuJA/rVML+EBAADg&#10;AwAADgAAAAAAAAABACAAAAAlAQAAZHJzL2Uyb0RvYy54bWxQSwUGAAAAAAYABgBZAQAAeAUAAAAA&#10;">
                <v:fill on="t" focussize="0,0"/>
                <v:stroke color="#000000" joinstyle="miter"/>
                <v:imagedata o:title=""/>
                <o:lock v:ext="edit" aspectratio="f"/>
                <v:textbox>
                  <w:txbxContent>
                    <w:p>
                      <w:pPr>
                        <w:autoSpaceDE w:val="0"/>
                        <w:autoSpaceDN w:val="0"/>
                        <w:adjustRightInd w:val="0"/>
                        <w:spacing w:line="286" w:lineRule="auto"/>
                        <w:jc w:val="center"/>
                        <w:rPr>
                          <w:rFonts w:hint="eastAsia"/>
                          <w:sz w:val="24"/>
                          <w:lang w:val="zh-CN"/>
                        </w:rPr>
                      </w:pPr>
                      <w:r>
                        <w:rPr>
                          <w:rFonts w:hint="eastAsia"/>
                          <w:sz w:val="24"/>
                        </w:rPr>
                        <w:t>审核</w:t>
                      </w:r>
                    </w:p>
                  </w:txbxContent>
                </v:textbox>
              </v:rect>
            </w:pict>
          </mc:Fallback>
        </mc:AlternateContent>
      </w:r>
    </w:p>
    <w:p>
      <w:pPr>
        <w:rPr>
          <w:rFonts w:hint="eastAsia"/>
        </w:rPr>
      </w:pPr>
    </w:p>
    <w:p>
      <w:pPr>
        <w:rPr>
          <w:rFonts w:hint="eastAsia"/>
        </w:rPr>
      </w:pPr>
      <w:r>
        <w:rPr>
          <w:lang w:val="zh-CN" w:eastAsia="zh-CN"/>
        </w:rPr>
        <mc:AlternateContent>
          <mc:Choice Requires="wps">
            <w:drawing>
              <wp:anchor distT="0" distB="0" distL="114300" distR="114300" simplePos="0" relativeHeight="1598603264" behindDoc="0" locked="0" layoutInCell="1" allowOverlap="1">
                <wp:simplePos x="0" y="0"/>
                <wp:positionH relativeFrom="column">
                  <wp:posOffset>2969895</wp:posOffset>
                </wp:positionH>
                <wp:positionV relativeFrom="paragraph">
                  <wp:posOffset>0</wp:posOffset>
                </wp:positionV>
                <wp:extent cx="1905" cy="990600"/>
                <wp:effectExtent l="38100" t="0" r="36195" b="0"/>
                <wp:wrapNone/>
                <wp:docPr id="305" name="自选图形 54"/>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54" o:spid="_x0000_s1026" o:spt="32" type="#_x0000_t32" style="position:absolute;left:0pt;flip:x;margin-left:233.85pt;margin-top:0pt;height:78pt;width:0.15pt;z-index:1598603264;mso-width-relative:page;mso-height-relative:page;" filled="f" stroked="t" coordsize="21600,21600" o:gfxdata="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iwOPr9gAAAAIAQAADwAAAAAAAAABACAAAAAiAAAAZHJzL2Rvd25yZXYueG1sUEsBAhQAFAAAAAgA&#10;h07iQK8XmxXsAQAAqAMAAA4AAAAAAAAAAQAgAAAAJwEAAGRycy9lMm9Eb2MueG1sUEsFBgAAAAAG&#10;AAYAWQEAAIU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w:rPr>
          <w:rFonts w:hint="eastAsia"/>
          <w:szCs w:val="21"/>
          <w:lang w:val="zh-CN" w:eastAsia="zh-CN"/>
        </w:rPr>
        <mc:AlternateContent>
          <mc:Choice Requires="wps">
            <w:drawing>
              <wp:anchor distT="0" distB="0" distL="114300" distR="114300" simplePos="0" relativeHeight="1598617600" behindDoc="0" locked="0" layoutInCell="1" allowOverlap="1">
                <wp:simplePos x="0" y="0"/>
                <wp:positionH relativeFrom="column">
                  <wp:posOffset>4237990</wp:posOffset>
                </wp:positionH>
                <wp:positionV relativeFrom="paragraph">
                  <wp:posOffset>170815</wp:posOffset>
                </wp:positionV>
                <wp:extent cx="1591310" cy="850265"/>
                <wp:effectExtent l="4445" t="4445" r="23495" b="21590"/>
                <wp:wrapNone/>
                <wp:docPr id="306" name="文本框 55"/>
                <wp:cNvGraphicFramePr/>
                <a:graphic xmlns:a="http://schemas.openxmlformats.org/drawingml/2006/main">
                  <a:graphicData uri="http://schemas.microsoft.com/office/word/2010/wordprocessingShape">
                    <wps:wsp>
                      <wps:cNvSpPr txBox="1"/>
                      <wps:spPr>
                        <a:xfrm>
                          <a:off x="0" y="0"/>
                          <a:ext cx="1591310" cy="85026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 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分管领导</w:t>
                            </w:r>
                          </w:p>
                        </w:txbxContent>
                      </wps:txbx>
                      <wps:bodyPr lIns="91439" tIns="45719" rIns="91439" bIns="45719" upright="1"/>
                    </wps:wsp>
                  </a:graphicData>
                </a:graphic>
              </wp:anchor>
            </w:drawing>
          </mc:Choice>
          <mc:Fallback>
            <w:pict>
              <v:shape id="文本框 55" o:spid="_x0000_s1026" o:spt="202" type="#_x0000_t202" style="position:absolute;left:0pt;margin-left:333.7pt;margin-top:13.45pt;height:66.95pt;width:125.3pt;z-index:1598617600;mso-width-relative:page;mso-height-relative:page;" filled="f" stroked="t" coordsize="21600,21600" o:gfxdata="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ptGlC1wAAAAoBAAAPAAAAAAAAAAEAIAAAACIAAABk&#10;cnMvZG93bnJldi54bWxQSwECFAAUAAAACACHTuJA1vHMogcCAAD2AwAADgAAAAAAAAABACAAAAAm&#10;AQAAZHJzL2Uyb0RvYy54bWxQSwUGAAAAAAYABgBZAQAAnw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 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分管领导</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1598611456" behindDoc="0" locked="0" layoutInCell="1" allowOverlap="1">
                <wp:simplePos x="0" y="0"/>
                <wp:positionH relativeFrom="column">
                  <wp:posOffset>190500</wp:posOffset>
                </wp:positionH>
                <wp:positionV relativeFrom="paragraph">
                  <wp:posOffset>163195</wp:posOffset>
                </wp:positionV>
                <wp:extent cx="1410335" cy="593725"/>
                <wp:effectExtent l="5080" t="4445" r="13335" b="11430"/>
                <wp:wrapNone/>
                <wp:docPr id="307" name="文本框 56"/>
                <wp:cNvGraphicFramePr/>
                <a:graphic xmlns:a="http://schemas.openxmlformats.org/drawingml/2006/main">
                  <a:graphicData uri="http://schemas.microsoft.com/office/word/2010/wordprocessingShape">
                    <wps:wsp>
                      <wps:cNvSpPr txBox="1"/>
                      <wps:spPr>
                        <a:xfrm>
                          <a:off x="0" y="0"/>
                          <a:ext cx="1410335" cy="593725"/>
                        </a:xfrm>
                        <a:prstGeom prst="rect">
                          <a:avLst/>
                        </a:prstGeom>
                        <a:noFill/>
                        <a:ln w="9525" cap="flat" cmpd="sng">
                          <a:solidFill>
                            <a:srgbClr val="000000"/>
                          </a:solidFill>
                          <a:prstDash val="solid"/>
                          <a:miter/>
                          <a:headEnd type="none" w="med" len="med"/>
                          <a:tailEnd type="none" w="med" len="med"/>
                        </a:ln>
                      </wps:spPr>
                      <wps:txbx>
                        <w:txbxContent>
                          <w:p>
                            <w:pPr>
                              <w:numPr>
                                <w:ilvl w:val="0"/>
                                <w:numId w:val="10"/>
                              </w:numPr>
                              <w:spacing w:line="240" w:lineRule="exact"/>
                              <w:rPr>
                                <w:rFonts w:hint="eastAsia" w:ascii="宋体" w:hAnsi="宋体"/>
                                <w:sz w:val="18"/>
                                <w:szCs w:val="18"/>
                              </w:rPr>
                            </w:pPr>
                            <w:r>
                              <w:rPr>
                                <w:rFonts w:hint="eastAsia" w:ascii="宋体" w:hAnsi="宋体"/>
                                <w:sz w:val="18"/>
                                <w:szCs w:val="18"/>
                              </w:rPr>
                              <w:t>未开具缴款凭证。</w:t>
                            </w:r>
                          </w:p>
                          <w:p>
                            <w:pPr>
                              <w:spacing w:line="240" w:lineRule="exact"/>
                              <w:rPr>
                                <w:rFonts w:hint="eastAsia"/>
                                <w:sz w:val="18"/>
                                <w:szCs w:val="18"/>
                              </w:rPr>
                            </w:pPr>
                            <w:r>
                              <w:rPr>
                                <w:rFonts w:hint="eastAsia"/>
                                <w:sz w:val="18"/>
                                <w:szCs w:val="18"/>
                              </w:rPr>
                              <w:t>风险等级：</w:t>
                            </w:r>
                            <w:r>
                              <w:rPr>
                                <w:rFonts w:hint="eastAsia"/>
                                <w:sz w:val="18"/>
                                <w:szCs w:val="18"/>
                                <w:lang w:eastAsia="zh-CN"/>
                              </w:rPr>
                              <w:t>低</w:t>
                            </w:r>
                          </w:p>
                          <w:p>
                            <w:pPr>
                              <w:spacing w:line="240" w:lineRule="exact"/>
                              <w:rPr>
                                <w:rFonts w:hint="eastAsia"/>
                                <w:sz w:val="18"/>
                                <w:szCs w:val="18"/>
                              </w:rPr>
                            </w:pPr>
                          </w:p>
                        </w:txbxContent>
                      </wps:txbx>
                      <wps:bodyPr lIns="91439" tIns="45719" rIns="91439" bIns="45719" upright="1"/>
                    </wps:wsp>
                  </a:graphicData>
                </a:graphic>
              </wp:anchor>
            </w:drawing>
          </mc:Choice>
          <mc:Fallback>
            <w:pict>
              <v:shape id="文本框 56" o:spid="_x0000_s1026" o:spt="202" type="#_x0000_t202" style="position:absolute;left:0pt;margin-left:15pt;margin-top:12.85pt;height:46.75pt;width:111.05pt;z-index:1598611456;mso-width-relative:page;mso-height-relative:page;" filled="f" stroked="t" coordsize="21600,21600" o:gfxdata="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mKJYzdcAAAAJAQAADwAAAAAAAAABACAAAAAiAAAAZHJz&#10;L2Rvd25yZXYueG1sUEsBAhQAFAAAAAgAh07iQLhSFdEFAgAA9gMAAA4AAAAAAAAAAQAgAAAAJgEA&#10;AGRycy9lMm9Eb2MueG1sUEsFBgAAAAAGAAYAWQEAAJ0FAAAAAA==&#10;">
                <v:fill on="f" focussize="0,0"/>
                <v:stroke color="#000000" joinstyle="miter"/>
                <v:imagedata o:title=""/>
                <o:lock v:ext="edit" aspectratio="f"/>
                <v:textbox inset="7.19992125984252pt,3.59992125984252pt,7.19992125984252pt,3.59992125984252pt">
                  <w:txbxContent>
                    <w:p>
                      <w:pPr>
                        <w:numPr>
                          <w:ilvl w:val="0"/>
                          <w:numId w:val="10"/>
                        </w:numPr>
                        <w:spacing w:line="240" w:lineRule="exact"/>
                        <w:rPr>
                          <w:rFonts w:hint="eastAsia" w:ascii="宋体" w:hAnsi="宋体"/>
                          <w:sz w:val="18"/>
                          <w:szCs w:val="18"/>
                        </w:rPr>
                      </w:pPr>
                      <w:r>
                        <w:rPr>
                          <w:rFonts w:hint="eastAsia" w:ascii="宋体" w:hAnsi="宋体"/>
                          <w:sz w:val="18"/>
                          <w:szCs w:val="18"/>
                        </w:rPr>
                        <w:t>未开具缴款凭证。</w:t>
                      </w:r>
                    </w:p>
                    <w:p>
                      <w:pPr>
                        <w:spacing w:line="240" w:lineRule="exact"/>
                        <w:rPr>
                          <w:rFonts w:hint="eastAsia"/>
                          <w:sz w:val="18"/>
                          <w:szCs w:val="18"/>
                        </w:rPr>
                      </w:pPr>
                      <w:r>
                        <w:rPr>
                          <w:rFonts w:hint="eastAsia"/>
                          <w:sz w:val="18"/>
                          <w:szCs w:val="18"/>
                        </w:rPr>
                        <w:t>风险等级：</w:t>
                      </w:r>
                      <w:r>
                        <w:rPr>
                          <w:rFonts w:hint="eastAsia"/>
                          <w:sz w:val="18"/>
                          <w:szCs w:val="18"/>
                          <w:lang w:eastAsia="zh-CN"/>
                        </w:rPr>
                        <w:t>低</w:t>
                      </w:r>
                    </w:p>
                    <w:p>
                      <w:pPr>
                        <w:spacing w:line="240" w:lineRule="exact"/>
                        <w:rPr>
                          <w:rFonts w:hint="eastAsia"/>
                          <w:sz w:val="18"/>
                          <w:szCs w:val="18"/>
                        </w:rPr>
                      </w:pPr>
                    </w:p>
                  </w:txbxContent>
                </v:textbox>
              </v:shape>
            </w:pict>
          </mc:Fallback>
        </mc:AlternateContent>
      </w:r>
      <w:r>
        <w:rPr>
          <w:szCs w:val="21"/>
          <w:lang w:val="zh-CN" w:eastAsia="zh-CN"/>
        </w:rPr>
        <mc:AlternateContent>
          <mc:Choice Requires="wps">
            <w:drawing>
              <wp:anchor distT="0" distB="0" distL="114300" distR="114300" simplePos="0" relativeHeight="1598610432"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308" name="文本框 57"/>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57" o:spid="_x0000_s1026" o:spt="202" type="#_x0000_t202" style="position:absolute;left:0pt;margin-left:270pt;margin-top:7.8pt;height:23.7pt;width:59.3pt;z-index:1598610432;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AAAAABkcnMvUEsBAhQAFAAAAAgAh07iQKKc&#10;D73WAAAACQEAAA8AAAAAAAAAAQAgAAAAIgAAAGRycy9kb3ducmV2LnhtbFBLAQIUABQAAAAIAIdO&#10;4kCMr4F4swEAAD8DAAAOAAAAAAAAAAEAIAAAACUBAABkcnMvZTJvRG9jLnhtbFBLBQYAAAAABgAG&#10;AFkBAABK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lang w:val="zh-CN" w:eastAsia="zh-CN"/>
        </w:rPr>
        <mc:AlternateContent>
          <mc:Choice Requires="wps">
            <w:drawing>
              <wp:anchor distT="0" distB="0" distL="114300" distR="114300" simplePos="0" relativeHeight="1598609408" behindDoc="0" locked="0" layoutInCell="1" allowOverlap="1">
                <wp:simplePos x="0" y="0"/>
                <wp:positionH relativeFrom="column">
                  <wp:posOffset>1896110</wp:posOffset>
                </wp:positionH>
                <wp:positionV relativeFrom="paragraph">
                  <wp:posOffset>99060</wp:posOffset>
                </wp:positionV>
                <wp:extent cx="618490" cy="296545"/>
                <wp:effectExtent l="0" t="0" r="0" b="0"/>
                <wp:wrapNone/>
                <wp:docPr id="309" name="文本框 58"/>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58" o:spid="_x0000_s1026" o:spt="202" type="#_x0000_t202" style="position:absolute;left:0pt;margin-left:149.3pt;margin-top:7.8pt;height:23.35pt;width:48.7pt;z-index:1598609408;mso-width-relative:page;mso-height-relative:page;" filled="f" stroked="f" coordsize="21600,21600" o:gfxdata="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AAAAABkcnMvUEsBAhQAFAAAAAgAh07iQGKH&#10;Hc3XAAAACQEAAA8AAAAAAAAAAQAgAAAAIgAAAGRycy9kb3ducmV2LnhtbFBLAQIUABQAAAAIAIdO&#10;4kCCl7cJsgEAAD8DAAAOAAAAAAAAAAEAIAAAACYBAABkcnMvZTJvRG9jLnhtbFBLBQYAAAAABgAG&#10;AFkBAABK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1598607360" behindDoc="0" locked="0" layoutInCell="1" allowOverlap="1">
                <wp:simplePos x="0" y="0"/>
                <wp:positionH relativeFrom="column">
                  <wp:posOffset>1710055</wp:posOffset>
                </wp:positionH>
                <wp:positionV relativeFrom="paragraph">
                  <wp:posOffset>188595</wp:posOffset>
                </wp:positionV>
                <wp:extent cx="791845" cy="6985"/>
                <wp:effectExtent l="0" t="31750" r="8255" b="37465"/>
                <wp:wrapNone/>
                <wp:docPr id="310" name="直线 59"/>
                <wp:cNvGraphicFramePr/>
                <a:graphic xmlns:a="http://schemas.openxmlformats.org/drawingml/2006/main">
                  <a:graphicData uri="http://schemas.microsoft.com/office/word/2010/wordprocessingShape">
                    <wps:wsp>
                      <wps:cNvCnPr/>
                      <wps:spPr>
                        <a:xfrm flipH="1">
                          <a:off x="0" y="0"/>
                          <a:ext cx="791845"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59" o:spid="_x0000_s1026" o:spt="20" style="position:absolute;left:0pt;flip:x;margin-left:134.65pt;margin-top:14.85pt;height:0.55pt;width:62.35pt;z-index:1598607360;mso-width-relative:page;mso-height-relative:page;" filled="f" stroked="t" coordsize="21600,21600" o:gfxdata="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D+MSzdkAAAAJAQAA&#10;DwAAAAAAAAABACAAAAAiAAAAZHJzL2Rvd25yZXYueG1sUEsBAhQAFAAAAAgAh07iQAanAEjfAQAA&#10;oAMAAA4AAAAAAAAAAQAgAAAAKAEAAGRycy9lMm9Eb2MueG1sUEsFBgAAAAAGAAYAWQEAAHkFAAAA&#10;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1598582784" behindDoc="0" locked="0" layoutInCell="1" allowOverlap="1">
                <wp:simplePos x="0" y="0"/>
                <wp:positionH relativeFrom="column">
                  <wp:posOffset>2514600</wp:posOffset>
                </wp:positionH>
                <wp:positionV relativeFrom="paragraph">
                  <wp:posOffset>67945</wp:posOffset>
                </wp:positionV>
                <wp:extent cx="972185" cy="323850"/>
                <wp:effectExtent l="4445" t="4445" r="13970" b="14605"/>
                <wp:wrapNone/>
                <wp:docPr id="311" name="Rectangle 61"/>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sz w:val="24"/>
                                <w:lang w:val="zh-CN"/>
                              </w:rPr>
                            </w:pPr>
                            <w:r>
                              <w:rPr>
                                <w:rFonts w:hint="eastAsia"/>
                                <w:sz w:val="24"/>
                              </w:rPr>
                              <w:t>决定</w:t>
                            </w:r>
                          </w:p>
                        </w:txbxContent>
                      </wps:txbx>
                      <wps:bodyPr upright="1"/>
                    </wps:wsp>
                  </a:graphicData>
                </a:graphic>
              </wp:anchor>
            </w:drawing>
          </mc:Choice>
          <mc:Fallback>
            <w:pict>
              <v:rect id="Rectangle 61" o:spid="_x0000_s1026" o:spt="1" style="position:absolute;left:0pt;margin-left:198pt;margin-top:5.35pt;height:25.5pt;width:76.55pt;z-index:1598582784;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Q7oZfdgAAAAJAQAA&#10;DwAAAAAAAAABACAAAAAiAAAAZHJzL2Rvd25yZXYueG1sUEsBAhQAFAAAAAgAh07iQJw7NcvgAQAA&#10;4AMAAA4AAAAAAAAAAQAgAAAAJwEAAGRycy9lMm9Eb2MueG1sUEsFBgAAAAAGAAYAWQEAAHkFAAAA&#10;AA==&#10;">
                <v:fill on="t" focussize="0,0"/>
                <v:stroke color="#000000" joinstyle="miter"/>
                <v:imagedata o:title=""/>
                <o:lock v:ext="edit" aspectratio="f"/>
                <v:textbox>
                  <w:txbxContent>
                    <w:p>
                      <w:pPr>
                        <w:autoSpaceDE w:val="0"/>
                        <w:autoSpaceDN w:val="0"/>
                        <w:adjustRightInd w:val="0"/>
                        <w:spacing w:line="286" w:lineRule="auto"/>
                        <w:jc w:val="center"/>
                        <w:rPr>
                          <w:rFonts w:hint="eastAsia"/>
                          <w:sz w:val="24"/>
                          <w:lang w:val="zh-CN"/>
                        </w:rPr>
                      </w:pPr>
                      <w:r>
                        <w:rPr>
                          <w:rFonts w:hint="eastAsia"/>
                          <w:sz w:val="24"/>
                        </w:rPr>
                        <w:t>决定</w:t>
                      </w:r>
                    </w:p>
                  </w:txbxContent>
                </v:textbox>
              </v:rect>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1598608384"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312" name="直线 61"/>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61" o:spid="_x0000_s1026" o:spt="20" style="position:absolute;left:0pt;margin-left:274.9pt;margin-top:0pt;height:0.15pt;width:58.1pt;z-index:1598608384;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Cx34Rt1wAAAAUBAAAPAAAAAAAAAAEA&#10;IAAAACIAAABkcnMvZG93bnJldi54bWxQSwECFAAUAAAACACHTuJAcPx6B9cBAACWAwAADgAAAAAA&#10;AAABACAAAAAmAQAAZHJzL2Uyb0RvYy54bWxQSwUGAAAAAAYABgBZAQAAbwUAA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1598605312" behindDoc="0" locked="0" layoutInCell="1" allowOverlap="1">
                <wp:simplePos x="0" y="0"/>
                <wp:positionH relativeFrom="column">
                  <wp:posOffset>2971800</wp:posOffset>
                </wp:positionH>
                <wp:positionV relativeFrom="paragraph">
                  <wp:posOffset>0</wp:posOffset>
                </wp:positionV>
                <wp:extent cx="635" cy="1287780"/>
                <wp:effectExtent l="37465" t="0" r="38100" b="7620"/>
                <wp:wrapNone/>
                <wp:docPr id="313" name="自选图形 62"/>
                <wp:cNvGraphicFramePr/>
                <a:graphic xmlns:a="http://schemas.openxmlformats.org/drawingml/2006/main">
                  <a:graphicData uri="http://schemas.microsoft.com/office/word/2010/wordprocessingShape">
                    <wps:wsp>
                      <wps:cNvCnPr/>
                      <wps:spPr>
                        <a:xfrm>
                          <a:off x="0" y="0"/>
                          <a:ext cx="635" cy="128778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62" o:spid="_x0000_s1026" o:spt="32" type="#_x0000_t32" style="position:absolute;left:0pt;margin-left:234pt;margin-top:0pt;height:101.4pt;width:0.05pt;z-index:1598605312;mso-width-relative:page;mso-height-relative:page;" filled="f" stroked="t" coordsize="21600,21600" o:gfxdata="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DyAOXD1wAA&#10;AAgBAAAPAAAAAAAAAAEAIAAAACIAAABkcnMvZG93bnJldi54bWxQSwECFAAUAAAACACHTuJADFte&#10;xeYBAACeAwAADgAAAAAAAAABACAAAAAmAQAAZHJzL2Uyb0RvYy54bWxQSwUGAAAAAAYABgBZAQAA&#10;fg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ascii="宋体" w:hAnsi="宋体" w:cs="宋体"/>
          <w:b/>
          <w:bCs/>
          <w:sz w:val="44"/>
          <w:szCs w:val="44"/>
        </w:rPr>
      </w:pPr>
    </w:p>
    <w:p>
      <w:pPr>
        <w:rPr>
          <w:rFonts w:hint="eastAsia" w:ascii="宋体" w:hAnsi="宋体" w:cs="宋体"/>
          <w:b/>
          <w:bCs/>
          <w:sz w:val="44"/>
          <w:szCs w:val="44"/>
        </w:rPr>
      </w:pPr>
      <w:r>
        <mc:AlternateContent>
          <mc:Choice Requires="wps">
            <w:drawing>
              <wp:anchor distT="0" distB="0" distL="114300" distR="114300" simplePos="0" relativeHeight="1598584832" behindDoc="0" locked="0" layoutInCell="1" allowOverlap="1">
                <wp:simplePos x="0" y="0"/>
                <wp:positionH relativeFrom="column">
                  <wp:posOffset>114300</wp:posOffset>
                </wp:positionH>
                <wp:positionV relativeFrom="paragraph">
                  <wp:posOffset>317500</wp:posOffset>
                </wp:positionV>
                <wp:extent cx="1591310" cy="554355"/>
                <wp:effectExtent l="5080" t="4445" r="22860" b="12700"/>
                <wp:wrapNone/>
                <wp:docPr id="314" name="文本框 5915"/>
                <wp:cNvGraphicFramePr/>
                <a:graphic xmlns:a="http://schemas.openxmlformats.org/drawingml/2006/main">
                  <a:graphicData uri="http://schemas.microsoft.com/office/word/2010/wordprocessingShape">
                    <wps:wsp>
                      <wps:cNvSpPr txBox="1"/>
                      <wps:spPr>
                        <a:xfrm>
                          <a:off x="0" y="0"/>
                          <a:ext cx="1591310" cy="55435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未对未申报未缴纳的纳税人进行催报催缴。</w:t>
                            </w:r>
                          </w:p>
                          <w:p>
                            <w:pPr>
                              <w:spacing w:line="240" w:lineRule="exact"/>
                              <w:rPr>
                                <w:rFonts w:hint="eastAsia"/>
                                <w:sz w:val="18"/>
                                <w:szCs w:val="18"/>
                              </w:rPr>
                            </w:pPr>
                            <w:r>
                              <w:rPr>
                                <w:rFonts w:hint="eastAsia"/>
                                <w:sz w:val="18"/>
                                <w:szCs w:val="18"/>
                              </w:rPr>
                              <w:t>风险等级：低</w:t>
                            </w:r>
                          </w:p>
                        </w:txbxContent>
                      </wps:txbx>
                      <wps:bodyPr lIns="91439" tIns="45719" rIns="91439" bIns="45719" upright="1"/>
                    </wps:wsp>
                  </a:graphicData>
                </a:graphic>
              </wp:anchor>
            </w:drawing>
          </mc:Choice>
          <mc:Fallback>
            <w:pict>
              <v:shape id="文本框 5915" o:spid="_x0000_s1026" o:spt="202" type="#_x0000_t202" style="position:absolute;left:0pt;margin-left:9pt;margin-top:25pt;height:43.65pt;width:125.3pt;z-index:1598584832;mso-width-relative:page;mso-height-relative:page;" filled="f" stroked="t" coordsize="21600,21600" o:gfxdata="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MNSZYXXAAAACQEAAA8AAAAAAAAAAQAgAAAAIgAAAGRy&#10;cy9kb3ducmV2LnhtbFBLAQIUABQAAAAIAIdO4kBqGodVBgIAAPgDAAAOAAAAAAAAAAEAIAAAACYB&#10;AABkcnMvZTJvRG9jLnhtbFBLBQYAAAAABgAGAFkBAACeBQ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未对未申报未缴纳的纳税人进行催报催缴。</w:t>
                      </w:r>
                    </w:p>
                    <w:p>
                      <w:pPr>
                        <w:spacing w:line="240" w:lineRule="exact"/>
                        <w:rPr>
                          <w:rFonts w:hint="eastAsia"/>
                          <w:sz w:val="18"/>
                          <w:szCs w:val="18"/>
                        </w:rPr>
                      </w:pPr>
                      <w:r>
                        <w:rPr>
                          <w:rFonts w:hint="eastAsia"/>
                          <w:sz w:val="18"/>
                          <w:szCs w:val="18"/>
                        </w:rPr>
                        <w:t>风险等级：低</w:t>
                      </w:r>
                    </w:p>
                  </w:txbxContent>
                </v:textbox>
              </v:shape>
            </w:pict>
          </mc:Fallback>
        </mc:AlternateContent>
      </w:r>
      <w:r>
        <mc:AlternateContent>
          <mc:Choice Requires="wps">
            <w:drawing>
              <wp:anchor distT="0" distB="0" distL="114300" distR="114300" simplePos="0" relativeHeight="1598586880" behindDoc="0" locked="0" layoutInCell="1" allowOverlap="1">
                <wp:simplePos x="0" y="0"/>
                <wp:positionH relativeFrom="column">
                  <wp:posOffset>4229100</wp:posOffset>
                </wp:positionH>
                <wp:positionV relativeFrom="paragraph">
                  <wp:posOffset>129540</wp:posOffset>
                </wp:positionV>
                <wp:extent cx="1591310" cy="882015"/>
                <wp:effectExtent l="4445" t="5080" r="23495" b="8255"/>
                <wp:wrapNone/>
                <wp:docPr id="315" name="文本框 64"/>
                <wp:cNvGraphicFramePr/>
                <a:graphic xmlns:a="http://schemas.openxmlformats.org/drawingml/2006/main">
                  <a:graphicData uri="http://schemas.microsoft.com/office/word/2010/wordprocessingShape">
                    <wps:wsp>
                      <wps:cNvSpPr txBox="1"/>
                      <wps:spPr>
                        <a:xfrm>
                          <a:off x="0" y="0"/>
                          <a:ext cx="1591310" cy="88201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1.加强廉政教育。</w:t>
                            </w:r>
                          </w:p>
                          <w:p>
                            <w:pPr>
                              <w:spacing w:line="240" w:lineRule="exact"/>
                              <w:rPr>
                                <w:rFonts w:hint="eastAsia" w:ascii="宋体" w:hAnsi="宋体" w:cs="宋体"/>
                                <w:sz w:val="18"/>
                                <w:szCs w:val="18"/>
                              </w:rPr>
                            </w:pPr>
                            <w:r>
                              <w:rPr>
                                <w:rFonts w:hint="eastAsia" w:ascii="宋体" w:hAnsi="宋体" w:cs="宋体"/>
                                <w:sz w:val="18"/>
                                <w:szCs w:val="18"/>
                              </w:rPr>
                              <w:t>2.制定考核奖惩办法。</w:t>
                            </w:r>
                          </w:p>
                          <w:p>
                            <w:pPr>
                              <w:spacing w:line="240" w:lineRule="exact"/>
                              <w:rPr>
                                <w:rFonts w:hint="eastAsia" w:ascii="宋体" w:hAnsi="宋体" w:cs="宋体"/>
                                <w:sz w:val="18"/>
                                <w:szCs w:val="18"/>
                              </w:rPr>
                            </w:pPr>
                            <w:r>
                              <w:rPr>
                                <w:rFonts w:hint="eastAsia" w:ascii="宋体" w:hAnsi="宋体" w:cs="宋体"/>
                                <w:sz w:val="18"/>
                                <w:szCs w:val="18"/>
                              </w:rPr>
                              <w:t>3.加强内部监管，落实责任追究。</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负责人</w:t>
                            </w:r>
                          </w:p>
                        </w:txbxContent>
                      </wps:txbx>
                      <wps:bodyPr lIns="91439" tIns="45719" rIns="91439" bIns="45719" upright="1"/>
                    </wps:wsp>
                  </a:graphicData>
                </a:graphic>
              </wp:anchor>
            </w:drawing>
          </mc:Choice>
          <mc:Fallback>
            <w:pict>
              <v:shape id="文本框 64" o:spid="_x0000_s1026" o:spt="202" type="#_x0000_t202" style="position:absolute;left:0pt;margin-left:333pt;margin-top:10.2pt;height:69.45pt;width:125.3pt;z-index:1598586880;mso-width-relative:page;mso-height-relative:page;" filled="f" stroked="t" coordsize="21600,21600" o:gfxdata="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14fqZNgAAAAKAQAADwAAAAAAAAABACAAAAAiAAAAZHJz&#10;L2Rvd25yZXYueG1sUEsBAhQAFAAAAAgAh07iQMGJRg0EAgAA9gMAAA4AAAAAAAAAAQAgAAAAJwEA&#10;AGRycy9lMm9Eb2MueG1sUEsFBgAAAAAGAAYAWQEAAJ0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1.加强廉政教育。</w:t>
                      </w:r>
                    </w:p>
                    <w:p>
                      <w:pPr>
                        <w:spacing w:line="240" w:lineRule="exact"/>
                        <w:rPr>
                          <w:rFonts w:hint="eastAsia" w:ascii="宋体" w:hAnsi="宋体" w:cs="宋体"/>
                          <w:sz w:val="18"/>
                          <w:szCs w:val="18"/>
                        </w:rPr>
                      </w:pPr>
                      <w:r>
                        <w:rPr>
                          <w:rFonts w:hint="eastAsia" w:ascii="宋体" w:hAnsi="宋体" w:cs="宋体"/>
                          <w:sz w:val="18"/>
                          <w:szCs w:val="18"/>
                        </w:rPr>
                        <w:t>2.制定考核奖惩办法。</w:t>
                      </w:r>
                    </w:p>
                    <w:p>
                      <w:pPr>
                        <w:spacing w:line="240" w:lineRule="exact"/>
                        <w:rPr>
                          <w:rFonts w:hint="eastAsia" w:ascii="宋体" w:hAnsi="宋体" w:cs="宋体"/>
                          <w:sz w:val="18"/>
                          <w:szCs w:val="18"/>
                        </w:rPr>
                      </w:pPr>
                      <w:r>
                        <w:rPr>
                          <w:rFonts w:hint="eastAsia" w:ascii="宋体" w:hAnsi="宋体" w:cs="宋体"/>
                          <w:sz w:val="18"/>
                          <w:szCs w:val="18"/>
                        </w:rPr>
                        <w:t>3.加强内部监管，落实责任追究。</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负责人</w:t>
                      </w:r>
                    </w:p>
                  </w:txbxContent>
                </v:textbox>
              </v:shape>
            </w:pict>
          </mc:Fallback>
        </mc:AlternateContent>
      </w:r>
      <w:r>
        <w:rPr>
          <w:rFonts w:hint="eastAsia"/>
          <w:lang w:val="zh-CN" w:eastAsia="zh-CN"/>
        </w:rPr>
        <mc:AlternateContent>
          <mc:Choice Requires="wps">
            <w:drawing>
              <wp:anchor distT="0" distB="0" distL="114300" distR="114300" simplePos="0" relativeHeight="1598616576" behindDoc="0" locked="0" layoutInCell="1" allowOverlap="1">
                <wp:simplePos x="0" y="0"/>
                <wp:positionH relativeFrom="column">
                  <wp:posOffset>3486150</wp:posOffset>
                </wp:positionH>
                <wp:positionV relativeFrom="paragraph">
                  <wp:posOffset>278130</wp:posOffset>
                </wp:positionV>
                <wp:extent cx="753110" cy="300990"/>
                <wp:effectExtent l="0" t="0" r="0" b="0"/>
                <wp:wrapNone/>
                <wp:docPr id="316" name="文本框 65"/>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65" o:spid="_x0000_s1026" o:spt="202" type="#_x0000_t202" style="position:absolute;left:0pt;margin-left:274.5pt;margin-top:21.9pt;height:23.7pt;width:59.3pt;z-index:1598616576;mso-width-relative:page;mso-height-relative:page;" filled="f" stroked="f" coordsize="21600,21600" o:gfxdata="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HZSJIfYAAAACQEAAA8AAAAAAAAAAQAgAAAAIgAAAGRycy9kb3ducmV2LnhtbFBLAQIUABQAAAAI&#10;AIdO4kBMLpPQtAEAAD8DAAAOAAAAAAAAAAEAIAAAACc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1598612480" behindDoc="0" locked="0" layoutInCell="1" allowOverlap="1">
                <wp:simplePos x="0" y="0"/>
                <wp:positionH relativeFrom="column">
                  <wp:posOffset>2514600</wp:posOffset>
                </wp:positionH>
                <wp:positionV relativeFrom="paragraph">
                  <wp:posOffset>369570</wp:posOffset>
                </wp:positionV>
                <wp:extent cx="972185" cy="323850"/>
                <wp:effectExtent l="4445" t="4445" r="13970" b="14605"/>
                <wp:wrapNone/>
                <wp:docPr id="317" name="矩形 66"/>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sz w:val="24"/>
                                <w:lang w:val="zh-CN"/>
                              </w:rPr>
                            </w:pPr>
                            <w:r>
                              <w:rPr>
                                <w:rFonts w:hint="eastAsia"/>
                                <w:sz w:val="24"/>
                              </w:rPr>
                              <w:t>事后监管</w:t>
                            </w:r>
                          </w:p>
                        </w:txbxContent>
                      </wps:txbx>
                      <wps:bodyPr upright="1"/>
                    </wps:wsp>
                  </a:graphicData>
                </a:graphic>
              </wp:anchor>
            </w:drawing>
          </mc:Choice>
          <mc:Fallback>
            <w:pict>
              <v:rect id="矩形 66" o:spid="_x0000_s1026" o:spt="1" style="position:absolute;left:0pt;margin-left:198pt;margin-top:29.1pt;height:25.5pt;width:76.55pt;z-index:1598612480;mso-width-relative:page;mso-height-relative:page;" fillcolor="#FFFFFF" filled="t" stroked="t" coordsize="21600,21600" o:gfxdata="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iZgv2NkAAAAKAQAADwAAAAAAAAABACAAAAAiAAAAZHJzL2Rvd25yZXYueG1sUEsBAhQAFAAAAAgA&#10;h07iQMZ+7oHrAQAA3QMAAA4AAAAAAAAAAQAgAAAAKAEAAGRycy9lMm9Eb2MueG1sUEsFBgAAAAAG&#10;AAYAWQEAAIUFAAAAAA==&#10;">
                <v:fill on="t" focussize="0,0"/>
                <v:stroke color="#000000" joinstyle="miter"/>
                <v:imagedata o:title=""/>
                <o:lock v:ext="edit" aspectratio="f"/>
                <v:textbox>
                  <w:txbxContent>
                    <w:p>
                      <w:pPr>
                        <w:autoSpaceDE w:val="0"/>
                        <w:autoSpaceDN w:val="0"/>
                        <w:adjustRightInd w:val="0"/>
                        <w:spacing w:line="286" w:lineRule="auto"/>
                        <w:jc w:val="center"/>
                        <w:rPr>
                          <w:rFonts w:hint="eastAsia"/>
                          <w:sz w:val="24"/>
                          <w:lang w:val="zh-CN"/>
                        </w:rPr>
                      </w:pPr>
                      <w:r>
                        <w:rPr>
                          <w:rFonts w:hint="eastAsia"/>
                          <w:sz w:val="24"/>
                        </w:rPr>
                        <w:t>事后监管</w:t>
                      </w:r>
                    </w:p>
                  </w:txbxContent>
                </v:textbox>
              </v:rect>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1598614528" behindDoc="0" locked="0" layoutInCell="1" allowOverlap="1">
                <wp:simplePos x="0" y="0"/>
                <wp:positionH relativeFrom="column">
                  <wp:posOffset>1943100</wp:posOffset>
                </wp:positionH>
                <wp:positionV relativeFrom="paragraph">
                  <wp:posOffset>297815</wp:posOffset>
                </wp:positionV>
                <wp:extent cx="618490" cy="296545"/>
                <wp:effectExtent l="0" t="0" r="0" b="0"/>
                <wp:wrapNone/>
                <wp:docPr id="318" name="文本框 67"/>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67" o:spid="_x0000_s1026" o:spt="202" type="#_x0000_t202" style="position:absolute;left:0pt;margin-left:153pt;margin-top:23.45pt;height:23.35pt;width:48.7pt;z-index:1598614528;mso-width-relative:page;mso-height-relative:page;" filled="f" stroked="f" coordsize="21600,21600" o:gfxdata="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gbnopdgAAAAJAQAADwAAAAAAAAABACAAAAAiAAAAZHJzL2Rvd25yZXYueG1sUEsBAhQAFAAAAAgA&#10;h07iQCorUTqzAQAAPwMAAA4AAAAAAAAAAQAgAAAAJwEAAGRycy9lMm9Eb2MueG1sUEsFBgAAAAAG&#10;AAYAWQEAAEw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r>
        <w:rPr>
          <w:rFonts w:hint="eastAsia" w:ascii="宋体" w:hAnsi="宋体" w:cs="宋体"/>
          <w:b/>
          <w:bCs/>
          <w:sz w:val="44"/>
          <w:szCs w:val="44"/>
          <w:lang w:val="zh-CN" w:eastAsia="zh-CN"/>
        </w:rPr>
        <mc:AlternateContent>
          <mc:Choice Requires="wps">
            <w:drawing>
              <wp:anchor distT="0" distB="0" distL="114300" distR="114300" simplePos="0" relativeHeight="1598615552" behindDoc="0" locked="0" layoutInCell="1" allowOverlap="1">
                <wp:simplePos x="0" y="0"/>
                <wp:positionH relativeFrom="column">
                  <wp:posOffset>3491230</wp:posOffset>
                </wp:positionH>
                <wp:positionV relativeFrom="paragraph">
                  <wp:posOffset>196215</wp:posOffset>
                </wp:positionV>
                <wp:extent cx="737870" cy="1905"/>
                <wp:effectExtent l="0" t="36195" r="5080" b="38100"/>
                <wp:wrapNone/>
                <wp:docPr id="319" name="直线 68"/>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68" o:spid="_x0000_s1026" o:spt="20" style="position:absolute;left:0pt;margin-left:274.9pt;margin-top:15.45pt;height:0.15pt;width:58.1pt;z-index:1598615552;mso-width-relative:page;mso-height-relative:page;" filled="f" stroked="t" coordsize="21600,21600" o:gfxdata="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qjVA6toAAAAJAQAADwAAAAAA&#10;AAABACAAAAAiAAAAZHJzL2Rvd25yZXYueG1sUEsBAhQAFAAAAAgAh07iQBAaLirYAQAAlgMAAA4A&#10;AAAAAAAAAQAgAAAAKQEAAGRycy9lMm9Eb2MueG1sUEsFBgAAAAAGAAYAWQEAAHMFAAAAAA==&#10;">
                <v:fill on="f" focussize="0,0"/>
                <v:stroke color="#000000" joinstyle="round" endarrow="block"/>
                <v:imagedata o:title=""/>
                <o:lock v:ext="edit" aspectratio="f"/>
              </v:line>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1598613504" behindDoc="0" locked="0" layoutInCell="1" allowOverlap="1">
                <wp:simplePos x="0" y="0"/>
                <wp:positionH relativeFrom="column">
                  <wp:posOffset>1714500</wp:posOffset>
                </wp:positionH>
                <wp:positionV relativeFrom="paragraph">
                  <wp:posOffset>191135</wp:posOffset>
                </wp:positionV>
                <wp:extent cx="737870" cy="6985"/>
                <wp:effectExtent l="0" t="31750" r="5080" b="37465"/>
                <wp:wrapNone/>
                <wp:docPr id="320" name="直线 69"/>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69" o:spid="_x0000_s1026" o:spt="20" style="position:absolute;left:0pt;flip:x;margin-left:135pt;margin-top:15.05pt;height:0.55pt;width:58.1pt;z-index:1598613504;mso-width-relative:page;mso-height-relative:page;" filled="f" stroked="t" coordsize="21600,21600" o:gfxdata="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ADMy87aAAAACQEA&#10;AA8AAAAAAAAAAQAgAAAAIgAAAGRycy9kb3ducmV2LnhtbFBLAQIUABQAAAAIAIdO4kC1GOvW3wEA&#10;AKADAAAOAAAAAAAAAAEAIAAAACkBAABkcnMvZTJvRG9jLnhtbFBLBQYAAAAABgAGAFkBAAB6BQAA&#10;AAA=&#10;">
                <v:fill on="f" focussize="0,0"/>
                <v:stroke color="#000000" joinstyle="round" endarrow="block"/>
                <v:imagedata o:title=""/>
                <o:lock v:ext="edit" aspectratio="f"/>
              </v:line>
            </w:pict>
          </mc:Fallback>
        </mc:AlternateContent>
      </w:r>
      <w:r>
        <w:rPr>
          <w:lang w:val="zh-CN" w:eastAsia="zh-CN"/>
        </w:rPr>
        <mc:AlternateContent>
          <mc:Choice Requires="wps">
            <w:drawing>
              <wp:anchor distT="0" distB="0" distL="114300" distR="114300" simplePos="0" relativeHeight="1598604288" behindDoc="0" locked="0" layoutInCell="1" allowOverlap="1">
                <wp:simplePos x="0" y="0"/>
                <wp:positionH relativeFrom="column">
                  <wp:posOffset>2971800</wp:posOffset>
                </wp:positionH>
                <wp:positionV relativeFrom="paragraph">
                  <wp:posOffset>297180</wp:posOffset>
                </wp:positionV>
                <wp:extent cx="635" cy="495300"/>
                <wp:effectExtent l="37465" t="0" r="38100" b="0"/>
                <wp:wrapNone/>
                <wp:docPr id="321" name="自选图形 70"/>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70" o:spid="_x0000_s1026" o:spt="32" type="#_x0000_t32" style="position:absolute;left:0pt;margin-left:234pt;margin-top:23.4pt;height:39pt;width:0.05pt;z-index:1598604288;mso-width-relative:page;mso-height-relative:page;" filled="f" stroked="t" coordsize="21600,21600" o:gfxdata="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KZl/Y/YAAAA&#10;CgEAAA8AAAAAAAAAAQAgAAAAIgAAAGRycy9kb3ducmV2LnhtbFBLAQIUABQAAAAIAIdO4kAsXqn7&#10;5AEAAJ0DAAAOAAAAAAAAAAEAIAAAACcBAABkcnMvZTJvRG9jLnhtbFBLBQYAAAAABgAGAFkBAAB9&#10;BQAAAAA=&#10;">
                <v:fill on="f" focussize="0,0"/>
                <v:stroke color="#000000" joinstyle="round" endarrow="block"/>
                <v:imagedata o:title=""/>
                <o:lock v:ext="edit" aspectratio="f"/>
              </v:shape>
            </w:pict>
          </mc:Fallback>
        </mc:AlternateContent>
      </w:r>
    </w:p>
    <w:p>
      <w:pPr>
        <w:jc w:val="left"/>
        <w:rPr>
          <w:rFonts w:hint="eastAsia" w:ascii="宋体" w:hAnsi="宋体"/>
          <w:kern w:val="2"/>
          <w:sz w:val="18"/>
          <w:szCs w:val="18"/>
          <w:lang w:bidi="ar-SA"/>
        </w:rPr>
      </w:pPr>
    </w:p>
    <w:p>
      <w:pPr>
        <w:rPr>
          <w:rFonts w:hint="eastAsia" w:ascii="宋体" w:hAnsi="宋体"/>
          <w:kern w:val="2"/>
          <w:sz w:val="18"/>
          <w:szCs w:val="18"/>
          <w:lang w:bidi="ar-SA"/>
        </w:rPr>
      </w:pPr>
    </w:p>
    <w:p>
      <w:pPr>
        <w:rPr>
          <w:rFonts w:hint="eastAsia" w:ascii="宋体" w:hAnsi="宋体"/>
          <w:kern w:val="2"/>
          <w:sz w:val="18"/>
          <w:szCs w:val="18"/>
          <w:lang w:bidi="ar-SA"/>
        </w:rPr>
      </w:pPr>
      <w:r>
        <w:rPr>
          <w:rFonts w:hint="eastAsia"/>
          <w:szCs w:val="21"/>
          <w:lang w:val="zh-CN" w:eastAsia="zh-CN"/>
        </w:rPr>
        <mc:AlternateContent>
          <mc:Choice Requires="wps">
            <w:drawing>
              <wp:anchor distT="0" distB="0" distL="114300" distR="114300" simplePos="0" relativeHeight="1598583808" behindDoc="0" locked="0" layoutInCell="1" allowOverlap="1">
                <wp:simplePos x="0" y="0"/>
                <wp:positionH relativeFrom="column">
                  <wp:posOffset>2400300</wp:posOffset>
                </wp:positionH>
                <wp:positionV relativeFrom="paragraph">
                  <wp:posOffset>148590</wp:posOffset>
                </wp:positionV>
                <wp:extent cx="1143000" cy="490855"/>
                <wp:effectExtent l="4445" t="4445" r="14605" b="19050"/>
                <wp:wrapNone/>
                <wp:docPr id="322" name="AutoShape 64"/>
                <wp:cNvGraphicFramePr/>
                <a:graphic xmlns:a="http://schemas.openxmlformats.org/drawingml/2006/main">
                  <a:graphicData uri="http://schemas.microsoft.com/office/word/2010/wordprocessingShape">
                    <wps:wsp>
                      <wps:cNvSpPr/>
                      <wps:spPr>
                        <a:xfrm>
                          <a:off x="0" y="0"/>
                          <a:ext cx="1143000" cy="490855"/>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autoSpaceDE w:val="0"/>
                              <w:autoSpaceDN w:val="0"/>
                              <w:adjustRightInd w:val="0"/>
                              <w:spacing w:line="286" w:lineRule="auto"/>
                              <w:jc w:val="center"/>
                              <w:rPr>
                                <w:rFonts w:hint="eastAsia"/>
                                <w:sz w:val="24"/>
                              </w:rPr>
                            </w:pPr>
                            <w:r>
                              <w:rPr>
                                <w:rFonts w:hint="eastAsia"/>
                                <w:sz w:val="24"/>
                              </w:rPr>
                              <w:t>办结</w:t>
                            </w:r>
                          </w:p>
                        </w:txbxContent>
                      </wps:txbx>
                      <wps:bodyPr upright="1"/>
                    </wps:wsp>
                  </a:graphicData>
                </a:graphic>
              </wp:anchor>
            </w:drawing>
          </mc:Choice>
          <mc:Fallback>
            <w:pict>
              <v:roundrect id="AutoShape 64" o:spid="_x0000_s1026" o:spt="2" style="position:absolute;left:0pt;margin-left:189pt;margin-top:11.7pt;height:38.65pt;width:90pt;z-index:1598583808;mso-width-relative:page;mso-height-relative:page;" fillcolor="#FFFFFF" filled="t" stroked="t" coordsize="21600,21600" arcsize="0.5" o:gfxdata="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2pur/2AAAAAoBAAAPAAAAAAAAAAEAIAAAACIAAABkcnMvZG93bnJldi54bWxQSwEC&#10;FAAUAAAACACHTuJA28+ciPQBAAAIBAAADgAAAAAAAAABACAAAAAnAQAAZHJzL2Uyb0RvYy54bWxQ&#10;SwUGAAAAAAYABgBZAQAAjQUAAAAA&#10;">
                <v:fill on="t" focussize="0,0"/>
                <v:stroke color="#000000" joinstyle="round"/>
                <v:imagedata o:title=""/>
                <o:lock v:ext="edit" aspectratio="f"/>
                <v:textbox>
                  <w:txbxContent>
                    <w:p>
                      <w:pPr>
                        <w:autoSpaceDE w:val="0"/>
                        <w:autoSpaceDN w:val="0"/>
                        <w:adjustRightInd w:val="0"/>
                        <w:spacing w:line="286" w:lineRule="auto"/>
                        <w:jc w:val="center"/>
                        <w:rPr>
                          <w:rFonts w:hint="eastAsia"/>
                          <w:sz w:val="24"/>
                        </w:rPr>
                      </w:pPr>
                      <w:r>
                        <w:rPr>
                          <w:rFonts w:hint="eastAsia"/>
                          <w:sz w:val="24"/>
                        </w:rPr>
                        <w:t>办结</w:t>
                      </w:r>
                    </w:p>
                  </w:txbxContent>
                </v:textbox>
              </v:roundrect>
            </w:pict>
          </mc:Fallback>
        </mc:AlternateContent>
      </w:r>
    </w:p>
    <w:p>
      <w:pPr>
        <w:jc w:val="both"/>
        <w:rPr>
          <w:rFonts w:hint="eastAsia" w:ascii="宋体" w:hAnsi="宋体"/>
          <w:kern w:val="2"/>
          <w:sz w:val="18"/>
          <w:szCs w:val="18"/>
          <w:lang w:bidi="ar-SA"/>
        </w:rPr>
      </w:pPr>
    </w:p>
    <w:p>
      <w:pPr>
        <w:snapToGrid w:val="0"/>
        <w:jc w:val="center"/>
        <w:rPr>
          <w:rFonts w:hint="eastAsia" w:ascii="楷体" w:hAnsi="楷体" w:eastAsia="楷体" w:cs="宋体"/>
          <w:sz w:val="36"/>
          <w:szCs w:val="36"/>
        </w:rPr>
      </w:pPr>
    </w:p>
    <w:p>
      <w:pPr>
        <w:snapToGrid w:val="0"/>
        <w:jc w:val="center"/>
        <w:rPr>
          <w:rFonts w:hint="eastAsia" w:cstheme="minorBidi"/>
          <w:color w:val="000000" w:themeColor="text1"/>
          <w:kern w:val="2"/>
          <w:sz w:val="21"/>
          <w:szCs w:val="24"/>
          <w:lang w:val="en-US" w:eastAsia="zh-CN" w:bidi="ar-SA"/>
          <w14:textFill>
            <w14:solidFill>
              <w14:schemeClr w14:val="tx1"/>
            </w14:solidFill>
          </w14:textFill>
        </w:rPr>
        <w:sectPr>
          <w:footerReference r:id="rId10" w:type="first"/>
          <w:headerReference r:id="rId6" w:type="default"/>
          <w:footerReference r:id="rId8" w:type="default"/>
          <w:headerReference r:id="rId7" w:type="even"/>
          <w:footerReference r:id="rId9" w:type="even"/>
          <w:pgSz w:w="11906" w:h="16838"/>
          <w:pgMar w:top="1077" w:right="1134" w:bottom="1077" w:left="1531" w:header="851" w:footer="992" w:gutter="0"/>
          <w:pgNumType w:fmt="numberInDash" w:start="117"/>
          <w:cols w:space="0" w:num="1"/>
          <w:rtlGutter w:val="0"/>
          <w:docGrid w:type="lines" w:linePitch="318" w:charSpace="0"/>
        </w:sectPr>
      </w:pPr>
      <w:r>
        <w:rPr>
          <w:rFonts w:hint="eastAsia" w:eastAsiaTheme="minorEastAsia"/>
          <w:color w:val="000000" w:themeColor="text1"/>
          <w:lang w:eastAsia="zh-CN"/>
          <w14:textFill>
            <w14:solidFill>
              <w14:schemeClr w14:val="tx1"/>
            </w14:solidFill>
          </w14:textFill>
        </w:rPr>
        <w:br w:type="page"/>
      </w:r>
    </w:p>
    <w:tbl>
      <w:tblPr>
        <w:tblStyle w:val="5"/>
        <w:tblW w:w="1473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599"/>
        <w:gridCol w:w="16"/>
        <w:gridCol w:w="948"/>
        <w:gridCol w:w="237"/>
        <w:gridCol w:w="771"/>
        <w:gridCol w:w="354"/>
        <w:gridCol w:w="1044"/>
        <w:gridCol w:w="633"/>
        <w:gridCol w:w="1911"/>
        <w:gridCol w:w="406"/>
        <w:gridCol w:w="897"/>
        <w:gridCol w:w="765"/>
        <w:gridCol w:w="1920"/>
        <w:gridCol w:w="51"/>
        <w:gridCol w:w="699"/>
        <w:gridCol w:w="1395"/>
        <w:gridCol w:w="1123"/>
        <w:gridCol w:w="137"/>
        <w:gridCol w:w="815"/>
        <w:gridCol w:w="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15" w:type="dxa"/>
          <w:trHeight w:val="90" w:hRule="atLeast"/>
        </w:trPr>
        <w:tc>
          <w:tcPr>
            <w:tcW w:w="14721" w:type="dxa"/>
            <w:gridSpan w:val="19"/>
            <w:shd w:val="clear" w:color="auto" w:fill="auto"/>
            <w:vAlign w:val="center"/>
          </w:tcPr>
          <w:p>
            <w:pPr>
              <w:keepNext w:val="0"/>
              <w:keepLines w:val="0"/>
              <w:widowControl/>
              <w:suppressLineNumbers w:val="0"/>
              <w:ind w:firstLine="4840" w:firstLineChars="1100"/>
              <w:jc w:val="both"/>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权力清单（行政给付类）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15" w:type="dxa"/>
          <w:trHeight w:val="702" w:hRule="atLeast"/>
        </w:trPr>
        <w:tc>
          <w:tcPr>
            <w:tcW w:w="14721" w:type="dxa"/>
            <w:gridSpan w:val="19"/>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15" w:type="dxa"/>
          <w:trHeight w:val="660" w:hRule="atLeast"/>
        </w:trPr>
        <w:tc>
          <w:tcPr>
            <w:tcW w:w="59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972"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3942" w:type="dxa"/>
            <w:gridSpan w:val="4"/>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1303"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76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9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75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139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126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81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15" w:type="dxa"/>
          <w:trHeight w:val="660" w:hRule="atLeast"/>
        </w:trPr>
        <w:tc>
          <w:tcPr>
            <w:tcW w:w="59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96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100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3942" w:type="dxa"/>
            <w:gridSpan w:val="4"/>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303"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6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9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5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39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26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81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15" w:type="dxa"/>
          <w:trHeight w:val="5945" w:hRule="atLeast"/>
        </w:trPr>
        <w:tc>
          <w:tcPr>
            <w:tcW w:w="59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仿宋" w:hAnsi="仿宋" w:eastAsia="仿宋" w:cs="仿宋"/>
                <w:i w:val="0"/>
                <w:color w:val="000000"/>
                <w:sz w:val="24"/>
                <w:szCs w:val="24"/>
                <w:u w:val="none"/>
              </w:rPr>
            </w:pPr>
            <w:r>
              <w:rPr>
                <w:rFonts w:hint="default" w:ascii="仿宋" w:hAnsi="仿宋" w:eastAsia="仿宋" w:cs="仿宋"/>
                <w:i w:val="0"/>
                <w:color w:val="000000"/>
                <w:kern w:val="0"/>
                <w:sz w:val="24"/>
                <w:szCs w:val="24"/>
                <w:u w:val="none"/>
                <w:lang w:val="en-US" w:eastAsia="zh-CN" w:bidi="ar"/>
              </w:rPr>
              <w:t>1</w:t>
            </w:r>
          </w:p>
        </w:tc>
        <w:tc>
          <w:tcPr>
            <w:tcW w:w="96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社会保险待遇支付</w:t>
            </w:r>
          </w:p>
        </w:tc>
        <w:tc>
          <w:tcPr>
            <w:tcW w:w="100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i w:val="0"/>
                <w:color w:val="000000"/>
                <w:sz w:val="24"/>
                <w:szCs w:val="24"/>
                <w:u w:val="none"/>
              </w:rPr>
            </w:pPr>
          </w:p>
        </w:tc>
        <w:tc>
          <w:tcPr>
            <w:tcW w:w="3942"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《中华人民共和国社会保险法》第八条社会保险经办机构提供社会保险服务，负责社会保险登记、个人权益记录、社会保险待遇支付等工作。第73条：社会保险经办机构应当按时足额支付社会保险待遇。  </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七十三条  社会保险经办机构应当按时足额支付社会保险待遇。</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 xml:space="preserve"> </w:t>
            </w:r>
          </w:p>
        </w:tc>
        <w:tc>
          <w:tcPr>
            <w:tcW w:w="130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rPr>
            </w:pPr>
            <w:r>
              <w:rPr>
                <w:rFonts w:hint="eastAsia" w:ascii="宋体" w:hAnsi="宋体" w:eastAsia="宋体" w:cs="宋体"/>
                <w:i w:val="0"/>
                <w:color w:val="000000"/>
                <w:kern w:val="0"/>
                <w:sz w:val="24"/>
                <w:szCs w:val="24"/>
                <w:u w:val="none"/>
                <w:lang w:val="en-US" w:eastAsia="zh-CN" w:bidi="ar"/>
              </w:rPr>
              <w:t>行政、企业、事业单位参保人员，各类有雇工的参保人员</w:t>
            </w:r>
          </w:p>
        </w:tc>
        <w:tc>
          <w:tcPr>
            <w:tcW w:w="7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9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5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3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 用</w:t>
            </w:r>
          </w:p>
        </w:tc>
        <w:tc>
          <w:tcPr>
            <w:tcW w:w="126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省市县共同行使</w:t>
            </w:r>
          </w:p>
        </w:tc>
        <w:tc>
          <w:tcPr>
            <w:tcW w:w="81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15" w:type="dxa"/>
          <w:trHeight w:val="795" w:hRule="atLeast"/>
        </w:trPr>
        <w:tc>
          <w:tcPr>
            <w:tcW w:w="14721" w:type="dxa"/>
            <w:gridSpan w:val="19"/>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6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责任清单（行政给付类）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15" w:type="dxa"/>
          <w:trHeight w:val="506" w:hRule="atLeast"/>
        </w:trPr>
        <w:tc>
          <w:tcPr>
            <w:tcW w:w="4602" w:type="dxa"/>
            <w:gridSpan w:val="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w:t>
            </w:r>
          </w:p>
        </w:tc>
        <w:tc>
          <w:tcPr>
            <w:tcW w:w="2317" w:type="dxa"/>
            <w:gridSpan w:val="2"/>
            <w:shd w:val="clear" w:color="auto" w:fill="auto"/>
            <w:vAlign w:val="center"/>
          </w:tcPr>
          <w:p>
            <w:pPr>
              <w:keepNext w:val="0"/>
              <w:keepLines w:val="0"/>
              <w:pageBreakBefore w:val="0"/>
              <w:widowControl/>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left"/>
              <w:outlineLvl w:val="9"/>
              <w:rPr>
                <w:rFonts w:hint="eastAsia" w:ascii="宋体" w:hAnsi="宋体" w:eastAsia="宋体" w:cs="宋体"/>
                <w:i w:val="0"/>
                <w:color w:val="000000"/>
                <w:sz w:val="28"/>
                <w:szCs w:val="28"/>
                <w:u w:val="none"/>
              </w:rPr>
            </w:pPr>
          </w:p>
        </w:tc>
        <w:tc>
          <w:tcPr>
            <w:tcW w:w="3633" w:type="dxa"/>
            <w:gridSpan w:val="4"/>
            <w:shd w:val="clear" w:color="auto" w:fill="auto"/>
            <w:vAlign w:val="center"/>
          </w:tcPr>
          <w:p>
            <w:pPr>
              <w:keepNext w:val="0"/>
              <w:keepLines w:val="0"/>
              <w:pageBreakBefore w:val="0"/>
              <w:widowControl/>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center"/>
              <w:outlineLvl w:val="9"/>
              <w:rPr>
                <w:rFonts w:hint="eastAsia" w:ascii="宋体" w:hAnsi="宋体" w:eastAsia="宋体" w:cs="宋体"/>
                <w:i w:val="0"/>
                <w:color w:val="000000"/>
                <w:sz w:val="28"/>
                <w:szCs w:val="28"/>
                <w:u w:val="none"/>
              </w:rPr>
            </w:pPr>
          </w:p>
        </w:tc>
        <w:tc>
          <w:tcPr>
            <w:tcW w:w="4169" w:type="dxa"/>
            <w:gridSpan w:val="5"/>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15" w:type="dxa"/>
          <w:trHeight w:val="397" w:hRule="atLeast"/>
        </w:trPr>
        <w:tc>
          <w:tcPr>
            <w:tcW w:w="615"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序号</w:t>
            </w:r>
          </w:p>
        </w:tc>
        <w:tc>
          <w:tcPr>
            <w:tcW w:w="1185"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职权类型</w:t>
            </w:r>
          </w:p>
        </w:tc>
        <w:tc>
          <w:tcPr>
            <w:tcW w:w="1125"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职权编码</w:t>
            </w:r>
          </w:p>
        </w:tc>
        <w:tc>
          <w:tcPr>
            <w:tcW w:w="1677"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职权名称</w:t>
            </w:r>
          </w:p>
        </w:tc>
        <w:tc>
          <w:tcPr>
            <w:tcW w:w="2317"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实施依据</w:t>
            </w:r>
          </w:p>
        </w:tc>
        <w:tc>
          <w:tcPr>
            <w:tcW w:w="3633" w:type="dxa"/>
            <w:gridSpan w:val="4"/>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w:t>
            </w:r>
          </w:p>
        </w:tc>
        <w:tc>
          <w:tcPr>
            <w:tcW w:w="3217" w:type="dxa"/>
            <w:gridSpan w:val="3"/>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责任事项依据</w:t>
            </w:r>
          </w:p>
        </w:tc>
        <w:tc>
          <w:tcPr>
            <w:tcW w:w="952"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gridAfter w:val="1"/>
          <w:wAfter w:w="15" w:type="dxa"/>
          <w:trHeight w:val="430" w:hRule="atLeast"/>
        </w:trPr>
        <w:tc>
          <w:tcPr>
            <w:tcW w:w="615"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1185"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1125" w:type="dxa"/>
            <w:gridSpan w:val="2"/>
            <w:vMerge w:val="continue"/>
            <w:tcBorders>
              <w:top w:val="single" w:color="000000" w:sz="4" w:space="0"/>
              <w:left w:val="single" w:color="000000" w:sz="4" w:space="0"/>
              <w:bottom w:val="single" w:color="000000" w:sz="4" w:space="0"/>
              <w:right w:val="single" w:color="auto"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104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权力名称</w:t>
            </w:r>
          </w:p>
        </w:tc>
        <w:tc>
          <w:tcPr>
            <w:tcW w:w="63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子项</w:t>
            </w:r>
          </w:p>
        </w:tc>
        <w:tc>
          <w:tcPr>
            <w:tcW w:w="2317" w:type="dxa"/>
            <w:gridSpan w:val="2"/>
            <w:vMerge w:val="continue"/>
            <w:tcBorders>
              <w:top w:val="single" w:color="000000" w:sz="4" w:space="0"/>
              <w:left w:val="single" w:color="auto"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3633" w:type="dxa"/>
            <w:gridSpan w:val="4"/>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3217" w:type="dxa"/>
            <w:gridSpan w:val="3"/>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952"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750" w:hRule="atLeast"/>
        </w:trPr>
        <w:tc>
          <w:tcPr>
            <w:tcW w:w="61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w:t>
            </w:r>
          </w:p>
        </w:tc>
        <w:tc>
          <w:tcPr>
            <w:tcW w:w="11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行政给付</w:t>
            </w:r>
          </w:p>
        </w:tc>
        <w:tc>
          <w:tcPr>
            <w:tcW w:w="112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1000-G-00100-140825</w:t>
            </w:r>
          </w:p>
        </w:tc>
        <w:tc>
          <w:tcPr>
            <w:tcW w:w="1044" w:type="dxa"/>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社会保险待遇支付</w:t>
            </w:r>
          </w:p>
        </w:tc>
        <w:tc>
          <w:tcPr>
            <w:tcW w:w="633" w:type="dxa"/>
            <w:tcBorders>
              <w:top w:val="single" w:color="auto"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0"/>
                <w:szCs w:val="20"/>
                <w:u w:val="none"/>
              </w:rPr>
            </w:pPr>
          </w:p>
        </w:tc>
        <w:tc>
          <w:tcPr>
            <w:tcW w:w="231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 xml:space="preserve">《中华人民共和国社会保险法》第八条社会保险经办机构提供社会保险服务，负责社会保险登记、个人权益记录、社会保险待遇支付等工作。第73条：社会保险经办机构应当按时足额支付社会保险待遇。  </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七十三条  社会保险经办机构应当按时足额支付社会保险待遇。</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xml:space="preserve"> </w:t>
            </w:r>
          </w:p>
        </w:tc>
        <w:tc>
          <w:tcPr>
            <w:tcW w:w="3633"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公示应当提交的材料，一次性告知补正材料，依法受理或不予受理（不予受理应当告知理由）。</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2、审核责任：</w:t>
            </w:r>
            <w:r>
              <w:rPr>
                <w:rFonts w:hint="eastAsia" w:ascii="宋体" w:hAnsi="宋体" w:eastAsia="宋体" w:cs="宋体"/>
                <w:i w:val="0"/>
                <w:color w:val="000000"/>
                <w:kern w:val="0"/>
                <w:sz w:val="20"/>
                <w:szCs w:val="20"/>
                <w:u w:val="none"/>
                <w:lang w:val="en-US" w:eastAsia="zh-CN" w:bidi="ar"/>
              </w:rPr>
              <w:t>按照社会保险法律法规和各规范性文件的规定，对书面申请材料进行审查，提出是否同意给付的审核意见，告知申请人享有的权利和义务。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3、决定责任：</w:t>
            </w:r>
            <w:r>
              <w:rPr>
                <w:rFonts w:hint="eastAsia" w:ascii="宋体" w:hAnsi="宋体" w:eastAsia="宋体" w:cs="宋体"/>
                <w:i w:val="0"/>
                <w:color w:val="000000"/>
                <w:kern w:val="0"/>
                <w:sz w:val="20"/>
                <w:szCs w:val="20"/>
                <w:u w:val="none"/>
                <w:lang w:val="en-US" w:eastAsia="zh-CN" w:bidi="ar"/>
              </w:rPr>
              <w:t>作出行政给付或者不予行政给付的决定，法定告知（不予给付的应当当面告知理由）。</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4、监管责任：</w:t>
            </w:r>
            <w:r>
              <w:rPr>
                <w:rFonts w:hint="eastAsia" w:ascii="宋体" w:hAnsi="宋体" w:eastAsia="宋体" w:cs="宋体"/>
                <w:i w:val="0"/>
                <w:color w:val="000000"/>
                <w:kern w:val="0"/>
                <w:sz w:val="20"/>
                <w:szCs w:val="20"/>
                <w:u w:val="none"/>
                <w:lang w:val="en-US" w:eastAsia="zh-CN" w:bidi="ar"/>
              </w:rPr>
              <w:t>建立实施监督检查的运行机制和管理制度，开展定期和不定期稽核检查，依法采取相关处置措施。</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w:t>
            </w:r>
            <w:r>
              <w:rPr>
                <w:rFonts w:hint="eastAsia" w:ascii="宋体" w:hAnsi="宋体" w:eastAsia="宋体" w:cs="宋体"/>
                <w:i w:val="0"/>
                <w:color w:val="000000"/>
                <w:kern w:val="0"/>
                <w:sz w:val="20"/>
                <w:szCs w:val="20"/>
                <w:u w:val="none"/>
                <w:lang w:val="en-US" w:eastAsia="zh-CN" w:bidi="ar"/>
              </w:rPr>
              <w:t>其他法律法规规章文件规定应履行的责任。</w:t>
            </w:r>
          </w:p>
        </w:tc>
        <w:tc>
          <w:tcPr>
            <w:tcW w:w="321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受理责任：</w:t>
            </w:r>
            <w:r>
              <w:rPr>
                <w:rFonts w:hint="eastAsia" w:ascii="宋体" w:hAnsi="宋体" w:eastAsia="宋体" w:cs="宋体"/>
                <w:i w:val="0"/>
                <w:color w:val="000000"/>
                <w:kern w:val="0"/>
                <w:sz w:val="20"/>
                <w:szCs w:val="20"/>
                <w:u w:val="none"/>
                <w:lang w:val="en-US" w:eastAsia="zh-CN" w:bidi="ar"/>
              </w:rPr>
              <w:t>《行政许可法》第三十条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审核责任：</w:t>
            </w:r>
            <w:r>
              <w:rPr>
                <w:rFonts w:hint="eastAsia" w:ascii="宋体" w:hAnsi="宋体" w:eastAsia="宋体" w:cs="宋体"/>
                <w:i w:val="0"/>
                <w:color w:val="000000"/>
                <w:kern w:val="0"/>
                <w:sz w:val="20"/>
                <w:szCs w:val="20"/>
                <w:u w:val="none"/>
                <w:lang w:val="en-US" w:eastAsia="zh-CN" w:bidi="ar"/>
              </w:rPr>
              <w:t>《社会保险法》第二十七条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《社会保险法》第二十八条、第二十九条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事后监管责任：</w:t>
            </w:r>
            <w:r>
              <w:rPr>
                <w:rFonts w:hint="eastAsia" w:ascii="宋体" w:hAnsi="宋体" w:eastAsia="宋体" w:cs="宋体"/>
                <w:i w:val="0"/>
                <w:color w:val="000000"/>
                <w:kern w:val="0"/>
                <w:sz w:val="20"/>
                <w:szCs w:val="20"/>
                <w:u w:val="none"/>
                <w:lang w:val="en-US" w:eastAsia="zh-CN" w:bidi="ar"/>
              </w:rPr>
              <w:t>《社会保险稽核办法》第二条、第十二条</w:t>
            </w:r>
          </w:p>
        </w:tc>
        <w:tc>
          <w:tcPr>
            <w:tcW w:w="967"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0"/>
                <w:szCs w:val="20"/>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p>
      <w:pPr>
        <w:spacing w:line="700" w:lineRule="exact"/>
        <w:jc w:val="center"/>
        <w:rPr>
          <w:rFonts w:hint="eastAsia" w:ascii="方正小标宋简体" w:hAnsi="方正小标宋简体" w:eastAsia="方正小标宋简体" w:cs="方正小标宋简体"/>
          <w:b w:val="0"/>
          <w:bCs/>
          <w:w w:val="90"/>
          <w:sz w:val="44"/>
          <w:szCs w:val="44"/>
          <w:lang w:eastAsia="zh-CN"/>
        </w:rPr>
      </w:pPr>
      <w:r>
        <w:rPr>
          <w:rFonts w:hint="eastAsia" w:ascii="方正小标宋简体" w:hAnsi="方正小标宋简体" w:eastAsia="方正小标宋简体" w:cs="方正小标宋简体"/>
          <w:b w:val="0"/>
          <w:bCs/>
          <w:w w:val="90"/>
          <w:sz w:val="44"/>
          <w:szCs w:val="44"/>
        </w:rPr>
        <w:t>城乡居民社会养老保险发放</w:t>
      </w:r>
      <w:r>
        <w:rPr>
          <w:rFonts w:hint="eastAsia" w:ascii="方正小标宋简体" w:hAnsi="方正小标宋简体" w:eastAsia="方正小标宋简体" w:cs="方正小标宋简体"/>
          <w:b w:val="0"/>
          <w:bCs/>
          <w:w w:val="90"/>
          <w:sz w:val="44"/>
          <w:szCs w:val="44"/>
          <w:lang w:eastAsia="zh-CN"/>
        </w:rPr>
        <w:t>（社会保险待遇支付）</w:t>
      </w:r>
    </w:p>
    <w:p>
      <w:pPr>
        <w:spacing w:line="700" w:lineRule="exact"/>
        <w:jc w:val="center"/>
        <w:rPr>
          <w:rFonts w:hint="eastAsia" w:ascii="方正小标宋简体" w:hAnsi="方正小标宋简体" w:eastAsia="方正小标宋简体" w:cs="方正小标宋简体"/>
          <w:b w:val="0"/>
          <w:bCs/>
          <w:w w:val="90"/>
          <w:sz w:val="44"/>
          <w:szCs w:val="44"/>
        </w:rPr>
      </w:pPr>
      <w:r>
        <w:rPr>
          <w:rFonts w:hint="eastAsia" w:ascii="方正小标宋简体" w:hAnsi="方正小标宋简体" w:eastAsia="方正小标宋简体" w:cs="方正小标宋简体"/>
          <w:b w:val="0"/>
          <w:bCs/>
          <w:w w:val="90"/>
          <w:sz w:val="44"/>
          <w:szCs w:val="44"/>
        </w:rPr>
        <w:t>流程图</w:t>
      </w:r>
    </w:p>
    <w:p>
      <w:pPr>
        <w:spacing w:line="700" w:lineRule="exact"/>
        <w:jc w:val="center"/>
        <w:rPr>
          <w:rFonts w:hint="eastAsia"/>
          <w:b/>
          <w:w w:val="90"/>
          <w:sz w:val="44"/>
          <w:szCs w:val="44"/>
        </w:rPr>
      </w:pPr>
      <w:r>
        <mc:AlternateContent>
          <mc:Choice Requires="wps">
            <w:drawing>
              <wp:anchor distT="0" distB="0" distL="114300" distR="114300" simplePos="0" relativeHeight="2082019328" behindDoc="0" locked="0" layoutInCell="1" allowOverlap="1">
                <wp:simplePos x="0" y="0"/>
                <wp:positionH relativeFrom="column">
                  <wp:posOffset>4239895</wp:posOffset>
                </wp:positionH>
                <wp:positionV relativeFrom="paragraph">
                  <wp:posOffset>3335655</wp:posOffset>
                </wp:positionV>
                <wp:extent cx="1196340" cy="6985"/>
                <wp:effectExtent l="57150" t="635" r="69215" b="3175"/>
                <wp:wrapNone/>
                <wp:docPr id="4797" name="直线 219"/>
                <wp:cNvGraphicFramePr/>
                <a:graphic xmlns:a="http://schemas.openxmlformats.org/drawingml/2006/main">
                  <a:graphicData uri="http://schemas.microsoft.com/office/word/2010/wordprocessingShape">
                    <wps:wsp>
                      <wps:cNvCnPr/>
                      <wps:spPr>
                        <a:xfrm rot="-5400000" flipV="1">
                          <a:off x="0" y="0"/>
                          <a:ext cx="1196340" cy="6985"/>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219" o:spid="_x0000_s1026" o:spt="20" style="position:absolute;left:0pt;flip:y;margin-left:333.85pt;margin-top:262.65pt;height:0.55pt;width:94.2pt;rotation:5898240f;z-index:2082019328;mso-width-relative:page;mso-height-relative:page;" filled="f" stroked="t" coordsize="21600,21600" o:gfxdata="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EPiEwjaAAAACwEAAA8AAAAAAAAAAQAgAAAAIgAAAGRycy9kb3ducmV2LnhtbFBLAQIUABQA&#10;AAAIAIdO4kDDl5wG7gEAALIDAAAOAAAAAAAAAAEAIAAAACkBAABkcnMvZTJvRG9jLnhtbFBLBQYA&#10;AAAABgAGAFkBAACJBQAAAAA=&#10;">
                <v:fill on="f" focussize="0,0"/>
                <v:stroke weight="1.2pt" color="#000000" joinstyle="round" startarrow="block" startarrowwidth="wide"/>
                <v:imagedata o:title=""/>
                <o:lock v:ext="edit" aspectratio="f"/>
              </v:line>
            </w:pict>
          </mc:Fallback>
        </mc:AlternateContent>
      </w:r>
      <w:r>
        <mc:AlternateContent>
          <mc:Choice Requires="wps">
            <w:drawing>
              <wp:anchor distT="0" distB="0" distL="114300" distR="114300" simplePos="0" relativeHeight="2082013184" behindDoc="0" locked="0" layoutInCell="1" allowOverlap="1">
                <wp:simplePos x="0" y="0"/>
                <wp:positionH relativeFrom="column">
                  <wp:posOffset>4152900</wp:posOffset>
                </wp:positionH>
                <wp:positionV relativeFrom="paragraph">
                  <wp:posOffset>3992880</wp:posOffset>
                </wp:positionV>
                <wp:extent cx="1371600" cy="693420"/>
                <wp:effectExtent l="4445" t="4445" r="14605" b="6985"/>
                <wp:wrapNone/>
                <wp:docPr id="4800" name="文本框 220"/>
                <wp:cNvGraphicFramePr/>
                <a:graphic xmlns:a="http://schemas.openxmlformats.org/drawingml/2006/main">
                  <a:graphicData uri="http://schemas.microsoft.com/office/word/2010/wordprocessingShape">
                    <wps:wsp>
                      <wps:cNvSpPr txBox="1"/>
                      <wps:spPr>
                        <a:xfrm>
                          <a:off x="0" y="0"/>
                          <a:ext cx="1371600" cy="693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500" w:lineRule="exact"/>
                              <w:jc w:val="center"/>
                              <w:rPr>
                                <w:rFonts w:hint="eastAsia" w:ascii="仿宋_GB2312" w:eastAsia="仿宋_GB2312"/>
                                <w:sz w:val="28"/>
                                <w:szCs w:val="28"/>
                              </w:rPr>
                            </w:pPr>
                            <w:r>
                              <w:rPr>
                                <w:rFonts w:hint="eastAsia" w:ascii="仿宋_GB2312" w:eastAsia="仿宋_GB2312"/>
                                <w:sz w:val="28"/>
                                <w:szCs w:val="28"/>
                              </w:rPr>
                              <w:t>乡镇</w:t>
                            </w:r>
                            <w:r>
                              <w:rPr>
                                <w:rFonts w:hint="eastAsia" w:ascii="仿宋_GB2312" w:eastAsia="仿宋_GB2312"/>
                                <w:sz w:val="28"/>
                                <w:szCs w:val="28"/>
                                <w:lang w:val="en-US" w:eastAsia="zh-CN"/>
                              </w:rPr>
                              <w:t>城乡</w:t>
                            </w:r>
                            <w:r>
                              <w:rPr>
                                <w:rFonts w:hint="eastAsia" w:ascii="仿宋_GB2312" w:eastAsia="仿宋_GB2312"/>
                                <w:sz w:val="28"/>
                                <w:szCs w:val="28"/>
                              </w:rPr>
                              <w:t>居保</w:t>
                            </w:r>
                            <w:r>
                              <w:rPr>
                                <w:rFonts w:hint="eastAsia" w:ascii="仿宋_GB2312" w:eastAsia="仿宋_GB2312"/>
                                <w:sz w:val="28"/>
                                <w:szCs w:val="28"/>
                                <w:lang w:val="en-US" w:eastAsia="zh-CN"/>
                              </w:rPr>
                              <w:t xml:space="preserve">  </w:t>
                            </w:r>
                            <w:r>
                              <w:rPr>
                                <w:rFonts w:hint="eastAsia" w:ascii="仿宋_GB2312" w:eastAsia="仿宋_GB2312"/>
                                <w:sz w:val="28"/>
                                <w:szCs w:val="28"/>
                              </w:rPr>
                              <w:t>办公室</w:t>
                            </w:r>
                          </w:p>
                        </w:txbxContent>
                      </wps:txbx>
                      <wps:bodyPr lIns="0" tIns="0" rIns="0" bIns="0" upright="1"/>
                    </wps:wsp>
                  </a:graphicData>
                </a:graphic>
              </wp:anchor>
            </w:drawing>
          </mc:Choice>
          <mc:Fallback>
            <w:pict>
              <v:shape id="文本框 220" o:spid="_x0000_s1026" o:spt="202" type="#_x0000_t202" style="position:absolute;left:0pt;margin-left:327pt;margin-top:314.4pt;height:54.6pt;width:108pt;z-index:2082013184;mso-width-relative:page;mso-height-relative:page;" fillcolor="#FFFFFF" filled="t" stroked="t" coordsize="21600,21600" o:gfxdata="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Kxpf1doAAAALAQAADwAAAAAAAAABACAAAAAiAAAAZHJz&#10;L2Rvd25yZXYueG1sUEsBAhQAFAAAAAgAh07iQMsEx/wCAgAAEQQAAA4AAAAAAAAAAQAgAAAAKQEA&#10;AGRycy9lMm9Eb2MueG1sUEsFBgAAAAAGAAYAWQEAAJ0FAAAAAA==&#10;">
                <v:fill on="t" focussize="0,0"/>
                <v:stroke color="#000000" joinstyle="miter"/>
                <v:imagedata o:title=""/>
                <o:lock v:ext="edit" aspectratio="f"/>
                <v:textbox inset="0mm,0mm,0mm,0mm">
                  <w:txbxContent>
                    <w:p>
                      <w:pPr>
                        <w:spacing w:line="500" w:lineRule="exact"/>
                        <w:jc w:val="center"/>
                        <w:rPr>
                          <w:rFonts w:hint="eastAsia" w:ascii="仿宋_GB2312" w:eastAsia="仿宋_GB2312"/>
                          <w:sz w:val="28"/>
                          <w:szCs w:val="28"/>
                        </w:rPr>
                      </w:pPr>
                      <w:r>
                        <w:rPr>
                          <w:rFonts w:hint="eastAsia" w:ascii="仿宋_GB2312" w:eastAsia="仿宋_GB2312"/>
                          <w:sz w:val="28"/>
                          <w:szCs w:val="28"/>
                        </w:rPr>
                        <w:t>乡镇</w:t>
                      </w:r>
                      <w:r>
                        <w:rPr>
                          <w:rFonts w:hint="eastAsia" w:ascii="仿宋_GB2312" w:eastAsia="仿宋_GB2312"/>
                          <w:sz w:val="28"/>
                          <w:szCs w:val="28"/>
                          <w:lang w:val="en-US" w:eastAsia="zh-CN"/>
                        </w:rPr>
                        <w:t>城乡</w:t>
                      </w:r>
                      <w:r>
                        <w:rPr>
                          <w:rFonts w:hint="eastAsia" w:ascii="仿宋_GB2312" w:eastAsia="仿宋_GB2312"/>
                          <w:sz w:val="28"/>
                          <w:szCs w:val="28"/>
                        </w:rPr>
                        <w:t>居保</w:t>
                      </w:r>
                      <w:r>
                        <w:rPr>
                          <w:rFonts w:hint="eastAsia" w:ascii="仿宋_GB2312" w:eastAsia="仿宋_GB2312"/>
                          <w:sz w:val="28"/>
                          <w:szCs w:val="28"/>
                          <w:lang w:val="en-US" w:eastAsia="zh-CN"/>
                        </w:rPr>
                        <w:t xml:space="preserve">  </w:t>
                      </w:r>
                      <w:r>
                        <w:rPr>
                          <w:rFonts w:hint="eastAsia" w:ascii="仿宋_GB2312" w:eastAsia="仿宋_GB2312"/>
                          <w:sz w:val="28"/>
                          <w:szCs w:val="28"/>
                        </w:rPr>
                        <w:t>办公室</w:t>
                      </w:r>
                    </w:p>
                  </w:txbxContent>
                </v:textbox>
              </v:shape>
            </w:pict>
          </mc:Fallback>
        </mc:AlternateContent>
      </w:r>
      <w:r>
        <mc:AlternateContent>
          <mc:Choice Requires="wps">
            <w:drawing>
              <wp:anchor distT="0" distB="0" distL="114300" distR="114300" simplePos="0" relativeHeight="2082021376" behindDoc="0" locked="0" layoutInCell="1" allowOverlap="1">
                <wp:simplePos x="0" y="0"/>
                <wp:positionH relativeFrom="column">
                  <wp:posOffset>2979420</wp:posOffset>
                </wp:positionH>
                <wp:positionV relativeFrom="paragraph">
                  <wp:posOffset>2369820</wp:posOffset>
                </wp:positionV>
                <wp:extent cx="1143000" cy="0"/>
                <wp:effectExtent l="0" t="63500" r="0" b="69850"/>
                <wp:wrapNone/>
                <wp:docPr id="4802" name="直线 221"/>
                <wp:cNvGraphicFramePr/>
                <a:graphic xmlns:a="http://schemas.openxmlformats.org/drawingml/2006/main">
                  <a:graphicData uri="http://schemas.microsoft.com/office/word/2010/wordprocessingShape">
                    <wps:wsp>
                      <wps:cNvCnPr/>
                      <wps:spPr>
                        <a:xfrm>
                          <a:off x="0" y="0"/>
                          <a:ext cx="1143000" cy="0"/>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221" o:spid="_x0000_s1026" o:spt="20" style="position:absolute;left:0pt;margin-left:234.6pt;margin-top:186.6pt;height:0pt;width:90pt;z-index:2082021376;mso-width-relative:page;mso-height-relative:page;" filled="f" stroked="t" coordsize="21600,21600" o:gfxdata="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CojDgu2QAAAAsBAAAPAAAAAAAA&#10;AAEAIAAAACIAAABkcnMvZG93bnJldi54bWxQSwECFAAUAAAACACHTuJAhJwAXdgBAACWAwAADgAA&#10;AAAAAAABACAAAAAoAQAAZHJzL2Uyb0RvYy54bWxQSwUGAAAAAAYABgBZAQAAcgUAAAAA&#10;">
                <v:fill on="f" focussize="0,0"/>
                <v:stroke weight="1.2pt" color="#000000" joinstyle="round" startarrow="block" startarrowwidth="wide"/>
                <v:imagedata o:title=""/>
                <o:lock v:ext="edit" aspectratio="f"/>
              </v:line>
            </w:pict>
          </mc:Fallback>
        </mc:AlternateContent>
      </w:r>
      <w:r>
        <mc:AlternateContent>
          <mc:Choice Requires="wps">
            <w:drawing>
              <wp:anchor distT="0" distB="0" distL="114300" distR="114300" simplePos="0" relativeHeight="2082018304" behindDoc="0" locked="0" layoutInCell="1" allowOverlap="1">
                <wp:simplePos x="0" y="0"/>
                <wp:positionH relativeFrom="column">
                  <wp:posOffset>4504690</wp:posOffset>
                </wp:positionH>
                <wp:positionV relativeFrom="paragraph">
                  <wp:posOffset>1631315</wp:posOffset>
                </wp:positionV>
                <wp:extent cx="685165" cy="6985"/>
                <wp:effectExtent l="57150" t="0" r="69215" b="635"/>
                <wp:wrapNone/>
                <wp:docPr id="4801" name="直线 222"/>
                <wp:cNvGraphicFramePr/>
                <a:graphic xmlns:a="http://schemas.openxmlformats.org/drawingml/2006/main">
                  <a:graphicData uri="http://schemas.microsoft.com/office/word/2010/wordprocessingShape">
                    <wps:wsp>
                      <wps:cNvCnPr/>
                      <wps:spPr>
                        <a:xfrm rot="-5400000" flipV="1">
                          <a:off x="0" y="0"/>
                          <a:ext cx="685165" cy="6985"/>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222" o:spid="_x0000_s1026" o:spt="20" style="position:absolute;left:0pt;flip:y;margin-left:354.7pt;margin-top:128.45pt;height:0.55pt;width:53.95pt;rotation:5898240f;z-index:2082018304;mso-width-relative:page;mso-height-relative:page;" filled="f" stroked="t" coordsize="21600,21600" o:gfxdata="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BRylTXaAAAACwEAAA8AAAAAAAAAAQAgAAAAIgAAAGRycy9kb3ducmV2LnhtbFBLAQIUABQA&#10;AAAIAIdO4kADVsYD7gEAALEDAAAOAAAAAAAAAAEAIAAAACkBAABkcnMvZTJvRG9jLnhtbFBLBQYA&#10;AAAABgAGAFkBAACJBQAAAAA=&#10;">
                <v:fill on="f" focussize="0,0"/>
                <v:stroke weight="1.2pt" color="#000000" joinstyle="round" startarrow="block" startarrowwidth="wide"/>
                <v:imagedata o:title=""/>
                <o:lock v:ext="edit" aspectratio="f"/>
              </v:line>
            </w:pict>
          </mc:Fallback>
        </mc:AlternateContent>
      </w:r>
      <w:r>
        <mc:AlternateContent>
          <mc:Choice Requires="wps">
            <w:drawing>
              <wp:anchor distT="0" distB="0" distL="114300" distR="114300" simplePos="0" relativeHeight="2082012160" behindDoc="0" locked="0" layoutInCell="1" allowOverlap="1">
                <wp:simplePos x="0" y="0"/>
                <wp:positionH relativeFrom="column">
                  <wp:posOffset>4206240</wp:posOffset>
                </wp:positionH>
                <wp:positionV relativeFrom="paragraph">
                  <wp:posOffset>2026920</wp:posOffset>
                </wp:positionV>
                <wp:extent cx="1371600" cy="693420"/>
                <wp:effectExtent l="4445" t="4445" r="14605" b="6985"/>
                <wp:wrapNone/>
                <wp:docPr id="4796" name="文本框 223"/>
                <wp:cNvGraphicFramePr/>
                <a:graphic xmlns:a="http://schemas.openxmlformats.org/drawingml/2006/main">
                  <a:graphicData uri="http://schemas.microsoft.com/office/word/2010/wordprocessingShape">
                    <wps:wsp>
                      <wps:cNvSpPr txBox="1"/>
                      <wps:spPr>
                        <a:xfrm>
                          <a:off x="0" y="0"/>
                          <a:ext cx="1371600" cy="693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00" w:lineRule="exact"/>
                              <w:jc w:val="center"/>
                              <w:rPr>
                                <w:rFonts w:hint="eastAsia" w:ascii="仿宋_GB2312" w:eastAsia="仿宋_GB2312"/>
                                <w:sz w:val="28"/>
                                <w:szCs w:val="28"/>
                              </w:rPr>
                            </w:pPr>
                          </w:p>
                          <w:p>
                            <w:pPr>
                              <w:spacing w:line="300" w:lineRule="exact"/>
                              <w:jc w:val="center"/>
                              <w:rPr>
                                <w:rFonts w:hint="eastAsia" w:ascii="仿宋_GB2312" w:eastAsia="仿宋_GB2312"/>
                                <w:sz w:val="28"/>
                                <w:szCs w:val="28"/>
                                <w:lang w:val="en-US" w:eastAsia="zh-CN"/>
                              </w:rPr>
                            </w:pPr>
                            <w:r>
                              <w:rPr>
                                <w:rFonts w:hint="eastAsia" w:ascii="仿宋_GB2312" w:eastAsia="仿宋_GB2312"/>
                                <w:sz w:val="28"/>
                                <w:szCs w:val="28"/>
                              </w:rPr>
                              <w:t>村级</w:t>
                            </w:r>
                            <w:r>
                              <w:rPr>
                                <w:rFonts w:hint="eastAsia" w:ascii="仿宋_GB2312" w:eastAsia="仿宋_GB2312"/>
                                <w:sz w:val="28"/>
                                <w:szCs w:val="28"/>
                                <w:lang w:val="en-US" w:eastAsia="zh-CN"/>
                              </w:rPr>
                              <w:t>协管员</w:t>
                            </w:r>
                          </w:p>
                        </w:txbxContent>
                      </wps:txbx>
                      <wps:bodyPr lIns="0" tIns="0" rIns="0" bIns="0" upright="1"/>
                    </wps:wsp>
                  </a:graphicData>
                </a:graphic>
              </wp:anchor>
            </w:drawing>
          </mc:Choice>
          <mc:Fallback>
            <w:pict>
              <v:shape id="文本框 223" o:spid="_x0000_s1026" o:spt="202" type="#_x0000_t202" style="position:absolute;left:0pt;margin-left:331.2pt;margin-top:159.6pt;height:54.6pt;width:108pt;z-index:2082012160;mso-width-relative:page;mso-height-relative:page;" fillcolor="#FFFFFF" filled="t" stroked="t" coordsize="21600,21600" o:gfxdata="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33Z3b2QAAAAsBAAAPAAAAAAAAAAEAIAAAACIAAABk&#10;cnMvZG93bnJldi54bWxQSwECFAAUAAAACACHTuJApxCr3wUCAAARBAAADgAAAAAAAAABACAAAAAo&#10;AQAAZHJzL2Uyb0RvYy54bWxQSwUGAAAAAAYABgBZAQAAnwUAAAAA&#10;">
                <v:fill on="t" focussize="0,0"/>
                <v:stroke color="#000000" joinstyle="miter"/>
                <v:imagedata o:title=""/>
                <o:lock v:ext="edit" aspectratio="f"/>
                <v:textbox inset="0mm,0mm,0mm,0mm">
                  <w:txbxContent>
                    <w:p>
                      <w:pPr>
                        <w:spacing w:line="300" w:lineRule="exact"/>
                        <w:jc w:val="center"/>
                        <w:rPr>
                          <w:rFonts w:hint="eastAsia" w:ascii="仿宋_GB2312" w:eastAsia="仿宋_GB2312"/>
                          <w:sz w:val="28"/>
                          <w:szCs w:val="28"/>
                        </w:rPr>
                      </w:pPr>
                    </w:p>
                    <w:p>
                      <w:pPr>
                        <w:spacing w:line="300" w:lineRule="exact"/>
                        <w:jc w:val="center"/>
                        <w:rPr>
                          <w:rFonts w:hint="eastAsia" w:ascii="仿宋_GB2312" w:eastAsia="仿宋_GB2312"/>
                          <w:sz w:val="28"/>
                          <w:szCs w:val="28"/>
                          <w:lang w:val="en-US" w:eastAsia="zh-CN"/>
                        </w:rPr>
                      </w:pPr>
                      <w:r>
                        <w:rPr>
                          <w:rFonts w:hint="eastAsia" w:ascii="仿宋_GB2312" w:eastAsia="仿宋_GB2312"/>
                          <w:sz w:val="28"/>
                          <w:szCs w:val="28"/>
                        </w:rPr>
                        <w:t>村级</w:t>
                      </w:r>
                      <w:r>
                        <w:rPr>
                          <w:rFonts w:hint="eastAsia" w:ascii="仿宋_GB2312" w:eastAsia="仿宋_GB2312"/>
                          <w:sz w:val="28"/>
                          <w:szCs w:val="28"/>
                          <w:lang w:val="en-US" w:eastAsia="zh-CN"/>
                        </w:rPr>
                        <w:t>协管员</w:t>
                      </w:r>
                    </w:p>
                  </w:txbxContent>
                </v:textbox>
              </v:shape>
            </w:pict>
          </mc:Fallback>
        </mc:AlternateContent>
      </w:r>
      <w:r>
        <mc:AlternateContent>
          <mc:Choice Requires="wps">
            <w:drawing>
              <wp:anchor distT="0" distB="0" distL="114300" distR="114300" simplePos="0" relativeHeight="2082011136" behindDoc="0" locked="0" layoutInCell="1" allowOverlap="1">
                <wp:simplePos x="0" y="0"/>
                <wp:positionH relativeFrom="column">
                  <wp:posOffset>-114300</wp:posOffset>
                </wp:positionH>
                <wp:positionV relativeFrom="paragraph">
                  <wp:posOffset>5775960</wp:posOffset>
                </wp:positionV>
                <wp:extent cx="2887980" cy="1437640"/>
                <wp:effectExtent l="4445" t="4445" r="22225" b="5715"/>
                <wp:wrapNone/>
                <wp:docPr id="4524" name="文本框 224"/>
                <wp:cNvGraphicFramePr/>
                <a:graphic xmlns:a="http://schemas.openxmlformats.org/drawingml/2006/main">
                  <a:graphicData uri="http://schemas.microsoft.com/office/word/2010/wordprocessingShape">
                    <wps:wsp>
                      <wps:cNvSpPr txBox="1"/>
                      <wps:spPr>
                        <a:xfrm>
                          <a:off x="0" y="0"/>
                          <a:ext cx="2887980" cy="14376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both"/>
                              <w:textAlignment w:val="auto"/>
                              <w:outlineLvl w:val="9"/>
                              <w:rPr>
                                <w:rFonts w:hint="eastAsia" w:ascii="仿宋_GB2312" w:eastAsia="仿宋_GB2312"/>
                                <w:sz w:val="28"/>
                                <w:szCs w:val="28"/>
                              </w:rPr>
                            </w:pPr>
                            <w:r>
                              <w:rPr>
                                <w:rFonts w:hint="eastAsia" w:ascii="仿宋_GB2312" w:eastAsia="仿宋_GB2312"/>
                                <w:sz w:val="28"/>
                                <w:szCs w:val="28"/>
                                <w:lang w:val="en-US" w:eastAsia="zh-CN"/>
                              </w:rPr>
                              <w:t>中心发放室</w:t>
                            </w:r>
                            <w:r>
                              <w:rPr>
                                <w:rFonts w:hint="eastAsia" w:ascii="仿宋_GB2312" w:eastAsia="仿宋_GB2312"/>
                                <w:sz w:val="28"/>
                                <w:szCs w:val="28"/>
                              </w:rPr>
                              <w:t>复核缴费情况</w:t>
                            </w:r>
                            <w:r>
                              <w:rPr>
                                <w:rFonts w:hint="eastAsia" w:ascii="仿宋_GB2312" w:eastAsia="仿宋_GB2312"/>
                                <w:sz w:val="28"/>
                                <w:szCs w:val="28"/>
                                <w:lang w:eastAsia="zh-CN"/>
                              </w:rPr>
                              <w:t>，</w:t>
                            </w:r>
                            <w:r>
                              <w:rPr>
                                <w:rFonts w:hint="eastAsia" w:ascii="仿宋_GB2312" w:eastAsia="仿宋_GB2312"/>
                                <w:sz w:val="28"/>
                                <w:szCs w:val="28"/>
                                <w:lang w:val="en-US" w:eastAsia="zh-CN"/>
                              </w:rPr>
                              <w:t>系统自动生成</w:t>
                            </w:r>
                            <w:r>
                              <w:rPr>
                                <w:rFonts w:hint="eastAsia" w:ascii="仿宋_GB2312" w:eastAsia="仿宋_GB2312"/>
                                <w:sz w:val="28"/>
                                <w:szCs w:val="28"/>
                              </w:rPr>
                              <w:t>《待遇领取标准核定表》、建档、计发养老金至到</w:t>
                            </w:r>
                            <w:r>
                              <w:rPr>
                                <w:rFonts w:hint="eastAsia" w:ascii="仿宋_GB2312"/>
                                <w:sz w:val="28"/>
                                <w:szCs w:val="28"/>
                              </w:rPr>
                              <w:t>齡</w:t>
                            </w:r>
                            <w:r>
                              <w:rPr>
                                <w:rFonts w:hint="eastAsia" w:ascii="仿宋_GB2312" w:eastAsia="仿宋_GB2312"/>
                                <w:sz w:val="28"/>
                                <w:szCs w:val="28"/>
                              </w:rPr>
                              <w:t>人员个人银行账户</w:t>
                            </w:r>
                          </w:p>
                        </w:txbxContent>
                      </wps:txbx>
                      <wps:bodyPr lIns="72000" tIns="72000" rIns="72000" bIns="72000" upright="1"/>
                    </wps:wsp>
                  </a:graphicData>
                </a:graphic>
              </wp:anchor>
            </w:drawing>
          </mc:Choice>
          <mc:Fallback>
            <w:pict>
              <v:shape id="文本框 224" o:spid="_x0000_s1026" o:spt="202" type="#_x0000_t202" style="position:absolute;left:0pt;margin-left:-9pt;margin-top:454.8pt;height:113.2pt;width:227.4pt;z-index:2082011136;mso-width-relative:page;mso-height-relative:page;" fillcolor="#FFFFFF" filled="t" stroked="t" coordsize="21600,21600" o:gfxdata="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xKHOctoAAAAMAQAADwAAAAAAAAABACAA&#10;AAAiAAAAZHJzL2Rvd25yZXYueG1sUEsBAhQAFAAAAAgAh07iQL3ErbYLAgAAIgQAAA4AAAAAAAAA&#10;AQAgAAAAKQEAAGRycy9lMm9Eb2MueG1sUEsFBgAAAAAGAAYAWQEAAKYFAAAAAA==&#10;">
                <v:fill on="t" focussize="0,0"/>
                <v:stroke color="#000000" joinstyle="miter"/>
                <v:imagedata o:title=""/>
                <o:lock v:ext="edit" aspectratio="f"/>
                <v:textbox inset="2mm,2mm,2mm,2mm">
                  <w:txbxContent>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both"/>
                        <w:textAlignment w:val="auto"/>
                        <w:outlineLvl w:val="9"/>
                        <w:rPr>
                          <w:rFonts w:hint="eastAsia" w:ascii="仿宋_GB2312" w:eastAsia="仿宋_GB2312"/>
                          <w:sz w:val="28"/>
                          <w:szCs w:val="28"/>
                        </w:rPr>
                      </w:pPr>
                      <w:r>
                        <w:rPr>
                          <w:rFonts w:hint="eastAsia" w:ascii="仿宋_GB2312" w:eastAsia="仿宋_GB2312"/>
                          <w:sz w:val="28"/>
                          <w:szCs w:val="28"/>
                          <w:lang w:val="en-US" w:eastAsia="zh-CN"/>
                        </w:rPr>
                        <w:t>中心发放室</w:t>
                      </w:r>
                      <w:r>
                        <w:rPr>
                          <w:rFonts w:hint="eastAsia" w:ascii="仿宋_GB2312" w:eastAsia="仿宋_GB2312"/>
                          <w:sz w:val="28"/>
                          <w:szCs w:val="28"/>
                        </w:rPr>
                        <w:t>复核缴费情况</w:t>
                      </w:r>
                      <w:r>
                        <w:rPr>
                          <w:rFonts w:hint="eastAsia" w:ascii="仿宋_GB2312" w:eastAsia="仿宋_GB2312"/>
                          <w:sz w:val="28"/>
                          <w:szCs w:val="28"/>
                          <w:lang w:eastAsia="zh-CN"/>
                        </w:rPr>
                        <w:t>，</w:t>
                      </w:r>
                      <w:r>
                        <w:rPr>
                          <w:rFonts w:hint="eastAsia" w:ascii="仿宋_GB2312" w:eastAsia="仿宋_GB2312"/>
                          <w:sz w:val="28"/>
                          <w:szCs w:val="28"/>
                          <w:lang w:val="en-US" w:eastAsia="zh-CN"/>
                        </w:rPr>
                        <w:t>系统自动生成</w:t>
                      </w:r>
                      <w:r>
                        <w:rPr>
                          <w:rFonts w:hint="eastAsia" w:ascii="仿宋_GB2312" w:eastAsia="仿宋_GB2312"/>
                          <w:sz w:val="28"/>
                          <w:szCs w:val="28"/>
                        </w:rPr>
                        <w:t>《待遇领取标准核定表》、建档、计发养老金至到</w:t>
                      </w:r>
                      <w:r>
                        <w:rPr>
                          <w:rFonts w:hint="eastAsia" w:ascii="仿宋_GB2312"/>
                          <w:sz w:val="28"/>
                          <w:szCs w:val="28"/>
                        </w:rPr>
                        <w:t>齡</w:t>
                      </w:r>
                      <w:r>
                        <w:rPr>
                          <w:rFonts w:hint="eastAsia" w:ascii="仿宋_GB2312" w:eastAsia="仿宋_GB2312"/>
                          <w:sz w:val="28"/>
                          <w:szCs w:val="28"/>
                        </w:rPr>
                        <w:t>人员个人银行账户</w:t>
                      </w:r>
                    </w:p>
                  </w:txbxContent>
                </v:textbox>
              </v:shape>
            </w:pict>
          </mc:Fallback>
        </mc:AlternateContent>
      </w:r>
      <w:r>
        <mc:AlternateContent>
          <mc:Choice Requires="wps">
            <w:drawing>
              <wp:anchor distT="0" distB="0" distL="114300" distR="114300" simplePos="0" relativeHeight="2082017280" behindDoc="0" locked="0" layoutInCell="1" allowOverlap="1">
                <wp:simplePos x="0" y="0"/>
                <wp:positionH relativeFrom="column">
                  <wp:posOffset>1136650</wp:posOffset>
                </wp:positionH>
                <wp:positionV relativeFrom="paragraph">
                  <wp:posOffset>5451475</wp:posOffset>
                </wp:positionV>
                <wp:extent cx="582930" cy="635"/>
                <wp:effectExtent l="63500" t="635" r="69215" b="6985"/>
                <wp:wrapNone/>
                <wp:docPr id="4790" name="直线 225"/>
                <wp:cNvGraphicFramePr/>
                <a:graphic xmlns:a="http://schemas.openxmlformats.org/drawingml/2006/main">
                  <a:graphicData uri="http://schemas.microsoft.com/office/word/2010/wordprocessingShape">
                    <wps:wsp>
                      <wps:cNvCnPr/>
                      <wps:spPr>
                        <a:xfrm rot="-5400000">
                          <a:off x="0" y="0"/>
                          <a:ext cx="582930" cy="635"/>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225" o:spid="_x0000_s1026" o:spt="20" style="position:absolute;left:0pt;margin-left:89.5pt;margin-top:429.25pt;height:0.05pt;width:45.9pt;rotation:-5898240f;z-index:2082017280;mso-width-relative:page;mso-height-relative:page;" filled="f" stroked="t" coordsize="21600,21600" o:gfxdata="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H0DM+/Z&#10;AAAACwEAAA8AAAAAAAAAAQAgAAAAIgAAAGRycy9kb3ducmV2LnhtbFBLAQIUABQAAAAIAIdO4kCE&#10;ApNp5gEAAKYDAAAOAAAAAAAAAAEAIAAAACgBAABkcnMvZTJvRG9jLnhtbFBLBQYAAAAABgAGAFkB&#10;AACABQAAAAA=&#10;">
                <v:fill on="f" focussize="0,0"/>
                <v:stroke weight="1.2pt" color="#000000" joinstyle="round" startarrow="block" startarrowwidth="wide"/>
                <v:imagedata o:title=""/>
                <o:lock v:ext="edit" aspectratio="f"/>
              </v:line>
            </w:pict>
          </mc:Fallback>
        </mc:AlternateContent>
      </w:r>
      <w:r>
        <mc:AlternateContent>
          <mc:Choice Requires="wps">
            <w:drawing>
              <wp:anchor distT="0" distB="0" distL="114300" distR="114300" simplePos="0" relativeHeight="2082010112" behindDoc="0" locked="0" layoutInCell="1" allowOverlap="1">
                <wp:simplePos x="0" y="0"/>
                <wp:positionH relativeFrom="column">
                  <wp:posOffset>-99060</wp:posOffset>
                </wp:positionH>
                <wp:positionV relativeFrom="paragraph">
                  <wp:posOffset>3855720</wp:posOffset>
                </wp:positionV>
                <wp:extent cx="2971800" cy="1287780"/>
                <wp:effectExtent l="4445" t="4445" r="14605" b="22225"/>
                <wp:wrapNone/>
                <wp:docPr id="4789" name="文本框 226"/>
                <wp:cNvGraphicFramePr/>
                <a:graphic xmlns:a="http://schemas.openxmlformats.org/drawingml/2006/main">
                  <a:graphicData uri="http://schemas.microsoft.com/office/word/2010/wordprocessingShape">
                    <wps:wsp>
                      <wps:cNvSpPr txBox="1"/>
                      <wps:spPr>
                        <a:xfrm>
                          <a:off x="0" y="0"/>
                          <a:ext cx="2971800" cy="12877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default" w:ascii="仿宋_GB2312" w:eastAsia="仿宋_GB2312"/>
                                <w:sz w:val="28"/>
                                <w:szCs w:val="28"/>
                                <w:lang w:val="en-US" w:eastAsia="zh-CN"/>
                              </w:rPr>
                            </w:pPr>
                            <w:r>
                              <w:rPr>
                                <w:rFonts w:hint="eastAsia" w:ascii="仿宋_GB2312" w:eastAsia="仿宋_GB2312"/>
                                <w:sz w:val="28"/>
                                <w:szCs w:val="28"/>
                              </w:rPr>
                              <w:t>乡镇（社区办）城乡居保办公室审核缴费情况、建立《</w:t>
                            </w:r>
                            <w:r>
                              <w:rPr>
                                <w:rFonts w:hint="eastAsia" w:ascii="仿宋_GB2312" w:eastAsia="仿宋_GB2312"/>
                                <w:sz w:val="28"/>
                                <w:szCs w:val="28"/>
                                <w:lang w:val="en-US" w:eastAsia="zh-CN"/>
                              </w:rPr>
                              <w:t>到龄人员</w:t>
                            </w:r>
                            <w:r>
                              <w:rPr>
                                <w:rFonts w:hint="eastAsia" w:ascii="仿宋_GB2312" w:eastAsia="仿宋_GB2312"/>
                                <w:sz w:val="28"/>
                                <w:szCs w:val="28"/>
                              </w:rPr>
                              <w:t>缴费明细》报县</w:t>
                            </w:r>
                            <w:r>
                              <w:rPr>
                                <w:rFonts w:hint="eastAsia" w:ascii="仿宋_GB2312" w:eastAsia="仿宋_GB2312"/>
                                <w:sz w:val="28"/>
                                <w:szCs w:val="28"/>
                                <w:lang w:val="en-US" w:eastAsia="zh-CN"/>
                              </w:rPr>
                              <w:t>城乡</w:t>
                            </w:r>
                            <w:r>
                              <w:rPr>
                                <w:rFonts w:hint="eastAsia" w:ascii="仿宋_GB2312" w:eastAsia="仿宋_GB2312"/>
                                <w:sz w:val="28"/>
                                <w:szCs w:val="28"/>
                              </w:rPr>
                              <w:t>居保中心</w:t>
                            </w:r>
                            <w:r>
                              <w:rPr>
                                <w:rFonts w:hint="eastAsia" w:ascii="仿宋_GB2312" w:eastAsia="仿宋_GB2312"/>
                                <w:sz w:val="28"/>
                                <w:szCs w:val="28"/>
                                <w:lang w:val="en-US" w:eastAsia="zh-CN"/>
                              </w:rPr>
                              <w:t>发放室</w:t>
                            </w:r>
                          </w:p>
                        </w:txbxContent>
                      </wps:txbx>
                      <wps:bodyPr lIns="72000" tIns="72000" rIns="72000" bIns="72000" upright="1"/>
                    </wps:wsp>
                  </a:graphicData>
                </a:graphic>
              </wp:anchor>
            </w:drawing>
          </mc:Choice>
          <mc:Fallback>
            <w:pict>
              <v:shape id="文本框 226" o:spid="_x0000_s1026" o:spt="202" type="#_x0000_t202" style="position:absolute;left:0pt;margin-left:-7.8pt;margin-top:303.6pt;height:101.4pt;width:234pt;z-index:2082010112;mso-width-relative:page;mso-height-relative:page;" fillcolor="#FFFFFF" filled="t" stroked="t" coordsize="21600,21600" o:gfxdata="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Atyl5vZAAAACwEAAA8AAAAAAAAAAQAgAAAA&#10;IgAAAGRycy9kb3ducmV2LnhtbFBLAQIUABQAAAAIAIdO4kBkjeWVCgIAACIEAAAOAAAAAAAAAAEA&#10;IAAAACgBAABkcnMvZTJvRG9jLnhtbFBLBQYAAAAABgAGAFkBAACkBQAAAAA=&#10;">
                <v:fill on="t" focussize="0,0"/>
                <v:stroke color="#000000" joinstyle="miter"/>
                <v:imagedata o:title=""/>
                <o:lock v:ext="edit" aspectratio="f"/>
                <v:textbox inset="2mm,2mm,2mm,2mm">
                  <w:txbxContent>
                    <w:p>
                      <w:pPr>
                        <w:rPr>
                          <w:rFonts w:hint="default" w:ascii="仿宋_GB2312" w:eastAsia="仿宋_GB2312"/>
                          <w:sz w:val="28"/>
                          <w:szCs w:val="28"/>
                          <w:lang w:val="en-US" w:eastAsia="zh-CN"/>
                        </w:rPr>
                      </w:pPr>
                      <w:r>
                        <w:rPr>
                          <w:rFonts w:hint="eastAsia" w:ascii="仿宋_GB2312" w:eastAsia="仿宋_GB2312"/>
                          <w:sz w:val="28"/>
                          <w:szCs w:val="28"/>
                        </w:rPr>
                        <w:t>乡镇（社区办）城乡居保办公室审核缴费情况、建立《</w:t>
                      </w:r>
                      <w:r>
                        <w:rPr>
                          <w:rFonts w:hint="eastAsia" w:ascii="仿宋_GB2312" w:eastAsia="仿宋_GB2312"/>
                          <w:sz w:val="28"/>
                          <w:szCs w:val="28"/>
                          <w:lang w:val="en-US" w:eastAsia="zh-CN"/>
                        </w:rPr>
                        <w:t>到龄人员</w:t>
                      </w:r>
                      <w:r>
                        <w:rPr>
                          <w:rFonts w:hint="eastAsia" w:ascii="仿宋_GB2312" w:eastAsia="仿宋_GB2312"/>
                          <w:sz w:val="28"/>
                          <w:szCs w:val="28"/>
                        </w:rPr>
                        <w:t>缴费明细》报县</w:t>
                      </w:r>
                      <w:r>
                        <w:rPr>
                          <w:rFonts w:hint="eastAsia" w:ascii="仿宋_GB2312" w:eastAsia="仿宋_GB2312"/>
                          <w:sz w:val="28"/>
                          <w:szCs w:val="28"/>
                          <w:lang w:val="en-US" w:eastAsia="zh-CN"/>
                        </w:rPr>
                        <w:t>城乡</w:t>
                      </w:r>
                      <w:r>
                        <w:rPr>
                          <w:rFonts w:hint="eastAsia" w:ascii="仿宋_GB2312" w:eastAsia="仿宋_GB2312"/>
                          <w:sz w:val="28"/>
                          <w:szCs w:val="28"/>
                        </w:rPr>
                        <w:t>居保中心</w:t>
                      </w:r>
                      <w:r>
                        <w:rPr>
                          <w:rFonts w:hint="eastAsia" w:ascii="仿宋_GB2312" w:eastAsia="仿宋_GB2312"/>
                          <w:sz w:val="28"/>
                          <w:szCs w:val="28"/>
                          <w:lang w:val="en-US" w:eastAsia="zh-CN"/>
                        </w:rPr>
                        <w:t>发放室</w:t>
                      </w:r>
                    </w:p>
                  </w:txbxContent>
                </v:textbox>
              </v:shape>
            </w:pict>
          </mc:Fallback>
        </mc:AlternateContent>
      </w:r>
      <w:r>
        <mc:AlternateContent>
          <mc:Choice Requires="wps">
            <w:drawing>
              <wp:anchor distT="0" distB="0" distL="114300" distR="114300" simplePos="0" relativeHeight="2082016256" behindDoc="0" locked="0" layoutInCell="1" allowOverlap="1">
                <wp:simplePos x="0" y="0"/>
                <wp:positionH relativeFrom="column">
                  <wp:posOffset>1163320</wp:posOffset>
                </wp:positionH>
                <wp:positionV relativeFrom="paragraph">
                  <wp:posOffset>3528060</wp:posOffset>
                </wp:positionV>
                <wp:extent cx="659130" cy="6985"/>
                <wp:effectExtent l="57785" t="635" r="68580" b="6985"/>
                <wp:wrapNone/>
                <wp:docPr id="4792" name="直线 227"/>
                <wp:cNvGraphicFramePr/>
                <a:graphic xmlns:a="http://schemas.openxmlformats.org/drawingml/2006/main">
                  <a:graphicData uri="http://schemas.microsoft.com/office/word/2010/wordprocessingShape">
                    <wps:wsp>
                      <wps:cNvCnPr/>
                      <wps:spPr>
                        <a:xfrm rot="-5400000" flipV="1">
                          <a:off x="0" y="0"/>
                          <a:ext cx="659130" cy="6985"/>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227" o:spid="_x0000_s1026" o:spt="20" style="position:absolute;left:0pt;flip:y;margin-left:91.6pt;margin-top:277.8pt;height:0.55pt;width:51.9pt;rotation:5898240f;z-index:2082016256;mso-width-relative:page;mso-height-relative:page;" filled="f" stroked="t" coordsize="21600,21600" o:gfxdata="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70YjZ9kAAAALAQAADwAAAAAAAAABACAAAAAiAAAAZHJzL2Rvd25yZXYueG1sUEsBAhQAFAAA&#10;AAgAh07iQOn4MMLuAQAAsQMAAA4AAAAAAAAAAQAgAAAAKAEAAGRycy9lMm9Eb2MueG1sUEsFBgAA&#10;AAAGAAYAWQEAAIgFAAAAAA==&#10;">
                <v:fill on="f" focussize="0,0"/>
                <v:stroke weight="1.2pt" color="#000000" joinstyle="round" startarrow="block" startarrowwidth="wide"/>
                <v:imagedata o:title=""/>
                <o:lock v:ext="edit" aspectratio="f"/>
              </v:line>
            </w:pict>
          </mc:Fallback>
        </mc:AlternateContent>
      </w:r>
      <w:r>
        <mc:AlternateContent>
          <mc:Choice Requires="wps">
            <w:drawing>
              <wp:anchor distT="0" distB="0" distL="114300" distR="114300" simplePos="0" relativeHeight="2082009088" behindDoc="0" locked="0" layoutInCell="1" allowOverlap="1">
                <wp:simplePos x="0" y="0"/>
                <wp:positionH relativeFrom="column">
                  <wp:posOffset>-83820</wp:posOffset>
                </wp:positionH>
                <wp:positionV relativeFrom="paragraph">
                  <wp:posOffset>2026920</wp:posOffset>
                </wp:positionV>
                <wp:extent cx="2948305" cy="1164590"/>
                <wp:effectExtent l="5080" t="4445" r="18415" b="12065"/>
                <wp:wrapNone/>
                <wp:docPr id="4791" name="文本框 228"/>
                <wp:cNvGraphicFramePr/>
                <a:graphic xmlns:a="http://schemas.openxmlformats.org/drawingml/2006/main">
                  <a:graphicData uri="http://schemas.microsoft.com/office/word/2010/wordprocessingShape">
                    <wps:wsp>
                      <wps:cNvSpPr txBox="1"/>
                      <wps:spPr>
                        <a:xfrm>
                          <a:off x="0" y="0"/>
                          <a:ext cx="2948305" cy="116459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520" w:lineRule="exact"/>
                              <w:rPr>
                                <w:rFonts w:hint="eastAsia" w:ascii="仿宋_GB2312" w:eastAsia="仿宋_GB2312"/>
                                <w:sz w:val="28"/>
                                <w:szCs w:val="28"/>
                              </w:rPr>
                            </w:pPr>
                            <w:r>
                              <w:rPr>
                                <w:rFonts w:hint="eastAsia" w:ascii="仿宋_GB2312" w:eastAsia="仿宋_GB2312"/>
                                <w:sz w:val="28"/>
                                <w:szCs w:val="28"/>
                                <w:lang w:val="en-US" w:eastAsia="zh-CN"/>
                              </w:rPr>
                              <w:t>协管</w:t>
                            </w:r>
                            <w:r>
                              <w:rPr>
                                <w:rFonts w:hint="eastAsia" w:ascii="仿宋_GB2312" w:eastAsia="仿宋_GB2312"/>
                                <w:sz w:val="28"/>
                                <w:szCs w:val="28"/>
                              </w:rPr>
                              <w:t>员填写《到</w:t>
                            </w:r>
                            <w:r>
                              <w:rPr>
                                <w:rFonts w:hint="eastAsia" w:ascii="仿宋_GB2312"/>
                                <w:sz w:val="28"/>
                                <w:szCs w:val="28"/>
                              </w:rPr>
                              <w:t>齡</w:t>
                            </w:r>
                            <w:r>
                              <w:rPr>
                                <w:rFonts w:hint="eastAsia" w:ascii="仿宋_GB2312" w:eastAsia="仿宋_GB2312"/>
                                <w:sz w:val="28"/>
                                <w:szCs w:val="28"/>
                              </w:rPr>
                              <w:t>人员个人登记表》、《到龄人员花名表》报乡镇（社区办）</w:t>
                            </w:r>
                            <w:r>
                              <w:rPr>
                                <w:rFonts w:hint="eastAsia" w:ascii="仿宋_GB2312" w:eastAsia="仿宋_GB2312"/>
                                <w:sz w:val="28"/>
                                <w:szCs w:val="28"/>
                                <w:lang w:val="en-US" w:eastAsia="zh-CN"/>
                              </w:rPr>
                              <w:t>城乡</w:t>
                            </w:r>
                            <w:r>
                              <w:rPr>
                                <w:rFonts w:hint="eastAsia" w:ascii="仿宋_GB2312" w:eastAsia="仿宋_GB2312"/>
                                <w:sz w:val="28"/>
                                <w:szCs w:val="28"/>
                              </w:rPr>
                              <w:t>居保办公室</w:t>
                            </w:r>
                          </w:p>
                        </w:txbxContent>
                      </wps:txbx>
                      <wps:bodyPr lIns="72000" tIns="72000" rIns="72000" bIns="72000" upright="1"/>
                    </wps:wsp>
                  </a:graphicData>
                </a:graphic>
              </wp:anchor>
            </w:drawing>
          </mc:Choice>
          <mc:Fallback>
            <w:pict>
              <v:shape id="文本框 228" o:spid="_x0000_s1026" o:spt="202" type="#_x0000_t202" style="position:absolute;left:0pt;margin-left:-6.6pt;margin-top:159.6pt;height:91.7pt;width:232.15pt;z-index:2082009088;mso-width-relative:page;mso-height-relative:page;" fillcolor="#FFFFFF" filled="t" stroked="t" coordsize="21600,21600" o:gfxdata="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0SjKW2gAAAAsBAAAPAAAAAAAAAAEAIAAA&#10;ACIAAABkcnMvZG93bnJldi54bWxQSwECFAAUAAAACACHTuJAgZKuYAoCAAAiBAAADgAAAAAAAAAB&#10;ACAAAAApAQAAZHJzL2Uyb0RvYy54bWxQSwUGAAAAAAYABgBZAQAApQUAAAAA&#10;">
                <v:fill on="t" focussize="0,0"/>
                <v:stroke color="#000000" joinstyle="miter"/>
                <v:imagedata o:title=""/>
                <o:lock v:ext="edit" aspectratio="f"/>
                <v:textbox inset="2mm,2mm,2mm,2mm">
                  <w:txbxContent>
                    <w:p>
                      <w:pPr>
                        <w:spacing w:line="520" w:lineRule="exact"/>
                        <w:rPr>
                          <w:rFonts w:hint="eastAsia" w:ascii="仿宋_GB2312" w:eastAsia="仿宋_GB2312"/>
                          <w:sz w:val="28"/>
                          <w:szCs w:val="28"/>
                        </w:rPr>
                      </w:pPr>
                      <w:r>
                        <w:rPr>
                          <w:rFonts w:hint="eastAsia" w:ascii="仿宋_GB2312" w:eastAsia="仿宋_GB2312"/>
                          <w:sz w:val="28"/>
                          <w:szCs w:val="28"/>
                          <w:lang w:val="en-US" w:eastAsia="zh-CN"/>
                        </w:rPr>
                        <w:t>协管</w:t>
                      </w:r>
                      <w:r>
                        <w:rPr>
                          <w:rFonts w:hint="eastAsia" w:ascii="仿宋_GB2312" w:eastAsia="仿宋_GB2312"/>
                          <w:sz w:val="28"/>
                          <w:szCs w:val="28"/>
                        </w:rPr>
                        <w:t>员填写《到</w:t>
                      </w:r>
                      <w:r>
                        <w:rPr>
                          <w:rFonts w:hint="eastAsia" w:ascii="仿宋_GB2312"/>
                          <w:sz w:val="28"/>
                          <w:szCs w:val="28"/>
                        </w:rPr>
                        <w:t>齡</w:t>
                      </w:r>
                      <w:r>
                        <w:rPr>
                          <w:rFonts w:hint="eastAsia" w:ascii="仿宋_GB2312" w:eastAsia="仿宋_GB2312"/>
                          <w:sz w:val="28"/>
                          <w:szCs w:val="28"/>
                        </w:rPr>
                        <w:t>人员个人登记表》、《到龄人员花名表》报乡镇（社区办）</w:t>
                      </w:r>
                      <w:r>
                        <w:rPr>
                          <w:rFonts w:hint="eastAsia" w:ascii="仿宋_GB2312" w:eastAsia="仿宋_GB2312"/>
                          <w:sz w:val="28"/>
                          <w:szCs w:val="28"/>
                          <w:lang w:val="en-US" w:eastAsia="zh-CN"/>
                        </w:rPr>
                        <w:t>城乡</w:t>
                      </w:r>
                      <w:r>
                        <w:rPr>
                          <w:rFonts w:hint="eastAsia" w:ascii="仿宋_GB2312" w:eastAsia="仿宋_GB2312"/>
                          <w:sz w:val="28"/>
                          <w:szCs w:val="28"/>
                        </w:rPr>
                        <w:t>居保办公室</w:t>
                      </w:r>
                    </w:p>
                  </w:txbxContent>
                </v:textbox>
              </v:shape>
            </w:pict>
          </mc:Fallback>
        </mc:AlternateContent>
      </w:r>
      <w:r>
        <mc:AlternateContent>
          <mc:Choice Requires="wps">
            <w:drawing>
              <wp:anchor distT="0" distB="0" distL="114300" distR="114300" simplePos="0" relativeHeight="2082015232" behindDoc="0" locked="0" layoutInCell="1" allowOverlap="1">
                <wp:simplePos x="0" y="0"/>
                <wp:positionH relativeFrom="column">
                  <wp:posOffset>1224915</wp:posOffset>
                </wp:positionH>
                <wp:positionV relativeFrom="paragraph">
                  <wp:posOffset>1733550</wp:posOffset>
                </wp:positionV>
                <wp:extent cx="511175" cy="8255"/>
                <wp:effectExtent l="62230" t="0" r="62865" b="3175"/>
                <wp:wrapNone/>
                <wp:docPr id="4793" name="直线 229"/>
                <wp:cNvGraphicFramePr/>
                <a:graphic xmlns:a="http://schemas.openxmlformats.org/drawingml/2006/main">
                  <a:graphicData uri="http://schemas.microsoft.com/office/word/2010/wordprocessingShape">
                    <wps:wsp>
                      <wps:cNvCnPr/>
                      <wps:spPr>
                        <a:xfrm rot="-5400000">
                          <a:off x="0" y="0"/>
                          <a:ext cx="511175" cy="8255"/>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229" o:spid="_x0000_s1026" o:spt="20" style="position:absolute;left:0pt;margin-left:96.45pt;margin-top:136.5pt;height:0.65pt;width:40.25pt;rotation:-5898240f;z-index:2082015232;mso-width-relative:page;mso-height-relative:page;" filled="f" stroked="t" coordsize="21600,21600" o:gfxdata="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Pcu&#10;B2PZAAAACwEAAA8AAAAAAAAAAQAgAAAAIgAAAGRycy9kb3ducmV2LnhtbFBLAQIUABQAAAAIAIdO&#10;4kDnVk6p6QEAAKcDAAAOAAAAAAAAAAEAIAAAACgBAABkcnMvZTJvRG9jLnhtbFBLBQYAAAAABgAG&#10;AFkBAACDBQAAAAA=&#10;">
                <v:fill on="f" focussize="0,0"/>
                <v:stroke weight="1.2pt" color="#000000" joinstyle="round" startarrow="block" startarrowwidth="wide"/>
                <v:imagedata o:title=""/>
                <o:lock v:ext="edit" aspectratio="f"/>
              </v:line>
            </w:pict>
          </mc:Fallback>
        </mc:AlternateContent>
      </w:r>
      <w:r>
        <mc:AlternateContent>
          <mc:Choice Requires="wps">
            <w:drawing>
              <wp:anchor distT="0" distB="0" distL="114300" distR="114300" simplePos="0" relativeHeight="2082008064" behindDoc="0" locked="0" layoutInCell="1" allowOverlap="1">
                <wp:simplePos x="0" y="0"/>
                <wp:positionH relativeFrom="column">
                  <wp:posOffset>4168140</wp:posOffset>
                </wp:positionH>
                <wp:positionV relativeFrom="paragraph">
                  <wp:posOffset>594360</wp:posOffset>
                </wp:positionV>
                <wp:extent cx="1371600" cy="693420"/>
                <wp:effectExtent l="4445" t="4445" r="14605" b="6985"/>
                <wp:wrapNone/>
                <wp:docPr id="4794" name="文本框 230"/>
                <wp:cNvGraphicFramePr/>
                <a:graphic xmlns:a="http://schemas.openxmlformats.org/drawingml/2006/main">
                  <a:graphicData uri="http://schemas.microsoft.com/office/word/2010/wordprocessingShape">
                    <wps:wsp>
                      <wps:cNvSpPr txBox="1"/>
                      <wps:spPr>
                        <a:xfrm>
                          <a:off x="0" y="0"/>
                          <a:ext cx="1371600" cy="693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00" w:lineRule="exact"/>
                              <w:jc w:val="center"/>
                              <w:rPr>
                                <w:rFonts w:hint="eastAsia" w:ascii="仿宋_GB2312" w:eastAsia="仿宋_GB2312"/>
                                <w:sz w:val="28"/>
                                <w:szCs w:val="28"/>
                              </w:rPr>
                            </w:pPr>
                          </w:p>
                          <w:p>
                            <w:pPr>
                              <w:spacing w:line="300" w:lineRule="exact"/>
                              <w:jc w:val="center"/>
                              <w:rPr>
                                <w:rFonts w:hint="eastAsia" w:ascii="仿宋_GB2312" w:eastAsia="仿宋_GB2312"/>
                                <w:sz w:val="28"/>
                                <w:szCs w:val="28"/>
                              </w:rPr>
                            </w:pPr>
                            <w:r>
                              <w:rPr>
                                <w:rFonts w:hint="eastAsia" w:ascii="仿宋_GB2312" w:eastAsia="仿宋_GB2312"/>
                                <w:sz w:val="28"/>
                                <w:szCs w:val="28"/>
                              </w:rPr>
                              <w:t>参保个人</w:t>
                            </w:r>
                          </w:p>
                        </w:txbxContent>
                      </wps:txbx>
                      <wps:bodyPr lIns="0" tIns="0" rIns="0" bIns="0" upright="1"/>
                    </wps:wsp>
                  </a:graphicData>
                </a:graphic>
              </wp:anchor>
            </w:drawing>
          </mc:Choice>
          <mc:Fallback>
            <w:pict>
              <v:shape id="文本框 230" o:spid="_x0000_s1026" o:spt="202" type="#_x0000_t202" style="position:absolute;left:0pt;margin-left:328.2pt;margin-top:46.8pt;height:54.6pt;width:108pt;z-index:2082008064;mso-width-relative:page;mso-height-relative:page;" fillcolor="#FFFFFF" filled="t" stroked="t" coordsize="21600,21600" o:gfxdata="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ET3mU7ZAAAACgEAAA8AAAAAAAAAAQAgAAAAIgAAAGRy&#10;cy9kb3ducmV2LnhtbFBLAQIUABQAAAAIAIdO4kApPfxsBAIAABEEAAAOAAAAAAAAAAEAIAAAACgB&#10;AABkcnMvZTJvRG9jLnhtbFBLBQYAAAAABgAGAFkBAACeBQAAAAA=&#10;">
                <v:fill on="t" focussize="0,0"/>
                <v:stroke color="#000000" joinstyle="miter"/>
                <v:imagedata o:title=""/>
                <o:lock v:ext="edit" aspectratio="f"/>
                <v:textbox inset="0mm,0mm,0mm,0mm">
                  <w:txbxContent>
                    <w:p>
                      <w:pPr>
                        <w:spacing w:line="300" w:lineRule="exact"/>
                        <w:jc w:val="center"/>
                        <w:rPr>
                          <w:rFonts w:hint="eastAsia" w:ascii="仿宋_GB2312" w:eastAsia="仿宋_GB2312"/>
                          <w:sz w:val="28"/>
                          <w:szCs w:val="28"/>
                        </w:rPr>
                      </w:pPr>
                    </w:p>
                    <w:p>
                      <w:pPr>
                        <w:spacing w:line="300" w:lineRule="exact"/>
                        <w:jc w:val="center"/>
                        <w:rPr>
                          <w:rFonts w:hint="eastAsia" w:ascii="仿宋_GB2312" w:eastAsia="仿宋_GB2312"/>
                          <w:sz w:val="28"/>
                          <w:szCs w:val="28"/>
                        </w:rPr>
                      </w:pPr>
                      <w:r>
                        <w:rPr>
                          <w:rFonts w:hint="eastAsia" w:ascii="仿宋_GB2312" w:eastAsia="仿宋_GB2312"/>
                          <w:sz w:val="28"/>
                          <w:szCs w:val="28"/>
                        </w:rPr>
                        <w:t>参保个人</w:t>
                      </w:r>
                    </w:p>
                  </w:txbxContent>
                </v:textbox>
              </v:shape>
            </w:pict>
          </mc:Fallback>
        </mc:AlternateContent>
      </w:r>
      <w:r>
        <mc:AlternateContent>
          <mc:Choice Requires="wps">
            <w:drawing>
              <wp:anchor distT="0" distB="0" distL="114300" distR="114300" simplePos="0" relativeHeight="2082007040" behindDoc="0" locked="0" layoutInCell="1" allowOverlap="1">
                <wp:simplePos x="0" y="0"/>
                <wp:positionH relativeFrom="column">
                  <wp:posOffset>53340</wp:posOffset>
                </wp:positionH>
                <wp:positionV relativeFrom="paragraph">
                  <wp:posOffset>297180</wp:posOffset>
                </wp:positionV>
                <wp:extent cx="2955925" cy="1181100"/>
                <wp:effectExtent l="4445" t="5080" r="11430" b="13970"/>
                <wp:wrapNone/>
                <wp:docPr id="4795" name="文本框 231"/>
                <wp:cNvGraphicFramePr/>
                <a:graphic xmlns:a="http://schemas.openxmlformats.org/drawingml/2006/main">
                  <a:graphicData uri="http://schemas.microsoft.com/office/word/2010/wordprocessingShape">
                    <wps:wsp>
                      <wps:cNvSpPr txBox="1"/>
                      <wps:spPr>
                        <a:xfrm>
                          <a:off x="0" y="0"/>
                          <a:ext cx="2955925" cy="11811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400" w:lineRule="exact"/>
                              <w:rPr>
                                <w:rFonts w:hint="eastAsia" w:ascii="仿宋_GB2312" w:eastAsia="仿宋_GB2312"/>
                                <w:sz w:val="28"/>
                                <w:szCs w:val="28"/>
                              </w:rPr>
                            </w:pPr>
                            <w:r>
                              <w:rPr>
                                <w:rFonts w:hint="eastAsia" w:ascii="仿宋_GB2312" w:eastAsia="仿宋_GB2312"/>
                                <w:sz w:val="28"/>
                                <w:szCs w:val="28"/>
                              </w:rPr>
                              <w:t>年满60周岁符合条件的参保居民携带户口本、身份证及银行卡复印件、《缴费证》至村（社区）协管员处办理</w:t>
                            </w:r>
                          </w:p>
                        </w:txbxContent>
                      </wps:txbx>
                      <wps:bodyPr lIns="72000" tIns="72000" rIns="72000" bIns="72000" upright="1"/>
                    </wps:wsp>
                  </a:graphicData>
                </a:graphic>
              </wp:anchor>
            </w:drawing>
          </mc:Choice>
          <mc:Fallback>
            <w:pict>
              <v:shape id="文本框 231" o:spid="_x0000_s1026" o:spt="202" type="#_x0000_t202" style="position:absolute;left:0pt;margin-left:4.2pt;margin-top:23.4pt;height:93pt;width:232.75pt;z-index:2082007040;mso-width-relative:page;mso-height-relative:page;" fillcolor="#FFFFFF" filled="t" stroked="t" coordsize="21600,21600" o:gfxdata="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bYTFItcAAAAIAQAADwAAAAAAAAABACAAAAAiAAAA&#10;ZHJzL2Rvd25yZXYueG1sUEsBAhQAFAAAAAgAh07iQOqlAtAIAgAAIgQAAA4AAAAAAAAAAQAgAAAA&#10;JgEAAGRycy9lMm9Eb2MueG1sUEsFBgAAAAAGAAYAWQEAAKAFAAAAAA==&#10;">
                <v:fill on="t" focussize="0,0"/>
                <v:stroke color="#000000" joinstyle="miter"/>
                <v:imagedata o:title=""/>
                <o:lock v:ext="edit" aspectratio="f"/>
                <v:textbox inset="2mm,2mm,2mm,2mm">
                  <w:txbxContent>
                    <w:p>
                      <w:pPr>
                        <w:spacing w:line="400" w:lineRule="exact"/>
                        <w:rPr>
                          <w:rFonts w:hint="eastAsia" w:ascii="仿宋_GB2312" w:eastAsia="仿宋_GB2312"/>
                          <w:sz w:val="28"/>
                          <w:szCs w:val="28"/>
                        </w:rPr>
                      </w:pPr>
                      <w:r>
                        <w:rPr>
                          <w:rFonts w:hint="eastAsia" w:ascii="仿宋_GB2312" w:eastAsia="仿宋_GB2312"/>
                          <w:sz w:val="28"/>
                          <w:szCs w:val="28"/>
                        </w:rPr>
                        <w:t>年满60周岁符合条件的参保居民携带户口本、身份证及银行卡复印件、《缴费证》至村（社区）协管员处办理</w:t>
                      </w:r>
                    </w:p>
                  </w:txbxContent>
                </v:textbox>
              </v:shape>
            </w:pict>
          </mc:Fallback>
        </mc:AlternateContent>
      </w:r>
      <w:r>
        <mc:AlternateContent>
          <mc:Choice Requires="wps">
            <w:drawing>
              <wp:anchor distT="0" distB="0" distL="114300" distR="114300" simplePos="0" relativeHeight="2082023424" behindDoc="0" locked="0" layoutInCell="1" allowOverlap="1">
                <wp:simplePos x="0" y="0"/>
                <wp:positionH relativeFrom="column">
                  <wp:posOffset>3025140</wp:posOffset>
                </wp:positionH>
                <wp:positionV relativeFrom="paragraph">
                  <wp:posOffset>891540</wp:posOffset>
                </wp:positionV>
                <wp:extent cx="1143000" cy="0"/>
                <wp:effectExtent l="0" t="63500" r="0" b="69850"/>
                <wp:wrapNone/>
                <wp:docPr id="4788" name="直线 232"/>
                <wp:cNvGraphicFramePr/>
                <a:graphic xmlns:a="http://schemas.openxmlformats.org/drawingml/2006/main">
                  <a:graphicData uri="http://schemas.microsoft.com/office/word/2010/wordprocessingShape">
                    <wps:wsp>
                      <wps:cNvCnPr/>
                      <wps:spPr>
                        <a:xfrm>
                          <a:off x="0" y="0"/>
                          <a:ext cx="1143000" cy="0"/>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232" o:spid="_x0000_s1026" o:spt="20" style="position:absolute;left:0pt;margin-left:238.2pt;margin-top:70.2pt;height:0pt;width:90pt;z-index:2082023424;mso-width-relative:page;mso-height-relative:page;" filled="f" stroked="t" coordsize="21600,21600" o:gfxdata="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D/Mm1d2AAAAAsBAAAPAAAAAAAA&#10;AAEAIAAAACIAAABkcnMvZG93bnJldi54bWxQSwECFAAUAAAACACHTuJAd3WHXNkBAACWAwAADgAA&#10;AAAAAAABACAAAAAnAQAAZHJzL2Uyb0RvYy54bWxQSwUGAAAAAAYABgBZAQAAcgUAAAAA&#10;">
                <v:fill on="f" focussize="0,0"/>
                <v:stroke weight="1.2pt" color="#000000" joinstyle="round" startarrow="block" startarrowwidth="wide"/>
                <v:imagedata o:title=""/>
                <o:lock v:ext="edit" aspectratio="f"/>
              </v:line>
            </w:pict>
          </mc:Fallback>
        </mc:AlternateContent>
      </w:r>
      <w:r>
        <w:rPr>
          <w:sz w:val="21"/>
        </w:rPr>
        <mc:AlternateContent>
          <mc:Choice Requires="wps">
            <w:drawing>
              <wp:anchor distT="0" distB="0" distL="114300" distR="114300" simplePos="0" relativeHeight="2082040832" behindDoc="0" locked="0" layoutInCell="1" allowOverlap="1">
                <wp:simplePos x="0" y="0"/>
                <wp:positionH relativeFrom="column">
                  <wp:posOffset>2860675</wp:posOffset>
                </wp:positionH>
                <wp:positionV relativeFrom="paragraph">
                  <wp:posOffset>7234555</wp:posOffset>
                </wp:positionV>
                <wp:extent cx="2720340" cy="1051560"/>
                <wp:effectExtent l="7620" t="8255" r="15240" b="26035"/>
                <wp:wrapNone/>
                <wp:docPr id="4798" name="文本框 215"/>
                <wp:cNvGraphicFramePr/>
                <a:graphic xmlns:a="http://schemas.openxmlformats.org/drawingml/2006/main">
                  <a:graphicData uri="http://schemas.microsoft.com/office/word/2010/wordprocessingShape">
                    <wps:wsp>
                      <wps:cNvSpPr txBox="1"/>
                      <wps:spPr>
                        <a:xfrm>
                          <a:off x="0" y="0"/>
                          <a:ext cx="2720340" cy="1051560"/>
                        </a:xfrm>
                        <a:prstGeom prst="rect">
                          <a:avLst/>
                        </a:prstGeom>
                        <a:gradFill rotWithShape="0">
                          <a:gsLst>
                            <a:gs pos="0">
                              <a:srgbClr val="FFFFFF"/>
                            </a:gs>
                            <a:gs pos="100000">
                              <a:srgbClr val="FFFFFF"/>
                            </a:gs>
                          </a:gsLst>
                          <a:lin ang="0"/>
                          <a:tileRect/>
                        </a:gradFill>
                        <a:ln w="15875" cap="flat" cmpd="sng">
                          <a:solidFill>
                            <a:srgbClr val="FFFFFF"/>
                          </a:solidFill>
                          <a:prstDash val="solid"/>
                          <a:miter/>
                          <a:headEnd type="none" w="med" len="med"/>
                          <a:tailEnd type="none" w="med" len="med"/>
                        </a:ln>
                      </wps:spPr>
                      <wps:txbx>
                        <w:txbxContent>
                          <w:p>
                            <w:pPr>
                              <w:rPr>
                                <w:rFonts w:hint="eastAsia" w:ascii="仿宋_GB2312" w:hAnsi="仿宋_GB2312" w:eastAsia="仿宋_GB2312" w:cs="仿宋_GB2312"/>
                                <w:b/>
                                <w:bCs/>
                                <w:sz w:val="28"/>
                                <w:szCs w:val="28"/>
                                <w:lang w:eastAsia="zh-CN"/>
                              </w:rPr>
                            </w:pPr>
                            <w:r>
                              <w:rPr>
                                <w:rFonts w:hint="eastAsia" w:ascii="仿宋_GB2312" w:hAnsi="仿宋_GB2312" w:eastAsia="仿宋_GB2312" w:cs="仿宋_GB2312"/>
                                <w:b/>
                                <w:bCs/>
                                <w:sz w:val="28"/>
                                <w:szCs w:val="28"/>
                                <w:lang w:eastAsia="zh-CN"/>
                              </w:rPr>
                              <w:t>承办机构：城乡居保中心</w:t>
                            </w:r>
                          </w:p>
                          <w:p>
                            <w:pPr>
                              <w:rPr>
                                <w:rFonts w:hint="default" w:ascii="仿宋_GB2312" w:hAnsi="仿宋_GB2312" w:eastAsia="仿宋_GB2312" w:cs="仿宋_GB2312"/>
                                <w:b/>
                                <w:bCs/>
                                <w:sz w:val="28"/>
                                <w:szCs w:val="28"/>
                                <w:lang w:val="en-US" w:eastAsia="zh-CN"/>
                              </w:rPr>
                            </w:pPr>
                            <w:r>
                              <w:rPr>
                                <w:rFonts w:hint="eastAsia" w:ascii="仿宋_GB2312" w:hAnsi="仿宋_GB2312" w:eastAsia="仿宋_GB2312" w:cs="仿宋_GB2312"/>
                                <w:b/>
                                <w:bCs/>
                                <w:sz w:val="28"/>
                                <w:szCs w:val="28"/>
                                <w:lang w:eastAsia="zh-CN"/>
                              </w:rPr>
                              <w:t>联系电话：</w:t>
                            </w:r>
                            <w:r>
                              <w:rPr>
                                <w:rFonts w:hint="eastAsia" w:ascii="仿宋_GB2312" w:hAnsi="仿宋_GB2312" w:eastAsia="仿宋_GB2312" w:cs="仿宋_GB2312"/>
                                <w:b/>
                                <w:bCs/>
                                <w:sz w:val="28"/>
                                <w:szCs w:val="28"/>
                                <w:lang w:val="en-US" w:eastAsia="zh-CN"/>
                              </w:rPr>
                              <w:t>0359-7530006</w:t>
                            </w:r>
                          </w:p>
                        </w:txbxContent>
                      </wps:txbx>
                      <wps:bodyPr upright="1"/>
                    </wps:wsp>
                  </a:graphicData>
                </a:graphic>
              </wp:anchor>
            </w:drawing>
          </mc:Choice>
          <mc:Fallback>
            <w:pict>
              <v:shape id="文本框 215" o:spid="_x0000_s1026" o:spt="202" type="#_x0000_t202" style="position:absolute;left:0pt;margin-left:225.25pt;margin-top:569.65pt;height:82.8pt;width:214.2pt;z-index:2082040832;mso-width-relative:page;mso-height-relative:page;" fillcolor="#FFFFFF" filled="t" stroked="t" coordsize="21600,21600" o:gfxdata="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smaHqdwAAAANAQAADwAAAAAAAAABACAAAAAiAAAAZHJzL2Rvd25yZXYueG1sUEsB&#10;AhQAFAAAAAgAh07iQIfQGX4qAgAAdgQAAA4AAAAAAAAAAQAgAAAAKwEAAGRycy9lMm9Eb2MueG1s&#10;UEsFBgAAAAAGAAYAWQEAAMcFAAAAAA==&#10;">
                <v:fill type="gradient" on="t" color2="#FFFFFF" angle="90" focus="100%" focussize="0,0">
                  <o:fill type="gradientUnscaled" v:ext="backwardCompatible"/>
                </v:fill>
                <v:stroke weight="1.25pt" color="#FFFFFF" joinstyle="miter"/>
                <v:imagedata o:title=""/>
                <o:lock v:ext="edit" aspectratio="f"/>
                <v:textbox>
                  <w:txbxContent>
                    <w:p>
                      <w:pPr>
                        <w:rPr>
                          <w:rFonts w:hint="eastAsia" w:ascii="仿宋_GB2312" w:hAnsi="仿宋_GB2312" w:eastAsia="仿宋_GB2312" w:cs="仿宋_GB2312"/>
                          <w:b/>
                          <w:bCs/>
                          <w:sz w:val="28"/>
                          <w:szCs w:val="28"/>
                          <w:lang w:eastAsia="zh-CN"/>
                        </w:rPr>
                      </w:pPr>
                      <w:r>
                        <w:rPr>
                          <w:rFonts w:hint="eastAsia" w:ascii="仿宋_GB2312" w:hAnsi="仿宋_GB2312" w:eastAsia="仿宋_GB2312" w:cs="仿宋_GB2312"/>
                          <w:b/>
                          <w:bCs/>
                          <w:sz w:val="28"/>
                          <w:szCs w:val="28"/>
                          <w:lang w:eastAsia="zh-CN"/>
                        </w:rPr>
                        <w:t>承办机构：城乡居保中心</w:t>
                      </w:r>
                    </w:p>
                    <w:p>
                      <w:pPr>
                        <w:rPr>
                          <w:rFonts w:hint="default" w:ascii="仿宋_GB2312" w:hAnsi="仿宋_GB2312" w:eastAsia="仿宋_GB2312" w:cs="仿宋_GB2312"/>
                          <w:b/>
                          <w:bCs/>
                          <w:sz w:val="28"/>
                          <w:szCs w:val="28"/>
                          <w:lang w:val="en-US" w:eastAsia="zh-CN"/>
                        </w:rPr>
                      </w:pPr>
                      <w:r>
                        <w:rPr>
                          <w:rFonts w:hint="eastAsia" w:ascii="仿宋_GB2312" w:hAnsi="仿宋_GB2312" w:eastAsia="仿宋_GB2312" w:cs="仿宋_GB2312"/>
                          <w:b/>
                          <w:bCs/>
                          <w:sz w:val="28"/>
                          <w:szCs w:val="28"/>
                          <w:lang w:eastAsia="zh-CN"/>
                        </w:rPr>
                        <w:t>联系电话：</w:t>
                      </w:r>
                      <w:r>
                        <w:rPr>
                          <w:rFonts w:hint="eastAsia" w:ascii="仿宋_GB2312" w:hAnsi="仿宋_GB2312" w:eastAsia="仿宋_GB2312" w:cs="仿宋_GB2312"/>
                          <w:b/>
                          <w:bCs/>
                          <w:sz w:val="28"/>
                          <w:szCs w:val="28"/>
                          <w:lang w:val="en-US" w:eastAsia="zh-CN"/>
                        </w:rPr>
                        <w:t>0359-7530006</w:t>
                      </w:r>
                    </w:p>
                  </w:txbxContent>
                </v:textbox>
              </v:shape>
            </w:pict>
          </mc:Fallback>
        </mc:AlternateContent>
      </w:r>
      <w:r>
        <mc:AlternateContent>
          <mc:Choice Requires="wps">
            <w:drawing>
              <wp:anchor distT="0" distB="0" distL="114300" distR="114300" simplePos="0" relativeHeight="2082020352" behindDoc="0" locked="0" layoutInCell="1" allowOverlap="1">
                <wp:simplePos x="0" y="0"/>
                <wp:positionH relativeFrom="column">
                  <wp:posOffset>4247515</wp:posOffset>
                </wp:positionH>
                <wp:positionV relativeFrom="paragraph">
                  <wp:posOffset>5293360</wp:posOffset>
                </wp:positionV>
                <wp:extent cx="1219200" cy="15875"/>
                <wp:effectExtent l="62865" t="635" r="54610" b="0"/>
                <wp:wrapNone/>
                <wp:docPr id="4077" name="直线 216"/>
                <wp:cNvGraphicFramePr/>
                <a:graphic xmlns:a="http://schemas.openxmlformats.org/drawingml/2006/main">
                  <a:graphicData uri="http://schemas.microsoft.com/office/word/2010/wordprocessingShape">
                    <wps:wsp>
                      <wps:cNvCnPr/>
                      <wps:spPr>
                        <a:xfrm rot="-5400000">
                          <a:off x="0" y="0"/>
                          <a:ext cx="1219200" cy="15875"/>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216" o:spid="_x0000_s1026" o:spt="20" style="position:absolute;left:0pt;margin-left:334.45pt;margin-top:416.8pt;height:1.25pt;width:96pt;rotation:-5898240f;z-index:2082020352;mso-width-relative:page;mso-height-relative:page;" filled="f" stroked="t" coordsize="21600,21600" o:gfxdata="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F2Ie4&#10;2QAAAAsBAAAPAAAAAAAAAAEAIAAAACIAAABkcnMvZG93bnJldi54bWxQSwECFAAUAAAACACHTuJA&#10;lWiH0OcBAACpAwAADgAAAAAAAAABACAAAAAoAQAAZHJzL2Uyb0RvYy54bWxQSwUGAAAAAAYABgBZ&#10;AQAAgQUAAAAA&#10;">
                <v:fill on="f" focussize="0,0"/>
                <v:stroke weight="1.2pt" color="#000000" joinstyle="round" startarrow="block" startarrowwidth="wide"/>
                <v:imagedata o:title=""/>
                <o:lock v:ext="edit" aspectratio="f"/>
              </v:line>
            </w:pict>
          </mc:Fallback>
        </mc:AlternateContent>
      </w:r>
      <w:r>
        <mc:AlternateContent>
          <mc:Choice Requires="wps">
            <w:drawing>
              <wp:anchor distT="0" distB="0" distL="114300" distR="114300" simplePos="0" relativeHeight="2082022400" behindDoc="0" locked="0" layoutInCell="1" allowOverlap="1">
                <wp:simplePos x="0" y="0"/>
                <wp:positionH relativeFrom="column">
                  <wp:posOffset>2987040</wp:posOffset>
                </wp:positionH>
                <wp:positionV relativeFrom="paragraph">
                  <wp:posOffset>6294120</wp:posOffset>
                </wp:positionV>
                <wp:extent cx="1143000" cy="0"/>
                <wp:effectExtent l="0" t="63500" r="0" b="69850"/>
                <wp:wrapNone/>
                <wp:docPr id="4803" name="直线 217"/>
                <wp:cNvGraphicFramePr/>
                <a:graphic xmlns:a="http://schemas.openxmlformats.org/drawingml/2006/main">
                  <a:graphicData uri="http://schemas.microsoft.com/office/word/2010/wordprocessingShape">
                    <wps:wsp>
                      <wps:cNvCnPr/>
                      <wps:spPr>
                        <a:xfrm>
                          <a:off x="0" y="0"/>
                          <a:ext cx="1143000" cy="0"/>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217" o:spid="_x0000_s1026" o:spt="20" style="position:absolute;left:0pt;margin-left:235.2pt;margin-top:495.6pt;height:0pt;width:90pt;z-index:2082022400;mso-width-relative:page;mso-height-relative:page;" filled="f" stroked="t" coordsize="21600,21600" o:gfxdata="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GUxfHzZAAAACwEAAA8AAAAA&#10;AAAAAQAgAAAAIgAAAGRycy9kb3ducmV2LnhtbFBLAQIUABQAAAAIAIdO4kCH8Oj92gEAAJYDAAAO&#10;AAAAAAAAAAEAIAAAACgBAABkcnMvZTJvRG9jLnhtbFBLBQYAAAAABgAGAFkBAAB0BQAAAAA=&#10;">
                <v:fill on="f" focussize="0,0"/>
                <v:stroke weight="1.2pt" color="#000000" joinstyle="round" startarrow="block" startarrowwidth="wide"/>
                <v:imagedata o:title=""/>
                <o:lock v:ext="edit" aspectratio="f"/>
              </v:line>
            </w:pict>
          </mc:Fallback>
        </mc:AlternateContent>
      </w:r>
      <w:r>
        <mc:AlternateContent>
          <mc:Choice Requires="wps">
            <w:drawing>
              <wp:anchor distT="0" distB="0" distL="114300" distR="114300" simplePos="0" relativeHeight="2082014208" behindDoc="0" locked="0" layoutInCell="1" allowOverlap="1">
                <wp:simplePos x="0" y="0"/>
                <wp:positionH relativeFrom="column">
                  <wp:posOffset>4244340</wp:posOffset>
                </wp:positionH>
                <wp:positionV relativeFrom="paragraph">
                  <wp:posOffset>5920740</wp:posOffset>
                </wp:positionV>
                <wp:extent cx="1371600" cy="693420"/>
                <wp:effectExtent l="4445" t="4445" r="14605" b="6985"/>
                <wp:wrapNone/>
                <wp:docPr id="4078" name="文本框 218"/>
                <wp:cNvGraphicFramePr/>
                <a:graphic xmlns:a="http://schemas.openxmlformats.org/drawingml/2006/main">
                  <a:graphicData uri="http://schemas.microsoft.com/office/word/2010/wordprocessingShape">
                    <wps:wsp>
                      <wps:cNvSpPr txBox="1"/>
                      <wps:spPr>
                        <a:xfrm>
                          <a:off x="0" y="0"/>
                          <a:ext cx="1371600" cy="693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00" w:lineRule="exact"/>
                              <w:jc w:val="center"/>
                              <w:rPr>
                                <w:rFonts w:hint="eastAsia" w:ascii="仿宋_GB2312" w:eastAsia="仿宋_GB2312"/>
                                <w:sz w:val="28"/>
                                <w:szCs w:val="28"/>
                              </w:rPr>
                            </w:pPr>
                          </w:p>
                          <w:p>
                            <w:pPr>
                              <w:spacing w:line="300" w:lineRule="exact"/>
                              <w:jc w:val="center"/>
                              <w:rPr>
                                <w:rFonts w:hint="eastAsia" w:ascii="仿宋_GB2312" w:eastAsia="仿宋_GB2312"/>
                                <w:sz w:val="28"/>
                                <w:szCs w:val="28"/>
                              </w:rPr>
                            </w:pPr>
                            <w:r>
                              <w:rPr>
                                <w:rFonts w:hint="eastAsia" w:ascii="仿宋_GB2312" w:eastAsia="仿宋_GB2312"/>
                                <w:sz w:val="28"/>
                                <w:szCs w:val="28"/>
                              </w:rPr>
                              <w:t>县</w:t>
                            </w:r>
                            <w:r>
                              <w:rPr>
                                <w:rFonts w:hint="eastAsia" w:ascii="仿宋_GB2312" w:eastAsia="仿宋_GB2312"/>
                                <w:sz w:val="28"/>
                                <w:szCs w:val="28"/>
                                <w:lang w:val="en-US" w:eastAsia="zh-CN"/>
                              </w:rPr>
                              <w:t>城乡</w:t>
                            </w:r>
                            <w:r>
                              <w:rPr>
                                <w:rFonts w:hint="eastAsia" w:ascii="仿宋_GB2312" w:eastAsia="仿宋_GB2312"/>
                                <w:sz w:val="28"/>
                                <w:szCs w:val="28"/>
                              </w:rPr>
                              <w:t>居保中心</w:t>
                            </w:r>
                          </w:p>
                        </w:txbxContent>
                      </wps:txbx>
                      <wps:bodyPr lIns="0" tIns="0" rIns="0" bIns="0" upright="1"/>
                    </wps:wsp>
                  </a:graphicData>
                </a:graphic>
              </wp:anchor>
            </w:drawing>
          </mc:Choice>
          <mc:Fallback>
            <w:pict>
              <v:shape id="文本框 218" o:spid="_x0000_s1026" o:spt="202" type="#_x0000_t202" style="position:absolute;left:0pt;margin-left:334.2pt;margin-top:466.2pt;height:54.6pt;width:108pt;z-index:2082014208;mso-width-relative:page;mso-height-relative:page;" fillcolor="#FFFFFF" filled="t" stroked="t" coordsize="21600,21600" o:gfxdata="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K+7tb3aAAAADAEAAA8AAAAAAAAAAQAgAAAAIgAA&#10;AGRycy9kb3ducmV2LnhtbFBLAQIUABQAAAAIAIdO4kCNuw0bBgIAABEEAAAOAAAAAAAAAAEAIAAA&#10;ACkBAABkcnMvZTJvRG9jLnhtbFBLBQYAAAAABgAGAFkBAAChBQAAAAA=&#10;">
                <v:fill on="t" focussize="0,0"/>
                <v:stroke color="#000000" joinstyle="miter"/>
                <v:imagedata o:title=""/>
                <o:lock v:ext="edit" aspectratio="f"/>
                <v:textbox inset="0mm,0mm,0mm,0mm">
                  <w:txbxContent>
                    <w:p>
                      <w:pPr>
                        <w:spacing w:line="300" w:lineRule="exact"/>
                        <w:jc w:val="center"/>
                        <w:rPr>
                          <w:rFonts w:hint="eastAsia" w:ascii="仿宋_GB2312" w:eastAsia="仿宋_GB2312"/>
                          <w:sz w:val="28"/>
                          <w:szCs w:val="28"/>
                        </w:rPr>
                      </w:pPr>
                    </w:p>
                    <w:p>
                      <w:pPr>
                        <w:spacing w:line="300" w:lineRule="exact"/>
                        <w:jc w:val="center"/>
                        <w:rPr>
                          <w:rFonts w:hint="eastAsia" w:ascii="仿宋_GB2312" w:eastAsia="仿宋_GB2312"/>
                          <w:sz w:val="28"/>
                          <w:szCs w:val="28"/>
                        </w:rPr>
                      </w:pPr>
                      <w:r>
                        <w:rPr>
                          <w:rFonts w:hint="eastAsia" w:ascii="仿宋_GB2312" w:eastAsia="仿宋_GB2312"/>
                          <w:sz w:val="28"/>
                          <w:szCs w:val="28"/>
                        </w:rPr>
                        <w:t>县</w:t>
                      </w:r>
                      <w:r>
                        <w:rPr>
                          <w:rFonts w:hint="eastAsia" w:ascii="仿宋_GB2312" w:eastAsia="仿宋_GB2312"/>
                          <w:sz w:val="28"/>
                          <w:szCs w:val="28"/>
                          <w:lang w:val="en-US" w:eastAsia="zh-CN"/>
                        </w:rPr>
                        <w:t>城乡</w:t>
                      </w:r>
                      <w:r>
                        <w:rPr>
                          <w:rFonts w:hint="eastAsia" w:ascii="仿宋_GB2312" w:eastAsia="仿宋_GB2312"/>
                          <w:sz w:val="28"/>
                          <w:szCs w:val="28"/>
                        </w:rPr>
                        <w:t>居保中心</w:t>
                      </w:r>
                    </w:p>
                  </w:txbxContent>
                </v:textbox>
              </v:shape>
            </w:pict>
          </mc:Fallback>
        </mc:AlternateContent>
      </w:r>
      <w:r>
        <w:br w:type="page"/>
      </w:r>
      <w:r>
        <w:rPr>
          <w:rFonts w:hint="eastAsia" w:ascii="方正小标宋简体" w:hAnsi="方正小标宋简体" w:eastAsia="方正小标宋简体" w:cs="方正小标宋简体"/>
          <w:b w:val="0"/>
          <w:bCs/>
          <w:w w:val="90"/>
          <w:sz w:val="44"/>
          <w:szCs w:val="44"/>
        </w:rPr>
        <w:t>城乡居民社会养老保险</w:t>
      </w:r>
      <w:r>
        <w:rPr>
          <w:rFonts w:hint="eastAsia" w:ascii="方正小标宋简体" w:hAnsi="方正小标宋简体" w:eastAsia="方正小标宋简体" w:cs="方正小标宋简体"/>
          <w:b w:val="0"/>
          <w:bCs/>
          <w:w w:val="90"/>
          <w:sz w:val="44"/>
          <w:szCs w:val="44"/>
          <w:lang w:eastAsia="zh-CN"/>
        </w:rPr>
        <w:t>注销</w:t>
      </w:r>
      <w:r>
        <w:rPr>
          <w:rFonts w:hint="eastAsia" w:ascii="方正小标宋简体" w:hAnsi="方正小标宋简体" w:eastAsia="方正小标宋简体" w:cs="方正小标宋简体"/>
          <w:b w:val="0"/>
          <w:bCs/>
          <w:w w:val="90"/>
          <w:sz w:val="44"/>
          <w:szCs w:val="44"/>
        </w:rPr>
        <w:t>流程图</w:t>
      </w:r>
    </w:p>
    <w:p>
      <w:pPr>
        <w:rPr>
          <w:rFonts w:hint="eastAsia"/>
        </w:rPr>
      </w:pPr>
    </w:p>
    <w:p>
      <w:pPr>
        <w:spacing w:line="700" w:lineRule="exact"/>
        <w:jc w:val="center"/>
        <w:rPr>
          <w:rFonts w:hint="eastAsia" w:ascii="仿宋" w:hAnsi="仿宋" w:eastAsia="仿宋"/>
          <w:sz w:val="32"/>
          <w:szCs w:val="32"/>
        </w:rPr>
      </w:pPr>
      <w:r>
        <mc:AlternateContent>
          <mc:Choice Requires="wps">
            <w:drawing>
              <wp:anchor distT="0" distB="0" distL="114300" distR="114300" simplePos="0" relativeHeight="2082024448" behindDoc="0" locked="0" layoutInCell="1" allowOverlap="1">
                <wp:simplePos x="0" y="0"/>
                <wp:positionH relativeFrom="column">
                  <wp:posOffset>0</wp:posOffset>
                </wp:positionH>
                <wp:positionV relativeFrom="paragraph">
                  <wp:posOffset>99060</wp:posOffset>
                </wp:positionV>
                <wp:extent cx="5478780" cy="1400175"/>
                <wp:effectExtent l="4445" t="4445" r="22225" b="5080"/>
                <wp:wrapNone/>
                <wp:docPr id="4522" name="文本框 249"/>
                <wp:cNvGraphicFramePr/>
                <a:graphic xmlns:a="http://schemas.openxmlformats.org/drawingml/2006/main">
                  <a:graphicData uri="http://schemas.microsoft.com/office/word/2010/wordprocessingShape">
                    <wps:wsp>
                      <wps:cNvSpPr txBox="1"/>
                      <wps:spPr>
                        <a:xfrm>
                          <a:off x="0" y="0"/>
                          <a:ext cx="5478780" cy="140017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default" w:ascii="仿宋_GB2312" w:eastAsia="仿宋_GB2312"/>
                                <w:sz w:val="32"/>
                                <w:szCs w:val="32"/>
                                <w:lang w:val="en-US" w:eastAsia="zh-CN"/>
                              </w:rPr>
                            </w:pPr>
                            <w:r>
                              <w:rPr>
                                <w:rFonts w:hint="eastAsia" w:ascii="仿宋_GB2312" w:eastAsia="仿宋_GB2312"/>
                                <w:sz w:val="32"/>
                                <w:szCs w:val="32"/>
                                <w:lang w:val="en-US" w:eastAsia="zh-CN"/>
                              </w:rPr>
                              <w:t>村（社区）协管员于每月5日前填写《死亡月报表》签字后，村委主任签字加盖村委公章，上报乡镇（社区办）城乡居保中心</w:t>
                            </w:r>
                          </w:p>
                        </w:txbxContent>
                      </wps:txbx>
                      <wps:bodyPr lIns="72000" tIns="72000" rIns="72000" bIns="72000" upright="1"/>
                    </wps:wsp>
                  </a:graphicData>
                </a:graphic>
              </wp:anchor>
            </w:drawing>
          </mc:Choice>
          <mc:Fallback>
            <w:pict>
              <v:shape id="文本框 249" o:spid="_x0000_s1026" o:spt="202" type="#_x0000_t202" style="position:absolute;left:0pt;margin-left:0pt;margin-top:7.8pt;height:110.25pt;width:431.4pt;z-index:2082024448;mso-width-relative:page;mso-height-relative:page;" fillcolor="#FFFFFF" filled="t" stroked="t" coordsize="21600,21600" o:gfxdata="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Cn9dkPWAAAABwEAAA8AAAAAAAAAAQAgAAAAIgAAAGRy&#10;cy9kb3ducmV2LnhtbFBLAQIUABQAAAAIAIdO4kA4TwzFBwIAACIEAAAOAAAAAAAAAAEAIAAAACUB&#10;AABkcnMvZTJvRG9jLnhtbFBLBQYAAAAABgAGAFkBAACeBQAAAAA=&#10;">
                <v:fill on="t" focussize="0,0"/>
                <v:stroke color="#000000" joinstyle="miter"/>
                <v:imagedata o:title=""/>
                <o:lock v:ext="edit" aspectratio="f"/>
                <v:textbox inset="2mm,2mm,2mm,2mm">
                  <w:txbxContent>
                    <w:p>
                      <w:pPr>
                        <w:jc w:val="center"/>
                        <w:rPr>
                          <w:rFonts w:hint="default" w:ascii="仿宋_GB2312" w:eastAsia="仿宋_GB2312"/>
                          <w:sz w:val="32"/>
                          <w:szCs w:val="32"/>
                          <w:lang w:val="en-US" w:eastAsia="zh-CN"/>
                        </w:rPr>
                      </w:pPr>
                      <w:r>
                        <w:rPr>
                          <w:rFonts w:hint="eastAsia" w:ascii="仿宋_GB2312" w:eastAsia="仿宋_GB2312"/>
                          <w:sz w:val="32"/>
                          <w:szCs w:val="32"/>
                          <w:lang w:val="en-US" w:eastAsia="zh-CN"/>
                        </w:rPr>
                        <w:t>村（社区）协管员于每月5日前填写《死亡月报表》签字后，村委主任签字加盖村委公章，上报乡镇（社区办）城乡居保中心</w:t>
                      </w:r>
                    </w:p>
                  </w:txbxContent>
                </v:textbox>
              </v:shape>
            </w:pict>
          </mc:Fallback>
        </mc:AlternateContent>
      </w:r>
    </w:p>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pPr>
      <w:r>
        <mc:AlternateContent>
          <mc:Choice Requires="wps">
            <w:drawing>
              <wp:anchor distT="0" distB="0" distL="114300" distR="114300" simplePos="0" relativeHeight="2082036736" behindDoc="0" locked="0" layoutInCell="1" allowOverlap="1">
                <wp:simplePos x="0" y="0"/>
                <wp:positionH relativeFrom="column">
                  <wp:posOffset>2632075</wp:posOffset>
                </wp:positionH>
                <wp:positionV relativeFrom="paragraph">
                  <wp:posOffset>3908425</wp:posOffset>
                </wp:positionV>
                <wp:extent cx="9525" cy="1192530"/>
                <wp:effectExtent l="62865" t="0" r="60960" b="7620"/>
                <wp:wrapNone/>
                <wp:docPr id="4782" name="直线 237"/>
                <wp:cNvGraphicFramePr/>
                <a:graphic xmlns:a="http://schemas.openxmlformats.org/drawingml/2006/main">
                  <a:graphicData uri="http://schemas.microsoft.com/office/word/2010/wordprocessingShape">
                    <wps:wsp>
                      <wps:cNvCnPr/>
                      <wps:spPr>
                        <a:xfrm flipV="1">
                          <a:off x="0" y="0"/>
                          <a:ext cx="9525" cy="1192530"/>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237" o:spid="_x0000_s1026" o:spt="20" style="position:absolute;left:0pt;flip:y;margin-left:207.25pt;margin-top:307.75pt;height:93.9pt;width:0.75pt;z-index:2082036736;mso-width-relative:page;mso-height-relative:page;" filled="f" stroked="t" coordsize="21600,21600" o:gfxdata="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Avr&#10;gaXaAAAACwEAAA8AAAAAAAAAAQAgAAAAIgAAAGRycy9kb3ducmV2LnhtbFBLAQIUABQAAAAIAIdO&#10;4kDV2AcZ6AEAAKMDAAAOAAAAAAAAAAEAIAAAACkBAABkcnMvZTJvRG9jLnhtbFBLBQYAAAAABgAG&#10;AFkBAACDBQAAAAA=&#10;">
                <v:fill on="f" focussize="0,0"/>
                <v:stroke weight="1.2pt" color="#000000" joinstyle="round" startarrow="block" startarrowwidth="wide"/>
                <v:imagedata o:title=""/>
                <o:lock v:ext="edit" aspectratio="f"/>
              </v:line>
            </w:pict>
          </mc:Fallback>
        </mc:AlternateContent>
      </w:r>
      <w:r>
        <w:rPr>
          <w:sz w:val="21"/>
        </w:rPr>
        <mc:AlternateContent>
          <mc:Choice Requires="wps">
            <w:drawing>
              <wp:anchor distT="0" distB="0" distL="114300" distR="114300" simplePos="0" relativeHeight="2082041856" behindDoc="0" locked="0" layoutInCell="1" allowOverlap="1">
                <wp:simplePos x="0" y="0"/>
                <wp:positionH relativeFrom="column">
                  <wp:posOffset>2826385</wp:posOffset>
                </wp:positionH>
                <wp:positionV relativeFrom="paragraph">
                  <wp:posOffset>6753225</wp:posOffset>
                </wp:positionV>
                <wp:extent cx="2701290" cy="890270"/>
                <wp:effectExtent l="7620" t="7620" r="15240" b="16510"/>
                <wp:wrapNone/>
                <wp:docPr id="4526" name="文本框 233"/>
                <wp:cNvGraphicFramePr/>
                <a:graphic xmlns:a="http://schemas.openxmlformats.org/drawingml/2006/main">
                  <a:graphicData uri="http://schemas.microsoft.com/office/word/2010/wordprocessingShape">
                    <wps:wsp>
                      <wps:cNvSpPr txBox="1"/>
                      <wps:spPr>
                        <a:xfrm>
                          <a:off x="0" y="0"/>
                          <a:ext cx="2701290" cy="890270"/>
                        </a:xfrm>
                        <a:prstGeom prst="rect">
                          <a:avLst/>
                        </a:prstGeom>
                        <a:gradFill rotWithShape="0">
                          <a:gsLst>
                            <a:gs pos="0">
                              <a:srgbClr val="FFFFFF"/>
                            </a:gs>
                            <a:gs pos="100000">
                              <a:srgbClr val="FFFFFF"/>
                            </a:gs>
                          </a:gsLst>
                          <a:lin ang="0"/>
                          <a:tileRect/>
                        </a:gradFill>
                        <a:ln w="15875" cap="flat" cmpd="sng">
                          <a:solidFill>
                            <a:srgbClr val="FFFFFF"/>
                          </a:solidFill>
                          <a:prstDash val="solid"/>
                          <a:miter/>
                          <a:headEnd type="none" w="med" len="med"/>
                          <a:tailEnd type="none" w="med" len="med"/>
                        </a:ln>
                      </wps:spPr>
                      <wps:txbx>
                        <w:txbxContent>
                          <w:p>
                            <w:pPr>
                              <w:rPr>
                                <w:rFonts w:hint="eastAsia" w:ascii="仿宋_GB2312" w:hAnsi="仿宋_GB2312" w:eastAsia="仿宋_GB2312" w:cs="仿宋_GB2312"/>
                                <w:b/>
                                <w:bCs/>
                                <w:sz w:val="28"/>
                                <w:szCs w:val="28"/>
                                <w:lang w:eastAsia="zh-CN"/>
                              </w:rPr>
                            </w:pPr>
                            <w:r>
                              <w:rPr>
                                <w:rFonts w:hint="eastAsia" w:ascii="仿宋_GB2312" w:hAnsi="仿宋_GB2312" w:eastAsia="仿宋_GB2312" w:cs="仿宋_GB2312"/>
                                <w:b/>
                                <w:bCs/>
                                <w:sz w:val="28"/>
                                <w:szCs w:val="28"/>
                                <w:lang w:eastAsia="zh-CN"/>
                              </w:rPr>
                              <w:t>承办机构：城乡居保中心</w:t>
                            </w:r>
                          </w:p>
                          <w:p>
                            <w:pPr>
                              <w:rPr>
                                <w:rFonts w:hint="default" w:ascii="仿宋_GB2312" w:hAnsi="仿宋_GB2312" w:eastAsia="仿宋_GB2312" w:cs="仿宋_GB2312"/>
                                <w:b/>
                                <w:bCs/>
                                <w:sz w:val="28"/>
                                <w:szCs w:val="28"/>
                                <w:lang w:val="en-US" w:eastAsia="zh-CN"/>
                              </w:rPr>
                            </w:pPr>
                            <w:r>
                              <w:rPr>
                                <w:rFonts w:hint="eastAsia" w:ascii="仿宋_GB2312" w:hAnsi="仿宋_GB2312" w:eastAsia="仿宋_GB2312" w:cs="仿宋_GB2312"/>
                                <w:b/>
                                <w:bCs/>
                                <w:sz w:val="28"/>
                                <w:szCs w:val="28"/>
                                <w:lang w:eastAsia="zh-CN"/>
                              </w:rPr>
                              <w:t>联系电话：</w:t>
                            </w:r>
                            <w:r>
                              <w:rPr>
                                <w:rFonts w:hint="eastAsia" w:ascii="仿宋_GB2312" w:hAnsi="仿宋_GB2312" w:eastAsia="仿宋_GB2312" w:cs="仿宋_GB2312"/>
                                <w:b/>
                                <w:bCs/>
                                <w:sz w:val="28"/>
                                <w:szCs w:val="28"/>
                                <w:lang w:val="en-US" w:eastAsia="zh-CN"/>
                              </w:rPr>
                              <w:t>0359-7530006</w:t>
                            </w:r>
                          </w:p>
                        </w:txbxContent>
                      </wps:txbx>
                      <wps:bodyPr upright="1"/>
                    </wps:wsp>
                  </a:graphicData>
                </a:graphic>
              </wp:anchor>
            </w:drawing>
          </mc:Choice>
          <mc:Fallback>
            <w:pict>
              <v:shape id="文本框 233" o:spid="_x0000_s1026" o:spt="202" type="#_x0000_t202" style="position:absolute;left:0pt;margin-left:222.55pt;margin-top:531.75pt;height:70.1pt;width:212.7pt;z-index:2082041856;mso-width-relative:page;mso-height-relative:page;" fillcolor="#FFFFFF" filled="t" stroked="t" coordsize="21600,21600" o:gfxdata="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NjnEL9wAAAANAQAADwAAAAAAAAABACAAAAAiAAAAZHJzL2Rvd25yZXYueG1sUEsB&#10;AhQAFAAAAAgAh07iQDUs+EAqAgAAdQQAAA4AAAAAAAAAAQAgAAAAKwEAAGRycy9lMm9Eb2MueG1s&#10;UEsFBgAAAAAGAAYAWQEAAMcFAAAAAA==&#10;">
                <v:fill type="gradient" on="t" color2="#FFFFFF" angle="90" focus="100%" focussize="0,0">
                  <o:fill type="gradientUnscaled" v:ext="backwardCompatible"/>
                </v:fill>
                <v:stroke weight="1.25pt" color="#FFFFFF" joinstyle="miter"/>
                <v:imagedata o:title=""/>
                <o:lock v:ext="edit" aspectratio="f"/>
                <v:textbox>
                  <w:txbxContent>
                    <w:p>
                      <w:pPr>
                        <w:rPr>
                          <w:rFonts w:hint="eastAsia" w:ascii="仿宋_GB2312" w:hAnsi="仿宋_GB2312" w:eastAsia="仿宋_GB2312" w:cs="仿宋_GB2312"/>
                          <w:b/>
                          <w:bCs/>
                          <w:sz w:val="28"/>
                          <w:szCs w:val="28"/>
                          <w:lang w:eastAsia="zh-CN"/>
                        </w:rPr>
                      </w:pPr>
                      <w:r>
                        <w:rPr>
                          <w:rFonts w:hint="eastAsia" w:ascii="仿宋_GB2312" w:hAnsi="仿宋_GB2312" w:eastAsia="仿宋_GB2312" w:cs="仿宋_GB2312"/>
                          <w:b/>
                          <w:bCs/>
                          <w:sz w:val="28"/>
                          <w:szCs w:val="28"/>
                          <w:lang w:eastAsia="zh-CN"/>
                        </w:rPr>
                        <w:t>承办机构：城乡居保中心</w:t>
                      </w:r>
                    </w:p>
                    <w:p>
                      <w:pPr>
                        <w:rPr>
                          <w:rFonts w:hint="default" w:ascii="仿宋_GB2312" w:hAnsi="仿宋_GB2312" w:eastAsia="仿宋_GB2312" w:cs="仿宋_GB2312"/>
                          <w:b/>
                          <w:bCs/>
                          <w:sz w:val="28"/>
                          <w:szCs w:val="28"/>
                          <w:lang w:val="en-US" w:eastAsia="zh-CN"/>
                        </w:rPr>
                      </w:pPr>
                      <w:r>
                        <w:rPr>
                          <w:rFonts w:hint="eastAsia" w:ascii="仿宋_GB2312" w:hAnsi="仿宋_GB2312" w:eastAsia="仿宋_GB2312" w:cs="仿宋_GB2312"/>
                          <w:b/>
                          <w:bCs/>
                          <w:sz w:val="28"/>
                          <w:szCs w:val="28"/>
                          <w:lang w:eastAsia="zh-CN"/>
                        </w:rPr>
                        <w:t>联系电话：</w:t>
                      </w:r>
                      <w:r>
                        <w:rPr>
                          <w:rFonts w:hint="eastAsia" w:ascii="仿宋_GB2312" w:hAnsi="仿宋_GB2312" w:eastAsia="仿宋_GB2312" w:cs="仿宋_GB2312"/>
                          <w:b/>
                          <w:bCs/>
                          <w:sz w:val="28"/>
                          <w:szCs w:val="28"/>
                          <w:lang w:val="en-US" w:eastAsia="zh-CN"/>
                        </w:rPr>
                        <w:t>0359-7530006</w:t>
                      </w:r>
                    </w:p>
                  </w:txbxContent>
                </v:textbox>
              </v:shape>
            </w:pict>
          </mc:Fallback>
        </mc:AlternateContent>
      </w:r>
      <w:r>
        <mc:AlternateContent>
          <mc:Choice Requires="wps">
            <w:drawing>
              <wp:anchor distT="0" distB="0" distL="114300" distR="114300" simplePos="0" relativeHeight="2082028544" behindDoc="0" locked="0" layoutInCell="1" allowOverlap="1">
                <wp:simplePos x="0" y="0"/>
                <wp:positionH relativeFrom="column">
                  <wp:posOffset>127635</wp:posOffset>
                </wp:positionH>
                <wp:positionV relativeFrom="paragraph">
                  <wp:posOffset>2335530</wp:posOffset>
                </wp:positionV>
                <wp:extent cx="5143500" cy="1501140"/>
                <wp:effectExtent l="5080" t="4445" r="13970" b="18415"/>
                <wp:wrapNone/>
                <wp:docPr id="4784" name="文本框 240"/>
                <wp:cNvGraphicFramePr/>
                <a:graphic xmlns:a="http://schemas.openxmlformats.org/drawingml/2006/main">
                  <a:graphicData uri="http://schemas.microsoft.com/office/word/2010/wordprocessingShape">
                    <wps:wsp>
                      <wps:cNvSpPr txBox="1"/>
                      <wps:spPr>
                        <a:xfrm>
                          <a:off x="0" y="0"/>
                          <a:ext cx="5143500" cy="15011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440" w:lineRule="exact"/>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乡镇</w:t>
                            </w:r>
                            <w:r>
                              <w:rPr>
                                <w:rFonts w:hint="eastAsia" w:ascii="仿宋" w:hAnsi="仿宋" w:eastAsia="仿宋" w:cs="仿宋"/>
                                <w:sz w:val="28"/>
                                <w:szCs w:val="28"/>
                              </w:rPr>
                              <w:t>（社区</w:t>
                            </w:r>
                            <w:r>
                              <w:rPr>
                                <w:rFonts w:hint="eastAsia" w:ascii="仿宋" w:hAnsi="仿宋" w:eastAsia="仿宋" w:cs="仿宋"/>
                                <w:sz w:val="28"/>
                                <w:szCs w:val="28"/>
                                <w:lang w:val="en-US" w:eastAsia="zh-CN"/>
                              </w:rPr>
                              <w:t>办</w:t>
                            </w:r>
                            <w:r>
                              <w:rPr>
                                <w:rFonts w:hint="eastAsia" w:ascii="仿宋" w:hAnsi="仿宋" w:eastAsia="仿宋" w:cs="仿宋"/>
                                <w:sz w:val="28"/>
                                <w:szCs w:val="28"/>
                              </w:rPr>
                              <w:t>）</w:t>
                            </w:r>
                            <w:r>
                              <w:rPr>
                                <w:rFonts w:hint="eastAsia" w:ascii="仿宋" w:hAnsi="仿宋" w:eastAsia="仿宋" w:cs="仿宋"/>
                                <w:sz w:val="28"/>
                                <w:szCs w:val="28"/>
                                <w:lang w:val="en-US" w:eastAsia="zh-CN"/>
                              </w:rPr>
                              <w:t xml:space="preserve">城乡居保办公室逐村入户核实（核实率100%）并汇总，专管员和分管领导签字并加盖乡镇政府（社区办）公章，与每月10日前报送县城乡居保中心 </w:t>
                            </w:r>
                          </w:p>
                        </w:txbxContent>
                      </wps:txbx>
                      <wps:bodyPr lIns="72000" tIns="72000" rIns="72000" bIns="72000" upright="1"/>
                    </wps:wsp>
                  </a:graphicData>
                </a:graphic>
              </wp:anchor>
            </w:drawing>
          </mc:Choice>
          <mc:Fallback>
            <w:pict>
              <v:shape id="文本框 240" o:spid="_x0000_s1026" o:spt="202" type="#_x0000_t202" style="position:absolute;left:0pt;margin-left:10.05pt;margin-top:183.9pt;height:118.2pt;width:405pt;z-index:2082028544;mso-width-relative:page;mso-height-relative:page;" fillcolor="#FFFFFF" filled="t" stroked="t" coordsize="21600,21600" o:gfxdata="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G2i5+XYAAAACgEAAA8AAAAAAAAAAQAgAAAAIgAA&#10;AGRycy9kb3ducmV2LnhtbFBLAQIUABQAAAAIAIdO4kBgHM37CAIAACIEAAAOAAAAAAAAAAEAIAAA&#10;ACcBAABkcnMvZTJvRG9jLnhtbFBLBQYAAAAABgAGAFkBAAChBQAAAAA=&#10;">
                <v:fill on="t" focussize="0,0"/>
                <v:stroke color="#000000" joinstyle="miter"/>
                <v:imagedata o:title=""/>
                <o:lock v:ext="edit" aspectratio="f"/>
                <v:textbox inset="2mm,2mm,2mm,2mm">
                  <w:txbxContent>
                    <w:p>
                      <w:pPr>
                        <w:spacing w:line="440" w:lineRule="exact"/>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乡镇</w:t>
                      </w:r>
                      <w:r>
                        <w:rPr>
                          <w:rFonts w:hint="eastAsia" w:ascii="仿宋" w:hAnsi="仿宋" w:eastAsia="仿宋" w:cs="仿宋"/>
                          <w:sz w:val="28"/>
                          <w:szCs w:val="28"/>
                        </w:rPr>
                        <w:t>（社区</w:t>
                      </w:r>
                      <w:r>
                        <w:rPr>
                          <w:rFonts w:hint="eastAsia" w:ascii="仿宋" w:hAnsi="仿宋" w:eastAsia="仿宋" w:cs="仿宋"/>
                          <w:sz w:val="28"/>
                          <w:szCs w:val="28"/>
                          <w:lang w:val="en-US" w:eastAsia="zh-CN"/>
                        </w:rPr>
                        <w:t>办</w:t>
                      </w:r>
                      <w:r>
                        <w:rPr>
                          <w:rFonts w:hint="eastAsia" w:ascii="仿宋" w:hAnsi="仿宋" w:eastAsia="仿宋" w:cs="仿宋"/>
                          <w:sz w:val="28"/>
                          <w:szCs w:val="28"/>
                        </w:rPr>
                        <w:t>）</w:t>
                      </w:r>
                      <w:r>
                        <w:rPr>
                          <w:rFonts w:hint="eastAsia" w:ascii="仿宋" w:hAnsi="仿宋" w:eastAsia="仿宋" w:cs="仿宋"/>
                          <w:sz w:val="28"/>
                          <w:szCs w:val="28"/>
                          <w:lang w:val="en-US" w:eastAsia="zh-CN"/>
                        </w:rPr>
                        <w:t xml:space="preserve">城乡居保办公室逐村入户核实（核实率100%）并汇总，专管员和分管领导签字并加盖乡镇政府（社区办）公章，与每月10日前报送县城乡居保中心 </w:t>
                      </w:r>
                    </w:p>
                  </w:txbxContent>
                </v:textbox>
              </v:shape>
            </w:pict>
          </mc:Fallback>
        </mc:AlternateContent>
      </w:r>
      <w:r>
        <mc:AlternateContent>
          <mc:Choice Requires="wps">
            <w:drawing>
              <wp:anchor distT="0" distB="0" distL="114300" distR="114300" simplePos="0" relativeHeight="2082030592" behindDoc="0" locked="0" layoutInCell="1" allowOverlap="1">
                <wp:simplePos x="0" y="0"/>
                <wp:positionH relativeFrom="column">
                  <wp:posOffset>189865</wp:posOffset>
                </wp:positionH>
                <wp:positionV relativeFrom="paragraph">
                  <wp:posOffset>5102225</wp:posOffset>
                </wp:positionV>
                <wp:extent cx="5159375" cy="1480820"/>
                <wp:effectExtent l="5080" t="4445" r="17145" b="19685"/>
                <wp:wrapNone/>
                <wp:docPr id="4787" name="文本框 235"/>
                <wp:cNvGraphicFramePr/>
                <a:graphic xmlns:a="http://schemas.openxmlformats.org/drawingml/2006/main">
                  <a:graphicData uri="http://schemas.microsoft.com/office/word/2010/wordprocessingShape">
                    <wps:wsp>
                      <wps:cNvSpPr txBox="1"/>
                      <wps:spPr>
                        <a:xfrm>
                          <a:off x="0" y="0"/>
                          <a:ext cx="5159375" cy="14808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440" w:lineRule="exact"/>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县城乡居保中心实地抽查（抽查5%）汇总并终止养老保险待遇，报档案室备案存档。</w:t>
                            </w:r>
                          </w:p>
                        </w:txbxContent>
                      </wps:txbx>
                      <wps:bodyPr lIns="72000" tIns="72000" rIns="72000" bIns="72000" upright="1"/>
                    </wps:wsp>
                  </a:graphicData>
                </a:graphic>
              </wp:anchor>
            </w:drawing>
          </mc:Choice>
          <mc:Fallback>
            <w:pict>
              <v:shape id="文本框 235" o:spid="_x0000_s1026" o:spt="202" type="#_x0000_t202" style="position:absolute;left:0pt;margin-left:14.95pt;margin-top:401.75pt;height:116.6pt;width:406.25pt;z-index:2082030592;mso-width-relative:page;mso-height-relative:page;" fillcolor="#FFFFFF" filled="t" stroked="t" coordsize="21600,21600" o:gfxdata="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EDSCrnZAAAACwEAAA8AAAAAAAAAAQAgAAAA&#10;IgAAAGRycy9kb3ducmV2LnhtbFBLAQIUABQAAAAIAIdO4kD7o95PCgIAACIEAAAOAAAAAAAAAAEA&#10;IAAAACgBAABkcnMvZTJvRG9jLnhtbFBLBQYAAAAABgAGAFkBAACkBQAAAAA=&#10;">
                <v:fill on="t" focussize="0,0"/>
                <v:stroke color="#000000" joinstyle="miter"/>
                <v:imagedata o:title=""/>
                <o:lock v:ext="edit" aspectratio="f"/>
                <v:textbox inset="2mm,2mm,2mm,2mm">
                  <w:txbxContent>
                    <w:p>
                      <w:pPr>
                        <w:spacing w:line="440" w:lineRule="exact"/>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县城乡居保中心实地抽查（抽查5%）汇总并终止养老保险待遇，报档案室备案存档。</w:t>
                      </w:r>
                    </w:p>
                  </w:txbxContent>
                </v:textbox>
              </v:shape>
            </w:pict>
          </mc:Fallback>
        </mc:AlternateContent>
      </w:r>
      <w:r>
        <mc:AlternateContent>
          <mc:Choice Requires="wps">
            <w:drawing>
              <wp:anchor distT="0" distB="0" distL="114300" distR="114300" simplePos="0" relativeHeight="2082034688" behindDoc="0" locked="0" layoutInCell="1" allowOverlap="1">
                <wp:simplePos x="0" y="0"/>
                <wp:positionH relativeFrom="column">
                  <wp:posOffset>2670175</wp:posOffset>
                </wp:positionH>
                <wp:positionV relativeFrom="paragraph">
                  <wp:posOffset>1014730</wp:posOffset>
                </wp:positionV>
                <wp:extent cx="9525" cy="1171575"/>
                <wp:effectExtent l="54610" t="0" r="69215" b="9525"/>
                <wp:wrapNone/>
                <wp:docPr id="4779" name="直线 242"/>
                <wp:cNvGraphicFramePr/>
                <a:graphic xmlns:a="http://schemas.openxmlformats.org/drawingml/2006/main">
                  <a:graphicData uri="http://schemas.microsoft.com/office/word/2010/wordprocessingShape">
                    <wps:wsp>
                      <wps:cNvCnPr/>
                      <wps:spPr>
                        <a:xfrm flipH="1" flipV="1">
                          <a:off x="0" y="0"/>
                          <a:ext cx="9525" cy="1171575"/>
                        </a:xfrm>
                        <a:prstGeom prst="line">
                          <a:avLst/>
                        </a:prstGeom>
                        <a:ln w="15240" cap="flat" cmpd="sng">
                          <a:solidFill>
                            <a:srgbClr val="000000"/>
                          </a:solidFill>
                          <a:prstDash val="solid"/>
                          <a:headEnd type="triangle" w="lg" len="med"/>
                          <a:tailEnd type="none" w="med" len="med"/>
                        </a:ln>
                      </wps:spPr>
                      <wps:bodyPr upright="1"/>
                    </wps:wsp>
                  </a:graphicData>
                </a:graphic>
              </wp:anchor>
            </w:drawing>
          </mc:Choice>
          <mc:Fallback>
            <w:pict>
              <v:line id="直线 242" o:spid="_x0000_s1026" o:spt="20" style="position:absolute;left:0pt;flip:x y;margin-left:210.25pt;margin-top:79.9pt;height:92.25pt;width:0.75pt;z-index:2082034688;mso-width-relative:page;mso-height-relative:page;" filled="f" stroked="t" coordsize="21600,21600" o:gfxdata="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Dlq&#10;U0DYAAAACwEAAA8AAAAAAAAAAQAgAAAAIgAAAGRycy9kb3ducmV2LnhtbFBLAQIUABQAAAAIAIdO&#10;4kATKkzk6gEAAK0DAAAOAAAAAAAAAAEAIAAAACcBAABkcnMvZTJvRG9jLnhtbFBLBQYAAAAABgAG&#10;AFkBAACDBQAAAAA=&#10;">
                <v:fill on="f" focussize="0,0"/>
                <v:stroke weight="1.2pt" color="#000000" joinstyle="round" startarrow="block" startarrowwidth="wide"/>
                <v:imagedata o:title=""/>
                <o:lock v:ext="edit" aspectratio="f"/>
              </v:line>
            </w:pict>
          </mc:Fallback>
        </mc:AlternateContent>
      </w:r>
      <w:r>
        <w:rPr>
          <w:rFonts w:hint="eastAsia" w:eastAsiaTheme="minorEastAsia"/>
          <w:color w:val="000000" w:themeColor="text1"/>
          <w:lang w:eastAsia="zh-CN"/>
          <w14:textFill>
            <w14:solidFill>
              <w14:schemeClr w14:val="tx1"/>
            </w14:solidFill>
          </w14:textFill>
        </w:rPr>
        <w:br w:type="page"/>
      </w:r>
    </w:p>
    <w:p>
      <w:pPr>
        <w:snapToGrid w:val="0"/>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城乡居民养老保险（</w:t>
      </w:r>
      <w:r>
        <w:rPr>
          <w:rFonts w:hint="eastAsia" w:ascii="方正小标宋简体" w:hAnsi="方正小标宋简体" w:eastAsia="方正小标宋简体" w:cs="方正小标宋简体"/>
          <w:sz w:val="44"/>
          <w:szCs w:val="44"/>
        </w:rPr>
        <w:t>社会保险</w:t>
      </w:r>
      <w:r>
        <w:rPr>
          <w:rFonts w:hint="eastAsia" w:ascii="方正小标宋简体" w:hAnsi="方正小标宋简体" w:eastAsia="方正小标宋简体" w:cs="方正小标宋简体"/>
          <w:sz w:val="44"/>
          <w:szCs w:val="44"/>
          <w:lang w:eastAsia="zh-CN"/>
        </w:rPr>
        <w:t>待遇支付）</w:t>
      </w: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廉政风险防控图</w: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2082634752" behindDoc="0" locked="0" layoutInCell="1" allowOverlap="1">
                <wp:simplePos x="0" y="0"/>
                <wp:positionH relativeFrom="column">
                  <wp:posOffset>2057400</wp:posOffset>
                </wp:positionH>
                <wp:positionV relativeFrom="paragraph">
                  <wp:posOffset>198120</wp:posOffset>
                </wp:positionV>
                <wp:extent cx="1828800" cy="495300"/>
                <wp:effectExtent l="8255" t="4445" r="10795" b="14605"/>
                <wp:wrapNone/>
                <wp:docPr id="4815" name="AutoShape 32"/>
                <wp:cNvGraphicFramePr/>
                <a:graphic xmlns:a="http://schemas.openxmlformats.org/drawingml/2006/main">
                  <a:graphicData uri="http://schemas.microsoft.com/office/word/2010/wordprocessingShape">
                    <wps:wsp>
                      <wps:cNvSpPr/>
                      <wps:spPr>
                        <a:xfrm>
                          <a:off x="0" y="0"/>
                          <a:ext cx="1828800"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szCs w:val="21"/>
                              </w:rPr>
                            </w:pPr>
                            <w:r>
                              <w:rPr>
                                <w:rFonts w:hint="eastAsia"/>
                                <w:szCs w:val="21"/>
                              </w:rPr>
                              <w:t xml:space="preserve">  申请人申报</w:t>
                            </w:r>
                          </w:p>
                        </w:txbxContent>
                      </wps:txbx>
                      <wps:bodyPr upright="1"/>
                    </wps:wsp>
                  </a:graphicData>
                </a:graphic>
              </wp:anchor>
            </w:drawing>
          </mc:Choice>
          <mc:Fallback>
            <w:pict>
              <v:shape id="AutoShape 32" o:spid="_x0000_s1026" o:spt="117" type="#_x0000_t117" style="position:absolute;left:0pt;margin-left:162pt;margin-top:15.6pt;height:39pt;width:144pt;z-index:2082634752;mso-width-relative:page;mso-height-relative:page;" filled="f" stroked="t" coordsize="21600,21600" o:gfxdata="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QHrLS9gA&#10;AAAKAQAADwAAAAAAAAABACAAAAAiAAAAZHJzL2Rvd25yZXYueG1sUEsBAhQAFAAAAAgAh07iQLm0&#10;A7TmAQAAyQMAAA4AAAAAAAAAAQAgAAAAJwEAAGRycy9lMm9Eb2MueG1sUEsFBgAAAAAGAAYAWQEA&#10;AH8FAAAAAA==&#10;">
                <v:fill on="f" focussize="0,0"/>
                <v:stroke color="#000000" joinstyle="miter"/>
                <v:imagedata o:title=""/>
                <o:lock v:ext="edit" aspectratio="f"/>
                <v:textbox>
                  <w:txbxContent>
                    <w:p>
                      <w:pPr>
                        <w:spacing w:before="156" w:beforeLines="50"/>
                        <w:rPr>
                          <w:rFonts w:hint="eastAsia"/>
                          <w:szCs w:val="21"/>
                        </w:rPr>
                      </w:pPr>
                      <w:r>
                        <w:rPr>
                          <w:rFonts w:hint="eastAsia"/>
                          <w:szCs w:val="21"/>
                        </w:rPr>
                        <w:t xml:space="preserve">  申请人申报</w:t>
                      </w:r>
                    </w:p>
                  </w:txbxContent>
                </v:textbox>
              </v:shape>
            </w:pict>
          </mc:Fallback>
        </mc:AlternateContent>
      </w:r>
    </w:p>
    <w:p>
      <w:pPr>
        <w:rPr>
          <w:rFonts w:hint="eastAsia"/>
        </w:rPr>
      </w:pPr>
    </w:p>
    <w:p>
      <w:pPr>
        <w:rPr>
          <w:rFonts w:hint="eastAsia"/>
        </w:rPr>
      </w:pPr>
      <w:r>
        <w:rPr>
          <w:lang w:val="zh-CN" w:eastAsia="zh-CN"/>
        </w:rPr>
        <mc:AlternateContent>
          <mc:Choice Requires="wps">
            <w:drawing>
              <wp:anchor distT="0" distB="0" distL="114300" distR="114300" simplePos="0" relativeHeight="2082629632" behindDoc="0" locked="0" layoutInCell="1" allowOverlap="1">
                <wp:simplePos x="0" y="0"/>
                <wp:positionH relativeFrom="column">
                  <wp:posOffset>2969895</wp:posOffset>
                </wp:positionH>
                <wp:positionV relativeFrom="paragraph">
                  <wp:posOffset>99060</wp:posOffset>
                </wp:positionV>
                <wp:extent cx="1905" cy="990600"/>
                <wp:effectExtent l="38100" t="0" r="36195" b="0"/>
                <wp:wrapNone/>
                <wp:docPr id="4814" name="AutoShape 25"/>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33.85pt;margin-top:7.8pt;height:78pt;width:0.15pt;z-index:2082629632;mso-width-relative:page;mso-height-relative:page;" filled="f" stroked="t" coordsize="21600,21600" o:gfxdata="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D8TTrX2QAAAAoBAAAPAAAAAAAA&#10;AAEAIAAAACIAAABkcnMvZG93bnJldi54bWxQSwECFAAUAAAACACHTuJAkZ9VZtgBAACmAwAADgAA&#10;AAAAAAABACAAAAAoAQAAZHJzL2Uyb0RvYy54bWxQSwUGAAAAAAYABgBZAQAAcgUAAAAA&#10;">
                <v:fill on="f" focussize="0,0"/>
                <v:stroke color="#000000" joinstyle="round" endarrow="block"/>
                <v:imagedata o:title=""/>
                <o:lock v:ext="edit" aspectratio="f"/>
              </v:shape>
            </w:pict>
          </mc:Fallback>
        </mc:AlternateContent>
      </w:r>
    </w:p>
    <w:p>
      <w:pPr>
        <w:rPr>
          <w:rFonts w:hint="eastAsia"/>
        </w:rPr>
      </w:pPr>
      <w:r>
        <mc:AlternateContent>
          <mc:Choice Requires="wps">
            <w:drawing>
              <wp:anchor distT="0" distB="0" distL="114300" distR="114300" simplePos="0" relativeHeight="2082624512" behindDoc="0" locked="0" layoutInCell="1" allowOverlap="1">
                <wp:simplePos x="0" y="0"/>
                <wp:positionH relativeFrom="column">
                  <wp:posOffset>4208145</wp:posOffset>
                </wp:positionH>
                <wp:positionV relativeFrom="paragraph">
                  <wp:posOffset>91440</wp:posOffset>
                </wp:positionV>
                <wp:extent cx="1592580" cy="1633855"/>
                <wp:effectExtent l="4445" t="4445" r="22225" b="19050"/>
                <wp:wrapNone/>
                <wp:docPr id="4806" name="文本框 252"/>
                <wp:cNvGraphicFramePr/>
                <a:graphic xmlns:a="http://schemas.openxmlformats.org/drawingml/2006/main">
                  <a:graphicData uri="http://schemas.microsoft.com/office/word/2010/wordprocessingShape">
                    <wps:wsp>
                      <wps:cNvSpPr txBox="1"/>
                      <wps:spPr>
                        <a:xfrm>
                          <a:off x="0" y="0"/>
                          <a:ext cx="1592580" cy="163385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管超</w:t>
                            </w:r>
                          </w:p>
                        </w:txbxContent>
                      </wps:txbx>
                      <wps:bodyPr lIns="91439" tIns="45719" rIns="91439" bIns="45719" upright="1"/>
                    </wps:wsp>
                  </a:graphicData>
                </a:graphic>
              </wp:anchor>
            </w:drawing>
          </mc:Choice>
          <mc:Fallback>
            <w:pict>
              <v:shape id="文本框 252" o:spid="_x0000_s1026" o:spt="202" type="#_x0000_t202" style="position:absolute;left:0pt;margin-left:331.35pt;margin-top:7.2pt;height:128.65pt;width:125.4pt;z-index:2082624512;mso-width-relative:page;mso-height-relative:page;" filled="f" stroked="t" coordsize="21600,21600" o:gfxdata="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MQLovZAAAACgEAAA8AAAAAAAAAAQAgAAAAIgAA&#10;AGRycy9kb3ducmV2LnhtbFBLAQIUABQAAAAIAIdO4kBzjYRWBwIAAPkDAAAOAAAAAAAAAAEAIAAA&#10;ACgBAABkcnMvZTJvRG9jLnhtbFBLBQYAAAAABgAGAFkBAACh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管超</w:t>
                      </w:r>
                    </w:p>
                  </w:txbxContent>
                </v:textbox>
              </v:shape>
            </w:pict>
          </mc:Fallback>
        </mc:AlternateContent>
      </w:r>
    </w:p>
    <w:p>
      <w:pPr>
        <w:rPr>
          <w:rFonts w:hint="eastAsia"/>
        </w:rPr>
      </w:pPr>
      <w:r>
        <mc:AlternateContent>
          <mc:Choice Requires="wps">
            <w:drawing>
              <wp:anchor distT="0" distB="0" distL="114300" distR="114300" simplePos="0" relativeHeight="2082623488" behindDoc="0" locked="0" layoutInCell="1" allowOverlap="1">
                <wp:simplePos x="0" y="0"/>
                <wp:positionH relativeFrom="column">
                  <wp:posOffset>123190</wp:posOffset>
                </wp:positionH>
                <wp:positionV relativeFrom="paragraph">
                  <wp:posOffset>116205</wp:posOffset>
                </wp:positionV>
                <wp:extent cx="1591310" cy="1328420"/>
                <wp:effectExtent l="4445" t="4445" r="23495" b="19685"/>
                <wp:wrapNone/>
                <wp:docPr id="4827" name="文本框 253"/>
                <wp:cNvGraphicFramePr/>
                <a:graphic xmlns:a="http://schemas.openxmlformats.org/drawingml/2006/main">
                  <a:graphicData uri="http://schemas.microsoft.com/office/word/2010/wordprocessingShape">
                    <wps:wsp>
                      <wps:cNvSpPr txBox="1"/>
                      <wps:spPr>
                        <a:xfrm>
                          <a:off x="0" y="0"/>
                          <a:ext cx="1591310" cy="1328420"/>
                        </a:xfrm>
                        <a:prstGeom prst="rect">
                          <a:avLst/>
                        </a:prstGeom>
                        <a:noFill/>
                        <a:ln w="9525" cap="flat" cmpd="sng">
                          <a:solidFill>
                            <a:srgbClr val="000000"/>
                          </a:solidFill>
                          <a:prstDash val="solid"/>
                          <a:miter/>
                          <a:headEnd type="none" w="med" len="med"/>
                          <a:tailEnd type="none" w="med" len="med"/>
                        </a:ln>
                      </wps:spPr>
                      <wps:txbx>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风险等级：低</w:t>
                            </w:r>
                          </w:p>
                        </w:txbxContent>
                      </wps:txbx>
                      <wps:bodyPr lIns="91439" tIns="45719" rIns="91439" bIns="45719" upright="1"/>
                    </wps:wsp>
                  </a:graphicData>
                </a:graphic>
              </wp:anchor>
            </w:drawing>
          </mc:Choice>
          <mc:Fallback>
            <w:pict>
              <v:shape id="文本框 253" o:spid="_x0000_s1026" o:spt="202" type="#_x0000_t202" style="position:absolute;left:0pt;margin-left:9.7pt;margin-top:9.15pt;height:104.6pt;width:125.3pt;z-index:2082623488;mso-width-relative:page;mso-height-relative:page;" filled="f" stroked="t" coordsize="21600,21600" o:gfxdata="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Zgky51QAAAAkBAAAPAAAAAAAAAAEAIAAAACIAAABk&#10;cnMvZG93bnJldi54bWxQSwECFAAUAAAACACHTuJAeEkOjAkCAAD5AwAADgAAAAAAAAABACAAAAAk&#10;AQAAZHJzL2Uyb0RvYy54bWxQSwUGAAAAAAYABgBZAQAAnwUAAAAA&#10;">
                <v:fill on="f" focussize="0,0"/>
                <v:stroke color="#000000" joinstyle="miter"/>
                <v:imagedata o:title=""/>
                <o:lock v:ext="edit" aspectratio="f"/>
                <v:textbox inset="7.19992125984252pt,3.59992125984252pt,7.19992125984252pt,3.59992125984252pt">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风险等级：低</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2082626560" behindDoc="0" locked="0" layoutInCell="1" allowOverlap="1">
                <wp:simplePos x="0" y="0"/>
                <wp:positionH relativeFrom="column">
                  <wp:posOffset>3475990</wp:posOffset>
                </wp:positionH>
                <wp:positionV relativeFrom="paragraph">
                  <wp:posOffset>99060</wp:posOffset>
                </wp:positionV>
                <wp:extent cx="753110" cy="300990"/>
                <wp:effectExtent l="0" t="0" r="0" b="0"/>
                <wp:wrapNone/>
                <wp:docPr id="4817" name="文本框 254"/>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文本框 254" o:spid="_x0000_s1026" o:spt="202" type="#_x0000_t202" style="position:absolute;left:0pt;margin-left:273.7pt;margin-top:7.8pt;height:23.7pt;width:59.3pt;z-index:2082626560;mso-width-relative:page;mso-height-relative:page;" filled="f" stroked="f" coordsize="21600,21600" o:gfxdata="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BBeO3Y1wAAAAkBAAAPAAAAAAAAAAEAIAAAACIAAABkcnMvZG93bnJldi54bWxQSwECFAAUAAAA&#10;CACHTuJAK4KoZLYBAABBAwAADgAAAAAAAAABACAAAAAmAQAAZHJzL2Uyb0RvYy54bWxQSwUGAAAA&#10;AAYABgBZAQAATgU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r>
        <w:rPr>
          <w:szCs w:val="21"/>
        </w:rPr>
        <mc:AlternateContent>
          <mc:Choice Requires="wps">
            <w:drawing>
              <wp:anchor distT="0" distB="0" distL="114300" distR="114300" simplePos="0" relativeHeight="2082625536"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4810" name="文本框 255"/>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255" o:spid="_x0000_s1026" o:spt="202" type="#_x0000_t202" style="position:absolute;left:0pt;margin-left:153pt;margin-top:7.8pt;height:23.35pt;width:48.7pt;z-index:2082625536;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N0tWRLYAAAACQEAAA8AAAAAAAAAAQAgAAAAIgAAAGRycy9kb3ducmV2LnhtbFBLAQIUABQAAAAI&#10;AIdO4kChXce/tAEAAEEDAAAOAAAAAAAAAAEAIAAAACc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2082622464" behindDoc="0" locked="0" layoutInCell="1" allowOverlap="1">
                <wp:simplePos x="0" y="0"/>
                <wp:positionH relativeFrom="column">
                  <wp:posOffset>2457450</wp:posOffset>
                </wp:positionH>
                <wp:positionV relativeFrom="paragraph">
                  <wp:posOffset>72390</wp:posOffset>
                </wp:positionV>
                <wp:extent cx="971550" cy="323850"/>
                <wp:effectExtent l="4445" t="4445" r="14605" b="14605"/>
                <wp:wrapNone/>
                <wp:docPr id="4825" name="Rectangle 52"/>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a:graphicData>
                </a:graphic>
              </wp:anchor>
            </w:drawing>
          </mc:Choice>
          <mc:Fallback>
            <w:pict>
              <v:rect id="Rectangle 52" o:spid="_x0000_s1026" o:spt="1" style="position:absolute;left:0pt;margin-left:193.5pt;margin-top:5.7pt;height:25.5pt;width:76.5pt;z-index:2082622464;mso-width-relative:page;mso-height-relative:page;" fillcolor="#FFFFFF" filled="t" stroked="t" coordsize="21600,21600" o:gfxdata="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qqA/K9gAAAAJAQAADwAA&#10;AAAAAAABACAAAAAiAAAAZHJzL2Rvd25yZXYueG1sUEsBAhQAFAAAAAgAh07iQCJAonbdAQAA4QMA&#10;AA4AAAAAAAAAAQAgAAAAJwEAAGRycy9lMm9Eb2MueG1sUEsFBgAAAAAGAAYAWQEAAHY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mc:Fallback>
        </mc:AlternateContent>
      </w:r>
    </w:p>
    <w:p>
      <w:pPr>
        <w:rPr>
          <w:rFonts w:hint="eastAsia"/>
        </w:rPr>
      </w:pPr>
      <w:r>
        <mc:AlternateContent>
          <mc:Choice Requires="wps">
            <w:drawing>
              <wp:anchor distT="0" distB="0" distL="114300" distR="114300" simplePos="0" relativeHeight="2082628608" behindDoc="0" locked="0" layoutInCell="1" allowOverlap="1">
                <wp:simplePos x="0" y="0"/>
                <wp:positionH relativeFrom="column">
                  <wp:posOffset>1714500</wp:posOffset>
                </wp:positionH>
                <wp:positionV relativeFrom="paragraph">
                  <wp:posOffset>0</wp:posOffset>
                </wp:positionV>
                <wp:extent cx="737870" cy="5080"/>
                <wp:effectExtent l="0" t="33655" r="5080" b="37465"/>
                <wp:wrapNone/>
                <wp:docPr id="4828" name="直线 257"/>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257" o:spid="_x0000_s1026" o:spt="20" style="position:absolute;left:0pt;flip:x;margin-left:135pt;margin-top:0pt;height:0.4pt;width:58.1pt;z-index:2082628608;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rUgU9NcAAAAF&#10;AQAADwAAAAAAAAABACAAAAAiAAAAZHJzL2Rvd25yZXYueG1sUEsBAhQAFAAAAAgAh07iQNj+llLk&#10;AQAAogMAAA4AAAAAAAAAAQAgAAAAJgEAAGRycy9lMm9Eb2MueG1sUEsFBgAAAAAGAAYAWQEAAHwF&#10;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082627584" behindDoc="0" locked="0" layoutInCell="1" allowOverlap="1">
                <wp:simplePos x="0" y="0"/>
                <wp:positionH relativeFrom="column">
                  <wp:posOffset>3429000</wp:posOffset>
                </wp:positionH>
                <wp:positionV relativeFrom="paragraph">
                  <wp:posOffset>0</wp:posOffset>
                </wp:positionV>
                <wp:extent cx="737235" cy="635"/>
                <wp:effectExtent l="0" t="37465" r="5715" b="38100"/>
                <wp:wrapNone/>
                <wp:docPr id="4832" name="直线 258"/>
                <wp:cNvGraphicFramePr/>
                <a:graphic xmlns:a="http://schemas.openxmlformats.org/drawingml/2006/main">
                  <a:graphicData uri="http://schemas.microsoft.com/office/word/2010/wordprocessingShape">
                    <wps:wsp>
                      <wps:cNvCnPr/>
                      <wps:spPr>
                        <a:xfrm>
                          <a:off x="0" y="0"/>
                          <a:ext cx="737235"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258" o:spid="_x0000_s1026" o:spt="20" style="position:absolute;left:0pt;margin-left:270pt;margin-top:0pt;height:0.05pt;width:58.05pt;z-index:2082627584;mso-width-relative:page;mso-height-relative:page;" filled="f" stroked="t" coordsize="21600,21600" o:gfxdata="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Df6TOw1wAAAAUBAAAPAAAAAAAAAAEA&#10;IAAAACIAAABkcnMvZG93bnJldi54bWxQSwECFAAUAAAACACHTuJABSW489cBAACXAwAADgAAAAAA&#10;AAABACAAAAAmAQAAZHJzL2Uyb0RvYy54bWxQSwUGAAAAAAYABgBZAQAAbwUAA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2082630656" behindDoc="0" locked="0" layoutInCell="1" allowOverlap="1">
                <wp:simplePos x="0" y="0"/>
                <wp:positionH relativeFrom="column">
                  <wp:posOffset>2969895</wp:posOffset>
                </wp:positionH>
                <wp:positionV relativeFrom="paragraph">
                  <wp:posOffset>0</wp:posOffset>
                </wp:positionV>
                <wp:extent cx="1905" cy="1386840"/>
                <wp:effectExtent l="38100" t="0" r="36195" b="3810"/>
                <wp:wrapNone/>
                <wp:docPr id="4805" name="自选图形 259"/>
                <wp:cNvGraphicFramePr/>
                <a:graphic xmlns:a="http://schemas.openxmlformats.org/drawingml/2006/main">
                  <a:graphicData uri="http://schemas.microsoft.com/office/word/2010/wordprocessingShape">
                    <wps:wsp>
                      <wps:cNvCnPr/>
                      <wps:spPr>
                        <a:xfrm flipH="1">
                          <a:off x="0" y="0"/>
                          <a:ext cx="1905" cy="13868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259" o:spid="_x0000_s1026" o:spt="32" type="#_x0000_t32" style="position:absolute;left:0pt;flip:x;margin-left:233.85pt;margin-top:0pt;height:109.2pt;width:0.15pt;z-index:2082630656;mso-width-relative:page;mso-height-relative:page;" filled="f" stroked="t" coordsize="21600,21600" o:gfxdata="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PXsnnTYAAAACAEAAA8AAAAAAAAAAQAgAAAAIgAAAGRycy9kb3ducmV2LnhtbFBLAQIUABQA&#10;AAAIAIdO4kA2zdLY8AEAAKsDAAAOAAAAAAAAAAEAIAAAACcBAABkcnMvZTJvRG9jLnhtbFBLBQYA&#10;AAAABgAGAFkBAACJ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2082616320" behindDoc="0" locked="0" layoutInCell="1" allowOverlap="1">
                <wp:simplePos x="0" y="0"/>
                <wp:positionH relativeFrom="column">
                  <wp:posOffset>4220845</wp:posOffset>
                </wp:positionH>
                <wp:positionV relativeFrom="paragraph">
                  <wp:posOffset>180975</wp:posOffset>
                </wp:positionV>
                <wp:extent cx="1617980" cy="1188720"/>
                <wp:effectExtent l="4445" t="5080" r="15875" b="6350"/>
                <wp:wrapNone/>
                <wp:docPr id="4830" name="文本框 260"/>
                <wp:cNvGraphicFramePr/>
                <a:graphic xmlns:a="http://schemas.openxmlformats.org/drawingml/2006/main">
                  <a:graphicData uri="http://schemas.microsoft.com/office/word/2010/wordprocessingShape">
                    <wps:wsp>
                      <wps:cNvSpPr txBox="1"/>
                      <wps:spPr>
                        <a:xfrm>
                          <a:off x="0" y="0"/>
                          <a:ext cx="1617980" cy="118872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3.及时登记、统计情况，严格</w:t>
                            </w:r>
                            <w:r>
                              <w:rPr>
                                <w:rFonts w:hint="eastAsia" w:ascii="宋体" w:hAnsi="宋体" w:cs="宋体"/>
                                <w:sz w:val="18"/>
                                <w:szCs w:val="18"/>
                                <w:lang w:eastAsia="zh-CN"/>
                              </w:rPr>
                              <w:t>审批</w:t>
                            </w:r>
                            <w:r>
                              <w:rPr>
                                <w:rFonts w:hint="eastAsia" w:ascii="宋体" w:hAnsi="宋体" w:cs="宋体"/>
                                <w:sz w:val="18"/>
                                <w:szCs w:val="18"/>
                              </w:rPr>
                              <w:t>手续。</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张衡平</w:t>
                            </w:r>
                          </w:p>
                        </w:txbxContent>
                      </wps:txbx>
                      <wps:bodyPr lIns="91439" tIns="45719" rIns="91439" bIns="45719" upright="1"/>
                    </wps:wsp>
                  </a:graphicData>
                </a:graphic>
              </wp:anchor>
            </w:drawing>
          </mc:Choice>
          <mc:Fallback>
            <w:pict>
              <v:shape id="文本框 260" o:spid="_x0000_s1026" o:spt="202" type="#_x0000_t202" style="position:absolute;left:0pt;margin-left:332.35pt;margin-top:14.25pt;height:93.6pt;width:127.4pt;z-index:2082616320;mso-width-relative:page;mso-height-relative:page;" filled="f" stroked="t" coordsize="21600,21600" o:gfxdata="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1NpTP9gAAAAKAQAADwAAAAAAAAABACAAAAAiAAAA&#10;ZHJzL2Rvd25yZXYueG1sUEsBAhQAFAAAAAgAh07iQP9FDi4HAgAA+QMAAA4AAAAAAAAAAQAgAAAA&#10;JwEAAGRycy9lMm9Eb2MueG1sUEsFBgAAAAAGAAYAWQEAAKA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3.及时登记、统计情况，严格</w:t>
                      </w:r>
                      <w:r>
                        <w:rPr>
                          <w:rFonts w:hint="eastAsia" w:ascii="宋体" w:hAnsi="宋体" w:cs="宋体"/>
                          <w:sz w:val="18"/>
                          <w:szCs w:val="18"/>
                          <w:lang w:eastAsia="zh-CN"/>
                        </w:rPr>
                        <w:t>审批</w:t>
                      </w:r>
                      <w:r>
                        <w:rPr>
                          <w:rFonts w:hint="eastAsia" w:ascii="宋体" w:hAnsi="宋体" w:cs="宋体"/>
                          <w:sz w:val="18"/>
                          <w:szCs w:val="18"/>
                        </w:rPr>
                        <w:t>手续。</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张衡平</w:t>
                      </w:r>
                    </w:p>
                  </w:txbxContent>
                </v:textbox>
              </v:shape>
            </w:pict>
          </mc:Fallback>
        </mc:AlternateContent>
      </w:r>
      <w:r>
        <mc:AlternateContent>
          <mc:Choice Requires="wps">
            <w:drawing>
              <wp:anchor distT="0" distB="0" distL="114300" distR="114300" simplePos="0" relativeHeight="2082615296" behindDoc="0" locked="0" layoutInCell="1" allowOverlap="1">
                <wp:simplePos x="0" y="0"/>
                <wp:positionH relativeFrom="column">
                  <wp:posOffset>142240</wp:posOffset>
                </wp:positionH>
                <wp:positionV relativeFrom="paragraph">
                  <wp:posOffset>28575</wp:posOffset>
                </wp:positionV>
                <wp:extent cx="1591310" cy="1522730"/>
                <wp:effectExtent l="4445" t="4445" r="23495" b="15875"/>
                <wp:wrapNone/>
                <wp:docPr id="4823" name="文本框 5915"/>
                <wp:cNvGraphicFramePr/>
                <a:graphic xmlns:a="http://schemas.openxmlformats.org/drawingml/2006/main">
                  <a:graphicData uri="http://schemas.microsoft.com/office/word/2010/wordprocessingShape">
                    <wps:wsp>
                      <wps:cNvSpPr txBox="1"/>
                      <wps:spPr>
                        <a:xfrm>
                          <a:off x="0" y="0"/>
                          <a:ext cx="1591310" cy="152273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可能存在对材料、证件审核不严，登记、统计不全</w:t>
                            </w:r>
                            <w:r>
                              <w:rPr>
                                <w:rFonts w:hint="eastAsia" w:ascii="宋体" w:hAnsi="宋体" w:cs="宋体"/>
                                <w:sz w:val="18"/>
                                <w:szCs w:val="18"/>
                                <w:lang w:eastAsia="zh-CN"/>
                              </w:rPr>
                              <w:t>等</w:t>
                            </w:r>
                            <w:r>
                              <w:rPr>
                                <w:rFonts w:hint="eastAsia" w:ascii="宋体" w:hAnsi="宋体" w:cs="宋体"/>
                                <w:sz w:val="18"/>
                                <w:szCs w:val="18"/>
                              </w:rPr>
                              <w:t>问题。</w:t>
                            </w:r>
                          </w:p>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.无原因超时办理。</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wps:txbx>
                      <wps:bodyPr lIns="91439" tIns="45719" rIns="91439" bIns="45719" upright="1"/>
                    </wps:wsp>
                  </a:graphicData>
                </a:graphic>
              </wp:anchor>
            </w:drawing>
          </mc:Choice>
          <mc:Fallback>
            <w:pict>
              <v:shape id="文本框 5915" o:spid="_x0000_s1026" o:spt="202" type="#_x0000_t202" style="position:absolute;left:0pt;margin-left:11.2pt;margin-top:2.25pt;height:119.9pt;width:125.3pt;z-index:2082615296;mso-width-relative:page;mso-height-relative:page;" filled="f" stroked="t" coordsize="21600,21600" o:gfxdata="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T/ek5tYAAAAIAQAADwAAAAAAAAABACAAAAAiAAAA&#10;ZHJzL2Rvd25yZXYueG1sUEsBAhQAFAAAAAgAh07iQC3vS/8JAgAA+gMAAA4AAAAAAAAAAQAgAAAA&#10;JQEAAGRycy9lMm9Eb2MueG1sUEsFBgAAAAAGAAYAWQEAAKAFA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可能存在对材料、证件审核不严，登记、统计不全</w:t>
                      </w:r>
                      <w:r>
                        <w:rPr>
                          <w:rFonts w:hint="eastAsia" w:ascii="宋体" w:hAnsi="宋体" w:cs="宋体"/>
                          <w:sz w:val="18"/>
                          <w:szCs w:val="18"/>
                          <w:lang w:eastAsia="zh-CN"/>
                        </w:rPr>
                        <w:t>等</w:t>
                      </w:r>
                      <w:r>
                        <w:rPr>
                          <w:rFonts w:hint="eastAsia" w:ascii="宋体" w:hAnsi="宋体" w:cs="宋体"/>
                          <w:sz w:val="18"/>
                          <w:szCs w:val="18"/>
                        </w:rPr>
                        <w:t>问题。</w:t>
                      </w:r>
                    </w:p>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.无原因超时办理。</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2082618368"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4826" name="Text Box 71"/>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Text Box 71" o:spid="_x0000_s1026" o:spt="202" type="#_x0000_t202" style="position:absolute;left:0pt;margin-left:153pt;margin-top:7.8pt;height:23.35pt;width:48.7pt;z-index:2082618368;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2082620416"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4818" name="文本框 263"/>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263" o:spid="_x0000_s1026" o:spt="202" type="#_x0000_t202" style="position:absolute;left:0pt;margin-left:270pt;margin-top:7.8pt;height:23.7pt;width:59.3pt;z-index:2082620416;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KKcD73WAAAACQEAAA8AAAAAAAAAAQAgAAAAIgAAAGRycy9kb3ducmV2LnhtbFBLAQIUABQAAAAI&#10;AIdO4kBP90XvtgEAAEEDAAAOAAAAAAAAAAEAIAAAACU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2082617344" behindDoc="0" locked="0" layoutInCell="1" allowOverlap="1">
                <wp:simplePos x="0" y="0"/>
                <wp:positionH relativeFrom="column">
                  <wp:posOffset>2514600</wp:posOffset>
                </wp:positionH>
                <wp:positionV relativeFrom="paragraph">
                  <wp:posOffset>0</wp:posOffset>
                </wp:positionV>
                <wp:extent cx="972185" cy="323850"/>
                <wp:effectExtent l="4445" t="4445" r="13970" b="14605"/>
                <wp:wrapNone/>
                <wp:docPr id="4831" name="Rectangle 76"/>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审核</w:t>
                            </w:r>
                          </w:p>
                        </w:txbxContent>
                      </wps:txbx>
                      <wps:bodyPr upright="1"/>
                    </wps:wsp>
                  </a:graphicData>
                </a:graphic>
              </wp:anchor>
            </w:drawing>
          </mc:Choice>
          <mc:Fallback>
            <w:pict>
              <v:rect id="Rectangle 76" o:spid="_x0000_s1026" o:spt="1" style="position:absolute;left:0pt;margin-left:198pt;margin-top:0pt;height:25.5pt;width:76.55pt;z-index:2082617344;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AdajmG1gAAAAcBAAAP&#10;AAAAAAAAAAEAIAAAACIAAABkcnMvZG93bnJldi54bWxQSwECFAAUAAAACACHTuJA/bCFTuEBAADh&#10;AwAADgAAAAAAAAABACAAAAAlAQAAZHJzL2Uyb0RvYy54bWxQSwUGAAAAAAYABgBZAQAAeAU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审核</w:t>
                      </w:r>
                    </w:p>
                  </w:txbxContent>
                </v:textbox>
              </v:rect>
            </w:pict>
          </mc:Fallback>
        </mc:AlternateContent>
      </w:r>
    </w:p>
    <w:p>
      <w:pPr>
        <w:rPr>
          <w:rFonts w:hint="eastAsia"/>
        </w:rPr>
      </w:pPr>
      <w:r>
        <mc:AlternateContent>
          <mc:Choice Requires="wps">
            <w:drawing>
              <wp:anchor distT="0" distB="0" distL="114300" distR="114300" simplePos="0" relativeHeight="2082621440"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4824" name="箭头 5926"/>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26" o:spid="_x0000_s1026" o:spt="20" style="position:absolute;left:0pt;margin-left:274.9pt;margin-top:0pt;height:0.15pt;width:58.1pt;z-index:2082621440;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Cx34Rt1wAAAAUBAAAPAAAAAAAA&#10;AAEAIAAAACIAAABkcnMvZG93bnJldi54bWxQSwECFAAUAAAACACHTuJAiUS3mtoBAACZAwAADgAA&#10;AAAAAAABACAAAAAmAQAAZHJzL2Uyb0RvYy54bWxQSwUGAAAAAAYABgBZAQAAcgU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082619392" behindDoc="0" locked="0" layoutInCell="1" allowOverlap="1">
                <wp:simplePos x="0" y="0"/>
                <wp:positionH relativeFrom="column">
                  <wp:posOffset>1776730</wp:posOffset>
                </wp:positionH>
                <wp:positionV relativeFrom="paragraph">
                  <wp:posOffset>0</wp:posOffset>
                </wp:positionV>
                <wp:extent cx="737870" cy="6985"/>
                <wp:effectExtent l="0" t="31750" r="5080" b="37465"/>
                <wp:wrapNone/>
                <wp:docPr id="4807" name="箭头 5919"/>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19" o:spid="_x0000_s1026" o:spt="20" style="position:absolute;left:0pt;flip:x;margin-left:139.9pt;margin-top:0pt;height:0.55pt;width:58.1pt;z-index:2082619392;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FM63DtYAAAAGAQAA&#10;DwAAAAAAAAABACAAAAAiAAAAZHJzL2Rvd25yZXYueG1sUEsBAhQAFAAAAAgAh07iQDwDmHXiAQAA&#10;owMAAA4AAAAAAAAAAQAgAAAAJQEAAGRycy9lMm9Eb2MueG1sUEsFBgAAAAAGAAYAWQEAAHkFAAAA&#10;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2082631680" behindDoc="0" locked="0" layoutInCell="1" allowOverlap="1">
                <wp:simplePos x="0" y="0"/>
                <wp:positionH relativeFrom="column">
                  <wp:posOffset>2969895</wp:posOffset>
                </wp:positionH>
                <wp:positionV relativeFrom="paragraph">
                  <wp:posOffset>0</wp:posOffset>
                </wp:positionV>
                <wp:extent cx="1905" cy="990600"/>
                <wp:effectExtent l="38100" t="0" r="36195" b="0"/>
                <wp:wrapNone/>
                <wp:docPr id="4816" name="自选图形 267"/>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267" o:spid="_x0000_s1026" o:spt="32" type="#_x0000_t32" style="position:absolute;left:0pt;flip:x;margin-left:233.85pt;margin-top:0pt;height:78pt;width:0.15pt;z-index:2082631680;mso-width-relative:page;mso-height-relative:page;" filled="f" stroked="t" coordsize="21600,21600" o:gfxdata="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iwOPr9gAAAAIAQAADwAAAAAAAAABACAAAAAiAAAAZHJzL2Rvd25yZXYueG1sUEsBAhQAFAAA&#10;AAgAh07iQIL97lvvAQAAqgMAAA4AAAAAAAAAAQAgAAAAJwEAAGRycy9lMm9Eb2MueG1sUEsFBgAA&#10;AAAGAAYAWQEAAIg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w:rPr>
          <w:rFonts w:hint="eastAsia"/>
          <w:szCs w:val="21"/>
          <w:lang w:val="zh-CN" w:eastAsia="zh-CN"/>
        </w:rPr>
        <mc:AlternateContent>
          <mc:Choice Requires="wps">
            <w:drawing>
              <wp:anchor distT="0" distB="0" distL="114300" distR="114300" simplePos="0" relativeHeight="2082641920" behindDoc="0" locked="0" layoutInCell="1" allowOverlap="1">
                <wp:simplePos x="0" y="0"/>
                <wp:positionH relativeFrom="column">
                  <wp:posOffset>4224020</wp:posOffset>
                </wp:positionH>
                <wp:positionV relativeFrom="paragraph">
                  <wp:posOffset>22860</wp:posOffset>
                </wp:positionV>
                <wp:extent cx="1591310" cy="721360"/>
                <wp:effectExtent l="4445" t="4445" r="23495" b="17145"/>
                <wp:wrapNone/>
                <wp:docPr id="4821" name="文本框 268"/>
                <wp:cNvGraphicFramePr/>
                <a:graphic xmlns:a="http://schemas.openxmlformats.org/drawingml/2006/main">
                  <a:graphicData uri="http://schemas.microsoft.com/office/word/2010/wordprocessingShape">
                    <wps:wsp>
                      <wps:cNvSpPr txBox="1"/>
                      <wps:spPr>
                        <a:xfrm>
                          <a:off x="0" y="0"/>
                          <a:ext cx="1591310" cy="72136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p>
                          <w:p>
                            <w:pPr>
                              <w:spacing w:line="240" w:lineRule="exact"/>
                              <w:rPr>
                                <w:rFonts w:hint="eastAsia" w:ascii="宋体" w:hAnsi="宋体" w:cs="宋体"/>
                                <w:sz w:val="18"/>
                                <w:szCs w:val="18"/>
                              </w:rPr>
                            </w:pPr>
                            <w:r>
                              <w:rPr>
                                <w:rFonts w:hint="eastAsia" w:ascii="宋体" w:hAnsi="宋体" w:cs="宋体"/>
                                <w:sz w:val="18"/>
                                <w:szCs w:val="18"/>
                              </w:rPr>
                              <w:t>加强内部监管，落实责任追究。</w:t>
                            </w:r>
                          </w:p>
                          <w:p>
                            <w:pPr>
                              <w:spacing w:line="240" w:lineRule="exact"/>
                              <w:rPr>
                                <w:rFonts w:hint="eastAsia"/>
                                <w:sz w:val="18"/>
                                <w:szCs w:val="18"/>
                              </w:rPr>
                            </w:pPr>
                            <w:r>
                              <w:rPr>
                                <w:rFonts w:hint="eastAsia"/>
                                <w:sz w:val="18"/>
                                <w:szCs w:val="18"/>
                              </w:rPr>
                              <w:t>责任人：</w:t>
                            </w:r>
                            <w:r>
                              <w:rPr>
                                <w:rFonts w:hint="eastAsia"/>
                                <w:sz w:val="18"/>
                                <w:szCs w:val="18"/>
                                <w:lang w:eastAsia="zh-CN"/>
                              </w:rPr>
                              <w:t>吴根平</w:t>
                            </w:r>
                          </w:p>
                        </w:txbxContent>
                      </wps:txbx>
                      <wps:bodyPr lIns="91439" tIns="45719" rIns="91439" bIns="45719" upright="1"/>
                    </wps:wsp>
                  </a:graphicData>
                </a:graphic>
              </wp:anchor>
            </w:drawing>
          </mc:Choice>
          <mc:Fallback>
            <w:pict>
              <v:shape id="文本框 268" o:spid="_x0000_s1026" o:spt="202" type="#_x0000_t202" style="position:absolute;left:0pt;margin-left:332.6pt;margin-top:1.8pt;height:56.8pt;width:125.3pt;z-index:2082641920;mso-width-relative:page;mso-height-relative:page;" filled="f" stroked="t" coordsize="21600,21600" o:gfxdata="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O1tde3XAAAACQEAAA8AAAAAAAAAAQAgAAAAIgAA&#10;AGRycy9kb3ducmV2LnhtbFBLAQIUABQAAAAIAIdO4kAcQ+TzCQIAAPgDAAAOAAAAAAAAAAEAIAAA&#10;ACYBAABkcnMvZTJvRG9jLnhtbFBLBQYAAAAABgAGAFkBAACh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p>
                    <w:p>
                      <w:pPr>
                        <w:spacing w:line="240" w:lineRule="exact"/>
                        <w:rPr>
                          <w:rFonts w:hint="eastAsia" w:ascii="宋体" w:hAnsi="宋体" w:cs="宋体"/>
                          <w:sz w:val="18"/>
                          <w:szCs w:val="18"/>
                        </w:rPr>
                      </w:pPr>
                      <w:r>
                        <w:rPr>
                          <w:rFonts w:hint="eastAsia" w:ascii="宋体" w:hAnsi="宋体" w:cs="宋体"/>
                          <w:sz w:val="18"/>
                          <w:szCs w:val="18"/>
                        </w:rPr>
                        <w:t>加强内部监管，落实责任追究。</w:t>
                      </w:r>
                    </w:p>
                    <w:p>
                      <w:pPr>
                        <w:spacing w:line="240" w:lineRule="exact"/>
                        <w:rPr>
                          <w:rFonts w:hint="eastAsia"/>
                          <w:sz w:val="18"/>
                          <w:szCs w:val="18"/>
                        </w:rPr>
                      </w:pPr>
                      <w:r>
                        <w:rPr>
                          <w:rFonts w:hint="eastAsia"/>
                          <w:sz w:val="18"/>
                          <w:szCs w:val="18"/>
                        </w:rPr>
                        <w:t>责任人：</w:t>
                      </w:r>
                      <w:r>
                        <w:rPr>
                          <w:rFonts w:hint="eastAsia"/>
                          <w:sz w:val="18"/>
                          <w:szCs w:val="18"/>
                          <w:lang w:eastAsia="zh-CN"/>
                        </w:rPr>
                        <w:t>吴根平</w:t>
                      </w:r>
                    </w:p>
                  </w:txbxContent>
                </v:textbox>
              </v:shape>
            </w:pict>
          </mc:Fallback>
        </mc:AlternateContent>
      </w:r>
      <w:r>
        <w:rPr>
          <w:rFonts w:hint="eastAsia"/>
          <w:szCs w:val="21"/>
          <w:lang w:val="zh-CN" w:eastAsia="zh-CN"/>
        </w:rPr>
        <mc:AlternateContent>
          <mc:Choice Requires="wps">
            <w:drawing>
              <wp:anchor distT="0" distB="0" distL="114300" distR="114300" simplePos="0" relativeHeight="2082639872" behindDoc="0" locked="0" layoutInCell="1" allowOverlap="1">
                <wp:simplePos x="0" y="0"/>
                <wp:positionH relativeFrom="column">
                  <wp:posOffset>161290</wp:posOffset>
                </wp:positionH>
                <wp:positionV relativeFrom="paragraph">
                  <wp:posOffset>170815</wp:posOffset>
                </wp:positionV>
                <wp:extent cx="1591310" cy="455930"/>
                <wp:effectExtent l="4445" t="4445" r="23495" b="15875"/>
                <wp:wrapNone/>
                <wp:docPr id="4822" name="文本框 269"/>
                <wp:cNvGraphicFramePr/>
                <a:graphic xmlns:a="http://schemas.openxmlformats.org/drawingml/2006/main">
                  <a:graphicData uri="http://schemas.microsoft.com/office/word/2010/wordprocessingShape">
                    <wps:wsp>
                      <wps:cNvSpPr txBox="1"/>
                      <wps:spPr>
                        <a:xfrm>
                          <a:off x="0" y="0"/>
                          <a:ext cx="1591310" cy="455930"/>
                        </a:xfrm>
                        <a:prstGeom prst="rect">
                          <a:avLst/>
                        </a:prstGeom>
                        <a:noFill/>
                        <a:ln w="9525" cap="flat" cmpd="sng">
                          <a:solidFill>
                            <a:srgbClr val="000000"/>
                          </a:solidFill>
                          <a:prstDash val="solid"/>
                          <a:miter/>
                          <a:headEnd type="none" w="med" len="med"/>
                          <a:tailEnd type="none" w="med" len="med"/>
                        </a:ln>
                      </wps:spPr>
                      <wps:txbx>
                        <w:txbxContent>
                          <w:p>
                            <w:pPr>
                              <w:rPr>
                                <w:rFonts w:hint="eastAsia" w:ascii="宋体" w:hAnsi="宋体"/>
                                <w:sz w:val="18"/>
                                <w:szCs w:val="18"/>
                              </w:rPr>
                            </w:pPr>
                            <w:r>
                              <w:rPr>
                                <w:rFonts w:hint="eastAsia" w:ascii="宋体" w:hAnsi="宋体"/>
                                <w:sz w:val="18"/>
                                <w:szCs w:val="18"/>
                              </w:rPr>
                              <w:t>可能存在迁就照顾现象。</w:t>
                            </w:r>
                          </w:p>
                          <w:p>
                            <w:pPr>
                              <w:rPr>
                                <w:rFonts w:hint="eastAsia"/>
                                <w:sz w:val="18"/>
                                <w:szCs w:val="18"/>
                              </w:rPr>
                            </w:pPr>
                            <w:r>
                              <w:rPr>
                                <w:rFonts w:hint="eastAsia"/>
                                <w:sz w:val="18"/>
                                <w:szCs w:val="18"/>
                              </w:rPr>
                              <w:t>风险等级：中</w:t>
                            </w:r>
                          </w:p>
                          <w:p>
                            <w:pPr>
                              <w:spacing w:line="240" w:lineRule="exact"/>
                              <w:rPr>
                                <w:rFonts w:hint="eastAsia"/>
                                <w:sz w:val="18"/>
                                <w:szCs w:val="18"/>
                              </w:rPr>
                            </w:pPr>
                          </w:p>
                        </w:txbxContent>
                      </wps:txbx>
                      <wps:bodyPr lIns="91439" tIns="45719" rIns="91439" bIns="45719" upright="1"/>
                    </wps:wsp>
                  </a:graphicData>
                </a:graphic>
              </wp:anchor>
            </w:drawing>
          </mc:Choice>
          <mc:Fallback>
            <w:pict>
              <v:shape id="文本框 269" o:spid="_x0000_s1026" o:spt="202" type="#_x0000_t202" style="position:absolute;left:0pt;margin-left:12.7pt;margin-top:13.45pt;height:35.9pt;width:125.3pt;z-index:2082639872;mso-width-relative:page;mso-height-relative:page;" filled="f" stroked="t" coordsize="21600,21600" o:gfxdata="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N66l/HXAAAACAEAAA8AAAAAAAAAAQAgAAAAIgAA&#10;AGRycy9kb3ducmV2LnhtbFBLAQIUABQAAAAIAIdO4kAZ0HhyCQIAAPgDAAAOAAAAAAAAAAEAIAAA&#10;ACYBAABkcnMvZTJvRG9jLnhtbFBLBQYAAAAABgAGAFkBAAChBQAAAAA=&#10;">
                <v:fill on="f" focussize="0,0"/>
                <v:stroke color="#000000" joinstyle="miter"/>
                <v:imagedata o:title=""/>
                <o:lock v:ext="edit" aspectratio="f"/>
                <v:textbox inset="7.19992125984252pt,3.59992125984252pt,7.19992125984252pt,3.59992125984252pt">
                  <w:txbxContent>
                    <w:p>
                      <w:pPr>
                        <w:rPr>
                          <w:rFonts w:hint="eastAsia" w:ascii="宋体" w:hAnsi="宋体"/>
                          <w:sz w:val="18"/>
                          <w:szCs w:val="18"/>
                        </w:rPr>
                      </w:pPr>
                      <w:r>
                        <w:rPr>
                          <w:rFonts w:hint="eastAsia" w:ascii="宋体" w:hAnsi="宋体"/>
                          <w:sz w:val="18"/>
                          <w:szCs w:val="18"/>
                        </w:rPr>
                        <w:t>可能存在迁就照顾现象。</w:t>
                      </w:r>
                    </w:p>
                    <w:p>
                      <w:pPr>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mc:Fallback>
        </mc:AlternateContent>
      </w:r>
      <w:r>
        <w:rPr>
          <w:szCs w:val="21"/>
          <w:lang w:val="zh-CN" w:eastAsia="zh-CN"/>
        </w:rPr>
        <mc:AlternateContent>
          <mc:Choice Requires="wps">
            <w:drawing>
              <wp:anchor distT="0" distB="0" distL="114300" distR="114300" simplePos="0" relativeHeight="2082638848"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4808" name="文本框 270"/>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270" o:spid="_x0000_s1026" o:spt="202" type="#_x0000_t202" style="position:absolute;left:0pt;margin-left:270pt;margin-top:7.8pt;height:23.7pt;width:59.3pt;z-index:2082638848;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Ci&#10;nA+91gAAAAkBAAAPAAAAAAAAAAEAIAAAACIAAABkcnMvZG93bnJldi54bWxQSwECFAAUAAAACACH&#10;TuJA+hT3xbQBAABBAwAADgAAAAAAAAABACAAAAAlAQAAZHJzL2Uyb0RvYy54bWxQSwUGAAAAAAYA&#10;BgBZAQAASw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lang w:val="zh-CN" w:eastAsia="zh-CN"/>
        </w:rPr>
        <mc:AlternateContent>
          <mc:Choice Requires="wps">
            <w:drawing>
              <wp:anchor distT="0" distB="0" distL="114300" distR="114300" simplePos="0" relativeHeight="2082637824" behindDoc="0" locked="0" layoutInCell="1" allowOverlap="1">
                <wp:simplePos x="0" y="0"/>
                <wp:positionH relativeFrom="column">
                  <wp:posOffset>1896110</wp:posOffset>
                </wp:positionH>
                <wp:positionV relativeFrom="paragraph">
                  <wp:posOffset>99060</wp:posOffset>
                </wp:positionV>
                <wp:extent cx="618490" cy="296545"/>
                <wp:effectExtent l="0" t="0" r="0" b="0"/>
                <wp:wrapNone/>
                <wp:docPr id="4813" name="文本框 271"/>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271" o:spid="_x0000_s1026" o:spt="202" type="#_x0000_t202" style="position:absolute;left:0pt;margin-left:149.3pt;margin-top:7.8pt;height:23.35pt;width:48.7pt;z-index:2082637824;mso-width-relative:page;mso-height-relative:page;" filled="f" stroked="f" coordsize="21600,21600" o:gfxdata="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GKHHc3XAAAACQEAAA8AAAAAAAAAAQAgAAAAIgAAAGRycy9kb3ducmV2LnhtbFBLAQIUABQAAAAI&#10;AIdO4kDXwlB3tQEAAEEDAAAOAAAAAAAAAAEAIAAAACY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2082613248" behindDoc="0" locked="0" layoutInCell="1" allowOverlap="1">
                <wp:simplePos x="0" y="0"/>
                <wp:positionH relativeFrom="column">
                  <wp:posOffset>2514600</wp:posOffset>
                </wp:positionH>
                <wp:positionV relativeFrom="paragraph">
                  <wp:posOffset>67945</wp:posOffset>
                </wp:positionV>
                <wp:extent cx="972185" cy="323850"/>
                <wp:effectExtent l="4445" t="4445" r="13970" b="14605"/>
                <wp:wrapNone/>
                <wp:docPr id="4833" name="Rectangle 61"/>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a:graphicData>
                </a:graphic>
              </wp:anchor>
            </w:drawing>
          </mc:Choice>
          <mc:Fallback>
            <w:pict>
              <v:rect id="Rectangle 61" o:spid="_x0000_s1026" o:spt="1" style="position:absolute;left:0pt;margin-left:198pt;margin-top:5.35pt;height:25.5pt;width:76.55pt;z-index:2082613248;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EO6GX3YAAAACQEA&#10;AA8AAAAAAAAAAQAgAAAAIgAAAGRycy9kb3ducmV2LnhtbFBLAQIUABQAAAAIAIdO4kCIWDMU4QEA&#10;AOEDAAAOAAAAAAAAAAEAIAAAACcBAABkcnMvZTJvRG9jLnhtbFBLBQYAAAAABgAGAFkBAAB6BQAA&#10;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mc:Fallback>
        </mc:AlternateContent>
      </w:r>
    </w:p>
    <w:p>
      <w:pPr>
        <w:rPr>
          <w:rFonts w:hint="eastAsia"/>
        </w:rPr>
      </w:pPr>
      <w:r>
        <w:rPr>
          <w:lang w:val="zh-CN" w:eastAsia="zh-CN"/>
        </w:rPr>
        <mc:AlternateContent>
          <mc:Choice Requires="wps">
            <w:drawing>
              <wp:anchor distT="0" distB="0" distL="114300" distR="114300" simplePos="0" relativeHeight="2082633728" behindDoc="0" locked="0" layoutInCell="1" allowOverlap="1">
                <wp:simplePos x="0" y="0"/>
                <wp:positionH relativeFrom="column">
                  <wp:posOffset>2971800</wp:posOffset>
                </wp:positionH>
                <wp:positionV relativeFrom="paragraph">
                  <wp:posOffset>198120</wp:posOffset>
                </wp:positionV>
                <wp:extent cx="10795" cy="777875"/>
                <wp:effectExtent l="28575" t="0" r="36830" b="3175"/>
                <wp:wrapNone/>
                <wp:docPr id="4812" name="自选图形 273"/>
                <wp:cNvGraphicFramePr/>
                <a:graphic xmlns:a="http://schemas.openxmlformats.org/drawingml/2006/main">
                  <a:graphicData uri="http://schemas.microsoft.com/office/word/2010/wordprocessingShape">
                    <wps:wsp>
                      <wps:cNvCnPr/>
                      <wps:spPr>
                        <a:xfrm>
                          <a:off x="0" y="0"/>
                          <a:ext cx="10795" cy="77787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273" o:spid="_x0000_s1026" o:spt="32" type="#_x0000_t32" style="position:absolute;left:0pt;margin-left:234pt;margin-top:15.6pt;height:61.25pt;width:0.85pt;z-index:2082633728;mso-width-relative:page;mso-height-relative:page;" filled="f" stroked="t" coordsize="21600,21600" o:gfxdata="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6&#10;SNsA3AAAAAoBAAAPAAAAAAAAAAEAIAAAACIAAABkcnMvZG93bnJldi54bWxQSwECFAAUAAAACACH&#10;TuJAquF6H+cBAAChAwAADgAAAAAAAAABACAAAAArAQAAZHJzL2Uyb0RvYy54bWxQSwUGAAAAAAYA&#10;BgBZAQAAhAUAAAAA&#10;">
                <v:fill on="f" focussize="0,0"/>
                <v:stroke color="#000000" joinstyle="round" endarrow="block"/>
                <v:imagedata o:title=""/>
                <o:lock v:ext="edit" aspectratio="f"/>
              </v:shape>
            </w:pict>
          </mc:Fallback>
        </mc:AlternateContent>
      </w:r>
      <w:r>
        <w:rPr>
          <w:rFonts w:hint="eastAsia"/>
          <w:szCs w:val="21"/>
          <w:lang w:val="zh-CN" w:eastAsia="zh-CN"/>
        </w:rPr>
        <mc:AlternateContent>
          <mc:Choice Requires="wps">
            <w:drawing>
              <wp:anchor distT="0" distB="0" distL="114300" distR="114300" simplePos="0" relativeHeight="2082636800"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4809" name="直线 274"/>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274" o:spid="_x0000_s1026" o:spt="20" style="position:absolute;left:0pt;margin-left:274.9pt;margin-top:0pt;height:0.15pt;width:58.1pt;z-index:2082636800;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LHfhG3XAAAABQEAAA8AAAAAAAAA&#10;AQAgAAAAIgAAAGRycy9kb3ducmV2LnhtbFBLAQIUABQAAAAIAIdO4kDIqQQf2QEAAJgDAAAOAAAA&#10;AAAAAAEAIAAAACYBAABkcnMvZTJvRG9jLnhtbFBLBQYAAAAABgAGAFkBAABxBQA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2082635776" behindDoc="0" locked="0" layoutInCell="1" allowOverlap="1">
                <wp:simplePos x="0" y="0"/>
                <wp:positionH relativeFrom="column">
                  <wp:posOffset>1776730</wp:posOffset>
                </wp:positionH>
                <wp:positionV relativeFrom="paragraph">
                  <wp:posOffset>0</wp:posOffset>
                </wp:positionV>
                <wp:extent cx="737870" cy="6985"/>
                <wp:effectExtent l="0" t="31750" r="5080" b="37465"/>
                <wp:wrapNone/>
                <wp:docPr id="4811" name="直线 275"/>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275" o:spid="_x0000_s1026" o:spt="20" style="position:absolute;left:0pt;flip:x;margin-left:139.9pt;margin-top:0pt;height:0.55pt;width:58.1pt;z-index:2082635776;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FM63DtYAAAAG&#10;AQAADwAAAAAAAAABACAAAAAiAAAAZHJzL2Rvd25yZXYueG1sUEsBAhQAFAAAAAgAh07iQDSOU+3l&#10;AQAAogMAAA4AAAAAAAAAAQAgAAAAJQEAAGRycy9lMm9Eb2MueG1sUEsFBgAAAAAGAAYAWQEAAHwF&#10;AAAAAA==&#10;">
                <v:fill on="f" focussize="0,0"/>
                <v:stroke color="#000000" joinstyle="round" endarrow="block"/>
                <v:imagedata o:title=""/>
                <o:lock v:ext="edit" aspectratio="f"/>
              </v:line>
            </w:pict>
          </mc:Fallback>
        </mc:AlternateContent>
      </w:r>
    </w:p>
    <w:p>
      <w:pPr>
        <w:rPr>
          <w:rFonts w:hint="eastAsia"/>
        </w:rPr>
      </w:pPr>
    </w:p>
    <w:p>
      <w:pPr>
        <w:rPr>
          <w:rFonts w:hint="eastAsia"/>
        </w:rPr>
      </w:pPr>
    </w:p>
    <w:p>
      <w:pPr>
        <w:rPr>
          <w:rFonts w:hint="eastAsia"/>
        </w:rPr>
      </w:pPr>
    </w:p>
    <w:p>
      <w:pPr>
        <w:rPr>
          <w:rFonts w:hint="eastAsia" w:ascii="宋体" w:hAnsi="宋体" w:cs="宋体"/>
          <w:b/>
          <w:bCs/>
          <w:sz w:val="44"/>
          <w:szCs w:val="44"/>
        </w:rPr>
      </w:pPr>
      <w:r>
        <w:rPr>
          <w:rFonts w:hint="eastAsia" w:ascii="宋体" w:hAnsi="宋体" w:cs="宋体"/>
          <w:b/>
          <w:bCs/>
          <w:sz w:val="44"/>
          <w:szCs w:val="44"/>
          <w:lang w:val="zh-CN" w:eastAsia="zh-CN"/>
        </w:rPr>
        <mc:AlternateContent>
          <mc:Choice Requires="wps">
            <w:drawing>
              <wp:anchor distT="0" distB="0" distL="114300" distR="114300" simplePos="0" relativeHeight="2082640896" behindDoc="0" locked="0" layoutInCell="1" allowOverlap="1">
                <wp:simplePos x="0" y="0"/>
                <wp:positionH relativeFrom="column">
                  <wp:posOffset>2496185</wp:posOffset>
                </wp:positionH>
                <wp:positionV relativeFrom="paragraph">
                  <wp:posOffset>194310</wp:posOffset>
                </wp:positionV>
                <wp:extent cx="972185" cy="513080"/>
                <wp:effectExtent l="4445" t="4445" r="13970" b="15875"/>
                <wp:wrapNone/>
                <wp:docPr id="4819" name="矩形 276"/>
                <wp:cNvGraphicFramePr/>
                <a:graphic xmlns:a="http://schemas.openxmlformats.org/drawingml/2006/main">
                  <a:graphicData uri="http://schemas.microsoft.com/office/word/2010/wordprocessingShape">
                    <wps:wsp>
                      <wps:cNvSpPr/>
                      <wps:spPr>
                        <a:xfrm>
                          <a:off x="0" y="0"/>
                          <a:ext cx="972185" cy="5130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jc w:val="center"/>
                              <w:rPr>
                                <w:rFonts w:hint="eastAsia" w:eastAsia="宋体"/>
                                <w:color w:val="000000"/>
                                <w:kern w:val="0"/>
                                <w:lang w:val="zh-CN" w:eastAsia="zh-CN"/>
                              </w:rPr>
                            </w:pPr>
                            <w:r>
                              <w:rPr>
                                <w:rFonts w:hint="eastAsia"/>
                                <w:szCs w:val="18"/>
                                <w:lang w:eastAsia="zh-CN"/>
                              </w:rPr>
                              <w:t>统筹基金支付待遇</w:t>
                            </w:r>
                          </w:p>
                        </w:txbxContent>
                      </wps:txbx>
                      <wps:bodyPr upright="1"/>
                    </wps:wsp>
                  </a:graphicData>
                </a:graphic>
              </wp:anchor>
            </w:drawing>
          </mc:Choice>
          <mc:Fallback>
            <w:pict>
              <v:rect id="矩形 276" o:spid="_x0000_s1026" o:spt="1" style="position:absolute;left:0pt;margin-left:196.55pt;margin-top:15.3pt;height:40.4pt;width:76.55pt;z-index:2082640896;mso-width-relative:page;mso-height-relative:page;" fillcolor="#FFFFFF" filled="t" stroked="t" coordsize="21600,21600" o:gfxdata="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MJF60TYAAAACgEAAA8AAAAAAAAAAQAgAAAAIgAAAGRycy9kb3ducmV2LnhtbFBLAQIUABQAAAAI&#10;AIdO4kCl5flQ7QEAAN8DAAAOAAAAAAAAAAEAIAAAACcBAABkcnMvZTJvRG9jLnhtbFBLBQYAAAAA&#10;BgAGAFkBAACGBQAAAAA=&#10;">
                <v:fill on="t" focussize="0,0"/>
                <v:stroke color="#000000" joinstyle="miter"/>
                <v:imagedata o:title=""/>
                <o:lock v:ext="edit" aspectratio="f"/>
                <v:textbox>
                  <w:txbxContent>
                    <w:p>
                      <w:pPr>
                        <w:autoSpaceDE w:val="0"/>
                        <w:autoSpaceDN w:val="0"/>
                        <w:adjustRightInd w:val="0"/>
                        <w:jc w:val="center"/>
                        <w:rPr>
                          <w:rFonts w:hint="eastAsia" w:eastAsia="宋体"/>
                          <w:color w:val="000000"/>
                          <w:kern w:val="0"/>
                          <w:lang w:val="zh-CN" w:eastAsia="zh-CN"/>
                        </w:rPr>
                      </w:pPr>
                      <w:r>
                        <w:rPr>
                          <w:rFonts w:hint="eastAsia"/>
                          <w:szCs w:val="18"/>
                          <w:lang w:eastAsia="zh-CN"/>
                        </w:rPr>
                        <w:t>统筹基金支付待遇</w:t>
                      </w:r>
                    </w:p>
                  </w:txbxContent>
                </v:textbox>
              </v:rect>
            </w:pict>
          </mc:Fallback>
        </mc:AlternateContent>
      </w:r>
    </w:p>
    <w:p>
      <w:pPr>
        <w:rPr>
          <w:rFonts w:hint="eastAsia" w:ascii="宋体" w:hAnsi="宋体" w:cs="宋体"/>
          <w:b/>
          <w:bCs/>
          <w:sz w:val="44"/>
          <w:szCs w:val="44"/>
        </w:rPr>
      </w:pPr>
      <w:r>
        <w:rPr>
          <w:lang w:val="zh-CN" w:eastAsia="zh-CN"/>
        </w:rPr>
        <mc:AlternateContent>
          <mc:Choice Requires="wps">
            <w:drawing>
              <wp:anchor distT="0" distB="0" distL="114300" distR="114300" simplePos="0" relativeHeight="2082632704" behindDoc="0" locked="0" layoutInCell="1" allowOverlap="1">
                <wp:simplePos x="0" y="0"/>
                <wp:positionH relativeFrom="column">
                  <wp:posOffset>2971800</wp:posOffset>
                </wp:positionH>
                <wp:positionV relativeFrom="paragraph">
                  <wp:posOffset>140970</wp:posOffset>
                </wp:positionV>
                <wp:extent cx="635" cy="495300"/>
                <wp:effectExtent l="37465" t="0" r="38100" b="0"/>
                <wp:wrapNone/>
                <wp:docPr id="4829" name="自选图形 277"/>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277" o:spid="_x0000_s1026" o:spt="32" type="#_x0000_t32" style="position:absolute;left:0pt;margin-left:234pt;margin-top:11.1pt;height:39pt;width:0.05pt;z-index:2082632704;mso-width-relative:page;mso-height-relative:page;" filled="f" stroked="t" coordsize="21600,21600" o:gfxdata="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C9MB&#10;edkAAAAKAQAADwAAAAAAAAABACAAAAAiAAAAZHJzL2Rvd25yZXYueG1sUEsBAhQAFAAAAAgAh07i&#10;QE2jd+joAQAAnwMAAA4AAAAAAAAAAQAgAAAAKAEAAGRycy9lMm9Eb2MueG1sUEsFBgAAAAAGAAYA&#10;WQEAAIIFAAAAAA==&#10;">
                <v:fill on="f" focussize="0,0"/>
                <v:stroke color="#000000" joinstyle="round" endarrow="block"/>
                <v:imagedata o:title=""/>
                <o:lock v:ext="edit" aspectratio="f"/>
              </v:shape>
            </w:pict>
          </mc:Fallback>
        </mc:AlternateContent>
      </w:r>
    </w:p>
    <w:p>
      <w:r>
        <w:rPr>
          <w:rFonts w:hint="eastAsia"/>
          <w:szCs w:val="21"/>
          <w:lang w:val="zh-CN" w:eastAsia="zh-CN"/>
        </w:rPr>
        <mc:AlternateContent>
          <mc:Choice Requires="wps">
            <w:drawing>
              <wp:anchor distT="0" distB="0" distL="114300" distR="114300" simplePos="0" relativeHeight="2082614272" behindDoc="0" locked="0" layoutInCell="1" allowOverlap="1">
                <wp:simplePos x="0" y="0"/>
                <wp:positionH relativeFrom="column">
                  <wp:posOffset>2400300</wp:posOffset>
                </wp:positionH>
                <wp:positionV relativeFrom="paragraph">
                  <wp:posOffset>268605</wp:posOffset>
                </wp:positionV>
                <wp:extent cx="1143000" cy="452755"/>
                <wp:effectExtent l="4445" t="4445" r="14605" b="19050"/>
                <wp:wrapNone/>
                <wp:docPr id="4820" name="AutoShape 64"/>
                <wp:cNvGraphicFramePr/>
                <a:graphic xmlns:a="http://schemas.openxmlformats.org/drawingml/2006/main">
                  <a:graphicData uri="http://schemas.microsoft.com/office/word/2010/wordprocessingShape">
                    <wps:wsp>
                      <wps:cNvSpPr/>
                      <wps:spPr>
                        <a:xfrm>
                          <a:off x="0" y="0"/>
                          <a:ext cx="1143000" cy="452755"/>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AutoShape 64" o:spid="_x0000_s1026" o:spt="2" style="position:absolute;left:0pt;margin-left:189pt;margin-top:21.15pt;height:35.65pt;width:90pt;z-index:2082614272;mso-width-relative:page;mso-height-relative:page;" fillcolor="#FFFFFF" filled="t" stroked="t" coordsize="21600,21600" arcsize="0.5" o:gfxdata="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wQ4bd2AAAAAoBAAAPAAAAAAAAAAEAIAAAACIAAABkcnMvZG93bnJldi54bWxQSwEC&#10;FAAUAAAACACHTuJArwdRR/QBAAAJBAAADgAAAAAAAAABACAAAAAnAQAAZHJzL2Uyb0RvYy54bWxQ&#10;SwUGAAAAAAYABgBZAQAAjQU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
      <w:pPr>
        <w:jc w:val="left"/>
        <w:rPr>
          <w:rFonts w:hint="eastAsia" w:ascii="宋体" w:hAnsi="宋体"/>
          <w:kern w:val="2"/>
          <w:sz w:val="18"/>
          <w:szCs w:val="18"/>
          <w:lang w:bidi="ar-SA"/>
        </w:rPr>
      </w:pPr>
    </w:p>
    <w:p>
      <w:pPr>
        <w:rPr>
          <w:rFonts w:hint="eastAsia" w:ascii="宋体" w:hAnsi="宋体"/>
          <w:kern w:val="2"/>
          <w:sz w:val="18"/>
          <w:szCs w:val="18"/>
          <w:lang w:bidi="ar-SA"/>
        </w:rPr>
      </w:pPr>
    </w:p>
    <w:p>
      <w:pPr>
        <w:ind w:firstLine="5622" w:firstLineChars="2000"/>
        <w:rPr>
          <w:rFonts w:hint="eastAsia" w:ascii="仿宋_GB2312" w:hAnsi="仿宋_GB2312" w:eastAsia="仿宋_GB2312" w:cs="仿宋_GB2312"/>
          <w:b/>
          <w:bCs/>
          <w:sz w:val="28"/>
          <w:szCs w:val="28"/>
          <w:lang w:eastAsia="zh-CN"/>
        </w:rPr>
      </w:pPr>
      <w:r>
        <w:rPr>
          <w:rFonts w:hint="eastAsia" w:ascii="仿宋_GB2312" w:hAnsi="仿宋_GB2312" w:eastAsia="仿宋_GB2312" w:cs="仿宋_GB2312"/>
          <w:b/>
          <w:bCs w:val="0"/>
          <w:sz w:val="28"/>
          <w:szCs w:val="28"/>
          <w:lang w:val="en-US" w:eastAsia="zh-CN"/>
        </w:rPr>
        <w:t xml:space="preserve"> </w:t>
      </w:r>
      <w:r>
        <w:rPr>
          <w:rFonts w:hint="eastAsia" w:ascii="仿宋_GB2312" w:hAnsi="仿宋_GB2312" w:eastAsia="仿宋_GB2312" w:cs="仿宋_GB2312"/>
          <w:b/>
          <w:bCs/>
          <w:sz w:val="28"/>
          <w:szCs w:val="28"/>
          <w:lang w:eastAsia="zh-CN"/>
        </w:rPr>
        <w:t>承办机构：城乡居保中心</w:t>
      </w:r>
    </w:p>
    <w:p>
      <w:pPr>
        <w:ind w:firstLine="5903" w:firstLineChars="2100"/>
        <w:rPr>
          <w:rFonts w:hint="default" w:ascii="仿宋_GB2312" w:hAnsi="仿宋_GB2312" w:eastAsia="仿宋_GB2312" w:cs="仿宋_GB2312"/>
          <w:b/>
          <w:bCs/>
          <w:sz w:val="28"/>
          <w:szCs w:val="28"/>
          <w:lang w:val="en-US" w:eastAsia="zh-CN"/>
        </w:rPr>
      </w:pPr>
      <w:r>
        <w:rPr>
          <w:rFonts w:hint="eastAsia" w:ascii="仿宋_GB2312" w:hAnsi="仿宋_GB2312" w:eastAsia="仿宋_GB2312" w:cs="仿宋_GB2312"/>
          <w:b/>
          <w:bCs/>
          <w:sz w:val="28"/>
          <w:szCs w:val="28"/>
          <w:lang w:eastAsia="zh-CN"/>
        </w:rPr>
        <w:t>联系电话：</w:t>
      </w:r>
      <w:r>
        <w:rPr>
          <w:rFonts w:hint="eastAsia" w:ascii="仿宋_GB2312" w:hAnsi="仿宋_GB2312" w:eastAsia="仿宋_GB2312" w:cs="仿宋_GB2312"/>
          <w:b/>
          <w:bCs/>
          <w:sz w:val="28"/>
          <w:szCs w:val="28"/>
          <w:lang w:val="en-US" w:eastAsia="zh-CN"/>
        </w:rPr>
        <w:t>0359-7530006</w:t>
      </w:r>
    </w:p>
    <w:p>
      <w:pPr>
        <w:jc w:val="left"/>
        <w:rPr>
          <w:rFonts w:hint="eastAsia" w:ascii="宋体" w:hAnsi="宋体"/>
          <w:kern w:val="2"/>
          <w:sz w:val="18"/>
          <w:szCs w:val="18"/>
          <w:lang w:bidi="ar-SA"/>
        </w:rPr>
      </w:pPr>
    </w:p>
    <w:p>
      <w:pPr>
        <w:snapToGrid w:val="0"/>
        <w:jc w:val="both"/>
        <w:rPr>
          <w:rFonts w:hint="eastAsia" w:ascii="仿宋_GB2312" w:hAnsi="仿宋_GB2312" w:eastAsia="仿宋_GB2312"/>
          <w:sz w:val="32"/>
        </w:rPr>
      </w:pPr>
      <w:r>
        <w:rPr>
          <w:rFonts w:hint="eastAsia" w:ascii="宋体" w:hAnsi="宋体" w:eastAsia="宋体"/>
          <w:b/>
          <w:sz w:val="36"/>
        </w:rPr>
        <w:t>失业保险</w:t>
      </w:r>
      <w:r>
        <w:rPr>
          <w:rFonts w:hint="eastAsia" w:ascii="宋体" w:hAnsi="宋体" w:eastAsia="宋体"/>
          <w:b/>
          <w:sz w:val="36"/>
          <w:lang w:eastAsia="zh-CN"/>
        </w:rPr>
        <w:t>（</w:t>
      </w:r>
      <w:r>
        <w:rPr>
          <w:rFonts w:hint="eastAsia" w:ascii="方正小标宋简体" w:hAnsi="方正小标宋简体" w:eastAsia="方正小标宋简体" w:cs="方正小标宋简体"/>
          <w:sz w:val="44"/>
          <w:szCs w:val="44"/>
        </w:rPr>
        <w:t>社会保险</w:t>
      </w:r>
      <w:r>
        <w:rPr>
          <w:rFonts w:hint="eastAsia" w:ascii="方正小标宋简体" w:hAnsi="方正小标宋简体" w:eastAsia="方正小标宋简体" w:cs="方正小标宋简体"/>
          <w:sz w:val="44"/>
          <w:szCs w:val="44"/>
          <w:lang w:eastAsia="zh-CN"/>
        </w:rPr>
        <w:t>待遇支付）</w:t>
      </w:r>
      <w:r>
        <w:rPr>
          <w:rFonts w:hint="eastAsia" w:ascii="宋体" w:hAnsi="宋体" w:eastAsia="宋体"/>
          <w:b/>
          <w:sz w:val="36"/>
        </w:rPr>
        <w:t>基金待遇发放流程图</w:t>
      </w:r>
    </w:p>
    <w:p>
      <w:pPr>
        <w:spacing w:beforeLines="0" w:afterLines="0"/>
        <w:rPr>
          <w:rFonts w:hint="default"/>
          <w:color w:val="000000"/>
          <w:sz w:val="28"/>
        </w:rPr>
      </w:pPr>
      <w:r>
        <w:rPr>
          <w:rFonts w:hint="default"/>
          <w:sz w:val="21"/>
        </w:rPr>
        <mc:AlternateContent>
          <mc:Choice Requires="wps">
            <w:drawing>
              <wp:anchor distT="0" distB="0" distL="114300" distR="114300" simplePos="0" relativeHeight="2368584704" behindDoc="0" locked="0" layoutInCell="1" allowOverlap="1">
                <wp:simplePos x="0" y="0"/>
                <wp:positionH relativeFrom="column">
                  <wp:posOffset>1734820</wp:posOffset>
                </wp:positionH>
                <wp:positionV relativeFrom="paragraph">
                  <wp:posOffset>138430</wp:posOffset>
                </wp:positionV>
                <wp:extent cx="1515110" cy="558165"/>
                <wp:effectExtent l="4445" t="5080" r="23495" b="8255"/>
                <wp:wrapNone/>
                <wp:docPr id="168" name="圆角矩形 168"/>
                <wp:cNvGraphicFramePr/>
                <a:graphic xmlns:a="http://schemas.openxmlformats.org/drawingml/2006/main">
                  <a:graphicData uri="http://schemas.microsoft.com/office/word/2010/wordprocessingShape">
                    <wps:wsp>
                      <wps:cNvSpPr/>
                      <wps:spPr>
                        <a:xfrm>
                          <a:off x="0" y="0"/>
                          <a:ext cx="1515110" cy="558165"/>
                        </a:xfrm>
                        <a:prstGeom prst="roundRect">
                          <a:avLst>
                            <a:gd name="adj" fmla="val 50000"/>
                          </a:avLst>
                        </a:prstGeom>
                        <a:solidFill>
                          <a:srgbClr val="FFFFFF"/>
                        </a:solidFill>
                        <a:ln w="9525" cap="flat" cmpd="sng">
                          <a:solidFill>
                            <a:srgbClr val="000000"/>
                          </a:solidFill>
                          <a:prstDash val="solid"/>
                          <a:round/>
                          <a:headEnd type="none" w="med" len="med"/>
                          <a:tailEnd type="none" w="med" len="med"/>
                        </a:ln>
                      </wps:spPr>
                      <wps:txbx>
                        <w:txbxContent>
                          <w:p>
                            <w:pPr>
                              <w:autoSpaceDE w:val="0"/>
                              <w:autoSpaceDN w:val="0"/>
                              <w:adjustRightInd w:val="0"/>
                              <w:spacing w:beforeLines="0" w:afterLines="0" w:line="280" w:lineRule="exact"/>
                              <w:rPr>
                                <w:rFonts w:hint="eastAsia" w:ascii="仿宋_GB2312" w:eastAsia="仿宋_GB2312"/>
                                <w:color w:val="000000"/>
                                <w:kern w:val="0"/>
                                <w:sz w:val="24"/>
                              </w:rPr>
                            </w:pPr>
                            <w:r>
                              <w:rPr>
                                <w:rFonts w:hint="eastAsia" w:ascii="仿宋_GB2312" w:eastAsia="仿宋_GB2312"/>
                                <w:color w:val="000000"/>
                                <w:kern w:val="0"/>
                                <w:sz w:val="24"/>
                              </w:rPr>
                              <w:t>申请人提出申请</w:t>
                            </w:r>
                          </w:p>
                        </w:txbxContent>
                      </wps:txbx>
                      <wps:bodyPr upright="1"/>
                    </wps:wsp>
                  </a:graphicData>
                </a:graphic>
              </wp:anchor>
            </w:drawing>
          </mc:Choice>
          <mc:Fallback>
            <w:pict>
              <v:roundrect id="_x0000_s1026" o:spid="_x0000_s1026" o:spt="2" style="position:absolute;left:0pt;margin-left:136.6pt;margin-top:10.9pt;height:43.95pt;width:119.3pt;z-index:-1926382592;mso-width-relative:page;mso-height-relative:page;" fillcolor="#FFFFFF" filled="t" stroked="t" coordsize="21600,21600" arcsize="0.5" o:gfxdata="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4vMsLdcAAAAKAQAADwAAAAAAAAABACAAAAAi&#10;AAAAZHJzL2Rvd25yZXYueG1sUEsBAhQAFAAAAAgAh07iQH3jahULAgAAFgQAAA4AAAAAAAAAAQAg&#10;AAAAJgEAAGRycy9lMm9Eb2MueG1sUEsFBgAAAAAGAAYAWQEAAKMFAAAAAA==&#10;">
                <v:fill on="t" focussize="0,0"/>
                <v:stroke color="#000000" joinstyle="round"/>
                <v:imagedata o:title=""/>
                <o:lock v:ext="edit" aspectratio="f"/>
                <v:textbox>
                  <w:txbxContent>
                    <w:p>
                      <w:pPr>
                        <w:autoSpaceDE w:val="0"/>
                        <w:autoSpaceDN w:val="0"/>
                        <w:adjustRightInd w:val="0"/>
                        <w:spacing w:beforeLines="0" w:afterLines="0" w:line="280" w:lineRule="exact"/>
                        <w:rPr>
                          <w:rFonts w:hint="eastAsia" w:ascii="仿宋_GB2312" w:eastAsia="仿宋_GB2312"/>
                          <w:color w:val="000000"/>
                          <w:kern w:val="0"/>
                          <w:sz w:val="24"/>
                        </w:rPr>
                      </w:pPr>
                      <w:r>
                        <w:rPr>
                          <w:rFonts w:hint="eastAsia" w:ascii="仿宋_GB2312" w:eastAsia="仿宋_GB2312"/>
                          <w:color w:val="000000"/>
                          <w:kern w:val="0"/>
                          <w:sz w:val="24"/>
                        </w:rPr>
                        <w:t>申请人提出申请</w:t>
                      </w:r>
                    </w:p>
                  </w:txbxContent>
                </v:textbox>
              </v:roundrect>
            </w:pict>
          </mc:Fallback>
        </mc:AlternateContent>
      </w:r>
      <w:r>
        <w:rPr>
          <w:rFonts w:hint="eastAsia"/>
          <w:color w:val="000000"/>
          <w:sz w:val="28"/>
        </w:rPr>
        <w:t xml:space="preserve">                                          补齐材料后</w:t>
      </w:r>
    </w:p>
    <w:p>
      <w:pPr>
        <w:spacing w:beforeLines="0" w:afterLines="0"/>
        <w:rPr>
          <w:rFonts w:hint="default"/>
          <w:color w:val="000000"/>
          <w:sz w:val="28"/>
        </w:rPr>
      </w:pPr>
      <w:r>
        <w:rPr>
          <w:rFonts w:hint="default"/>
          <w:sz w:val="21"/>
        </w:rPr>
        <mc:AlternateContent>
          <mc:Choice Requires="wps">
            <w:drawing>
              <wp:anchor distT="0" distB="0" distL="114300" distR="114300" simplePos="0" relativeHeight="2368585728" behindDoc="0" locked="0" layoutInCell="1" allowOverlap="1">
                <wp:simplePos x="0" y="0"/>
                <wp:positionH relativeFrom="column">
                  <wp:posOffset>2518410</wp:posOffset>
                </wp:positionH>
                <wp:positionV relativeFrom="paragraph">
                  <wp:posOffset>282575</wp:posOffset>
                </wp:positionV>
                <wp:extent cx="9525" cy="371475"/>
                <wp:effectExtent l="30480" t="0" r="36195" b="9525"/>
                <wp:wrapNone/>
                <wp:docPr id="169" name="直接箭头连接符 169"/>
                <wp:cNvGraphicFramePr/>
                <a:graphic xmlns:a="http://schemas.openxmlformats.org/drawingml/2006/main">
                  <a:graphicData uri="http://schemas.microsoft.com/office/word/2010/wordprocessingShape">
                    <wps:wsp>
                      <wps:cNvCnPr/>
                      <wps:spPr>
                        <a:xfrm>
                          <a:off x="0" y="0"/>
                          <a:ext cx="9525" cy="371475"/>
                        </a:xfrm>
                        <a:prstGeom prst="straightConnector1">
                          <a:avLst/>
                        </a:prstGeom>
                        <a:ln w="9525" cap="flat" cmpd="sng">
                          <a:solidFill>
                            <a:srgbClr val="00000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margin-left:198.3pt;margin-top:22.25pt;height:29.25pt;width:0.75pt;z-index:-1926381568;mso-width-relative:page;mso-height-relative:page;" filled="f" stroked="t" coordsize="21600,21600" o:gfxdata="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R3aHsNoAAAAKAQAADwAAAAAAAAABACAAAAAiAAAAZHJzL2Rvd25yZXYueG1sUEsBAhQAFAAA&#10;AAgAh07iQIGXVhLtAQAAsgMAAA4AAAAAAAAAAQAgAAAAKQEAAGRycy9lMm9Eb2MueG1sUEsFBgAA&#10;AAAGAAYAWQEAAIgFAAAAAA==&#10;">
                <v:fill on="f" focussize="0,0"/>
                <v:stroke color="#000000" joinstyle="round" endarrow="block"/>
                <v:imagedata o:title=""/>
                <o:lock v:ext="edit" aspectratio="f"/>
              </v:shape>
            </w:pict>
          </mc:Fallback>
        </mc:AlternateContent>
      </w:r>
      <w:r>
        <w:rPr>
          <w:rFonts w:hint="default"/>
          <w:sz w:val="28"/>
        </w:rPr>
        <mc:AlternateContent>
          <mc:Choice Requires="wps">
            <w:drawing>
              <wp:anchor distT="0" distB="0" distL="114300" distR="114300" simplePos="0" relativeHeight="2368589824" behindDoc="0" locked="0" layoutInCell="1" allowOverlap="1">
                <wp:simplePos x="0" y="0"/>
                <wp:positionH relativeFrom="column">
                  <wp:posOffset>5147310</wp:posOffset>
                </wp:positionH>
                <wp:positionV relativeFrom="paragraph">
                  <wp:posOffset>1905</wp:posOffset>
                </wp:positionV>
                <wp:extent cx="0" cy="680720"/>
                <wp:effectExtent l="6350" t="0" r="12700" b="5080"/>
                <wp:wrapNone/>
                <wp:docPr id="170" name="直接连接符 170"/>
                <wp:cNvGraphicFramePr/>
                <a:graphic xmlns:a="http://schemas.openxmlformats.org/drawingml/2006/main">
                  <a:graphicData uri="http://schemas.microsoft.com/office/word/2010/wordprocessingShape">
                    <wps:wsp>
                      <wps:cNvCnPr/>
                      <wps:spPr>
                        <a:xfrm flipV="1">
                          <a:off x="0" y="0"/>
                          <a:ext cx="0" cy="680720"/>
                        </a:xfrm>
                        <a:prstGeom prst="line">
                          <a:avLst/>
                        </a:prstGeom>
                        <a:ln w="12700" cap="flat" cmpd="sng">
                          <a:solidFill>
                            <a:srgbClr val="000000"/>
                          </a:solidFill>
                          <a:prstDash val="solid"/>
                          <a:miter/>
                          <a:headEnd type="none" w="med" len="med"/>
                          <a:tailEnd type="none" w="med" len="med"/>
                        </a:ln>
                      </wps:spPr>
                      <wps:bodyPr upright="1"/>
                    </wps:wsp>
                  </a:graphicData>
                </a:graphic>
              </wp:anchor>
            </w:drawing>
          </mc:Choice>
          <mc:Fallback>
            <w:pict>
              <v:line id="_x0000_s1026" o:spid="_x0000_s1026" o:spt="20" style="position:absolute;left:0pt;flip:y;margin-left:405.3pt;margin-top:0.15pt;height:53.6pt;width:0pt;z-index:-1926377472;mso-width-relative:page;mso-height-relative:page;" filled="f" stroked="t" coordsize="21600,21600" o:gfxdata="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BWgWubTAAAACAEA&#10;AA8AAAAAAAAAAQAgAAAAIgAAAGRycy9kb3ducmV2LnhtbFBLAQIUABQAAAAIAIdO4kDPwc1E5gEA&#10;AK4DAAAOAAAAAAAAAAEAIAAAACIBAABkcnMvZTJvRG9jLnhtbFBLBQYAAAAABgAGAFkBAAB6BQAA&#10;AAA=&#10;">
                <v:fill on="f" focussize="0,0"/>
                <v:stroke weight="1pt" color="#000000" joinstyle="miter"/>
                <v:imagedata o:title=""/>
                <o:lock v:ext="edit" aspectratio="f"/>
              </v:line>
            </w:pict>
          </mc:Fallback>
        </mc:AlternateContent>
      </w:r>
      <w:r>
        <w:rPr>
          <w:rFonts w:hint="default"/>
          <w:sz w:val="28"/>
        </w:rPr>
        <mc:AlternateContent>
          <mc:Choice Requires="wps">
            <w:drawing>
              <wp:anchor distT="0" distB="0" distL="114300" distR="114300" simplePos="0" relativeHeight="2368590848" behindDoc="0" locked="0" layoutInCell="1" allowOverlap="1">
                <wp:simplePos x="0" y="0"/>
                <wp:positionH relativeFrom="column">
                  <wp:posOffset>3242310</wp:posOffset>
                </wp:positionH>
                <wp:positionV relativeFrom="paragraph">
                  <wp:posOffset>10160</wp:posOffset>
                </wp:positionV>
                <wp:extent cx="1914525" cy="10795"/>
                <wp:effectExtent l="0" t="38735" r="9525" b="64770"/>
                <wp:wrapNone/>
                <wp:docPr id="171" name="直接箭头连接符 171"/>
                <wp:cNvGraphicFramePr/>
                <a:graphic xmlns:a="http://schemas.openxmlformats.org/drawingml/2006/main">
                  <a:graphicData uri="http://schemas.microsoft.com/office/word/2010/wordprocessingShape">
                    <wps:wsp>
                      <wps:cNvCnPr/>
                      <wps:spPr>
                        <a:xfrm flipH="1">
                          <a:off x="0" y="0"/>
                          <a:ext cx="1914525" cy="10795"/>
                        </a:xfrm>
                        <a:prstGeom prst="straightConnector1">
                          <a:avLst/>
                        </a:prstGeom>
                        <a:ln w="6350"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2" type="#_x0000_t32" style="position:absolute;left:0pt;flip:x;margin-left:255.3pt;margin-top:0.8pt;height:0.85pt;width:150.75pt;z-index:-1926376448;mso-width-relative:page;mso-height-relative:page;" filled="f" stroked="t" coordsize="21600,21600" o:gfxdata="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LaD2i1gAAAAcBAAAPAAAAAAAAAAEAIAAAACIAAABkcnMvZG93bnJldi54bWxQ&#10;SwECFAAUAAAACACHTuJAPWWyovkBAAC7AwAADgAAAAAAAAABACAAAAAlAQAAZHJzL2Uyb0RvYy54&#10;bWxQSwUGAAAAAAYABgBZAQAAkAUAAAAA&#10;">
                <v:fill on="f" focussize="0,0"/>
                <v:stroke weight="0.5pt" color="#000000" joinstyle="miter" endarrow="open"/>
                <v:imagedata o:title=""/>
                <o:lock v:ext="edit" aspectratio="f"/>
              </v:shape>
            </w:pict>
          </mc:Fallback>
        </mc:AlternateContent>
      </w:r>
    </w:p>
    <w:p>
      <w:pPr>
        <w:spacing w:beforeLines="0" w:afterLines="0"/>
        <w:rPr>
          <w:rFonts w:hint="default"/>
          <w:color w:val="000000"/>
          <w:sz w:val="28"/>
        </w:rPr>
      </w:pPr>
      <w:r>
        <w:rPr>
          <w:rFonts w:hint="default"/>
          <w:sz w:val="28"/>
        </w:rPr>
        <mc:AlternateContent>
          <mc:Choice Requires="wps">
            <w:drawing>
              <wp:anchor distT="0" distB="0" distL="114300" distR="114300" simplePos="0" relativeHeight="2368593920" behindDoc="0" locked="0" layoutInCell="1" allowOverlap="1">
                <wp:simplePos x="0" y="0"/>
                <wp:positionH relativeFrom="column">
                  <wp:posOffset>-920750</wp:posOffset>
                </wp:positionH>
                <wp:positionV relativeFrom="paragraph">
                  <wp:posOffset>387985</wp:posOffset>
                </wp:positionV>
                <wp:extent cx="1504315" cy="922020"/>
                <wp:effectExtent l="6350" t="6350" r="13335" b="24130"/>
                <wp:wrapNone/>
                <wp:docPr id="172" name="流程图: 可选过程 172"/>
                <wp:cNvGraphicFramePr/>
                <a:graphic xmlns:a="http://schemas.openxmlformats.org/drawingml/2006/main">
                  <a:graphicData uri="http://schemas.microsoft.com/office/word/2010/wordprocessingShape">
                    <wps:wsp>
                      <wps:cNvSpPr/>
                      <wps:spPr>
                        <a:xfrm>
                          <a:off x="0" y="0"/>
                          <a:ext cx="1504315" cy="922020"/>
                        </a:xfrm>
                        <a:prstGeom prst="flowChartAlternateProcess">
                          <a:avLst/>
                        </a:prstGeom>
                        <a:solidFill>
                          <a:srgbClr val="FFFFFF"/>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shape id="_x0000_s1026" o:spid="_x0000_s1026" o:spt="176" type="#_x0000_t176" style="position:absolute;left:0pt;margin-left:-72.5pt;margin-top:30.55pt;height:72.6pt;width:118.45pt;z-index:-1926373376;v-text-anchor:middle;mso-width-relative:page;mso-height-relative:page;" fillcolor="#FFFFFF" filled="t" stroked="t" coordsize="21600,21600" o:gfxdata="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yKwqdkAAAAKAQAADwAAAAAA&#10;AAABACAAAAAiAAAAZHJzL2Rvd25yZXYueG1sUEsBAhQAFAAAAAgAh07iQNC/o98SAgAACAQAAA4A&#10;AAAAAAAAAQAgAAAAKAEAAGRycy9lMm9Eb2MueG1sUEsFBgAAAAAGAAYAWQEAAKwFAAAAAA==&#10;">
                <v:fill on="t" focussize="0,0"/>
                <v:stroke weight="1pt" color="#000000" joinstyle="miter"/>
                <v:imagedata o:title=""/>
                <o:lock v:ext="edit" aspectratio="f"/>
              </v:shape>
            </w:pict>
          </mc:Fallback>
        </mc:AlternateContent>
      </w:r>
      <w:r>
        <w:rPr>
          <w:rFonts w:hint="default"/>
          <w:sz w:val="21"/>
        </w:rPr>
        <mc:AlternateContent>
          <mc:Choice Requires="wps">
            <w:drawing>
              <wp:anchor distT="0" distB="0" distL="114300" distR="114300" simplePos="0" relativeHeight="2368594944" behindDoc="0" locked="0" layoutInCell="1" allowOverlap="1">
                <wp:simplePos x="0" y="0"/>
                <wp:positionH relativeFrom="column">
                  <wp:posOffset>1315085</wp:posOffset>
                </wp:positionH>
                <wp:positionV relativeFrom="paragraph">
                  <wp:posOffset>266065</wp:posOffset>
                </wp:positionV>
                <wp:extent cx="2429510" cy="1198880"/>
                <wp:effectExtent l="10795" t="5080" r="17145" b="15240"/>
                <wp:wrapNone/>
                <wp:docPr id="173" name="菱形 173"/>
                <wp:cNvGraphicFramePr/>
                <a:graphic xmlns:a="http://schemas.openxmlformats.org/drawingml/2006/main">
                  <a:graphicData uri="http://schemas.microsoft.com/office/word/2010/wordprocessingShape">
                    <wps:wsp>
                      <wps:cNvSpPr/>
                      <wps:spPr>
                        <a:xfrm>
                          <a:off x="0" y="0"/>
                          <a:ext cx="2429510" cy="1198880"/>
                        </a:xfrm>
                        <a:prstGeom prst="diamond">
                          <a:avLst/>
                        </a:prstGeom>
                        <a:solidFill>
                          <a:srgbClr val="FFFFFF"/>
                        </a:solidFill>
                        <a:ln w="9525" cap="flat" cmpd="sng">
                          <a:solidFill>
                            <a:srgbClr val="000000"/>
                          </a:solidFill>
                          <a:prstDash val="solid"/>
                          <a:miter/>
                          <a:headEnd type="none" w="med" len="med"/>
                          <a:tailEnd type="none" w="med" len="med"/>
                        </a:ln>
                      </wps:spPr>
                      <wps:txbx>
                        <w:txbxContent>
                          <w:p>
                            <w:pPr>
                              <w:spacing w:beforeLines="0" w:afterLines="0" w:line="280" w:lineRule="exact"/>
                              <w:jc w:val="center"/>
                              <w:rPr>
                                <w:rFonts w:hint="eastAsia" w:ascii="仿宋_GB2312" w:eastAsia="仿宋_GB2312"/>
                                <w:color w:val="000000"/>
                                <w:kern w:val="0"/>
                                <w:sz w:val="24"/>
                                <w:lang w:val="zh-CN"/>
                              </w:rPr>
                            </w:pPr>
                            <w:r>
                              <w:rPr>
                                <w:rFonts w:hint="eastAsia" w:ascii="仿宋_GB2312" w:eastAsia="仿宋_GB2312"/>
                                <w:color w:val="000000"/>
                                <w:kern w:val="0"/>
                                <w:sz w:val="24"/>
                                <w:lang w:val="zh-CN"/>
                              </w:rPr>
                              <w:t>工作人员对申请审查处理</w:t>
                            </w:r>
                          </w:p>
                        </w:txbxContent>
                      </wps:txbx>
                      <wps:bodyPr lIns="91439" tIns="45720" rIns="91439" bIns="45720" upright="1"/>
                    </wps:wsp>
                  </a:graphicData>
                </a:graphic>
              </wp:anchor>
            </w:drawing>
          </mc:Choice>
          <mc:Fallback>
            <w:pict>
              <v:shape id="_x0000_s1026" o:spid="_x0000_s1026" o:spt="4" type="#_x0000_t4" style="position:absolute;left:0pt;margin-left:103.55pt;margin-top:20.95pt;height:94.4pt;width:191.3pt;z-index:-1926372352;mso-width-relative:page;mso-height-relative:page;" fillcolor="#FFFFFF" filled="t" stroked="t" coordsize="21600,21600" o:gfxdata="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SSjRydoAAAAKAQAADwAAAAAAAAABACAAAAAi&#10;AAAAZHJzL2Rvd25yZXYueG1sUEsBAhQAFAAAAAgAh07iQFCgNUMIAgAAFwQAAA4AAAAAAAAAAQAg&#10;AAAAKQEAAGRycy9lMm9Eb2MueG1sUEsFBgAAAAAGAAYAWQEAAKMFAAAAAA==&#10;">
                <v:fill on="t" focussize="0,0"/>
                <v:stroke color="#000000" joinstyle="miter"/>
                <v:imagedata o:title=""/>
                <o:lock v:ext="edit" aspectratio="f"/>
                <v:textbox inset="7.19992125984252pt,1.27mm,7.19992125984252pt,1.27mm">
                  <w:txbxContent>
                    <w:p>
                      <w:pPr>
                        <w:spacing w:beforeLines="0" w:afterLines="0" w:line="280" w:lineRule="exact"/>
                        <w:jc w:val="center"/>
                        <w:rPr>
                          <w:rFonts w:hint="eastAsia" w:ascii="仿宋_GB2312" w:eastAsia="仿宋_GB2312"/>
                          <w:color w:val="000000"/>
                          <w:kern w:val="0"/>
                          <w:sz w:val="24"/>
                          <w:lang w:val="zh-CN"/>
                        </w:rPr>
                      </w:pPr>
                      <w:r>
                        <w:rPr>
                          <w:rFonts w:hint="eastAsia" w:ascii="仿宋_GB2312" w:eastAsia="仿宋_GB2312"/>
                          <w:color w:val="000000"/>
                          <w:kern w:val="0"/>
                          <w:sz w:val="24"/>
                          <w:lang w:val="zh-CN"/>
                        </w:rPr>
                        <w:t>工作人员对申请审查处理</w:t>
                      </w:r>
                    </w:p>
                  </w:txbxContent>
                </v:textbox>
              </v:shape>
            </w:pict>
          </mc:Fallback>
        </mc:AlternateContent>
      </w:r>
      <w:r>
        <w:rPr>
          <w:rFonts w:hint="default"/>
          <w:sz w:val="21"/>
        </w:rPr>
        <mc:AlternateContent>
          <mc:Choice Requires="wps">
            <w:drawing>
              <wp:anchor distT="0" distB="0" distL="114300" distR="114300" simplePos="0" relativeHeight="2368587776" behindDoc="0" locked="0" layoutInCell="1" allowOverlap="1">
                <wp:simplePos x="0" y="0"/>
                <wp:positionH relativeFrom="column">
                  <wp:posOffset>4488180</wp:posOffset>
                </wp:positionH>
                <wp:positionV relativeFrom="paragraph">
                  <wp:posOffset>299085</wp:posOffset>
                </wp:positionV>
                <wp:extent cx="1647825" cy="1143000"/>
                <wp:effectExtent l="4445" t="4445" r="5080" b="14605"/>
                <wp:wrapNone/>
                <wp:docPr id="174" name="文本框 174"/>
                <wp:cNvGraphicFramePr/>
                <a:graphic xmlns:a="http://schemas.openxmlformats.org/drawingml/2006/main">
                  <a:graphicData uri="http://schemas.microsoft.com/office/word/2010/wordprocessingShape">
                    <wps:wsp>
                      <wps:cNvSpPr txBox="1"/>
                      <wps:spPr>
                        <a:xfrm>
                          <a:off x="0" y="0"/>
                          <a:ext cx="1647825" cy="1143000"/>
                        </a:xfrm>
                        <a:prstGeom prst="rect">
                          <a:avLst/>
                        </a:prstGeom>
                        <a:solidFill>
                          <a:srgbClr val="FFFFFF"/>
                        </a:solidFill>
                        <a:ln w="6350" cap="flat" cmpd="sng">
                          <a:solidFill>
                            <a:srgbClr val="000000"/>
                          </a:solidFill>
                          <a:prstDash val="solid"/>
                          <a:round/>
                          <a:headEnd type="none" w="med" len="med"/>
                          <a:tailEnd type="none" w="med" len="med"/>
                        </a:ln>
                      </wps:spPr>
                      <wps:txbx>
                        <w:txbxContent>
                          <w:p>
                            <w:pPr>
                              <w:spacing w:beforeLines="0" w:afterLines="0" w:line="240" w:lineRule="atLeast"/>
                              <w:rPr>
                                <w:rFonts w:hint="eastAsia" w:ascii="仿宋_GB2312" w:eastAsia="仿宋_GB2312"/>
                                <w:color w:val="000000"/>
                                <w:kern w:val="0"/>
                                <w:sz w:val="24"/>
                                <w:lang w:val="zh-CN"/>
                              </w:rPr>
                            </w:pPr>
                            <w:r>
                              <w:rPr>
                                <w:rFonts w:hint="eastAsia" w:ascii="仿宋_GB2312" w:eastAsia="仿宋_GB2312"/>
                                <w:color w:val="000000"/>
                                <w:kern w:val="0"/>
                                <w:sz w:val="24"/>
                                <w:lang w:val="zh-CN"/>
                              </w:rPr>
                              <w:t>申请材料不全，不符合法定形式，告知申请人所需补充材料，出具《一次性补正材料告知书》</w:t>
                            </w:r>
                          </w:p>
                        </w:txbxContent>
                      </wps:txbx>
                      <wps:bodyPr upright="1"/>
                    </wps:wsp>
                  </a:graphicData>
                </a:graphic>
              </wp:anchor>
            </w:drawing>
          </mc:Choice>
          <mc:Fallback>
            <w:pict>
              <v:shape id="_x0000_s1026" o:spid="_x0000_s1026" o:spt="202" type="#_x0000_t202" style="position:absolute;left:0pt;margin-left:353.4pt;margin-top:23.55pt;height:90pt;width:129.75pt;z-index:-1926379520;mso-width-relative:page;mso-height-relative:page;" fillcolor="#FFFFFF" filled="t" stroked="t" coordsize="21600,21600" o:gfxdata="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FB5WLTXAAAACgEAAA8AAAAAAAAAAQAgAAAAIgAAAGRycy9kb3ducmV2LnhtbFBL&#10;AQIUABQAAAAIAIdO4kCOSkpC9wEAAO0DAAAOAAAAAAAAAAEAIAAAACYBAABkcnMvZTJvRG9jLnht&#10;bFBLBQYAAAAABgAGAFkBAACPBQAAAAA=&#10;">
                <v:fill on="t" focussize="0,0"/>
                <v:stroke weight="0.5pt" color="#000000" joinstyle="round"/>
                <v:imagedata o:title=""/>
                <o:lock v:ext="edit" aspectratio="f"/>
                <v:textbox>
                  <w:txbxContent>
                    <w:p>
                      <w:pPr>
                        <w:spacing w:beforeLines="0" w:afterLines="0" w:line="240" w:lineRule="atLeast"/>
                        <w:rPr>
                          <w:rFonts w:hint="eastAsia" w:ascii="仿宋_GB2312" w:eastAsia="仿宋_GB2312"/>
                          <w:color w:val="000000"/>
                          <w:kern w:val="0"/>
                          <w:sz w:val="24"/>
                          <w:lang w:val="zh-CN"/>
                        </w:rPr>
                      </w:pPr>
                      <w:r>
                        <w:rPr>
                          <w:rFonts w:hint="eastAsia" w:ascii="仿宋_GB2312" w:eastAsia="仿宋_GB2312"/>
                          <w:color w:val="000000"/>
                          <w:kern w:val="0"/>
                          <w:sz w:val="24"/>
                          <w:lang w:val="zh-CN"/>
                        </w:rPr>
                        <w:t>申请材料不全，不符合法定形式，告知申请人所需补充材料，出具《一次性补正材料告知书》</w:t>
                      </w:r>
                    </w:p>
                  </w:txbxContent>
                </v:textbox>
              </v:shape>
            </w:pict>
          </mc:Fallback>
        </mc:AlternateContent>
      </w:r>
      <w:r>
        <w:rPr>
          <w:rFonts w:hint="eastAsia"/>
          <w:color w:val="000000"/>
          <w:sz w:val="28"/>
        </w:rPr>
        <w:t xml:space="preserve">                                           </w:t>
      </w:r>
    </w:p>
    <w:p>
      <w:pPr>
        <w:spacing w:beforeLines="0" w:afterLines="0"/>
        <w:rPr>
          <w:rFonts w:hint="eastAsia"/>
          <w:color w:val="000000"/>
          <w:sz w:val="28"/>
        </w:rPr>
      </w:pPr>
      <w:r>
        <w:rPr>
          <w:rFonts w:hint="default"/>
          <w:sz w:val="28"/>
        </w:rPr>
        <mc:AlternateContent>
          <mc:Choice Requires="wps">
            <w:drawing>
              <wp:anchor distT="0" distB="0" distL="114300" distR="114300" simplePos="0" relativeHeight="2368595968" behindDoc="0" locked="0" layoutInCell="1" allowOverlap="1">
                <wp:simplePos x="0" y="0"/>
                <wp:positionH relativeFrom="column">
                  <wp:posOffset>-833755</wp:posOffset>
                </wp:positionH>
                <wp:positionV relativeFrom="paragraph">
                  <wp:posOffset>41275</wp:posOffset>
                </wp:positionV>
                <wp:extent cx="1351280" cy="827405"/>
                <wp:effectExtent l="4445" t="4445" r="15875" b="6350"/>
                <wp:wrapNone/>
                <wp:docPr id="175" name="文本框 175"/>
                <wp:cNvGraphicFramePr/>
                <a:graphic xmlns:a="http://schemas.openxmlformats.org/drawingml/2006/main">
                  <a:graphicData uri="http://schemas.microsoft.com/office/word/2010/wordprocessingShape">
                    <wps:wsp>
                      <wps:cNvSpPr txBox="1"/>
                      <wps:spPr>
                        <a:xfrm>
                          <a:off x="0" y="0"/>
                          <a:ext cx="1351280" cy="827405"/>
                        </a:xfrm>
                        <a:prstGeom prst="rect">
                          <a:avLst/>
                        </a:prstGeom>
                        <a:solidFill>
                          <a:srgbClr val="FFFFFF"/>
                        </a:solidFill>
                        <a:ln w="6350" cap="flat" cmpd="sng">
                          <a:solidFill>
                            <a:srgbClr val="FFFFFF"/>
                          </a:solidFill>
                          <a:prstDash val="solid"/>
                          <a:round/>
                          <a:headEnd type="none" w="med" len="med"/>
                          <a:tailEnd type="none" w="med" len="med"/>
                        </a:ln>
                      </wps:spPr>
                      <wps:txbx>
                        <w:txbxContent>
                          <w:p>
                            <w:pPr>
                              <w:autoSpaceDE w:val="0"/>
                              <w:autoSpaceDN w:val="0"/>
                              <w:adjustRightInd w:val="0"/>
                              <w:spacing w:beforeLines="0" w:afterLines="0" w:line="280" w:lineRule="exact"/>
                              <w:rPr>
                                <w:rFonts w:hint="eastAsia" w:ascii="仿宋_GB2312" w:eastAsia="仿宋_GB2312"/>
                                <w:color w:val="000000"/>
                                <w:kern w:val="0"/>
                                <w:sz w:val="24"/>
                              </w:rPr>
                            </w:pPr>
                            <w:r>
                              <w:rPr>
                                <w:rFonts w:hint="eastAsia" w:ascii="仿宋_GB2312" w:eastAsia="仿宋_GB2312"/>
                                <w:color w:val="000000"/>
                                <w:kern w:val="0"/>
                                <w:sz w:val="21"/>
                              </w:rPr>
                              <w:t>不属于本单位职权范围，告知申请人向有关单位申请，出具《不予受理告知书</w:t>
                            </w:r>
                            <w:r>
                              <w:rPr>
                                <w:rFonts w:hint="eastAsia" w:ascii="仿宋_GB2312" w:eastAsia="仿宋_GB2312"/>
                                <w:color w:val="000000"/>
                                <w:kern w:val="0"/>
                                <w:sz w:val="24"/>
                              </w:rPr>
                              <w:t>》</w:t>
                            </w:r>
                          </w:p>
                        </w:txbxContent>
                      </wps:txbx>
                      <wps:bodyPr upright="1"/>
                    </wps:wsp>
                  </a:graphicData>
                </a:graphic>
              </wp:anchor>
            </w:drawing>
          </mc:Choice>
          <mc:Fallback>
            <w:pict>
              <v:shape id="_x0000_s1026" o:spid="_x0000_s1026" o:spt="202" type="#_x0000_t202" style="position:absolute;left:0pt;margin-left:-65.65pt;margin-top:3.25pt;height:65.15pt;width:106.4pt;z-index:-1926371328;mso-width-relative:page;mso-height-relative:page;" fillcolor="#FFFFFF" filled="t" stroked="t" coordsize="21600,21600" o:gfxdata="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6nS+61wAAAAkBAAAPAAAAAAAAAAEAIAAAACIAAABkcnMvZG93bnJldi54bWxQSwECFAAUAAAA&#10;CACHTuJAwP4NLe8BAADsAwAADgAAAAAAAAABACAAAAAmAQAAZHJzL2Uyb0RvYy54bWxQSwUGAAAA&#10;AAYABgBZAQAAhwUAAAAA&#10;">
                <v:fill on="t" focussize="0,0"/>
                <v:stroke weight="0.5pt" color="#FFFFFF" joinstyle="round"/>
                <v:imagedata o:title=""/>
                <o:lock v:ext="edit" aspectratio="f"/>
                <v:textbox>
                  <w:txbxContent>
                    <w:p>
                      <w:pPr>
                        <w:autoSpaceDE w:val="0"/>
                        <w:autoSpaceDN w:val="0"/>
                        <w:adjustRightInd w:val="0"/>
                        <w:spacing w:beforeLines="0" w:afterLines="0" w:line="280" w:lineRule="exact"/>
                        <w:rPr>
                          <w:rFonts w:hint="eastAsia" w:ascii="仿宋_GB2312" w:eastAsia="仿宋_GB2312"/>
                          <w:color w:val="000000"/>
                          <w:kern w:val="0"/>
                          <w:sz w:val="24"/>
                        </w:rPr>
                      </w:pPr>
                      <w:r>
                        <w:rPr>
                          <w:rFonts w:hint="eastAsia" w:ascii="仿宋_GB2312" w:eastAsia="仿宋_GB2312"/>
                          <w:color w:val="000000"/>
                          <w:kern w:val="0"/>
                          <w:sz w:val="21"/>
                        </w:rPr>
                        <w:t>不属于本单位职权范围，告知申请人向有关单位申请，出具《不予受理告知书</w:t>
                      </w:r>
                      <w:r>
                        <w:rPr>
                          <w:rFonts w:hint="eastAsia" w:ascii="仿宋_GB2312" w:eastAsia="仿宋_GB2312"/>
                          <w:color w:val="000000"/>
                          <w:kern w:val="0"/>
                          <w:sz w:val="24"/>
                        </w:rPr>
                        <w:t>》</w:t>
                      </w:r>
                    </w:p>
                  </w:txbxContent>
                </v:textbox>
              </v:shape>
            </w:pict>
          </mc:Fallback>
        </mc:AlternateContent>
      </w:r>
      <w:r>
        <w:rPr>
          <w:rFonts w:hint="eastAsia"/>
          <w:color w:val="000000"/>
          <w:sz w:val="28"/>
        </w:rPr>
        <w:t xml:space="preserve">        不予受理                         材料不全</w:t>
      </w:r>
    </w:p>
    <w:p>
      <w:pPr>
        <w:tabs>
          <w:tab w:val="left" w:pos="6291"/>
        </w:tabs>
        <w:spacing w:beforeLines="0" w:afterLines="0"/>
        <w:ind w:firstLine="5880" w:firstLineChars="2100"/>
        <w:rPr>
          <w:rFonts w:hint="eastAsia"/>
          <w:color w:val="000000"/>
          <w:sz w:val="28"/>
        </w:rPr>
      </w:pPr>
      <w:r>
        <w:rPr>
          <w:rFonts w:hint="default"/>
          <w:sz w:val="28"/>
        </w:rPr>
        <mc:AlternateContent>
          <mc:Choice Requires="wps">
            <w:drawing>
              <wp:anchor distT="0" distB="0" distL="114300" distR="114300" simplePos="0" relativeHeight="2368592896" behindDoc="0" locked="0" layoutInCell="1" allowOverlap="1">
                <wp:simplePos x="0" y="0"/>
                <wp:positionH relativeFrom="column">
                  <wp:posOffset>584835</wp:posOffset>
                </wp:positionH>
                <wp:positionV relativeFrom="paragraph">
                  <wp:posOffset>61595</wp:posOffset>
                </wp:positionV>
                <wp:extent cx="714375" cy="0"/>
                <wp:effectExtent l="0" t="48895" r="9525" b="65405"/>
                <wp:wrapNone/>
                <wp:docPr id="177" name="直接箭头连接符 177"/>
                <wp:cNvGraphicFramePr/>
                <a:graphic xmlns:a="http://schemas.openxmlformats.org/drawingml/2006/main">
                  <a:graphicData uri="http://schemas.microsoft.com/office/word/2010/wordprocessingShape">
                    <wps:wsp>
                      <wps:cNvCnPr/>
                      <wps:spPr>
                        <a:xfrm flipH="1">
                          <a:off x="0" y="0"/>
                          <a:ext cx="714375" cy="0"/>
                        </a:xfrm>
                        <a:prstGeom prst="straightConnector1">
                          <a:avLst/>
                        </a:prstGeom>
                        <a:ln w="6350" cap="flat" cmpd="sng">
                          <a:solidFill>
                            <a:srgbClr val="5B9BD5"/>
                          </a:solidFill>
                          <a:prstDash val="solid"/>
                          <a:miter/>
                          <a:headEnd type="none" w="med" len="med"/>
                          <a:tailEnd type="arrow" w="med" len="med"/>
                        </a:ln>
                      </wps:spPr>
                      <wps:bodyPr/>
                    </wps:wsp>
                  </a:graphicData>
                </a:graphic>
              </wp:anchor>
            </w:drawing>
          </mc:Choice>
          <mc:Fallback>
            <w:pict>
              <v:shape id="_x0000_s1026" o:spid="_x0000_s1026" o:spt="32" type="#_x0000_t32" style="position:absolute;left:0pt;flip:x;margin-left:46.05pt;margin-top:4.85pt;height:0pt;width:56.25pt;z-index:-1926374400;mso-width-relative:page;mso-height-relative:page;" filled="f" stroked="t" coordsize="21600,21600" o:gfxdata="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UzMwI0wAAAAYBAAAPAAAAAAAAAAEAIAAAACIAAABkcnMvZG93bnJldi54bWxQSwEC&#10;FAAUAAAACACHTuJADIsxvvkBAAC2AwAADgAAAAAAAAABACAAAAAiAQAAZHJzL2Uyb0RvYy54bWxQ&#10;SwUGAAAAAAYABgBZAQAAjQUAAAAA&#10;">
                <v:fill on="f" focussize="0,0"/>
                <v:stroke weight="0.5pt" color="#5B9BD5" joinstyle="miter" endarrow="open"/>
                <v:imagedata o:title=""/>
                <o:lock v:ext="edit" aspectratio="f"/>
              </v:shape>
            </w:pict>
          </mc:Fallback>
        </mc:AlternateContent>
      </w:r>
      <w:r>
        <w:rPr>
          <w:rFonts w:hint="default"/>
          <w:sz w:val="28"/>
        </w:rPr>
        <mc:AlternateContent>
          <mc:Choice Requires="wps">
            <w:drawing>
              <wp:anchor distT="0" distB="0" distL="114300" distR="114300" simplePos="0" relativeHeight="2368586752" behindDoc="0" locked="0" layoutInCell="1" allowOverlap="1">
                <wp:simplePos x="0" y="0"/>
                <wp:positionH relativeFrom="column">
                  <wp:posOffset>3725545</wp:posOffset>
                </wp:positionH>
                <wp:positionV relativeFrom="paragraph">
                  <wp:posOffset>43815</wp:posOffset>
                </wp:positionV>
                <wp:extent cx="755015" cy="14605"/>
                <wp:effectExtent l="0" t="47625" r="6985" b="52070"/>
                <wp:wrapNone/>
                <wp:docPr id="188" name="直接箭头连接符 188"/>
                <wp:cNvGraphicFramePr/>
                <a:graphic xmlns:a="http://schemas.openxmlformats.org/drawingml/2006/main">
                  <a:graphicData uri="http://schemas.microsoft.com/office/word/2010/wordprocessingShape">
                    <wps:wsp>
                      <wps:cNvCnPr/>
                      <wps:spPr>
                        <a:xfrm flipV="1">
                          <a:off x="0" y="0"/>
                          <a:ext cx="755015" cy="14605"/>
                        </a:xfrm>
                        <a:prstGeom prst="straightConnector1">
                          <a:avLst/>
                        </a:prstGeom>
                        <a:ln w="6350"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2" type="#_x0000_t32" style="position:absolute;left:0pt;flip:y;margin-left:293.35pt;margin-top:3.45pt;height:1.15pt;width:59.45pt;z-index:-1926380544;mso-width-relative:page;mso-height-relative:page;" filled="f" stroked="t" coordsize="21600,21600" o:gfxdata="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F7iV6jXAAAABwEAAA8AAAAAAAAAAQAgAAAAIgAAAGRycy9kb3ducmV2LnhtbFBL&#10;AQIUABQAAAAIAIdO4kB9Ubxr9wEAALoDAAAOAAAAAAAAAAEAIAAAACYBAABkcnMvZTJvRG9jLnht&#10;bFBLBQYAAAAABgAGAFkBAACPBQAAAAA=&#10;">
                <v:fill on="f" focussize="0,0"/>
                <v:stroke weight="0.5pt" color="#000000" joinstyle="miter" endarrow="open"/>
                <v:imagedata o:title=""/>
                <o:lock v:ext="edit" aspectratio="f"/>
              </v:shape>
            </w:pict>
          </mc:Fallback>
        </mc:AlternateContent>
      </w:r>
    </w:p>
    <w:p>
      <w:pPr>
        <w:tabs>
          <w:tab w:val="left" w:pos="7068"/>
        </w:tabs>
        <w:spacing w:beforeLines="0" w:afterLines="0"/>
        <w:rPr>
          <w:rFonts w:hint="default"/>
          <w:color w:val="000000"/>
          <w:sz w:val="28"/>
        </w:rPr>
      </w:pPr>
      <w:r>
        <w:rPr>
          <w:rFonts w:hint="default"/>
          <w:sz w:val="32"/>
        </w:rPr>
        <mc:AlternateContent>
          <mc:Choice Requires="wps">
            <w:drawing>
              <wp:anchor distT="0" distB="0" distL="114300" distR="114300" simplePos="0" relativeHeight="2368591872" behindDoc="0" locked="0" layoutInCell="1" allowOverlap="1">
                <wp:simplePos x="0" y="0"/>
                <wp:positionH relativeFrom="column">
                  <wp:posOffset>2529840</wp:posOffset>
                </wp:positionH>
                <wp:positionV relativeFrom="paragraph">
                  <wp:posOffset>254000</wp:posOffset>
                </wp:positionV>
                <wp:extent cx="7620" cy="897890"/>
                <wp:effectExtent l="42545" t="0" r="64135" b="16510"/>
                <wp:wrapNone/>
                <wp:docPr id="178" name="直接箭头连接符 178"/>
                <wp:cNvGraphicFramePr/>
                <a:graphic xmlns:a="http://schemas.openxmlformats.org/drawingml/2006/main">
                  <a:graphicData uri="http://schemas.microsoft.com/office/word/2010/wordprocessingShape">
                    <wps:wsp>
                      <wps:cNvCnPr/>
                      <wps:spPr>
                        <a:xfrm>
                          <a:off x="0" y="0"/>
                          <a:ext cx="7620" cy="897890"/>
                        </a:xfrm>
                        <a:prstGeom prst="straightConnector1">
                          <a:avLst/>
                        </a:prstGeom>
                        <a:ln w="6350"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2" type="#_x0000_t32" style="position:absolute;left:0pt;margin-left:199.2pt;margin-top:20pt;height:70.7pt;width:0.6pt;z-index:-1926375424;mso-width-relative:page;mso-height-relative:page;" filled="f" stroked="t" coordsize="21600,21600" o:gfxdata="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FlENjrZAAAACgEAAA8AAAAAAAAAAQAgAAAAIgAAAGRycy9kb3ducmV2LnhtbFBLAQIUABQA&#10;AAAIAIdO4kAiz05u7wEAAK8DAAAOAAAAAAAAAAEAIAAAACgBAABkcnMvZTJvRG9jLnhtbFBLBQYA&#10;AAAABgAGAFkBAACJBQAAAAA=&#10;">
                <v:fill on="f" focussize="0,0"/>
                <v:stroke weight="0.5pt" color="#000000" joinstyle="miter" endarrow="open"/>
                <v:imagedata o:title=""/>
                <o:lock v:ext="edit" aspectratio="f"/>
              </v:shape>
            </w:pict>
          </mc:Fallback>
        </mc:AlternateContent>
      </w:r>
      <w:r>
        <w:rPr>
          <w:rFonts w:hint="eastAsia"/>
          <w:color w:val="000000"/>
          <w:sz w:val="28"/>
        </w:rPr>
        <w:tab/>
      </w:r>
    </w:p>
    <w:p>
      <w:pPr>
        <w:spacing w:beforeLines="0" w:afterLines="0" w:line="520" w:lineRule="exact"/>
        <w:rPr>
          <w:rFonts w:hint="eastAsia" w:ascii="仿宋_GB2312" w:eastAsia="仿宋_GB2312"/>
          <w:color w:val="000000"/>
          <w:sz w:val="32"/>
        </w:rPr>
      </w:pPr>
      <w:r>
        <w:rPr>
          <w:rFonts w:hint="eastAsia" w:ascii="仿宋_GB2312" w:eastAsia="仿宋_GB2312"/>
          <w:color w:val="000000"/>
          <w:sz w:val="32"/>
        </w:rPr>
        <w:t xml:space="preserve">                          准予受理</w:t>
      </w:r>
    </w:p>
    <w:p>
      <w:pPr>
        <w:spacing w:beforeLines="0" w:afterLines="0" w:line="520" w:lineRule="exact"/>
        <w:rPr>
          <w:rFonts w:hint="eastAsia" w:ascii="仿宋_GB2312" w:eastAsia="仿宋_GB2312"/>
          <w:color w:val="000000"/>
          <w:sz w:val="32"/>
        </w:rPr>
      </w:pPr>
      <w:r>
        <w:rPr>
          <w:rFonts w:hint="eastAsia" w:ascii="仿宋_GB2312" w:eastAsia="仿宋_GB2312"/>
          <w:color w:val="000000"/>
          <w:sz w:val="32"/>
        </w:rPr>
        <w:t xml:space="preserve">                          出具《受理告知书》</w:t>
      </w:r>
    </w:p>
    <w:p>
      <w:pPr>
        <w:spacing w:beforeLines="0" w:afterLines="0" w:line="520" w:lineRule="exact"/>
        <w:rPr>
          <w:rFonts w:hint="eastAsia" w:ascii="仿宋_GB2312" w:eastAsia="仿宋_GB2312"/>
          <w:color w:val="000000"/>
          <w:sz w:val="32"/>
        </w:rPr>
      </w:pPr>
      <w:r>
        <w:rPr>
          <w:rFonts w:hint="default"/>
          <w:sz w:val="32"/>
        </w:rPr>
        <mc:AlternateContent>
          <mc:Choice Requires="wps">
            <w:drawing>
              <wp:anchor distT="0" distB="0" distL="114300" distR="114300" simplePos="0" relativeHeight="2368588800" behindDoc="0" locked="0" layoutInCell="1" allowOverlap="1">
                <wp:simplePos x="0" y="0"/>
                <wp:positionH relativeFrom="column">
                  <wp:posOffset>1641475</wp:posOffset>
                </wp:positionH>
                <wp:positionV relativeFrom="paragraph">
                  <wp:posOffset>116205</wp:posOffset>
                </wp:positionV>
                <wp:extent cx="1948180" cy="900430"/>
                <wp:effectExtent l="4445" t="4445" r="9525" b="9525"/>
                <wp:wrapNone/>
                <wp:docPr id="179" name="矩形 179"/>
                <wp:cNvGraphicFramePr/>
                <a:graphic xmlns:a="http://schemas.openxmlformats.org/drawingml/2006/main">
                  <a:graphicData uri="http://schemas.microsoft.com/office/word/2010/wordprocessingShape">
                    <wps:wsp>
                      <wps:cNvSpPr/>
                      <wps:spPr>
                        <a:xfrm>
                          <a:off x="0" y="0"/>
                          <a:ext cx="1948180" cy="9004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beforeLines="0" w:afterLines="0" w:line="280" w:lineRule="exact"/>
                              <w:jc w:val="center"/>
                              <w:rPr>
                                <w:rFonts w:hint="eastAsia" w:ascii="仿宋_GB2312" w:eastAsia="仿宋_GB2312"/>
                                <w:color w:val="000000"/>
                                <w:kern w:val="0"/>
                                <w:sz w:val="24"/>
                              </w:rPr>
                            </w:pPr>
                            <w:r>
                              <w:rPr>
                                <w:rFonts w:hint="eastAsia" w:ascii="仿宋_GB2312" w:eastAsia="仿宋_GB2312"/>
                                <w:color w:val="000000"/>
                                <w:kern w:val="0"/>
                                <w:sz w:val="24"/>
                              </w:rPr>
                              <w:t>审核</w:t>
                            </w:r>
                          </w:p>
                          <w:p>
                            <w:pPr>
                              <w:autoSpaceDE w:val="0"/>
                              <w:autoSpaceDN w:val="0"/>
                              <w:adjustRightInd w:val="0"/>
                              <w:spacing w:beforeLines="0" w:afterLines="0" w:line="280" w:lineRule="exact"/>
                              <w:rPr>
                                <w:rFonts w:hint="eastAsia" w:ascii="仿宋_GB2312" w:eastAsia="仿宋_GB2312"/>
                                <w:color w:val="000000"/>
                                <w:kern w:val="0"/>
                                <w:sz w:val="24"/>
                              </w:rPr>
                            </w:pPr>
                            <w:r>
                              <w:rPr>
                                <w:rFonts w:hint="eastAsia" w:ascii="仿宋_GB2312" w:eastAsia="仿宋_GB2312"/>
                                <w:color w:val="000000"/>
                                <w:kern w:val="0"/>
                                <w:sz w:val="24"/>
                              </w:rPr>
                              <w:t>承办人提出初审意见，中心负责人进行审查，形成审核意见（限60个工作日）</w:t>
                            </w:r>
                          </w:p>
                        </w:txbxContent>
                      </wps:txbx>
                      <wps:bodyPr lIns="91439" tIns="45720" rIns="91439" bIns="45720" upright="1"/>
                    </wps:wsp>
                  </a:graphicData>
                </a:graphic>
              </wp:anchor>
            </w:drawing>
          </mc:Choice>
          <mc:Fallback>
            <w:pict>
              <v:rect id="_x0000_s1026" o:spid="_x0000_s1026" o:spt="1" style="position:absolute;left:0pt;margin-left:129.25pt;margin-top:9.15pt;height:70.9pt;width:153.4pt;z-index:-1926378496;mso-width-relative:page;mso-height-relative:page;" fillcolor="#FFFFFF" filled="t" stroked="t" coordsize="21600,21600" o:gfxdata="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OsEauNkAAAAKAQAADwAAAAAAAAABACAAAAAiAAAAZHJz&#10;L2Rvd25yZXYueG1sUEsBAhQAFAAAAAgAh07iQC7OTBkDAgAAEwQAAA4AAAAAAAAAAQAgAAAAKAEA&#10;AGRycy9lMm9Eb2MueG1sUEsFBgAAAAAGAAYAWQEAAJ0FAAAAAA==&#10;">
                <v:fill on="t" focussize="0,0"/>
                <v:stroke color="#000000" joinstyle="miter"/>
                <v:imagedata o:title=""/>
                <o:lock v:ext="edit" aspectratio="f"/>
                <v:textbox inset="7.19992125984252pt,1.27mm,7.19992125984252pt,1.27mm">
                  <w:txbxContent>
                    <w:p>
                      <w:pPr>
                        <w:autoSpaceDE w:val="0"/>
                        <w:autoSpaceDN w:val="0"/>
                        <w:adjustRightInd w:val="0"/>
                        <w:spacing w:beforeLines="0" w:afterLines="0" w:line="280" w:lineRule="exact"/>
                        <w:jc w:val="center"/>
                        <w:rPr>
                          <w:rFonts w:hint="eastAsia" w:ascii="仿宋_GB2312" w:eastAsia="仿宋_GB2312"/>
                          <w:color w:val="000000"/>
                          <w:kern w:val="0"/>
                          <w:sz w:val="24"/>
                        </w:rPr>
                      </w:pPr>
                      <w:r>
                        <w:rPr>
                          <w:rFonts w:hint="eastAsia" w:ascii="仿宋_GB2312" w:eastAsia="仿宋_GB2312"/>
                          <w:color w:val="000000"/>
                          <w:kern w:val="0"/>
                          <w:sz w:val="24"/>
                        </w:rPr>
                        <w:t>审核</w:t>
                      </w:r>
                    </w:p>
                    <w:p>
                      <w:pPr>
                        <w:autoSpaceDE w:val="0"/>
                        <w:autoSpaceDN w:val="0"/>
                        <w:adjustRightInd w:val="0"/>
                        <w:spacing w:beforeLines="0" w:afterLines="0" w:line="280" w:lineRule="exact"/>
                        <w:rPr>
                          <w:rFonts w:hint="eastAsia" w:ascii="仿宋_GB2312" w:eastAsia="仿宋_GB2312"/>
                          <w:color w:val="000000"/>
                          <w:kern w:val="0"/>
                          <w:sz w:val="24"/>
                        </w:rPr>
                      </w:pPr>
                      <w:r>
                        <w:rPr>
                          <w:rFonts w:hint="eastAsia" w:ascii="仿宋_GB2312" w:eastAsia="仿宋_GB2312"/>
                          <w:color w:val="000000"/>
                          <w:kern w:val="0"/>
                          <w:sz w:val="24"/>
                        </w:rPr>
                        <w:t>承办人提出初审意见，中心负责人进行审查，形成审核意见（限60个工作日）</w:t>
                      </w:r>
                    </w:p>
                  </w:txbxContent>
                </v:textbox>
              </v:rect>
            </w:pict>
          </mc:Fallback>
        </mc:AlternateContent>
      </w:r>
    </w:p>
    <w:p>
      <w:pPr>
        <w:spacing w:beforeLines="0" w:afterLines="0" w:line="520" w:lineRule="exact"/>
        <w:rPr>
          <w:rFonts w:hint="eastAsia" w:ascii="仿宋_GB2312" w:eastAsia="仿宋_GB2312"/>
          <w:color w:val="000000"/>
          <w:sz w:val="32"/>
        </w:rPr>
      </w:pPr>
      <w:r>
        <w:rPr>
          <w:rFonts w:hint="eastAsia" w:ascii="仿宋_GB2312" w:eastAsia="仿宋_GB2312"/>
          <w:color w:val="000000"/>
          <w:sz w:val="32"/>
        </w:rPr>
        <w:t xml:space="preserve">                          </w:t>
      </w:r>
    </w:p>
    <w:p>
      <w:pPr>
        <w:spacing w:beforeLines="0" w:afterLines="0" w:line="520" w:lineRule="exact"/>
        <w:rPr>
          <w:rFonts w:hint="eastAsia" w:ascii="仿宋_GB2312" w:eastAsia="仿宋_GB2312"/>
          <w:color w:val="000000"/>
          <w:sz w:val="32"/>
        </w:rPr>
      </w:pPr>
    </w:p>
    <w:p>
      <w:pPr>
        <w:spacing w:beforeLines="0" w:afterLines="0"/>
        <w:rPr>
          <w:rFonts w:hint="default"/>
          <w:sz w:val="21"/>
        </w:rPr>
      </w:pPr>
      <w:r>
        <w:rPr>
          <w:rFonts w:hint="default"/>
          <w:sz w:val="21"/>
        </w:rPr>
        <mc:AlternateContent>
          <mc:Choice Requires="wps">
            <w:drawing>
              <wp:anchor distT="0" distB="0" distL="114300" distR="114300" simplePos="0" relativeHeight="2368598016" behindDoc="0" locked="0" layoutInCell="1" allowOverlap="1">
                <wp:simplePos x="0" y="0"/>
                <wp:positionH relativeFrom="column">
                  <wp:posOffset>2566035</wp:posOffset>
                </wp:positionH>
                <wp:positionV relativeFrom="paragraph">
                  <wp:posOffset>35560</wp:posOffset>
                </wp:positionV>
                <wp:extent cx="3810" cy="380365"/>
                <wp:effectExtent l="37465" t="0" r="34925" b="635"/>
                <wp:wrapNone/>
                <wp:docPr id="185" name="直接箭头连接符 185"/>
                <wp:cNvGraphicFramePr/>
                <a:graphic xmlns:a="http://schemas.openxmlformats.org/drawingml/2006/main">
                  <a:graphicData uri="http://schemas.microsoft.com/office/word/2010/wordprocessingShape">
                    <wps:wsp>
                      <wps:cNvCnPr/>
                      <wps:spPr>
                        <a:xfrm flipH="1">
                          <a:off x="0" y="0"/>
                          <a:ext cx="3810" cy="380365"/>
                        </a:xfrm>
                        <a:prstGeom prst="straightConnector1">
                          <a:avLst/>
                        </a:prstGeom>
                        <a:ln w="9525" cap="flat" cmpd="sng">
                          <a:solidFill>
                            <a:srgbClr val="00000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flip:x;margin-left:202.05pt;margin-top:2.8pt;height:29.95pt;width:0.3pt;z-index:-1926369280;mso-width-relative:page;mso-height-relative:page;" filled="f" stroked="t" coordsize="21600,21600" o:gfxdata="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Hpj/dXXAAAACAEAAA8AAAAAAAAAAQAgAAAAIgAAAGRycy9kb3ducmV2Lnht&#10;bFBLAQIUABQAAAAIAIdO4kB7U4uN+gEAALwDAAAOAAAAAAAAAAEAIAAAACYBAABkcnMvZTJvRG9j&#10;LnhtbFBLBQYAAAAABgAGAFkBAACSBQAAAAA=&#10;">
                <v:fill on="f" focussize="0,0"/>
                <v:stroke color="#000000" joinstyle="round" endarrow="block"/>
                <v:imagedata o:title=""/>
                <o:lock v:ext="edit" aspectratio="f"/>
              </v:shape>
            </w:pict>
          </mc:Fallback>
        </mc:AlternateContent>
      </w:r>
    </w:p>
    <w:p>
      <w:pPr>
        <w:spacing w:beforeLines="0" w:afterLines="0"/>
        <w:rPr>
          <w:rFonts w:hint="default"/>
          <w:sz w:val="21"/>
        </w:rPr>
      </w:pPr>
      <w:r>
        <w:rPr>
          <w:rFonts w:hint="default"/>
          <w:sz w:val="21"/>
        </w:rPr>
        <mc:AlternateContent>
          <mc:Choice Requires="wps">
            <w:drawing>
              <wp:anchor distT="0" distB="0" distL="114300" distR="114300" simplePos="0" relativeHeight="2368602112" behindDoc="0" locked="0" layoutInCell="1" allowOverlap="1">
                <wp:simplePos x="0" y="0"/>
                <wp:positionH relativeFrom="column">
                  <wp:posOffset>1236345</wp:posOffset>
                </wp:positionH>
                <wp:positionV relativeFrom="paragraph">
                  <wp:posOffset>168910</wp:posOffset>
                </wp:positionV>
                <wp:extent cx="2866390" cy="981710"/>
                <wp:effectExtent l="19685" t="6985" r="28575" b="20955"/>
                <wp:wrapNone/>
                <wp:docPr id="186" name="菱形 186"/>
                <wp:cNvGraphicFramePr/>
                <a:graphic xmlns:a="http://schemas.openxmlformats.org/drawingml/2006/main">
                  <a:graphicData uri="http://schemas.microsoft.com/office/word/2010/wordprocessingShape">
                    <wps:wsp>
                      <wps:cNvSpPr/>
                      <wps:spPr>
                        <a:xfrm>
                          <a:off x="0" y="0"/>
                          <a:ext cx="2866390" cy="981710"/>
                        </a:xfrm>
                        <a:prstGeom prst="diamond">
                          <a:avLst/>
                        </a:prstGeom>
                        <a:solidFill>
                          <a:srgbClr val="FFFFFF"/>
                        </a:solidFill>
                        <a:ln w="12700" cap="flat" cmpd="sng">
                          <a:solidFill>
                            <a:srgbClr val="A5A5A5"/>
                          </a:solidFill>
                          <a:prstDash val="solid"/>
                          <a:miter/>
                          <a:headEnd type="none" w="med" len="med"/>
                          <a:tailEnd type="none" w="med" len="med"/>
                        </a:ln>
                      </wps:spPr>
                      <wps:txbx>
                        <w:txbxContent>
                          <w:p>
                            <w:pPr>
                              <w:autoSpaceDE w:val="0"/>
                              <w:autoSpaceDN w:val="0"/>
                              <w:adjustRightInd w:val="0"/>
                              <w:spacing w:line="280" w:lineRule="exact"/>
                              <w:jc w:val="center"/>
                              <w:rPr>
                                <w:rFonts w:hint="eastAsia" w:ascii="仿宋_GB2312" w:eastAsia="仿宋_GB2312"/>
                                <w:color w:val="000000"/>
                                <w:kern w:val="0"/>
                                <w:sz w:val="24"/>
                                <w:lang w:val="zh-CN"/>
                              </w:rPr>
                            </w:pPr>
                            <w:r>
                              <w:rPr>
                                <w:rFonts w:hint="eastAsia" w:ascii="仿宋_GB2312" w:eastAsia="仿宋_GB2312"/>
                                <w:color w:val="000000"/>
                                <w:kern w:val="0"/>
                                <w:sz w:val="24"/>
                                <w:lang w:val="zh-CN"/>
                              </w:rPr>
                              <w:t>决定</w:t>
                            </w:r>
                          </w:p>
                          <w:p>
                            <w:pPr>
                              <w:autoSpaceDE w:val="0"/>
                              <w:autoSpaceDN w:val="0"/>
                              <w:adjustRightInd w:val="0"/>
                              <w:spacing w:line="280" w:lineRule="exact"/>
                              <w:jc w:val="left"/>
                              <w:rPr>
                                <w:rFonts w:hint="eastAsia" w:ascii="仿宋_GB2312" w:eastAsia="仿宋_GB2312"/>
                                <w:color w:val="000000"/>
                                <w:kern w:val="0"/>
                                <w:sz w:val="24"/>
                                <w:lang w:val="zh-CN"/>
                              </w:rPr>
                            </w:pPr>
                            <w:r>
                              <w:rPr>
                                <w:rFonts w:hint="eastAsia" w:ascii="仿宋_GB2312" w:eastAsia="仿宋_GB2312"/>
                                <w:color w:val="000000"/>
                                <w:kern w:val="0"/>
                                <w:sz w:val="24"/>
                                <w:lang w:val="zh-CN"/>
                              </w:rPr>
                              <w:t>同意或不同意上报</w:t>
                            </w:r>
                          </w:p>
                          <w:p>
                            <w:pPr>
                              <w:spacing w:beforeLines="0" w:afterLines="0"/>
                              <w:rPr>
                                <w:rFonts w:hint="default"/>
                                <w:sz w:val="28"/>
                              </w:rPr>
                            </w:pPr>
                          </w:p>
                        </w:txbxContent>
                      </wps:txbx>
                      <wps:bodyPr anchor="ctr" upright="1"/>
                    </wps:wsp>
                  </a:graphicData>
                </a:graphic>
              </wp:anchor>
            </w:drawing>
          </mc:Choice>
          <mc:Fallback>
            <w:pict>
              <v:shape id="_x0000_s1026" o:spid="_x0000_s1026" o:spt="4" type="#_x0000_t4" style="position:absolute;left:0pt;margin-left:97.35pt;margin-top:13.3pt;height:77.3pt;width:225.7pt;z-index:-1926365184;v-text-anchor:middle;mso-width-relative:page;mso-height-relative:page;" fillcolor="#FFFFFF" filled="t" stroked="t" coordsize="21600,21600" o:gfxdata="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C7+2CtoAAAAKAQAADwAAAAAAAAABACAAAAAiAAAAZHJzL2Rvd25yZXYu&#10;eG1sUEsBAhQAFAAAAAgAh07iQOkl9aD5AQAA8AMAAA4AAAAAAAAAAQAgAAAAKQEAAGRycy9lMm9E&#10;b2MueG1sUEsFBgAAAAAGAAYAWQEAAJQFAAAAAA==&#10;">
                <v:fill on="t" focussize="0,0"/>
                <v:stroke weight="1pt" color="#A5A5A5" joinstyle="miter"/>
                <v:imagedata o:title=""/>
                <o:lock v:ext="edit" aspectratio="f"/>
                <v:textbox>
                  <w:txbxContent>
                    <w:p>
                      <w:pPr>
                        <w:autoSpaceDE w:val="0"/>
                        <w:autoSpaceDN w:val="0"/>
                        <w:adjustRightInd w:val="0"/>
                        <w:spacing w:line="280" w:lineRule="exact"/>
                        <w:jc w:val="center"/>
                        <w:rPr>
                          <w:rFonts w:hint="eastAsia" w:ascii="仿宋_GB2312" w:eastAsia="仿宋_GB2312"/>
                          <w:color w:val="000000"/>
                          <w:kern w:val="0"/>
                          <w:sz w:val="24"/>
                          <w:lang w:val="zh-CN"/>
                        </w:rPr>
                      </w:pPr>
                      <w:r>
                        <w:rPr>
                          <w:rFonts w:hint="eastAsia" w:ascii="仿宋_GB2312" w:eastAsia="仿宋_GB2312"/>
                          <w:color w:val="000000"/>
                          <w:kern w:val="0"/>
                          <w:sz w:val="24"/>
                          <w:lang w:val="zh-CN"/>
                        </w:rPr>
                        <w:t>决定</w:t>
                      </w:r>
                    </w:p>
                    <w:p>
                      <w:pPr>
                        <w:autoSpaceDE w:val="0"/>
                        <w:autoSpaceDN w:val="0"/>
                        <w:adjustRightInd w:val="0"/>
                        <w:spacing w:line="280" w:lineRule="exact"/>
                        <w:jc w:val="left"/>
                        <w:rPr>
                          <w:rFonts w:hint="eastAsia" w:ascii="仿宋_GB2312" w:eastAsia="仿宋_GB2312"/>
                          <w:color w:val="000000"/>
                          <w:kern w:val="0"/>
                          <w:sz w:val="24"/>
                          <w:lang w:val="zh-CN"/>
                        </w:rPr>
                      </w:pPr>
                      <w:r>
                        <w:rPr>
                          <w:rFonts w:hint="eastAsia" w:ascii="仿宋_GB2312" w:eastAsia="仿宋_GB2312"/>
                          <w:color w:val="000000"/>
                          <w:kern w:val="0"/>
                          <w:sz w:val="24"/>
                          <w:lang w:val="zh-CN"/>
                        </w:rPr>
                        <w:t>同意或不同意上报</w:t>
                      </w:r>
                    </w:p>
                    <w:p>
                      <w:pPr>
                        <w:spacing w:beforeLines="0" w:afterLines="0"/>
                        <w:rPr>
                          <w:rFonts w:hint="default"/>
                          <w:sz w:val="28"/>
                        </w:rPr>
                      </w:pPr>
                    </w:p>
                  </w:txbxContent>
                </v:textbox>
              </v:shape>
            </w:pict>
          </mc:Fallback>
        </mc:AlternateContent>
      </w:r>
      <w:r>
        <w:rPr>
          <w:rFonts w:hint="default"/>
          <w:sz w:val="21"/>
        </w:rPr>
        <mc:AlternateContent>
          <mc:Choice Requires="wps">
            <w:drawing>
              <wp:anchor distT="0" distB="0" distL="114300" distR="114300" simplePos="0" relativeHeight="2368604160" behindDoc="0" locked="0" layoutInCell="1" allowOverlap="1">
                <wp:simplePos x="0" y="0"/>
                <wp:positionH relativeFrom="column">
                  <wp:posOffset>-853440</wp:posOffset>
                </wp:positionH>
                <wp:positionV relativeFrom="paragraph">
                  <wp:posOffset>294005</wp:posOffset>
                </wp:positionV>
                <wp:extent cx="1419225" cy="828675"/>
                <wp:effectExtent l="6350" t="6350" r="22225" b="22225"/>
                <wp:wrapNone/>
                <wp:docPr id="184" name="圆角矩形 184"/>
                <wp:cNvGraphicFramePr/>
                <a:graphic xmlns:a="http://schemas.openxmlformats.org/drawingml/2006/main">
                  <a:graphicData uri="http://schemas.microsoft.com/office/word/2010/wordprocessingShape">
                    <wps:wsp>
                      <wps:cNvSpPr/>
                      <wps:spPr>
                        <a:xfrm>
                          <a:off x="0" y="0"/>
                          <a:ext cx="1419225" cy="828675"/>
                        </a:xfrm>
                        <a:prstGeom prst="roundRect">
                          <a:avLst>
                            <a:gd name="adj" fmla="val 16667"/>
                          </a:avLst>
                        </a:prstGeom>
                        <a:solidFill>
                          <a:srgbClr val="FFFFFF"/>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roundrect id="_x0000_s1026" o:spid="_x0000_s1026" o:spt="2" style="position:absolute;left:0pt;margin-left:-67.2pt;margin-top:23.15pt;height:65.25pt;width:111.75pt;z-index:-1926363136;v-text-anchor:middle;mso-width-relative:page;mso-height-relative:page;" fillcolor="#FFFFFF" filled="t" stroked="t" coordsize="21600,21600" arcsize="0.166666666666667" o:gfxdata="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h/zyn2AAAAAoBAAAPAAAAAAAA&#10;AAEAIAAAACIAAABkcnMvZG93bnJldi54bWxQSwECFAAUAAAACACHTuJAihL/GBICAAAZBAAADgAA&#10;AAAAAAABACAAAAAnAQAAZHJzL2Uyb0RvYy54bWxQSwUGAAAAAAYABgBZAQAAqwUAAAAA&#10;">
                <v:fill on="t" focussize="0,0"/>
                <v:stroke weight="1pt" color="#000000" joinstyle="miter"/>
                <v:imagedata o:title=""/>
                <o:lock v:ext="edit" aspectratio="f"/>
              </v:roundrect>
            </w:pict>
          </mc:Fallback>
        </mc:AlternateContent>
      </w:r>
    </w:p>
    <w:p>
      <w:pPr>
        <w:spacing w:beforeLines="0" w:afterLines="0"/>
        <w:rPr>
          <w:rFonts w:hint="default"/>
          <w:sz w:val="21"/>
        </w:rPr>
      </w:pPr>
      <w:r>
        <w:rPr>
          <w:rFonts w:hint="default"/>
          <w:sz w:val="21"/>
        </w:rPr>
        <mc:AlternateContent>
          <mc:Choice Requires="wps">
            <w:drawing>
              <wp:anchor distT="0" distB="0" distL="114300" distR="114300" simplePos="0" relativeHeight="2368603136" behindDoc="0" locked="0" layoutInCell="1" allowOverlap="1">
                <wp:simplePos x="0" y="0"/>
                <wp:positionH relativeFrom="column">
                  <wp:posOffset>594360</wp:posOffset>
                </wp:positionH>
                <wp:positionV relativeFrom="paragraph">
                  <wp:posOffset>335280</wp:posOffset>
                </wp:positionV>
                <wp:extent cx="685800" cy="29210"/>
                <wp:effectExtent l="0" t="45720" r="0" b="39370"/>
                <wp:wrapNone/>
                <wp:docPr id="187" name="直接箭头连接符 187"/>
                <wp:cNvGraphicFramePr/>
                <a:graphic xmlns:a="http://schemas.openxmlformats.org/drawingml/2006/main">
                  <a:graphicData uri="http://schemas.microsoft.com/office/word/2010/wordprocessingShape">
                    <wps:wsp>
                      <wps:cNvCnPr/>
                      <wps:spPr>
                        <a:xfrm flipH="1" flipV="1">
                          <a:off x="0" y="0"/>
                          <a:ext cx="685800" cy="29210"/>
                        </a:xfrm>
                        <a:prstGeom prst="straightConnector1">
                          <a:avLst/>
                        </a:prstGeom>
                        <a:ln w="6350"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2" type="#_x0000_t32" style="position:absolute;left:0pt;flip:x y;margin-left:46.8pt;margin-top:26.4pt;height:2.3pt;width:54pt;z-index:-1926364160;mso-width-relative:page;mso-height-relative:page;" filled="f" stroked="t" coordsize="21600,21600" o:gfxdata="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W7dpodYAAAAIAQAADwAAAAAAAAABACAAAAAiAAAAZHJzL2Rvd25yZXYu&#10;eG1sUEsBAhQAFAAAAAgAh07iQDouUPv9AQAAxAMAAA4AAAAAAAAAAQAgAAAAJQEAAGRycy9lMm9E&#10;b2MueG1sUEsFBgAAAAAGAAYAWQEAAJQFAAAAAA==&#10;">
                <v:fill on="f" focussize="0,0"/>
                <v:stroke weight="0.5pt" color="#000000" joinstyle="miter" endarrow="open"/>
                <v:imagedata o:title=""/>
                <o:lock v:ext="edit" aspectratio="f"/>
              </v:shape>
            </w:pict>
          </mc:Fallback>
        </mc:AlternateContent>
      </w:r>
      <w:r>
        <w:rPr>
          <w:rFonts w:hint="default"/>
          <w:sz w:val="28"/>
        </w:rPr>
        <mc:AlternateContent>
          <mc:Choice Requires="wps">
            <w:drawing>
              <wp:anchor distT="0" distB="0" distL="114300" distR="114300" simplePos="0" relativeHeight="2368605184" behindDoc="0" locked="0" layoutInCell="1" allowOverlap="1">
                <wp:simplePos x="0" y="0"/>
                <wp:positionH relativeFrom="column">
                  <wp:posOffset>-786130</wp:posOffset>
                </wp:positionH>
                <wp:positionV relativeFrom="paragraph">
                  <wp:posOffset>192405</wp:posOffset>
                </wp:positionV>
                <wp:extent cx="1284605" cy="694690"/>
                <wp:effectExtent l="4445" t="4445" r="6350" b="5715"/>
                <wp:wrapNone/>
                <wp:docPr id="176" name="文本框 176"/>
                <wp:cNvGraphicFramePr/>
                <a:graphic xmlns:a="http://schemas.openxmlformats.org/drawingml/2006/main">
                  <a:graphicData uri="http://schemas.microsoft.com/office/word/2010/wordprocessingShape">
                    <wps:wsp>
                      <wps:cNvSpPr txBox="1"/>
                      <wps:spPr>
                        <a:xfrm>
                          <a:off x="0" y="0"/>
                          <a:ext cx="1284605" cy="694690"/>
                        </a:xfrm>
                        <a:prstGeom prst="rect">
                          <a:avLst/>
                        </a:prstGeom>
                        <a:solidFill>
                          <a:srgbClr val="FFFFFF"/>
                        </a:solidFill>
                        <a:ln w="6350" cap="flat" cmpd="sng">
                          <a:solidFill>
                            <a:srgbClr val="FFFFFF"/>
                          </a:solidFill>
                          <a:prstDash val="solid"/>
                          <a:round/>
                          <a:headEnd type="none" w="med" len="med"/>
                          <a:tailEnd type="none" w="med" len="med"/>
                        </a:ln>
                      </wps:spPr>
                      <wps:txbx>
                        <w:txbxContent>
                          <w:p>
                            <w:pPr>
                              <w:autoSpaceDE w:val="0"/>
                              <w:autoSpaceDN w:val="0"/>
                              <w:adjustRightInd w:val="0"/>
                              <w:spacing w:beforeLines="0" w:afterLines="0" w:line="280" w:lineRule="exact"/>
                              <w:rPr>
                                <w:rFonts w:hint="eastAsia" w:ascii="仿宋_GB2312" w:eastAsia="仿宋_GB2312"/>
                                <w:color w:val="000000"/>
                                <w:kern w:val="0"/>
                                <w:sz w:val="24"/>
                              </w:rPr>
                            </w:pPr>
                            <w:r>
                              <w:rPr>
                                <w:rFonts w:hint="eastAsia" w:ascii="仿宋_GB2312" w:eastAsia="仿宋_GB2312"/>
                                <w:color w:val="000000"/>
                                <w:kern w:val="0"/>
                                <w:sz w:val="21"/>
                              </w:rPr>
                              <w:t>不同意上报，说明理由，出具《不予许可告知书</w:t>
                            </w:r>
                            <w:r>
                              <w:rPr>
                                <w:rFonts w:hint="eastAsia" w:ascii="仿宋_GB2312" w:eastAsia="仿宋_GB2312"/>
                                <w:color w:val="000000"/>
                                <w:kern w:val="0"/>
                                <w:sz w:val="24"/>
                              </w:rPr>
                              <w:t>》</w:t>
                            </w:r>
                          </w:p>
                        </w:txbxContent>
                      </wps:txbx>
                      <wps:bodyPr upright="1"/>
                    </wps:wsp>
                  </a:graphicData>
                </a:graphic>
              </wp:anchor>
            </w:drawing>
          </mc:Choice>
          <mc:Fallback>
            <w:pict>
              <v:shape id="_x0000_s1026" o:spid="_x0000_s1026" o:spt="202" type="#_x0000_t202" style="position:absolute;left:0pt;margin-left:-61.9pt;margin-top:15.15pt;height:54.7pt;width:101.15pt;z-index:-1926362112;mso-width-relative:page;mso-height-relative:page;" fillcolor="#FFFFFF" filled="t" stroked="t" coordsize="21600,21600" o:gfxdata="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C1DStP2QAAAAoBAAAPAAAAAAAAAAEAIAAAACIAAABkcnMvZG93bnJldi54bWxQSwECFAAU&#10;AAAACACHTuJAHnEo5vABAADsAwAADgAAAAAAAAABACAAAAAoAQAAZHJzL2Uyb0RvYy54bWxQSwUG&#10;AAAAAAYABgBZAQAAigUAAAAA&#10;">
                <v:fill on="t" focussize="0,0"/>
                <v:stroke weight="0.5pt" color="#FFFFFF" joinstyle="round"/>
                <v:imagedata o:title=""/>
                <o:lock v:ext="edit" aspectratio="f"/>
                <v:textbox>
                  <w:txbxContent>
                    <w:p>
                      <w:pPr>
                        <w:autoSpaceDE w:val="0"/>
                        <w:autoSpaceDN w:val="0"/>
                        <w:adjustRightInd w:val="0"/>
                        <w:spacing w:beforeLines="0" w:afterLines="0" w:line="280" w:lineRule="exact"/>
                        <w:rPr>
                          <w:rFonts w:hint="eastAsia" w:ascii="仿宋_GB2312" w:eastAsia="仿宋_GB2312"/>
                          <w:color w:val="000000"/>
                          <w:kern w:val="0"/>
                          <w:sz w:val="24"/>
                        </w:rPr>
                      </w:pPr>
                      <w:r>
                        <w:rPr>
                          <w:rFonts w:hint="eastAsia" w:ascii="仿宋_GB2312" w:eastAsia="仿宋_GB2312"/>
                          <w:color w:val="000000"/>
                          <w:kern w:val="0"/>
                          <w:sz w:val="21"/>
                        </w:rPr>
                        <w:t>不同意上报，说明理由，出具《不予许可告知书</w:t>
                      </w:r>
                      <w:r>
                        <w:rPr>
                          <w:rFonts w:hint="eastAsia" w:ascii="仿宋_GB2312" w:eastAsia="仿宋_GB2312"/>
                          <w:color w:val="000000"/>
                          <w:kern w:val="0"/>
                          <w:sz w:val="24"/>
                        </w:rPr>
                        <w:t>》</w:t>
                      </w:r>
                    </w:p>
                  </w:txbxContent>
                </v:textbox>
              </v:shape>
            </w:pict>
          </mc:Fallback>
        </mc:AlternateContent>
      </w:r>
      <w:r>
        <w:rPr>
          <w:rFonts w:hint="eastAsia"/>
          <w:sz w:val="21"/>
        </w:rPr>
        <w:t xml:space="preserve">          </w:t>
      </w:r>
      <w:r>
        <w:rPr>
          <w:rFonts w:hint="eastAsia"/>
          <w:sz w:val="28"/>
        </w:rPr>
        <w:t>不予上报</w:t>
      </w:r>
    </w:p>
    <w:p>
      <w:pPr>
        <w:spacing w:beforeLines="0" w:afterLines="0"/>
        <w:rPr>
          <w:rFonts w:hint="eastAsia"/>
          <w:sz w:val="21"/>
        </w:rPr>
      </w:pPr>
      <w:r>
        <w:rPr>
          <w:rFonts w:hint="eastAsia"/>
          <w:sz w:val="21"/>
        </w:rPr>
        <w:t xml:space="preserve">           </w:t>
      </w:r>
    </w:p>
    <w:p>
      <w:pPr>
        <w:spacing w:beforeLines="0" w:afterLines="0"/>
        <w:rPr>
          <w:rFonts w:hint="default"/>
          <w:sz w:val="21"/>
        </w:rPr>
      </w:pPr>
    </w:p>
    <w:p>
      <w:pPr>
        <w:spacing w:beforeLines="0" w:afterLines="0"/>
        <w:rPr>
          <w:rFonts w:hint="default"/>
          <w:sz w:val="21"/>
        </w:rPr>
      </w:pPr>
    </w:p>
    <w:p>
      <w:pPr>
        <w:spacing w:beforeLines="0" w:afterLines="0"/>
        <w:rPr>
          <w:rFonts w:hint="default"/>
          <w:sz w:val="21"/>
        </w:rPr>
      </w:pPr>
      <w:r>
        <w:rPr>
          <w:rFonts w:hint="default"/>
          <w:sz w:val="21"/>
        </w:rPr>
        <mc:AlternateContent>
          <mc:Choice Requires="wps">
            <w:drawing>
              <wp:anchor distT="0" distB="0" distL="114300" distR="114300" simplePos="0" relativeHeight="2368596992" behindDoc="0" locked="0" layoutInCell="1" allowOverlap="1">
                <wp:simplePos x="0" y="0"/>
                <wp:positionH relativeFrom="column">
                  <wp:posOffset>2643505</wp:posOffset>
                </wp:positionH>
                <wp:positionV relativeFrom="paragraph">
                  <wp:posOffset>50165</wp:posOffset>
                </wp:positionV>
                <wp:extent cx="12065" cy="446405"/>
                <wp:effectExtent l="27940" t="0" r="36195" b="10795"/>
                <wp:wrapNone/>
                <wp:docPr id="180" name="直接箭头连接符 180"/>
                <wp:cNvGraphicFramePr/>
                <a:graphic xmlns:a="http://schemas.openxmlformats.org/drawingml/2006/main">
                  <a:graphicData uri="http://schemas.microsoft.com/office/word/2010/wordprocessingShape">
                    <wps:wsp>
                      <wps:cNvCnPr/>
                      <wps:spPr>
                        <a:xfrm>
                          <a:off x="0" y="0"/>
                          <a:ext cx="12065" cy="446405"/>
                        </a:xfrm>
                        <a:prstGeom prst="straightConnector1">
                          <a:avLst/>
                        </a:prstGeom>
                        <a:ln w="9525" cap="flat" cmpd="sng">
                          <a:solidFill>
                            <a:srgbClr val="00000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margin-left:208.15pt;margin-top:3.95pt;height:35.15pt;width:0.95pt;z-index:-1926370304;mso-width-relative:page;mso-height-relative:page;" filled="f" stroked="t" coordsize="21600,21600" o:gfxdata="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l+wktkAAAAIAQAADwAAAAAAAAABACAAAAAiAAAAZHJzL2Rvd25yZXYueG1sUEsBAhQA&#10;FAAAAAgAh07iQMcjk+bxAQAAswMAAA4AAAAAAAAAAQAgAAAAKAEAAGRycy9lMm9Eb2MueG1sUEsF&#10;BgAAAAAGAAYAWQEAAIsFAAAAAA==&#10;">
                <v:fill on="f" focussize="0,0"/>
                <v:stroke color="#000000" joinstyle="round" endarrow="block"/>
                <v:imagedata o:title=""/>
                <o:lock v:ext="edit" aspectratio="f"/>
              </v:shape>
            </w:pict>
          </mc:Fallback>
        </mc:AlternateContent>
      </w:r>
    </w:p>
    <w:p>
      <w:pPr>
        <w:spacing w:beforeLines="0" w:afterLines="0"/>
        <w:rPr>
          <w:rFonts w:hint="default"/>
          <w:sz w:val="21"/>
        </w:rPr>
      </w:pPr>
    </w:p>
    <w:p>
      <w:pPr>
        <w:spacing w:beforeLines="0" w:afterLines="0"/>
        <w:rPr>
          <w:rFonts w:hint="eastAsia"/>
          <w:sz w:val="21"/>
        </w:rPr>
      </w:pPr>
      <w:r>
        <w:rPr>
          <w:rFonts w:hint="default"/>
          <w:sz w:val="28"/>
        </w:rPr>
        <mc:AlternateContent>
          <mc:Choice Requires="wps">
            <w:drawing>
              <wp:anchor distT="0" distB="0" distL="114300" distR="114300" simplePos="0" relativeHeight="2368599040" behindDoc="0" locked="0" layoutInCell="1" allowOverlap="1">
                <wp:simplePos x="0" y="0"/>
                <wp:positionH relativeFrom="column">
                  <wp:posOffset>1624965</wp:posOffset>
                </wp:positionH>
                <wp:positionV relativeFrom="paragraph">
                  <wp:posOffset>144145</wp:posOffset>
                </wp:positionV>
                <wp:extent cx="1933575" cy="400685"/>
                <wp:effectExtent l="6350" t="6350" r="22225" b="12065"/>
                <wp:wrapNone/>
                <wp:docPr id="181" name="矩形 181"/>
                <wp:cNvGraphicFramePr/>
                <a:graphic xmlns:a="http://schemas.openxmlformats.org/drawingml/2006/main">
                  <a:graphicData uri="http://schemas.microsoft.com/office/word/2010/wordprocessingShape">
                    <wps:wsp>
                      <wps:cNvSpPr/>
                      <wps:spPr>
                        <a:xfrm>
                          <a:off x="0" y="0"/>
                          <a:ext cx="1933575" cy="400685"/>
                        </a:xfrm>
                        <a:prstGeom prst="rect">
                          <a:avLst/>
                        </a:prstGeom>
                        <a:solidFill>
                          <a:srgbClr val="FFFFFF"/>
                        </a:solidFill>
                        <a:ln w="12700" cap="flat" cmpd="sng">
                          <a:solidFill>
                            <a:srgbClr val="000000"/>
                          </a:solidFill>
                          <a:prstDash val="solid"/>
                          <a:miter/>
                          <a:headEnd type="none" w="med" len="med"/>
                          <a:tailEnd type="none" w="med" len="med"/>
                        </a:ln>
                      </wps:spPr>
                      <wps:txbx>
                        <w:txbxContent>
                          <w:p>
                            <w:pPr>
                              <w:autoSpaceDE w:val="0"/>
                              <w:autoSpaceDN w:val="0"/>
                              <w:adjustRightInd w:val="0"/>
                              <w:spacing w:beforeLines="0" w:afterLines="0" w:line="280" w:lineRule="exact"/>
                              <w:jc w:val="center"/>
                              <w:rPr>
                                <w:rFonts w:hint="eastAsia" w:ascii="仿宋_GB2312" w:eastAsia="仿宋_GB2312"/>
                                <w:color w:val="000000"/>
                                <w:kern w:val="0"/>
                                <w:sz w:val="24"/>
                                <w:lang w:val="zh-CN"/>
                              </w:rPr>
                            </w:pPr>
                            <w:r>
                              <w:rPr>
                                <w:rFonts w:hint="eastAsia" w:ascii="仿宋_GB2312" w:eastAsia="仿宋_GB2312"/>
                                <w:color w:val="000000"/>
                                <w:kern w:val="0"/>
                                <w:sz w:val="24"/>
                                <w:lang w:val="zh-CN"/>
                              </w:rPr>
                              <w:t>编制计划，报市中心审批</w:t>
                            </w:r>
                          </w:p>
                          <w:p>
                            <w:pPr>
                              <w:spacing w:beforeLines="0" w:afterLines="0"/>
                              <w:rPr>
                                <w:rFonts w:hint="default"/>
                                <w:sz w:val="28"/>
                              </w:rPr>
                            </w:pPr>
                          </w:p>
                        </w:txbxContent>
                      </wps:txbx>
                      <wps:bodyPr anchor="ctr" upright="1"/>
                    </wps:wsp>
                  </a:graphicData>
                </a:graphic>
              </wp:anchor>
            </w:drawing>
          </mc:Choice>
          <mc:Fallback>
            <w:pict>
              <v:rect id="_x0000_s1026" o:spid="_x0000_s1026" o:spt="1" style="position:absolute;left:0pt;margin-left:127.95pt;margin-top:11.35pt;height:31.55pt;width:152.25pt;z-index:-1926368256;v-text-anchor:middle;mso-width-relative:page;mso-height-relative:page;" fillcolor="#FFFFFF" filled="t" stroked="t" coordsize="21600,21600" o:gfxdata="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eXJRlNcAAAAJAQAADwAAAAAAAAABACAAAAAiAAAAZHJzL2Rvd25yZXYueG1sUEsBAhQAFAAA&#10;AAgAh07iQJQfk0/wAQAA7QMAAA4AAAAAAAAAAQAgAAAAJgEAAGRycy9lMm9Eb2MueG1sUEsFBgAA&#10;AAAGAAYAWQEAAIgFAAAAAA==&#10;">
                <v:fill on="t" focussize="0,0"/>
                <v:stroke weight="1pt" color="#000000" joinstyle="miter"/>
                <v:imagedata o:title=""/>
                <o:lock v:ext="edit" aspectratio="f"/>
                <v:textbox>
                  <w:txbxContent>
                    <w:p>
                      <w:pPr>
                        <w:autoSpaceDE w:val="0"/>
                        <w:autoSpaceDN w:val="0"/>
                        <w:adjustRightInd w:val="0"/>
                        <w:spacing w:beforeLines="0" w:afterLines="0" w:line="280" w:lineRule="exact"/>
                        <w:jc w:val="center"/>
                        <w:rPr>
                          <w:rFonts w:hint="eastAsia" w:ascii="仿宋_GB2312" w:eastAsia="仿宋_GB2312"/>
                          <w:color w:val="000000"/>
                          <w:kern w:val="0"/>
                          <w:sz w:val="24"/>
                          <w:lang w:val="zh-CN"/>
                        </w:rPr>
                      </w:pPr>
                      <w:r>
                        <w:rPr>
                          <w:rFonts w:hint="eastAsia" w:ascii="仿宋_GB2312" w:eastAsia="仿宋_GB2312"/>
                          <w:color w:val="000000"/>
                          <w:kern w:val="0"/>
                          <w:sz w:val="24"/>
                          <w:lang w:val="zh-CN"/>
                        </w:rPr>
                        <w:t>编制计划，报市中心审批</w:t>
                      </w:r>
                    </w:p>
                    <w:p>
                      <w:pPr>
                        <w:spacing w:beforeLines="0" w:afterLines="0"/>
                        <w:rPr>
                          <w:rFonts w:hint="default"/>
                          <w:sz w:val="28"/>
                        </w:rPr>
                      </w:pPr>
                    </w:p>
                  </w:txbxContent>
                </v:textbox>
              </v:rect>
            </w:pict>
          </mc:Fallback>
        </mc:AlternateContent>
      </w:r>
      <w:r>
        <w:rPr>
          <w:rFonts w:hint="eastAsia"/>
          <w:sz w:val="21"/>
        </w:rPr>
        <w:t xml:space="preserve"> </w:t>
      </w:r>
    </w:p>
    <w:p>
      <w:pPr>
        <w:spacing w:beforeLines="0" w:afterLines="0"/>
        <w:rPr>
          <w:rFonts w:hint="eastAsia"/>
          <w:sz w:val="21"/>
        </w:rPr>
      </w:pPr>
      <w:r>
        <w:rPr>
          <w:rFonts w:hint="eastAsia"/>
          <w:sz w:val="21"/>
        </w:rPr>
        <w:t xml:space="preserve">        </w:t>
      </w:r>
    </w:p>
    <w:p>
      <w:pPr>
        <w:spacing w:beforeLines="0" w:afterLines="0"/>
        <w:rPr>
          <w:rFonts w:hint="default"/>
          <w:color w:val="000000"/>
          <w:sz w:val="28"/>
        </w:rPr>
      </w:pPr>
      <w:r>
        <w:rPr>
          <w:rFonts w:hint="default"/>
          <w:sz w:val="21"/>
        </w:rPr>
        <mc:AlternateContent>
          <mc:Choice Requires="wps">
            <w:drawing>
              <wp:anchor distT="0" distB="0" distL="114300" distR="114300" simplePos="0" relativeHeight="2368601088" behindDoc="0" locked="0" layoutInCell="1" allowOverlap="1">
                <wp:simplePos x="0" y="0"/>
                <wp:positionH relativeFrom="column">
                  <wp:posOffset>2633980</wp:posOffset>
                </wp:positionH>
                <wp:positionV relativeFrom="paragraph">
                  <wp:posOffset>194310</wp:posOffset>
                </wp:positionV>
                <wp:extent cx="10795" cy="346075"/>
                <wp:effectExtent l="29845" t="0" r="35560" b="15875"/>
                <wp:wrapNone/>
                <wp:docPr id="182" name="直接箭头连接符 182"/>
                <wp:cNvGraphicFramePr/>
                <a:graphic xmlns:a="http://schemas.openxmlformats.org/drawingml/2006/main">
                  <a:graphicData uri="http://schemas.microsoft.com/office/word/2010/wordprocessingShape">
                    <wps:wsp>
                      <wps:cNvCnPr/>
                      <wps:spPr>
                        <a:xfrm>
                          <a:off x="0" y="0"/>
                          <a:ext cx="10795" cy="346075"/>
                        </a:xfrm>
                        <a:prstGeom prst="straightConnector1">
                          <a:avLst/>
                        </a:prstGeom>
                        <a:ln w="9525" cap="flat" cmpd="sng">
                          <a:solidFill>
                            <a:srgbClr val="000000"/>
                          </a:solidFill>
                          <a:prstDash val="solid"/>
                          <a:round/>
                          <a:headEnd type="none" w="med" len="med"/>
                          <a:tailEnd type="triangle" w="med" len="med"/>
                        </a:ln>
                      </wps:spPr>
                      <wps:bodyPr/>
                    </wps:wsp>
                  </a:graphicData>
                </a:graphic>
              </wp:anchor>
            </w:drawing>
          </mc:Choice>
          <mc:Fallback>
            <w:pict>
              <v:shape id="_x0000_s1026" o:spid="_x0000_s1026" o:spt="32" type="#_x0000_t32" style="position:absolute;left:0pt;margin-left:207.4pt;margin-top:15.3pt;height:27.25pt;width:0.85pt;z-index:-1926366208;mso-width-relative:page;mso-height-relative:page;" filled="f" stroked="t" coordsize="21600,21600" o:gfxdata="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BsZJ1PZAAAACQEAAA8AAAAAAAAAAQAgAAAAIgAAAGRycy9kb3ducmV2LnhtbFBLAQIU&#10;ABQAAAAIAIdO4kBWI3a78gEAALMDAAAOAAAAAAAAAAEAIAAAACgBAABkcnMvZTJvRG9jLnhtbFBL&#10;BQYAAAAABgAGAFkBAACMBQAAAAA=&#10;">
                <v:fill on="f" focussize="0,0"/>
                <v:stroke color="#000000" joinstyle="round" endarrow="block"/>
                <v:imagedata o:title=""/>
                <o:lock v:ext="edit" aspectratio="f"/>
              </v:shape>
            </w:pict>
          </mc:Fallback>
        </mc:AlternateContent>
      </w:r>
      <w:r>
        <w:rPr>
          <w:rFonts w:hint="eastAsia"/>
          <w:color w:val="000000"/>
          <w:sz w:val="28"/>
        </w:rPr>
        <w:t xml:space="preserve">      </w:t>
      </w:r>
    </w:p>
    <w:p>
      <w:pPr>
        <w:spacing w:beforeLines="0" w:afterLines="0"/>
        <w:rPr>
          <w:rFonts w:hint="default"/>
          <w:color w:val="000000"/>
          <w:sz w:val="28"/>
        </w:rPr>
      </w:pPr>
      <w:r>
        <w:rPr>
          <w:rFonts w:hint="default"/>
          <w:sz w:val="21"/>
        </w:rPr>
        <mc:AlternateContent>
          <mc:Choice Requires="wps">
            <w:drawing>
              <wp:anchor distT="0" distB="0" distL="114300" distR="114300" simplePos="0" relativeHeight="2368600064" behindDoc="0" locked="0" layoutInCell="1" allowOverlap="1">
                <wp:simplePos x="0" y="0"/>
                <wp:positionH relativeFrom="column">
                  <wp:posOffset>1732915</wp:posOffset>
                </wp:positionH>
                <wp:positionV relativeFrom="paragraph">
                  <wp:posOffset>217170</wp:posOffset>
                </wp:positionV>
                <wp:extent cx="1890395" cy="623570"/>
                <wp:effectExtent l="5080" t="4445" r="9525" b="19685"/>
                <wp:wrapNone/>
                <wp:docPr id="183" name="流程图: 终止 183"/>
                <wp:cNvGraphicFramePr/>
                <a:graphic xmlns:a="http://schemas.openxmlformats.org/drawingml/2006/main">
                  <a:graphicData uri="http://schemas.microsoft.com/office/word/2010/wordprocessingShape">
                    <wps:wsp>
                      <wps:cNvSpPr/>
                      <wps:spPr>
                        <a:xfrm>
                          <a:off x="0" y="0"/>
                          <a:ext cx="1890395" cy="623570"/>
                        </a:xfrm>
                        <a:prstGeom prst="flowChartTerminator">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beforeLines="0" w:afterLines="0" w:line="280" w:lineRule="exact"/>
                              <w:jc w:val="center"/>
                              <w:rPr>
                                <w:rFonts w:hint="eastAsia" w:ascii="仿宋_GB2312" w:eastAsia="仿宋_GB2312"/>
                                <w:color w:val="000000"/>
                                <w:kern w:val="0"/>
                                <w:sz w:val="24"/>
                                <w:lang w:val="zh-CN"/>
                              </w:rPr>
                            </w:pPr>
                            <w:r>
                              <w:rPr>
                                <w:rFonts w:hint="eastAsia" w:ascii="仿宋_GB2312" w:eastAsia="仿宋_GB2312"/>
                                <w:color w:val="000000"/>
                                <w:kern w:val="0"/>
                                <w:sz w:val="24"/>
                                <w:lang w:val="zh-CN"/>
                              </w:rPr>
                              <w:t>失业人员到指定银行领取失业金</w:t>
                            </w:r>
                          </w:p>
                          <w:p>
                            <w:pPr>
                              <w:autoSpaceDE w:val="0"/>
                              <w:autoSpaceDN w:val="0"/>
                              <w:adjustRightInd w:val="0"/>
                              <w:spacing w:beforeLines="0" w:afterLines="0" w:line="280" w:lineRule="exact"/>
                              <w:jc w:val="center"/>
                              <w:rPr>
                                <w:rFonts w:hint="eastAsia" w:ascii="仿宋_GB2312" w:eastAsia="仿宋_GB2312"/>
                                <w:color w:val="000000"/>
                                <w:kern w:val="0"/>
                                <w:sz w:val="24"/>
                                <w:lang w:val="zh-CN"/>
                              </w:rPr>
                            </w:pPr>
                          </w:p>
                          <w:p>
                            <w:pPr>
                              <w:autoSpaceDE w:val="0"/>
                              <w:autoSpaceDN w:val="0"/>
                              <w:adjustRightInd w:val="0"/>
                              <w:spacing w:beforeLines="0" w:afterLines="0" w:line="280" w:lineRule="exact"/>
                              <w:jc w:val="center"/>
                              <w:rPr>
                                <w:rFonts w:hint="eastAsia" w:ascii="仿宋_GB2312" w:eastAsia="仿宋_GB2312"/>
                                <w:color w:val="000000"/>
                                <w:kern w:val="0"/>
                                <w:sz w:val="24"/>
                              </w:rPr>
                            </w:pPr>
                          </w:p>
                        </w:txbxContent>
                      </wps:txbx>
                      <wps:bodyPr upright="1"/>
                    </wps:wsp>
                  </a:graphicData>
                </a:graphic>
              </wp:anchor>
            </w:drawing>
          </mc:Choice>
          <mc:Fallback>
            <w:pict>
              <v:shape id="_x0000_s1026" o:spid="_x0000_s1026" o:spt="116" type="#_x0000_t116" style="position:absolute;left:0pt;margin-left:136.45pt;margin-top:17.1pt;height:49.1pt;width:148.85pt;z-index:-1926367232;mso-width-relative:page;mso-height-relative:page;" fillcolor="#FFFFFF" filled="t" stroked="t" coordsize="21600,21600" o:gfxdata="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FhDcN3aAAAACgEAAA8AAAAAAAAAAQAgAAAA&#10;IgAAAGRycy9kb3ducmV2LnhtbFBLAQIUABQAAAAIAIdO4kAt1mnTCQIAAPkDAAAOAAAAAAAAAAEA&#10;IAAAACkBAABkcnMvZTJvRG9jLnhtbFBLBQYAAAAABgAGAFkBAACkBQAAAAA=&#10;">
                <v:fill on="t" focussize="0,0"/>
                <v:stroke color="#000000" joinstyle="miter"/>
                <v:imagedata o:title=""/>
                <o:lock v:ext="edit" aspectratio="f"/>
                <v:textbox>
                  <w:txbxContent>
                    <w:p>
                      <w:pPr>
                        <w:autoSpaceDE w:val="0"/>
                        <w:autoSpaceDN w:val="0"/>
                        <w:adjustRightInd w:val="0"/>
                        <w:spacing w:beforeLines="0" w:afterLines="0" w:line="280" w:lineRule="exact"/>
                        <w:jc w:val="center"/>
                        <w:rPr>
                          <w:rFonts w:hint="eastAsia" w:ascii="仿宋_GB2312" w:eastAsia="仿宋_GB2312"/>
                          <w:color w:val="000000"/>
                          <w:kern w:val="0"/>
                          <w:sz w:val="24"/>
                          <w:lang w:val="zh-CN"/>
                        </w:rPr>
                      </w:pPr>
                      <w:r>
                        <w:rPr>
                          <w:rFonts w:hint="eastAsia" w:ascii="仿宋_GB2312" w:eastAsia="仿宋_GB2312"/>
                          <w:color w:val="000000"/>
                          <w:kern w:val="0"/>
                          <w:sz w:val="24"/>
                          <w:lang w:val="zh-CN"/>
                        </w:rPr>
                        <w:t>失业人员到指定银行领取失业金</w:t>
                      </w:r>
                    </w:p>
                    <w:p>
                      <w:pPr>
                        <w:autoSpaceDE w:val="0"/>
                        <w:autoSpaceDN w:val="0"/>
                        <w:adjustRightInd w:val="0"/>
                        <w:spacing w:beforeLines="0" w:afterLines="0" w:line="280" w:lineRule="exact"/>
                        <w:jc w:val="center"/>
                        <w:rPr>
                          <w:rFonts w:hint="eastAsia" w:ascii="仿宋_GB2312" w:eastAsia="仿宋_GB2312"/>
                          <w:color w:val="000000"/>
                          <w:kern w:val="0"/>
                          <w:sz w:val="24"/>
                          <w:lang w:val="zh-CN"/>
                        </w:rPr>
                      </w:pPr>
                    </w:p>
                    <w:p>
                      <w:pPr>
                        <w:autoSpaceDE w:val="0"/>
                        <w:autoSpaceDN w:val="0"/>
                        <w:adjustRightInd w:val="0"/>
                        <w:spacing w:beforeLines="0" w:afterLines="0" w:line="280" w:lineRule="exact"/>
                        <w:jc w:val="center"/>
                        <w:rPr>
                          <w:rFonts w:hint="eastAsia" w:ascii="仿宋_GB2312" w:eastAsia="仿宋_GB2312"/>
                          <w:color w:val="000000"/>
                          <w:kern w:val="0"/>
                          <w:sz w:val="24"/>
                        </w:rPr>
                      </w:pPr>
                    </w:p>
                  </w:txbxContent>
                </v:textbox>
              </v:shape>
            </w:pict>
          </mc:Fallback>
        </mc:AlternateConten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right="0" w:rightChars="0"/>
        <w:jc w:val="left"/>
        <w:textAlignment w:val="auto"/>
        <w:outlineLvl w:val="9"/>
        <w:rPr>
          <w:rFonts w:hint="eastAsia" w:ascii="仿宋_GB2312" w:hAnsi="仿宋_GB2312" w:eastAsia="仿宋_GB2312" w:cs="仿宋_GB2312"/>
          <w:b/>
          <w:bCs/>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right="0" w:rightChars="0" w:firstLine="4216" w:firstLineChars="1500"/>
        <w:jc w:val="left"/>
        <w:textAlignment w:val="auto"/>
        <w:outlineLvl w:val="9"/>
        <w:rPr>
          <w:rFonts w:hint="eastAsia" w:ascii="仿宋_GB2312" w:hAnsi="仿宋_GB2312" w:eastAsia="仿宋_GB2312" w:cs="仿宋_GB2312"/>
          <w:b/>
          <w:bCs w:val="0"/>
          <w:sz w:val="28"/>
          <w:szCs w:val="28"/>
          <w:lang w:eastAsia="zh-CN"/>
        </w:rPr>
      </w:pPr>
      <w:r>
        <w:rPr>
          <w:rFonts w:hint="eastAsia" w:ascii="仿宋_GB2312" w:hAnsi="仿宋_GB2312" w:eastAsia="仿宋_GB2312" w:cs="仿宋_GB2312"/>
          <w:b/>
          <w:bCs w:val="0"/>
          <w:sz w:val="28"/>
          <w:szCs w:val="28"/>
          <w:lang w:eastAsia="zh-CN"/>
        </w:rPr>
        <w:t>承办机构：职工失业保险管理中心</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 xml:space="preserve">                                </w:t>
      </w:r>
      <w:r>
        <w:rPr>
          <w:rFonts w:hint="eastAsia" w:ascii="仿宋_GB2312" w:hAnsi="仿宋_GB2312" w:eastAsia="仿宋_GB2312" w:cs="仿宋_GB2312"/>
          <w:b/>
          <w:bCs w:val="0"/>
          <w:sz w:val="28"/>
          <w:szCs w:val="28"/>
          <w:lang w:eastAsia="zh-CN"/>
        </w:rPr>
        <w:t>联系电话：</w:t>
      </w:r>
      <w:r>
        <w:rPr>
          <w:rFonts w:hint="eastAsia" w:ascii="仿宋_GB2312" w:hAnsi="仿宋_GB2312" w:eastAsia="仿宋_GB2312" w:cs="仿宋_GB2312"/>
          <w:b/>
          <w:bCs w:val="0"/>
          <w:sz w:val="28"/>
          <w:szCs w:val="28"/>
          <w:lang w:val="en-US" w:eastAsia="zh-CN"/>
        </w:rPr>
        <w:t>0359-7530020</w:t>
      </w:r>
    </w:p>
    <w:p>
      <w:pPr>
        <w:snapToGrid w:val="0"/>
        <w:rPr>
          <w:rFonts w:hint="eastAsia"/>
        </w:rPr>
      </w:pPr>
    </w:p>
    <w:p>
      <w:pPr>
        <w:snapToGrid w:val="0"/>
        <w:jc w:val="center"/>
        <w:rPr>
          <w:rFonts w:hint="eastAsia" w:ascii="方正小标宋简体" w:hAnsi="方正小标宋简体" w:eastAsia="方正小标宋简体" w:cs="方正小标宋简体"/>
          <w:sz w:val="44"/>
          <w:szCs w:val="44"/>
          <w:lang w:eastAsia="zh-CN"/>
        </w:rPr>
      </w:pPr>
    </w:p>
    <w:p>
      <w:pPr>
        <w:snapToGrid w:val="0"/>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失业保险（</w:t>
      </w:r>
      <w:r>
        <w:rPr>
          <w:rFonts w:hint="eastAsia" w:ascii="方正小标宋简体" w:hAnsi="方正小标宋简体" w:eastAsia="方正小标宋简体" w:cs="方正小标宋简体"/>
          <w:sz w:val="44"/>
          <w:szCs w:val="44"/>
        </w:rPr>
        <w:t>社会保险</w:t>
      </w:r>
      <w:r>
        <w:rPr>
          <w:rFonts w:hint="eastAsia" w:ascii="方正小标宋简体" w:hAnsi="方正小标宋简体" w:eastAsia="方正小标宋简体" w:cs="方正小标宋简体"/>
          <w:sz w:val="44"/>
          <w:szCs w:val="44"/>
          <w:lang w:eastAsia="zh-CN"/>
        </w:rPr>
        <w:t>待遇支付）</w:t>
      </w:r>
    </w:p>
    <w:p>
      <w:pPr>
        <w:snapToGrid w:val="0"/>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廉政风险防控图</w:t>
      </w:r>
    </w:p>
    <w:p>
      <w:pPr>
        <w:rPr>
          <w:rFonts w:hint="eastAsia" w:ascii="宋体" w:hAnsi="宋体" w:cs="宋体"/>
          <w:b/>
          <w:bCs/>
          <w:sz w:val="44"/>
          <w:szCs w:val="44"/>
        </w:rPr>
      </w:pPr>
      <w:r>
        <w:rPr>
          <w:rFonts w:hint="eastAsia"/>
          <w:szCs w:val="21"/>
        </w:rPr>
        <mc:AlternateContent>
          <mc:Choice Requires="wps">
            <w:drawing>
              <wp:anchor distT="0" distB="0" distL="114300" distR="114300" simplePos="0" relativeHeight="2368577536" behindDoc="0" locked="0" layoutInCell="1" allowOverlap="1">
                <wp:simplePos x="0" y="0"/>
                <wp:positionH relativeFrom="column">
                  <wp:posOffset>1981200</wp:posOffset>
                </wp:positionH>
                <wp:positionV relativeFrom="paragraph">
                  <wp:posOffset>198120</wp:posOffset>
                </wp:positionV>
                <wp:extent cx="2009140" cy="609600"/>
                <wp:effectExtent l="7620" t="4445" r="21590" b="14605"/>
                <wp:wrapNone/>
                <wp:docPr id="167" name="流程图: 准备 167"/>
                <wp:cNvGraphicFramePr/>
                <a:graphic xmlns:a="http://schemas.openxmlformats.org/drawingml/2006/main">
                  <a:graphicData uri="http://schemas.microsoft.com/office/word/2010/wordprocessingShape">
                    <wps:wsp>
                      <wps:cNvSpPr/>
                      <wps:spPr>
                        <a:xfrm>
                          <a:off x="0" y="0"/>
                          <a:ext cx="2009140" cy="6096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eastAsia="宋体"/>
                                <w:lang w:eastAsia="zh-CN"/>
                              </w:rPr>
                            </w:pPr>
                            <w:r>
                              <w:rPr>
                                <w:rFonts w:hint="eastAsia"/>
                                <w:lang w:eastAsia="zh-CN"/>
                              </w:rPr>
                              <w:t>失业保险经办机构</w:t>
                            </w:r>
                          </w:p>
                        </w:txbxContent>
                      </wps:txbx>
                      <wps:bodyPr upright="1"/>
                    </wps:wsp>
                  </a:graphicData>
                </a:graphic>
              </wp:anchor>
            </w:drawing>
          </mc:Choice>
          <mc:Fallback>
            <w:pict>
              <v:shape id="_x0000_s1026" o:spid="_x0000_s1026" o:spt="117" type="#_x0000_t117" style="position:absolute;left:0pt;margin-left:156pt;margin-top:15.6pt;height:48pt;width:158.2pt;z-index:-1926389760;mso-width-relative:page;mso-height-relative:page;" filled="f" stroked="t" coordsize="21600,21600" o:gfxdata="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Y1B382AAAAAoBAAAPAAAAAAAAAAEAIAAAACIAAABkcnMvZG93&#10;bnJldi54bWxQSwECFAAUAAAACACHTuJAZKOwLAACAADRAwAADgAAAAAAAAABACAAAAAnAQAAZHJz&#10;L2Uyb0RvYy54bWxQSwUGAAAAAAYABgBZAQAAmQUAAAAA&#10;">
                <v:fill on="f" focussize="0,0"/>
                <v:stroke color="#000000" joinstyle="miter"/>
                <v:imagedata o:title=""/>
                <o:lock v:ext="edit" aspectratio="f"/>
                <v:textbox>
                  <w:txbxContent>
                    <w:p>
                      <w:pPr>
                        <w:spacing w:before="156" w:beforeLines="50"/>
                        <w:rPr>
                          <w:rFonts w:hint="eastAsia" w:eastAsia="宋体"/>
                          <w:lang w:eastAsia="zh-CN"/>
                        </w:rPr>
                      </w:pPr>
                      <w:r>
                        <w:rPr>
                          <w:rFonts w:hint="eastAsia"/>
                          <w:lang w:eastAsia="zh-CN"/>
                        </w:rPr>
                        <w:t>失业保险经办机构</w:t>
                      </w:r>
                    </w:p>
                  </w:txbxContent>
                </v:textbox>
              </v:shape>
            </w:pict>
          </mc:Fallback>
        </mc:AlternateContent>
      </w:r>
    </w:p>
    <w:p>
      <w:pPr>
        <w:rPr>
          <w:rFonts w:hint="eastAsia"/>
        </w:rPr>
      </w:pPr>
    </w:p>
    <w:p>
      <w:pPr>
        <w:rPr>
          <w:rFonts w:hint="eastAsia"/>
        </w:rPr>
      </w:pPr>
      <w:r>
        <mc:AlternateContent>
          <mc:Choice Requires="wps">
            <w:drawing>
              <wp:anchor distT="0" distB="0" distL="114300" distR="114300" simplePos="0" relativeHeight="2368573440" behindDoc="0" locked="0" layoutInCell="1" allowOverlap="1">
                <wp:simplePos x="0" y="0"/>
                <wp:positionH relativeFrom="column">
                  <wp:posOffset>2967990</wp:posOffset>
                </wp:positionH>
                <wp:positionV relativeFrom="paragraph">
                  <wp:posOffset>99060</wp:posOffset>
                </wp:positionV>
                <wp:extent cx="3810" cy="870585"/>
                <wp:effectExtent l="37465" t="0" r="34925" b="5715"/>
                <wp:wrapNone/>
                <wp:docPr id="159" name="直接箭头连接符 159"/>
                <wp:cNvGraphicFramePr/>
                <a:graphic xmlns:a="http://schemas.openxmlformats.org/drawingml/2006/main">
                  <a:graphicData uri="http://schemas.microsoft.com/office/word/2010/wordprocessingShape">
                    <wps:wsp>
                      <wps:cNvCnPr/>
                      <wps:spPr>
                        <a:xfrm flipH="1">
                          <a:off x="0" y="0"/>
                          <a:ext cx="3810" cy="87058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33.7pt;margin-top:7.8pt;height:68.55pt;width:0.3pt;z-index:-1926393856;mso-width-relative:page;mso-height-relative:page;" filled="f" stroked="t" coordsize="21600,21600" o:gfxdata="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Ib/fnTYAAAACgEAAA8AAAAAAAAAAQAgAAAAIgAAAGRycy9kb3ducmV2LnhtbFBLAQIU&#10;ABQAAAAIAIdO4kCRXlpE8wEAALIDAAAOAAAAAAAAAAEAIAAAACcBAABkcnMvZTJvRG9jLnhtbFBL&#10;BQYAAAAABgAGAFkBAACM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mc:AlternateContent>
          <mc:Choice Requires="wps">
            <w:drawing>
              <wp:anchor distT="0" distB="0" distL="114300" distR="114300" simplePos="0" relativeHeight="2368568320" behindDoc="0" locked="0" layoutInCell="1" allowOverlap="1">
                <wp:simplePos x="0" y="0"/>
                <wp:positionH relativeFrom="column">
                  <wp:posOffset>4285615</wp:posOffset>
                </wp:positionH>
                <wp:positionV relativeFrom="paragraph">
                  <wp:posOffset>13970</wp:posOffset>
                </wp:positionV>
                <wp:extent cx="1592580" cy="1172845"/>
                <wp:effectExtent l="5080" t="5080" r="21590" b="22225"/>
                <wp:wrapNone/>
                <wp:docPr id="141" name="文本框 141"/>
                <wp:cNvGraphicFramePr/>
                <a:graphic xmlns:a="http://schemas.openxmlformats.org/drawingml/2006/main">
                  <a:graphicData uri="http://schemas.microsoft.com/office/word/2010/wordprocessingShape">
                    <wps:wsp>
                      <wps:cNvSpPr txBox="1"/>
                      <wps:spPr>
                        <a:xfrm>
                          <a:off x="0" y="0"/>
                          <a:ext cx="1592580" cy="117284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3.政务公开，明确工作程序、时限等，按照规定办理。</w:t>
                            </w:r>
                          </w:p>
                          <w:p>
                            <w:pPr>
                              <w:spacing w:line="240" w:lineRule="exact"/>
                              <w:rPr>
                                <w:rFonts w:hint="eastAsia" w:ascii="宋体" w:hAnsi="宋体" w:cs="宋体"/>
                                <w:sz w:val="18"/>
                                <w:szCs w:val="18"/>
                              </w:rPr>
                            </w:pPr>
                            <w:r>
                              <w:rPr>
                                <w:rFonts w:hint="eastAsia" w:ascii="宋体" w:hAnsi="宋体" w:cs="宋体"/>
                                <w:sz w:val="18"/>
                                <w:szCs w:val="18"/>
                              </w:rPr>
                              <w:t>责任人：政务窗口受理人</w:t>
                            </w:r>
                          </w:p>
                        </w:txbxContent>
                      </wps:txbx>
                      <wps:bodyPr lIns="91439" tIns="45719" rIns="91439" bIns="45719" upright="1"/>
                    </wps:wsp>
                  </a:graphicData>
                </a:graphic>
              </wp:anchor>
            </w:drawing>
          </mc:Choice>
          <mc:Fallback>
            <w:pict>
              <v:shape id="_x0000_s1026" o:spid="_x0000_s1026" o:spt="202" type="#_x0000_t202" style="position:absolute;left:0pt;margin-left:337.45pt;margin-top:1.1pt;height:92.35pt;width:125.4pt;z-index:-1926398976;mso-width-relative:page;mso-height-relative:page;" filled="f" stroked="t" coordsize="21600,21600" o:gfxdata="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57AYe1wAAAAkBAAAPAAAAAAAAAAEAIAAAACIAAABkcnMv&#10;ZG93bnJldi54bWxQSwECFAAUAAAACACHTuJA5JNnUwQCAAD4AwAADgAAAAAAAAABACAAAAAmAQAA&#10;ZHJzL2Uyb0RvYy54bWxQSwUGAAAAAAYABgBZAQAAnA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3.政务公开，明确工作程序、时限等，按照规定办理。</w:t>
                      </w:r>
                    </w:p>
                    <w:p>
                      <w:pPr>
                        <w:spacing w:line="240" w:lineRule="exact"/>
                        <w:rPr>
                          <w:rFonts w:hint="eastAsia" w:ascii="宋体" w:hAnsi="宋体" w:cs="宋体"/>
                          <w:sz w:val="18"/>
                          <w:szCs w:val="18"/>
                        </w:rPr>
                      </w:pPr>
                      <w:r>
                        <w:rPr>
                          <w:rFonts w:hint="eastAsia" w:ascii="宋体" w:hAnsi="宋体" w:cs="宋体"/>
                          <w:sz w:val="18"/>
                          <w:szCs w:val="18"/>
                        </w:rPr>
                        <w:t>责任人：政务窗口受理人</w:t>
                      </w:r>
                    </w:p>
                  </w:txbxContent>
                </v:textbox>
              </v:shape>
            </w:pict>
          </mc:Fallback>
        </mc:AlternateContent>
      </w:r>
      <w:r>
        <mc:AlternateContent>
          <mc:Choice Requires="wps">
            <w:drawing>
              <wp:anchor distT="0" distB="0" distL="114300" distR="114300" simplePos="0" relativeHeight="2368567296" behindDoc="0" locked="0" layoutInCell="1" allowOverlap="1">
                <wp:simplePos x="0" y="0"/>
                <wp:positionH relativeFrom="column">
                  <wp:posOffset>123190</wp:posOffset>
                </wp:positionH>
                <wp:positionV relativeFrom="paragraph">
                  <wp:posOffset>97155</wp:posOffset>
                </wp:positionV>
                <wp:extent cx="1582420" cy="1026160"/>
                <wp:effectExtent l="4445" t="4445" r="13335" b="17145"/>
                <wp:wrapNone/>
                <wp:docPr id="142" name="文本框 142"/>
                <wp:cNvGraphicFramePr/>
                <a:graphic xmlns:a="http://schemas.openxmlformats.org/drawingml/2006/main">
                  <a:graphicData uri="http://schemas.microsoft.com/office/word/2010/wordprocessingShape">
                    <wps:wsp>
                      <wps:cNvSpPr txBox="1"/>
                      <wps:spPr>
                        <a:xfrm>
                          <a:off x="0" y="0"/>
                          <a:ext cx="1582420" cy="102616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故意刁难</w:t>
                            </w:r>
                            <w:r>
                              <w:rPr>
                                <w:rFonts w:hint="eastAsia" w:ascii="宋体" w:hAnsi="宋体" w:cs="宋体"/>
                                <w:color w:val="000000"/>
                                <w:sz w:val="18"/>
                                <w:szCs w:val="18"/>
                              </w:rPr>
                              <w:t>经办人</w:t>
                            </w:r>
                            <w:r>
                              <w:rPr>
                                <w:rFonts w:hint="eastAsia" w:ascii="宋体" w:hAnsi="宋体" w:cs="宋体"/>
                                <w:sz w:val="18"/>
                                <w:szCs w:val="18"/>
                              </w:rPr>
                              <w:t>。</w:t>
                            </w:r>
                          </w:p>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无原因超时办理，久拖不办。</w:t>
                            </w:r>
                          </w:p>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不能一次性告知所需材料。</w:t>
                            </w:r>
                          </w:p>
                          <w:p>
                            <w:pPr>
                              <w:numPr>
                                <w:ilvl w:val="0"/>
                                <w:numId w:val="0"/>
                              </w:numPr>
                              <w:spacing w:line="240" w:lineRule="exact"/>
                              <w:ind w:leftChars="0"/>
                              <w:jc w:val="left"/>
                              <w:rPr>
                                <w:rFonts w:hint="eastAsia"/>
                                <w:sz w:val="18"/>
                                <w:szCs w:val="18"/>
                              </w:rPr>
                            </w:pPr>
                            <w:r>
                              <w:rPr>
                                <w:rFonts w:hint="eastAsia"/>
                                <w:sz w:val="18"/>
                                <w:szCs w:val="18"/>
                              </w:rPr>
                              <w:t>风险等级：中</w:t>
                            </w:r>
                          </w:p>
                        </w:txbxContent>
                      </wps:txbx>
                      <wps:bodyPr lIns="91439" tIns="45719" rIns="91439" bIns="45719" upright="1"/>
                    </wps:wsp>
                  </a:graphicData>
                </a:graphic>
              </wp:anchor>
            </w:drawing>
          </mc:Choice>
          <mc:Fallback>
            <w:pict>
              <v:shape id="_x0000_s1026" o:spid="_x0000_s1026" o:spt="202" type="#_x0000_t202" style="position:absolute;left:0pt;margin-left:9.7pt;margin-top:7.65pt;height:80.8pt;width:124.6pt;z-index:-1926400000;mso-width-relative:page;mso-height-relative:page;" filled="f" stroked="t" coordsize="21600,21600" o:gfxdata="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GUeB+1wAAAAkBAAAPAAAAAAAAAAEAIAAAACIAAABk&#10;cnMvZG93bnJldi54bWxQSwECFAAUAAAACACHTuJAvJc7BQcCAAD4AwAADgAAAAAAAAABACAAAAAm&#10;AQAAZHJzL2Uyb0RvYy54bWxQSwUGAAAAAAYABgBZAQAAnwUAAAAA&#10;">
                <v:fill on="f" focussize="0,0"/>
                <v:stroke color="#000000" joinstyle="miter"/>
                <v:imagedata o:title=""/>
                <o:lock v:ext="edit" aspectratio="f"/>
                <v:textbox inset="7.19992125984252pt,3.59992125984252pt,7.19992125984252pt,3.59992125984252pt">
                  <w:txbxContent>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故意刁难</w:t>
                      </w:r>
                      <w:r>
                        <w:rPr>
                          <w:rFonts w:hint="eastAsia" w:ascii="宋体" w:hAnsi="宋体" w:cs="宋体"/>
                          <w:color w:val="000000"/>
                          <w:sz w:val="18"/>
                          <w:szCs w:val="18"/>
                        </w:rPr>
                        <w:t>经办人</w:t>
                      </w:r>
                      <w:r>
                        <w:rPr>
                          <w:rFonts w:hint="eastAsia" w:ascii="宋体" w:hAnsi="宋体" w:cs="宋体"/>
                          <w:sz w:val="18"/>
                          <w:szCs w:val="18"/>
                        </w:rPr>
                        <w:t>。</w:t>
                      </w:r>
                    </w:p>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无原因超时办理，久拖不办。</w:t>
                      </w:r>
                    </w:p>
                    <w:p>
                      <w:pPr>
                        <w:numPr>
                          <w:ilvl w:val="0"/>
                          <w:numId w:val="0"/>
                        </w:numPr>
                        <w:autoSpaceDE w:val="0"/>
                        <w:autoSpaceDN w:val="0"/>
                        <w:adjustRightInd w:val="0"/>
                        <w:snapToGrid w:val="0"/>
                        <w:spacing w:line="240" w:lineRule="exact"/>
                        <w:ind w:leftChars="0"/>
                        <w:jc w:val="lef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不能一次性告知所需材料。</w:t>
                      </w:r>
                    </w:p>
                    <w:p>
                      <w:pPr>
                        <w:numPr>
                          <w:ilvl w:val="0"/>
                          <w:numId w:val="0"/>
                        </w:numPr>
                        <w:spacing w:line="240" w:lineRule="exact"/>
                        <w:ind w:leftChars="0"/>
                        <w:jc w:val="left"/>
                        <w:rPr>
                          <w:rFonts w:hint="eastAsia"/>
                          <w:sz w:val="18"/>
                          <w:szCs w:val="18"/>
                        </w:rPr>
                      </w:pPr>
                      <w:r>
                        <w:rPr>
                          <w:rFonts w:hint="eastAsia"/>
                          <w:sz w:val="18"/>
                          <w:szCs w:val="18"/>
                        </w:rPr>
                        <w:t>风险等级：中</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368566272" behindDoc="0" locked="0" layoutInCell="1" allowOverlap="1">
                <wp:simplePos x="0" y="0"/>
                <wp:positionH relativeFrom="column">
                  <wp:posOffset>2486025</wp:posOffset>
                </wp:positionH>
                <wp:positionV relativeFrom="paragraph">
                  <wp:posOffset>184785</wp:posOffset>
                </wp:positionV>
                <wp:extent cx="971550" cy="561340"/>
                <wp:effectExtent l="4445" t="4445" r="14605" b="5715"/>
                <wp:wrapNone/>
                <wp:docPr id="157" name="矩形 157"/>
                <wp:cNvGraphicFramePr/>
                <a:graphic xmlns:a="http://schemas.openxmlformats.org/drawingml/2006/main">
                  <a:graphicData uri="http://schemas.microsoft.com/office/word/2010/wordprocessingShape">
                    <wps:wsp>
                      <wps:cNvSpPr/>
                      <wps:spPr>
                        <a:xfrm>
                          <a:off x="0" y="0"/>
                          <a:ext cx="971550" cy="5613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eastAsia="宋体"/>
                                <w:color w:val="000000"/>
                                <w:kern w:val="0"/>
                                <w:sz w:val="24"/>
                                <w:lang w:val="zh-CN" w:eastAsia="zh-CN"/>
                              </w:rPr>
                            </w:pPr>
                            <w:r>
                              <w:rPr>
                                <w:rFonts w:hint="eastAsia"/>
                                <w:sz w:val="24"/>
                                <w:lang w:eastAsia="zh-CN"/>
                              </w:rPr>
                              <w:t>承办人审查申报材料</w:t>
                            </w:r>
                          </w:p>
                        </w:txbxContent>
                      </wps:txbx>
                      <wps:bodyPr upright="1"/>
                    </wps:wsp>
                  </a:graphicData>
                </a:graphic>
              </wp:anchor>
            </w:drawing>
          </mc:Choice>
          <mc:Fallback>
            <w:pict>
              <v:rect id="_x0000_s1026" o:spid="_x0000_s1026" o:spt="1" style="position:absolute;left:0pt;margin-left:195.75pt;margin-top:14.55pt;height:44.2pt;width:76.5pt;z-index:-1926401024;mso-width-relative:page;mso-height-relative:page;" fillcolor="#FFFFFF" filled="t" stroked="t" coordsize="21600,21600" o:gfxdata="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IPg&#10;JonYAAAACgEAAA8AAAAAAAAAAQAgAAAAIgAAAGRycy9kb3ducmV2LnhtbFBLAQIUABQAAAAIAIdO&#10;4kD/oUQT6gEAAN4DAAAOAAAAAAAAAAEAIAAAACcBAABkcnMvZTJvRG9jLnhtbFBLBQYAAAAABgAG&#10;AFkBAACDBQAAAAA=&#10;">
                <v:fill on="t" focussize="0,0"/>
                <v:stroke color="#000000" joinstyle="miter"/>
                <v:imagedata o:title=""/>
                <o:lock v:ext="edit" aspectratio="f"/>
                <v:textbox>
                  <w:txbxContent>
                    <w:p>
                      <w:pPr>
                        <w:autoSpaceDE w:val="0"/>
                        <w:autoSpaceDN w:val="0"/>
                        <w:adjustRightInd w:val="0"/>
                        <w:spacing w:line="286" w:lineRule="auto"/>
                        <w:jc w:val="center"/>
                        <w:rPr>
                          <w:rFonts w:hint="eastAsia" w:eastAsia="宋体"/>
                          <w:color w:val="000000"/>
                          <w:kern w:val="0"/>
                          <w:sz w:val="24"/>
                          <w:lang w:val="zh-CN" w:eastAsia="zh-CN"/>
                        </w:rPr>
                      </w:pPr>
                      <w:r>
                        <w:rPr>
                          <w:rFonts w:hint="eastAsia"/>
                          <w:sz w:val="24"/>
                          <w:lang w:eastAsia="zh-CN"/>
                        </w:rPr>
                        <w:t>承办人审查申报材料</w:t>
                      </w:r>
                    </w:p>
                  </w:txbxContent>
                </v:textbox>
              </v:rect>
            </w:pict>
          </mc:Fallback>
        </mc:AlternateContent>
      </w:r>
      <w:r>
        <w:rPr>
          <w:szCs w:val="21"/>
        </w:rPr>
        <mc:AlternateContent>
          <mc:Choice Requires="wps">
            <w:drawing>
              <wp:anchor distT="0" distB="0" distL="114300" distR="114300" simplePos="0" relativeHeight="2368569344" behindDoc="0" locked="0" layoutInCell="1" allowOverlap="1">
                <wp:simplePos x="0" y="0"/>
                <wp:positionH relativeFrom="column">
                  <wp:posOffset>1819275</wp:posOffset>
                </wp:positionH>
                <wp:positionV relativeFrom="paragraph">
                  <wp:posOffset>99060</wp:posOffset>
                </wp:positionV>
                <wp:extent cx="618490" cy="296545"/>
                <wp:effectExtent l="0" t="0" r="0" b="0"/>
                <wp:wrapNone/>
                <wp:docPr id="144" name="文本框 144"/>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43.25pt;margin-top:7.8pt;height:23.35pt;width:48.7pt;z-index:-1926397952;mso-width-relative:page;mso-height-relative:page;" filled="f" stroked="f" coordsize="21600,21600" o:gfxdata="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Fzlt2fXAAAACQEA&#10;AA8AAAAAAAAAAQAgAAAAIgAAAGRycy9kb3ducmV2LnhtbFBLAQIUABQAAAAIAIdO4kBXNmQyqQEA&#10;ADcDAAAOAAAAAAAAAAEAIAAAACYBAABkcnMvZTJvRG9jLnhtbFBLBQYAAAAABgAGAFkBAABBBQAA&#10;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2368570368" behindDoc="0" locked="0" layoutInCell="1" allowOverlap="1">
                <wp:simplePos x="0" y="0"/>
                <wp:positionH relativeFrom="column">
                  <wp:posOffset>3475990</wp:posOffset>
                </wp:positionH>
                <wp:positionV relativeFrom="paragraph">
                  <wp:posOffset>99060</wp:posOffset>
                </wp:positionV>
                <wp:extent cx="753110" cy="300990"/>
                <wp:effectExtent l="0" t="0" r="0" b="0"/>
                <wp:wrapNone/>
                <wp:docPr id="158" name="文本框 158"/>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73.7pt;margin-top:7.8pt;height:23.7pt;width:59.3pt;z-index:-1926396928;mso-width-relative:page;mso-height-relative:page;" filled="f" stroked="f" coordsize="21600,21600" o:gfxdata="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EF47djXAAAACQEA&#10;AA8AAAAAAAAAAQAgAAAAIgAAAGRycy9kb3ducmV2LnhtbFBLAQIUABQAAAAIAIdO4kBFRaBtqQEA&#10;ADcDAAAOAAAAAAAAAAEAIAAAACYBAABkcnMvZTJvRG9jLnhtbFBLBQYAAAAABgAGAFkBAABBBQAA&#10;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p>
    <w:p>
      <w:pPr>
        <w:rPr>
          <w:rFonts w:hint="eastAsia"/>
        </w:rPr>
      </w:pPr>
      <w:r>
        <mc:AlternateContent>
          <mc:Choice Requires="wps">
            <w:drawing>
              <wp:anchor distT="0" distB="0" distL="114300" distR="114300" simplePos="0" relativeHeight="2368571392" behindDoc="0" locked="0" layoutInCell="1" allowOverlap="1">
                <wp:simplePos x="0" y="0"/>
                <wp:positionH relativeFrom="column">
                  <wp:posOffset>3442335</wp:posOffset>
                </wp:positionH>
                <wp:positionV relativeFrom="paragraph">
                  <wp:posOffset>198120</wp:posOffset>
                </wp:positionV>
                <wp:extent cx="828040" cy="635"/>
                <wp:effectExtent l="0" t="37465" r="10160" b="38100"/>
                <wp:wrapNone/>
                <wp:docPr id="145" name="直接连接符 145"/>
                <wp:cNvGraphicFramePr/>
                <a:graphic xmlns:a="http://schemas.openxmlformats.org/drawingml/2006/main">
                  <a:graphicData uri="http://schemas.microsoft.com/office/word/2010/wordprocessingShape">
                    <wps:wsp>
                      <wps:cNvCnPr/>
                      <wps:spPr>
                        <a:xfrm>
                          <a:off x="0" y="0"/>
                          <a:ext cx="82804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1.05pt;margin-top:15.6pt;height:0.05pt;width:65.2pt;z-index:-1926395904;mso-width-relative:page;mso-height-relative:page;" filled="f" stroked="t" coordsize="21600,21600" o:gfxdata="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GjnOkDa&#10;AAAACQEAAA8AAAAAAAAAAQAgAAAAIgAAAGRycy9kb3ducmV2LnhtbFBLAQIUABQAAAAIAIdO4kBv&#10;Dcse5QEAAJ8DAAAOAAAAAAAAAAEAIAAAACkBAABkcnMvZTJvRG9jLnhtbFBLBQYAAAAABgAGAFkB&#10;AACABQAAAAA=&#10;">
                <v:fill on="f" focussize="0,0"/>
                <v:stroke color="#000000" joinstyle="round" endarrow="block"/>
                <v:imagedata o:title=""/>
                <o:lock v:ext="edit" aspectratio="f"/>
              </v:line>
            </w:pict>
          </mc:Fallback>
        </mc:AlternateContent>
      </w:r>
    </w:p>
    <w:p>
      <w:pPr>
        <w:rPr>
          <w:rFonts w:hint="eastAsia"/>
        </w:rPr>
      </w:pPr>
      <w:r>
        <mc:AlternateContent>
          <mc:Choice Requires="wps">
            <w:drawing>
              <wp:anchor distT="0" distB="0" distL="114300" distR="114300" simplePos="0" relativeHeight="2368572416" behindDoc="0" locked="0" layoutInCell="1" allowOverlap="1">
                <wp:simplePos x="0" y="0"/>
                <wp:positionH relativeFrom="column">
                  <wp:posOffset>1714500</wp:posOffset>
                </wp:positionH>
                <wp:positionV relativeFrom="paragraph">
                  <wp:posOffset>0</wp:posOffset>
                </wp:positionV>
                <wp:extent cx="737870" cy="5080"/>
                <wp:effectExtent l="0" t="33655" r="5080" b="37465"/>
                <wp:wrapNone/>
                <wp:docPr id="147" name="直接连接符 147"/>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35pt;margin-top:0pt;height:0.4pt;width:58.1pt;z-index:-1926394880;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K1IFPTXAAAABQEAAA8AAAAAAAAAAQAgAAAAIgAAAGRycy9kb3ducmV2LnhtbFBLAQIUABQAAAAI&#10;AIdO4kDIFUQj7gEAAKoDAAAOAAAAAAAAAAEAIAAAACYBAABkcnMvZTJvRG9jLnhtbFBLBQYAAAAA&#10;BgAGAFkBAACGBQAAAAA=&#10;">
                <v:fill on="f" focussize="0,0"/>
                <v:stroke color="#000000" joinstyle="round" endarrow="block"/>
                <v:imagedata o:title=""/>
                <o:lock v:ext="edit" aspectratio="f"/>
              </v:line>
            </w:pict>
          </mc:Fallback>
        </mc:AlternateContent>
      </w:r>
    </w:p>
    <w:p>
      <w:pPr>
        <w:rPr>
          <w:rFonts w:hint="eastAsia"/>
        </w:rPr>
      </w:pPr>
    </w:p>
    <w:p>
      <w:pPr>
        <w:rPr>
          <w:rFonts w:hint="eastAsia"/>
        </w:rPr>
      </w:pPr>
      <w:r>
        <mc:AlternateContent>
          <mc:Choice Requires="wps">
            <w:drawing>
              <wp:anchor distT="0" distB="0" distL="114300" distR="114300" simplePos="0" relativeHeight="2368574464" behindDoc="0" locked="0" layoutInCell="1" allowOverlap="1">
                <wp:simplePos x="0" y="0"/>
                <wp:positionH relativeFrom="column">
                  <wp:posOffset>2969895</wp:posOffset>
                </wp:positionH>
                <wp:positionV relativeFrom="paragraph">
                  <wp:posOffset>-46355</wp:posOffset>
                </wp:positionV>
                <wp:extent cx="1905" cy="1235075"/>
                <wp:effectExtent l="38100" t="0" r="36195" b="3175"/>
                <wp:wrapNone/>
                <wp:docPr id="143" name="直接箭头连接符 143"/>
                <wp:cNvGraphicFramePr/>
                <a:graphic xmlns:a="http://schemas.openxmlformats.org/drawingml/2006/main">
                  <a:graphicData uri="http://schemas.microsoft.com/office/word/2010/wordprocessingShape">
                    <wps:wsp>
                      <wps:cNvCnPr>
                        <a:stCxn id="157" idx="2"/>
                      </wps:cNvCnPr>
                      <wps:spPr>
                        <a:xfrm flipH="1">
                          <a:off x="0" y="0"/>
                          <a:ext cx="1905" cy="123507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33.85pt;margin-top:-3.65pt;height:97.25pt;width:0.15pt;z-index:-1926392832;mso-width-relative:page;mso-height-relative:page;" filled="f" stroked="t" coordsize="21600,21600" o:gfxdata="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uD6fE9kAAAAKAQAADwAAAAAAAAABACAAAAAiAAAA&#10;ZHJzL2Rvd25yZXYueG1sUEsBAhQAFAAAAAgAh07iQK73cAYGAgAA2wMAAA4AAAAAAAAAAQAgAAAA&#10;KAEAAGRycy9lMm9Eb2MueG1sUEsFBgAAAAAGAAYAWQEAAKA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mc:AlternateContent>
          <mc:Choice Requires="wps">
            <w:drawing>
              <wp:anchor distT="0" distB="0" distL="114300" distR="114300" simplePos="0" relativeHeight="2368559104" behindDoc="0" locked="0" layoutInCell="1" allowOverlap="1">
                <wp:simplePos x="0" y="0"/>
                <wp:positionH relativeFrom="column">
                  <wp:posOffset>123190</wp:posOffset>
                </wp:positionH>
                <wp:positionV relativeFrom="paragraph">
                  <wp:posOffset>85725</wp:posOffset>
                </wp:positionV>
                <wp:extent cx="1563370" cy="1333500"/>
                <wp:effectExtent l="4445" t="4445" r="13335" b="14605"/>
                <wp:wrapNone/>
                <wp:docPr id="148" name="文本框 148"/>
                <wp:cNvGraphicFramePr/>
                <a:graphic xmlns:a="http://schemas.openxmlformats.org/drawingml/2006/main">
                  <a:graphicData uri="http://schemas.microsoft.com/office/word/2010/wordprocessingShape">
                    <wps:wsp>
                      <wps:cNvSpPr txBox="1"/>
                      <wps:spPr>
                        <a:xfrm>
                          <a:off x="0" y="0"/>
                          <a:ext cx="1563370" cy="1333500"/>
                        </a:xfrm>
                        <a:prstGeom prst="rect">
                          <a:avLst/>
                        </a:prstGeom>
                        <a:noFill/>
                        <a:ln w="9525" cap="flat" cmpd="sng">
                          <a:solidFill>
                            <a:srgbClr val="000000"/>
                          </a:solidFill>
                          <a:prstDash val="solid"/>
                          <a:miter/>
                          <a:headEnd type="none" w="med" len="med"/>
                          <a:tailEnd type="none" w="med" len="med"/>
                        </a:ln>
                      </wps:spPr>
                      <wps:txbx>
                        <w:txbxContent>
                          <w:p>
                            <w:pPr>
                              <w:numPr>
                                <w:ilvl w:val="0"/>
                                <w:numId w:val="2"/>
                              </w:numPr>
                              <w:spacing w:line="240" w:lineRule="exact"/>
                              <w:rPr>
                                <w:rFonts w:hint="eastAsia" w:ascii="宋体" w:hAnsi="宋体" w:cs="宋体"/>
                                <w:sz w:val="18"/>
                                <w:szCs w:val="18"/>
                              </w:rPr>
                            </w:pP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wps:txbx>
                      <wps:bodyPr lIns="91439" tIns="45719" rIns="91439" bIns="45719" upright="1"/>
                    </wps:wsp>
                  </a:graphicData>
                </a:graphic>
              </wp:anchor>
            </w:drawing>
          </mc:Choice>
          <mc:Fallback>
            <w:pict>
              <v:shape id="_x0000_s1026" o:spid="_x0000_s1026" o:spt="202" type="#_x0000_t202" style="position:absolute;left:0pt;margin-left:9.7pt;margin-top:6.75pt;height:105pt;width:123.1pt;z-index:-1926408192;mso-width-relative:page;mso-height-relative:page;" filled="f" stroked="t" coordsize="21600,21600" o:gfxdata="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&#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QrtftNUAAAAJAQAADwAAAAAAAAABACAAAAAiAAAAZHJz&#10;L2Rvd25yZXYueG1sUEsBAhQAFAAAAAgAh07iQJ7f+sQHAgAA+AMAAA4AAAAAAAAAAQAgAAAAJAEA&#10;AGRycy9lMm9Eb2MueG1sUEsFBgAAAAAGAAYAWQEAAJ0FAAAAAA==&#10;">
                <v:fill on="f" focussize="0,0"/>
                <v:stroke color="#000000" joinstyle="miter"/>
                <v:imagedata o:title=""/>
                <o:lock v:ext="edit" aspectratio="f"/>
                <v:textbox inset="7.19992125984252pt,3.59992125984252pt,7.19992125984252pt,3.59992125984252pt">
                  <w:txbxContent>
                    <w:p>
                      <w:pPr>
                        <w:numPr>
                          <w:ilvl w:val="0"/>
                          <w:numId w:val="2"/>
                        </w:numPr>
                        <w:spacing w:line="240" w:lineRule="exact"/>
                        <w:rPr>
                          <w:rFonts w:hint="eastAsia" w:ascii="宋体" w:hAnsi="宋体" w:cs="宋体"/>
                          <w:sz w:val="18"/>
                          <w:szCs w:val="18"/>
                        </w:rPr>
                      </w:pP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mc:Fallback>
        </mc:AlternateContent>
      </w:r>
    </w:p>
    <w:p>
      <w:pPr>
        <w:rPr>
          <w:rFonts w:hint="eastAsia"/>
        </w:rPr>
      </w:pPr>
      <w:r>
        <mc:AlternateContent>
          <mc:Choice Requires="wps">
            <w:drawing>
              <wp:anchor distT="0" distB="0" distL="114300" distR="114300" simplePos="0" relativeHeight="2368560128" behindDoc="0" locked="0" layoutInCell="1" allowOverlap="1">
                <wp:simplePos x="0" y="0"/>
                <wp:positionH relativeFrom="column">
                  <wp:posOffset>4245610</wp:posOffset>
                </wp:positionH>
                <wp:positionV relativeFrom="paragraph">
                  <wp:posOffset>121920</wp:posOffset>
                </wp:positionV>
                <wp:extent cx="1617980" cy="918845"/>
                <wp:effectExtent l="4445" t="5080" r="15875" b="9525"/>
                <wp:wrapNone/>
                <wp:docPr id="146" name="文本框 146"/>
                <wp:cNvGraphicFramePr/>
                <a:graphic xmlns:a="http://schemas.openxmlformats.org/drawingml/2006/main">
                  <a:graphicData uri="http://schemas.microsoft.com/office/word/2010/wordprocessingShape">
                    <wps:wsp>
                      <wps:cNvSpPr txBox="1"/>
                      <wps:spPr>
                        <a:xfrm>
                          <a:off x="0" y="0"/>
                          <a:ext cx="1617980" cy="91884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.加强纪检监察。</w:t>
                            </w:r>
                          </w:p>
                          <w:p>
                            <w:pPr>
                              <w:spacing w:line="240" w:lineRule="exact"/>
                              <w:rPr>
                                <w:rFonts w:hint="eastAsia" w:ascii="宋体" w:hAnsi="宋体" w:cs="宋体"/>
                                <w:sz w:val="18"/>
                                <w:szCs w:val="18"/>
                              </w:rPr>
                            </w:pPr>
                            <w:r>
                              <w:rPr>
                                <w:rFonts w:hint="eastAsia" w:ascii="宋体" w:hAnsi="宋体" w:cs="宋体"/>
                                <w:sz w:val="18"/>
                                <w:szCs w:val="18"/>
                              </w:rPr>
                              <w:t>责任人：处室负责人</w:t>
                            </w:r>
                          </w:p>
                        </w:txbxContent>
                      </wps:txbx>
                      <wps:bodyPr lIns="91439" tIns="45719" rIns="91439" bIns="45719" upright="1"/>
                    </wps:wsp>
                  </a:graphicData>
                </a:graphic>
              </wp:anchor>
            </w:drawing>
          </mc:Choice>
          <mc:Fallback>
            <w:pict>
              <v:shape id="_x0000_s1026" o:spid="_x0000_s1026" o:spt="202" type="#_x0000_t202" style="position:absolute;left:0pt;margin-left:334.3pt;margin-top:9.6pt;height:72.35pt;width:127.4pt;z-index:-1926407168;mso-width-relative:page;mso-height-relative:page;" filled="f" stroked="t" coordsize="21600,21600" o:gfxdata="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9zRv31wAAAAoBAAAPAAAAAAAAAAEAIAAAACIAAABkcnMv&#10;ZG93bnJldi54bWxQSwECFAAUAAAACACHTuJAHJ9CewQCAAD3AwAADgAAAAAAAAABACAAAAAmAQAA&#10;ZHJzL2Uyb0RvYy54bWxQSwUGAAAAAAYABgBZAQAAnA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.加强纪检监察。</w:t>
                      </w:r>
                    </w:p>
                    <w:p>
                      <w:pPr>
                        <w:spacing w:line="240" w:lineRule="exact"/>
                        <w:rPr>
                          <w:rFonts w:hint="eastAsia" w:ascii="宋体" w:hAnsi="宋体" w:cs="宋体"/>
                          <w:sz w:val="18"/>
                          <w:szCs w:val="18"/>
                        </w:rPr>
                      </w:pPr>
                      <w:r>
                        <w:rPr>
                          <w:rFonts w:hint="eastAsia" w:ascii="宋体" w:hAnsi="宋体" w:cs="宋体"/>
                          <w:sz w:val="18"/>
                          <w:szCs w:val="18"/>
                        </w:rPr>
                        <w:t>责任人：处室负责人</w:t>
                      </w:r>
                    </w:p>
                  </w:txbxContent>
                </v:textbox>
              </v:shape>
            </w:pict>
          </mc:Fallback>
        </mc:AlternateContent>
      </w:r>
    </w:p>
    <w:p>
      <w:pPr>
        <w:rPr>
          <w:rFonts w:hint="eastAsia"/>
        </w:rPr>
      </w:pPr>
      <w:r>
        <w:rPr>
          <w:szCs w:val="21"/>
        </w:rPr>
        <mc:AlternateContent>
          <mc:Choice Requires="wps">
            <w:drawing>
              <wp:anchor distT="0" distB="0" distL="114300" distR="114300" simplePos="0" relativeHeight="2368562176" behindDoc="0" locked="0" layoutInCell="1" allowOverlap="1">
                <wp:simplePos x="0" y="0"/>
                <wp:positionH relativeFrom="column">
                  <wp:posOffset>1866900</wp:posOffset>
                </wp:positionH>
                <wp:positionV relativeFrom="paragraph">
                  <wp:posOffset>99060</wp:posOffset>
                </wp:positionV>
                <wp:extent cx="618490" cy="296545"/>
                <wp:effectExtent l="0" t="0" r="0" b="0"/>
                <wp:wrapNone/>
                <wp:docPr id="149" name="文本框 149"/>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47pt;margin-top:7.8pt;height:23.35pt;width:48.7pt;z-index:-1926405120;mso-width-relative:page;mso-height-relative:page;" filled="f" stroked="f" coordsize="21600,21600" o:gfxdata="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BsdIir2AAAAAkB&#10;AAAPAAAAAAAAAAEAIAAAACIAAABkcnMvZG93bnJldi54bWxQSwECFAAUAAAACACHTuJACHdNs6kB&#10;AAA3AwAADgAAAAAAAAABACAAAAAnAQAAZHJzL2Uyb0RvYy54bWxQSwUGAAAAAAYABgBZAQAAQgUA&#10;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2368564224"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150" name="文本框 150"/>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70pt;margin-top:7.8pt;height:23.7pt;width:59.3pt;z-index:-1926403072;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mc:AlternateContent>
          <mc:Choice Requires="wps">
            <w:drawing>
              <wp:anchor distT="0" distB="0" distL="114300" distR="114300" simplePos="0" relativeHeight="2368563200" behindDoc="0" locked="0" layoutInCell="1" allowOverlap="1">
                <wp:simplePos x="0" y="0"/>
                <wp:positionH relativeFrom="column">
                  <wp:posOffset>1700530</wp:posOffset>
                </wp:positionH>
                <wp:positionV relativeFrom="paragraph">
                  <wp:posOffset>188595</wp:posOffset>
                </wp:positionV>
                <wp:extent cx="791845" cy="6985"/>
                <wp:effectExtent l="0" t="31750" r="8255" b="37465"/>
                <wp:wrapNone/>
                <wp:docPr id="160" name="直接连接符 160"/>
                <wp:cNvGraphicFramePr/>
                <a:graphic xmlns:a="http://schemas.openxmlformats.org/drawingml/2006/main">
                  <a:graphicData uri="http://schemas.microsoft.com/office/word/2010/wordprocessingShape">
                    <wps:wsp>
                      <wps:cNvCnPr/>
                      <wps:spPr>
                        <a:xfrm flipH="1">
                          <a:off x="0" y="0"/>
                          <a:ext cx="791845"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33.9pt;margin-top:14.85pt;height:0.55pt;width:62.35pt;z-index:-1926404096;mso-width-relative:page;mso-height-relative:page;" filled="f" stroked="t" coordsize="21600,21600" o:gfxdata="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D+8W1DaAAAACQEAAA8AAAAAAAAAAQAgAAAAIgAAAGRycy9kb3ducmV2LnhtbFBLAQIUABQAAAAI&#10;AIdO4kDPqfZw6wEAAKoDAAAOAAAAAAAAAAEAIAAAACkBAABkcnMvZTJvRG9jLnhtbFBLBQYAAAAA&#10;BgAGAFkBAACGBQ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368565248" behindDoc="0" locked="0" layoutInCell="1" allowOverlap="1">
                <wp:simplePos x="0" y="0"/>
                <wp:positionH relativeFrom="column">
                  <wp:posOffset>3500120</wp:posOffset>
                </wp:positionH>
                <wp:positionV relativeFrom="paragraph">
                  <wp:posOffset>198120</wp:posOffset>
                </wp:positionV>
                <wp:extent cx="737870" cy="1905"/>
                <wp:effectExtent l="0" t="36195" r="5080" b="38100"/>
                <wp:wrapNone/>
                <wp:docPr id="151" name="直接连接符 151"/>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5.6pt;margin-top:15.6pt;height:0.15pt;width:58.1pt;z-index:-1926402048;mso-width-relative:page;mso-height-relative:page;" filled="f" stroked="t" coordsize="21600,21600" o:gfxdata="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NeKdenZAAAA&#10;CQEAAA8AAAAAAAAAAQAgAAAAIgAAAGRycy9kb3ducmV2LnhtbFBLAQIUABQAAAAIAIdO4kCBmFC4&#10;4wEAAKADAAAOAAAAAAAAAAEAIAAAACgBAABkcnMvZTJvRG9jLnhtbFBLBQYAAAAABgAGAFkBAAB9&#10;BQAAAAA=&#10;">
                <v:fill on="f" focussize="0,0"/>
                <v:stroke color="#000000" joinstyle="round" endarrow="block"/>
                <v:imagedata o:title=""/>
                <o:lock v:ext="edit" aspectratio="f"/>
              </v:line>
            </w:pict>
          </mc:Fallback>
        </mc:AlternateContent>
      </w:r>
      <w:r>
        <w:rPr>
          <w:rFonts w:hint="eastAsia"/>
          <w:szCs w:val="21"/>
        </w:rPr>
        <mc:AlternateContent>
          <mc:Choice Requires="wps">
            <w:drawing>
              <wp:anchor distT="0" distB="0" distL="114300" distR="114300" simplePos="0" relativeHeight="2368561152" behindDoc="0" locked="0" layoutInCell="1" allowOverlap="1">
                <wp:simplePos x="0" y="0"/>
                <wp:positionH relativeFrom="column">
                  <wp:posOffset>2514600</wp:posOffset>
                </wp:positionH>
                <wp:positionV relativeFrom="paragraph">
                  <wp:posOffset>0</wp:posOffset>
                </wp:positionV>
                <wp:extent cx="972185" cy="323850"/>
                <wp:effectExtent l="4445" t="4445" r="13970" b="14605"/>
                <wp:wrapNone/>
                <wp:docPr id="152" name="矩形 152"/>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sz w:val="24"/>
                                <w:lang w:val="zh-CN"/>
                              </w:rPr>
                            </w:pPr>
                            <w:r>
                              <w:rPr>
                                <w:rFonts w:hint="eastAsia"/>
                                <w:sz w:val="24"/>
                              </w:rPr>
                              <w:t>审核</w:t>
                            </w:r>
                          </w:p>
                        </w:txbxContent>
                      </wps:txbx>
                      <wps:bodyPr upright="1"/>
                    </wps:wsp>
                  </a:graphicData>
                </a:graphic>
              </wp:anchor>
            </w:drawing>
          </mc:Choice>
          <mc:Fallback>
            <w:pict>
              <v:rect id="_x0000_s1026" o:spid="_x0000_s1026" o:spt="1" style="position:absolute;left:0pt;margin-left:198pt;margin-top:0pt;height:25.5pt;width:76.55pt;z-index:-1926406144;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B1qOYbW&#10;AAAABwEAAA8AAAAAAAAAAQAgAAAAIgAAAGRycy9kb3ducmV2LnhtbFBLAQIUABQAAAAIAIdO4kD3&#10;jL9F6QEAAN4DAAAOAAAAAAAAAAEAIAAAACUBAABkcnMvZTJvRG9jLnhtbFBLBQYAAAAABgAGAFkB&#10;AACABQAAAAA=&#10;">
                <v:fill on="t" focussize="0,0"/>
                <v:stroke color="#000000" joinstyle="miter"/>
                <v:imagedata o:title=""/>
                <o:lock v:ext="edit" aspectratio="f"/>
                <v:textbox>
                  <w:txbxContent>
                    <w:p>
                      <w:pPr>
                        <w:autoSpaceDE w:val="0"/>
                        <w:autoSpaceDN w:val="0"/>
                        <w:adjustRightInd w:val="0"/>
                        <w:spacing w:line="286" w:lineRule="auto"/>
                        <w:jc w:val="center"/>
                        <w:rPr>
                          <w:rFonts w:hint="eastAsia"/>
                          <w:sz w:val="24"/>
                          <w:lang w:val="zh-CN"/>
                        </w:rPr>
                      </w:pPr>
                      <w:r>
                        <w:rPr>
                          <w:rFonts w:hint="eastAsia"/>
                          <w:sz w:val="24"/>
                        </w:rPr>
                        <w:t>审核</w:t>
                      </w:r>
                    </w:p>
                  </w:txbxContent>
                </v:textbox>
              </v:rect>
            </w:pict>
          </mc:Fallback>
        </mc:AlternateContent>
      </w:r>
    </w:p>
    <w:p>
      <w:pPr>
        <w:rPr>
          <w:rFonts w:hint="eastAsia"/>
        </w:rPr>
      </w:pPr>
      <w:r>
        <mc:AlternateContent>
          <mc:Choice Requires="wps">
            <w:drawing>
              <wp:anchor distT="0" distB="0" distL="114300" distR="114300" simplePos="0" relativeHeight="2368575488" behindDoc="0" locked="0" layoutInCell="1" allowOverlap="1">
                <wp:simplePos x="0" y="0"/>
                <wp:positionH relativeFrom="column">
                  <wp:posOffset>2977515</wp:posOffset>
                </wp:positionH>
                <wp:positionV relativeFrom="paragraph">
                  <wp:posOffset>160655</wp:posOffset>
                </wp:positionV>
                <wp:extent cx="0" cy="1076325"/>
                <wp:effectExtent l="38100" t="0" r="38100" b="9525"/>
                <wp:wrapNone/>
                <wp:docPr id="156" name="直接箭头连接符 156"/>
                <wp:cNvGraphicFramePr/>
                <a:graphic xmlns:a="http://schemas.openxmlformats.org/drawingml/2006/main">
                  <a:graphicData uri="http://schemas.microsoft.com/office/word/2010/wordprocessingShape">
                    <wps:wsp>
                      <wps:cNvCnPr>
                        <a:stCxn id="157" idx="2"/>
                      </wps:cNvCnPr>
                      <wps:spPr>
                        <a:xfrm>
                          <a:off x="0" y="0"/>
                          <a:ext cx="0" cy="107632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34.45pt;margin-top:12.65pt;height:84.75pt;width:0pt;z-index:-1926391808;mso-width-relative:page;mso-height-relative:page;" filled="f" stroked="t" coordsize="21600,21600" o:gfxdata="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tKm1NkAAAAKAQAADwAAAAAAAAABACAAAAAiAAAAZHJzL2Rvd25yZXYu&#10;eG1sUEsBAhQAFAAAAAgAh07iQHFVzQf6AQAAzgMAAA4AAAAAAAAAAQAgAAAAKAEAAGRycy9lMm9E&#10;b2MueG1sUEsFBgAAAAAGAAYAWQEAAJQ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w:rPr>
          <w:rFonts w:hint="eastAsia"/>
          <w:szCs w:val="21"/>
        </w:rPr>
        <mc:AlternateContent>
          <mc:Choice Requires="wps">
            <w:drawing>
              <wp:anchor distT="0" distB="0" distL="114300" distR="114300" simplePos="0" relativeHeight="2368583680" behindDoc="0" locked="0" layoutInCell="1" allowOverlap="1">
                <wp:simplePos x="0" y="0"/>
                <wp:positionH relativeFrom="column">
                  <wp:posOffset>4237990</wp:posOffset>
                </wp:positionH>
                <wp:positionV relativeFrom="paragraph">
                  <wp:posOffset>170815</wp:posOffset>
                </wp:positionV>
                <wp:extent cx="1591310" cy="850265"/>
                <wp:effectExtent l="4445" t="4445" r="23495" b="21590"/>
                <wp:wrapNone/>
                <wp:docPr id="153" name="文本框 153"/>
                <wp:cNvGraphicFramePr/>
                <a:graphic xmlns:a="http://schemas.openxmlformats.org/drawingml/2006/main">
                  <a:graphicData uri="http://schemas.microsoft.com/office/word/2010/wordprocessingShape">
                    <wps:wsp>
                      <wps:cNvSpPr txBox="1"/>
                      <wps:spPr>
                        <a:xfrm>
                          <a:off x="0" y="0"/>
                          <a:ext cx="1591310" cy="85026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 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eastAsia="zh-CN"/>
                              </w:rPr>
                            </w:pPr>
                            <w:r>
                              <w:rPr>
                                <w:rFonts w:hint="eastAsia" w:ascii="宋体" w:hAnsi="宋体" w:cs="宋体"/>
                                <w:sz w:val="18"/>
                                <w:szCs w:val="18"/>
                              </w:rPr>
                              <w:t>责任人：分管</w:t>
                            </w:r>
                            <w:r>
                              <w:rPr>
                                <w:rFonts w:hint="eastAsia" w:ascii="宋体" w:hAnsi="宋体" w:cs="宋体"/>
                                <w:sz w:val="18"/>
                                <w:szCs w:val="18"/>
                                <w:lang w:eastAsia="zh-CN"/>
                              </w:rPr>
                              <w:t>主任</w:t>
                            </w:r>
                          </w:p>
                        </w:txbxContent>
                      </wps:txbx>
                      <wps:bodyPr lIns="91439" tIns="45719" rIns="91439" bIns="45719" upright="1"/>
                    </wps:wsp>
                  </a:graphicData>
                </a:graphic>
              </wp:anchor>
            </w:drawing>
          </mc:Choice>
          <mc:Fallback>
            <w:pict>
              <v:shape id="_x0000_s1026" o:spid="_x0000_s1026" o:spt="202" type="#_x0000_t202" style="position:absolute;left:0pt;margin-left:333.7pt;margin-top:13.45pt;height:66.95pt;width:125.3pt;z-index:-1926383616;mso-width-relative:page;mso-height-relative:page;" filled="f" stroked="t" coordsize="21600,21600" o:gfxdata="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ptGlC1wAAAAoBAAAPAAAAAAAAAAEAIAAAACIAAABkcnMv&#10;ZG93bnJldi54bWxQSwECFAAUAAAACACHTuJAGVe3RQQCAAD3AwAADgAAAAAAAAABACAAAAAmAQAA&#10;ZHJzL2Uyb0RvYy54bWxQSwUGAAAAAAYABgBZAQAAnA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 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eastAsia="宋体" w:cs="宋体"/>
                          <w:sz w:val="18"/>
                          <w:szCs w:val="18"/>
                          <w:lang w:eastAsia="zh-CN"/>
                        </w:rPr>
                      </w:pPr>
                      <w:r>
                        <w:rPr>
                          <w:rFonts w:hint="eastAsia" w:ascii="宋体" w:hAnsi="宋体" w:cs="宋体"/>
                          <w:sz w:val="18"/>
                          <w:szCs w:val="18"/>
                        </w:rPr>
                        <w:t>责任人：分管</w:t>
                      </w:r>
                      <w:r>
                        <w:rPr>
                          <w:rFonts w:hint="eastAsia" w:ascii="宋体" w:hAnsi="宋体" w:cs="宋体"/>
                          <w:sz w:val="18"/>
                          <w:szCs w:val="18"/>
                          <w:lang w:eastAsia="zh-CN"/>
                        </w:rPr>
                        <w:t>主任</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368582656" behindDoc="0" locked="0" layoutInCell="1" allowOverlap="1">
                <wp:simplePos x="0" y="0"/>
                <wp:positionH relativeFrom="column">
                  <wp:posOffset>104140</wp:posOffset>
                </wp:positionH>
                <wp:positionV relativeFrom="paragraph">
                  <wp:posOffset>143510</wp:posOffset>
                </wp:positionV>
                <wp:extent cx="1591310" cy="555625"/>
                <wp:effectExtent l="4445" t="5080" r="23495" b="10795"/>
                <wp:wrapNone/>
                <wp:docPr id="154" name="文本框 154"/>
                <wp:cNvGraphicFramePr/>
                <a:graphic xmlns:a="http://schemas.openxmlformats.org/drawingml/2006/main">
                  <a:graphicData uri="http://schemas.microsoft.com/office/word/2010/wordprocessingShape">
                    <wps:wsp>
                      <wps:cNvSpPr txBox="1"/>
                      <wps:spPr>
                        <a:xfrm>
                          <a:off x="0" y="0"/>
                          <a:ext cx="1591310" cy="555625"/>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sz w:val="18"/>
                                <w:szCs w:val="18"/>
                              </w:rPr>
                            </w:pPr>
                            <w:r>
                              <w:rPr>
                                <w:rFonts w:hint="eastAsia" w:ascii="宋体" w:hAnsi="宋体"/>
                                <w:sz w:val="18"/>
                                <w:szCs w:val="18"/>
                                <w:lang w:val="en-US" w:eastAsia="zh-CN"/>
                              </w:rPr>
                              <w:t>1.</w:t>
                            </w:r>
                            <w:r>
                              <w:rPr>
                                <w:rFonts w:hint="eastAsia" w:ascii="宋体" w:hAnsi="宋体"/>
                                <w:sz w:val="18"/>
                                <w:szCs w:val="18"/>
                              </w:rPr>
                              <w:t>未开具缴款凭证。</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a:graphicData>
                </a:graphic>
              </wp:anchor>
            </w:drawing>
          </mc:Choice>
          <mc:Fallback>
            <w:pict>
              <v:shape id="_x0000_s1026" o:spid="_x0000_s1026" o:spt="202" type="#_x0000_t202" style="position:absolute;left:0pt;margin-left:8.2pt;margin-top:11.3pt;height:43.75pt;width:125.3pt;z-index:-1926384640;mso-width-relative:page;mso-height-relative:page;" filled="f" stroked="t" coordsize="21600,21600" o:gfxdata="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Uopqb1AAAAAkBAAAPAAAAAAAAAAEAIAAAACIAAABkcnMvZG93&#10;bnJldi54bWxQSwECFAAUAAAACACHTuJAYK8Y7AQCAAD3AwAADgAAAAAAAAABACAAAAAjAQAAZHJz&#10;L2Uyb0RvYy54bWxQSwUGAAAAAAYABgBZAQAAmQU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sz w:val="18"/>
                          <w:szCs w:val="18"/>
                        </w:rPr>
                      </w:pPr>
                      <w:r>
                        <w:rPr>
                          <w:rFonts w:hint="eastAsia" w:ascii="宋体" w:hAnsi="宋体"/>
                          <w:sz w:val="18"/>
                          <w:szCs w:val="18"/>
                          <w:lang w:val="en-US" w:eastAsia="zh-CN"/>
                        </w:rPr>
                        <w:t>1.</w:t>
                      </w:r>
                      <w:r>
                        <w:rPr>
                          <w:rFonts w:hint="eastAsia" w:ascii="宋体" w:hAnsi="宋体"/>
                          <w:sz w:val="18"/>
                          <w:szCs w:val="18"/>
                        </w:rPr>
                        <w:t>未开具缴款凭证。</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mc:Fallback>
        </mc:AlternateContent>
      </w:r>
      <w:r>
        <w:rPr>
          <w:szCs w:val="21"/>
        </w:rPr>
        <mc:AlternateContent>
          <mc:Choice Requires="wps">
            <w:drawing>
              <wp:anchor distT="0" distB="0" distL="114300" distR="114300" simplePos="0" relativeHeight="2368581632"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155" name="文本框 155"/>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70pt;margin-top:7.8pt;height:23.7pt;width:59.3pt;z-index:-1926385664;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CinA+91gAAAAkB&#10;AAAPAAAAAAAAAAEAIAAAACIAAABkcnMvZG93bnJldi54bWxQSwECFAAUAAAACACHTuJAGgSJ7KsB&#10;AAA3AwAADgAAAAAAAAABACAAAAAlAQAAZHJzL2Uyb0RvYy54bWxQSwUGAAAAAAYABgBZAQAAQgUA&#10;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rPr>
        <mc:AlternateContent>
          <mc:Choice Requires="wps">
            <w:drawing>
              <wp:anchor distT="0" distB="0" distL="114300" distR="114300" simplePos="0" relativeHeight="2368580608" behindDoc="0" locked="0" layoutInCell="1" allowOverlap="1">
                <wp:simplePos x="0" y="0"/>
                <wp:positionH relativeFrom="column">
                  <wp:posOffset>1896110</wp:posOffset>
                </wp:positionH>
                <wp:positionV relativeFrom="paragraph">
                  <wp:posOffset>99060</wp:posOffset>
                </wp:positionV>
                <wp:extent cx="618490" cy="296545"/>
                <wp:effectExtent l="0" t="0" r="0" b="0"/>
                <wp:wrapNone/>
                <wp:docPr id="162" name="文本框 162"/>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49.3pt;margin-top:7.8pt;height:23.35pt;width:48.7pt;z-index:-1926386688;mso-width-relative:page;mso-height-relative:page;" filled="f" stroked="f" coordsize="21600,21600" o:gfxdata="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368578560" behindDoc="0" locked="0" layoutInCell="1" allowOverlap="1">
                <wp:simplePos x="0" y="0"/>
                <wp:positionH relativeFrom="column">
                  <wp:posOffset>1710055</wp:posOffset>
                </wp:positionH>
                <wp:positionV relativeFrom="paragraph">
                  <wp:posOffset>188595</wp:posOffset>
                </wp:positionV>
                <wp:extent cx="791845" cy="6985"/>
                <wp:effectExtent l="0" t="31750" r="8255" b="37465"/>
                <wp:wrapNone/>
                <wp:docPr id="165" name="直接连接符 165"/>
                <wp:cNvGraphicFramePr/>
                <a:graphic xmlns:a="http://schemas.openxmlformats.org/drawingml/2006/main">
                  <a:graphicData uri="http://schemas.microsoft.com/office/word/2010/wordprocessingShape">
                    <wps:wsp>
                      <wps:cNvCnPr/>
                      <wps:spPr>
                        <a:xfrm flipH="1">
                          <a:off x="0" y="0"/>
                          <a:ext cx="791845"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34.65pt;margin-top:14.85pt;height:0.55pt;width:62.35pt;z-index:-1926388736;mso-width-relative:page;mso-height-relative:page;" filled="f" stroked="t" coordsize="21600,21600" o:gfxdata="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D+MSzdkAAAAJAQAADwAAAAAAAAABACAAAAAiAAAAZHJzL2Rvd25yZXYueG1sUEsBAhQAFAAA&#10;AAgAh07iQIXPs23uAQAAqgMAAA4AAAAAAAAAAQAgAAAAKAEAAGRycy9lMm9Eb2MueG1sUEsFBgAA&#10;AAAGAAYAWQEAAIgFAAAAAA==&#10;">
                <v:fill on="f" focussize="0,0"/>
                <v:stroke color="#000000" joinstyle="round" endarrow="block"/>
                <v:imagedata o:title=""/>
                <o:lock v:ext="edit" aspectratio="f"/>
              </v:line>
            </w:pict>
          </mc:Fallback>
        </mc:AlternateContent>
      </w:r>
      <w:r>
        <w:rPr>
          <w:rFonts w:hint="eastAsia"/>
          <w:szCs w:val="21"/>
        </w:rPr>
        <mc:AlternateContent>
          <mc:Choice Requires="wps">
            <w:drawing>
              <wp:anchor distT="0" distB="0" distL="114300" distR="114300" simplePos="0" relativeHeight="2368557056" behindDoc="0" locked="0" layoutInCell="1" allowOverlap="1">
                <wp:simplePos x="0" y="0"/>
                <wp:positionH relativeFrom="column">
                  <wp:posOffset>2514600</wp:posOffset>
                </wp:positionH>
                <wp:positionV relativeFrom="paragraph">
                  <wp:posOffset>67945</wp:posOffset>
                </wp:positionV>
                <wp:extent cx="972185" cy="323850"/>
                <wp:effectExtent l="4445" t="4445" r="13970" b="14605"/>
                <wp:wrapNone/>
                <wp:docPr id="166" name="矩形 166"/>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eastAsia="宋体"/>
                                <w:sz w:val="24"/>
                                <w:lang w:val="zh-CN" w:eastAsia="zh-CN"/>
                              </w:rPr>
                            </w:pPr>
                            <w:r>
                              <w:rPr>
                                <w:rFonts w:hint="eastAsia"/>
                                <w:sz w:val="24"/>
                                <w:lang w:eastAsia="zh-CN"/>
                              </w:rPr>
                              <w:t>及时受理</w:t>
                            </w:r>
                          </w:p>
                        </w:txbxContent>
                      </wps:txbx>
                      <wps:bodyPr upright="1"/>
                    </wps:wsp>
                  </a:graphicData>
                </a:graphic>
              </wp:anchor>
            </w:drawing>
          </mc:Choice>
          <mc:Fallback>
            <w:pict>
              <v:rect id="_x0000_s1026" o:spid="_x0000_s1026" o:spt="1" style="position:absolute;left:0pt;margin-left:198pt;margin-top:5.35pt;height:25.5pt;width:76.55pt;z-index:-1926410240;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EO6&#10;GX3YAAAACQEAAA8AAAAAAAAAAQAgAAAAIgAAAGRycy9kb3ducmV2LnhtbFBLAQIUABQAAAAIAIdO&#10;4kBQ+aoC6gEAAN4DAAAOAAAAAAAAAAEAIAAAACcBAABkcnMvZTJvRG9jLnhtbFBLBQYAAAAABgAG&#10;AFkBAACDBQAAAAA=&#10;">
                <v:fill on="t" focussize="0,0"/>
                <v:stroke color="#000000" joinstyle="miter"/>
                <v:imagedata o:title=""/>
                <o:lock v:ext="edit" aspectratio="f"/>
                <v:textbox>
                  <w:txbxContent>
                    <w:p>
                      <w:pPr>
                        <w:autoSpaceDE w:val="0"/>
                        <w:autoSpaceDN w:val="0"/>
                        <w:adjustRightInd w:val="0"/>
                        <w:spacing w:line="286" w:lineRule="auto"/>
                        <w:jc w:val="center"/>
                        <w:rPr>
                          <w:rFonts w:hint="eastAsia" w:eastAsia="宋体"/>
                          <w:sz w:val="24"/>
                          <w:lang w:val="zh-CN" w:eastAsia="zh-CN"/>
                        </w:rPr>
                      </w:pPr>
                      <w:r>
                        <w:rPr>
                          <w:rFonts w:hint="eastAsia"/>
                          <w:sz w:val="24"/>
                          <w:lang w:eastAsia="zh-CN"/>
                        </w:rPr>
                        <w:t>及时受理</w:t>
                      </w:r>
                    </w:p>
                  </w:txbxContent>
                </v:textbox>
              </v:rect>
            </w:pict>
          </mc:Fallback>
        </mc:AlternateContent>
      </w:r>
    </w:p>
    <w:p>
      <w:pPr>
        <w:rPr>
          <w:rFonts w:hint="eastAsia"/>
        </w:rPr>
      </w:pPr>
      <w:r>
        <mc:AlternateContent>
          <mc:Choice Requires="wps">
            <w:drawing>
              <wp:anchor distT="0" distB="0" distL="114300" distR="114300" simplePos="0" relativeHeight="2368576512" behindDoc="0" locked="0" layoutInCell="1" allowOverlap="1">
                <wp:simplePos x="0" y="0"/>
                <wp:positionH relativeFrom="column">
                  <wp:posOffset>2967990</wp:posOffset>
                </wp:positionH>
                <wp:positionV relativeFrom="paragraph">
                  <wp:posOffset>198120</wp:posOffset>
                </wp:positionV>
                <wp:extent cx="3810" cy="1042670"/>
                <wp:effectExtent l="38100" t="0" r="34290" b="5080"/>
                <wp:wrapNone/>
                <wp:docPr id="161" name="直接箭头连接符 161"/>
                <wp:cNvGraphicFramePr/>
                <a:graphic xmlns:a="http://schemas.openxmlformats.org/drawingml/2006/main">
                  <a:graphicData uri="http://schemas.microsoft.com/office/word/2010/wordprocessingShape">
                    <wps:wsp>
                      <wps:cNvCnPr>
                        <a:stCxn id="157" idx="2"/>
                      </wps:cNvCnPr>
                      <wps:spPr>
                        <a:xfrm flipH="1">
                          <a:off x="0" y="0"/>
                          <a:ext cx="3810" cy="104267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33.7pt;margin-top:15.6pt;height:82.1pt;width:0.3pt;z-index:-1926390784;mso-width-relative:page;mso-height-relative:page;" filled="f" stroked="t" coordsize="21600,21600" o:gfxdata="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NdulqnZAAAACgEAAA8AAAAAAAAAAQAgAAAAIgAA&#10;AGRycy9kb3ducmV2LnhtbFBLAQIUABQAAAAIAIdO4kA/DofhBwIAANsDAAAOAAAAAAAAAAEAIAAA&#10;ACgBAABkcnMvZTJvRG9jLnhtbFBLBQYAAAAABgAGAFkBAAChBQAAAAA=&#10;">
                <v:fill on="f" focussize="0,0"/>
                <v:stroke color="#000000" joinstyle="round" endarrow="block"/>
                <v:imagedata o:title=""/>
                <o:lock v:ext="edit" aspectratio="f"/>
              </v:shape>
            </w:pict>
          </mc:Fallback>
        </mc:AlternateContent>
      </w:r>
      <w:r>
        <w:rPr>
          <w:rFonts w:hint="eastAsia"/>
          <w:szCs w:val="21"/>
        </w:rPr>
        <mc:AlternateContent>
          <mc:Choice Requires="wps">
            <w:drawing>
              <wp:anchor distT="0" distB="0" distL="114300" distR="114300" simplePos="0" relativeHeight="2368579584"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163" name="直接连接符 163"/>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4.9pt;margin-top:0pt;height:0.15pt;width:58.1pt;z-index:-1926387712;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LHfhG3XAAAA&#10;BQEAAA8AAAAAAAAAAQAgAAAAIgAAAGRycy9kb3ducmV2LnhtbFBLAQIUABQAAAAIAIdO4kC+RPMJ&#10;5QEAAKADAAAOAAAAAAAAAAEAIAAAACYBAABkcnMvZTJvRG9jLnhtbFBLBQYAAAAABgAGAFkBAAB9&#10;BQAAAAA=&#10;">
                <v:fill on="f" focussize="0,0"/>
                <v:stroke color="#000000" joinstyle="round" endarrow="block"/>
                <v:imagedata o:title=""/>
                <o:lock v:ext="edit" aspectratio="f"/>
              </v:line>
            </w:pict>
          </mc:Fallback>
        </mc:AlternateContent>
      </w:r>
    </w:p>
    <w:p>
      <w:pPr>
        <w:rPr>
          <w:rFonts w:hint="eastAsia"/>
        </w:rPr>
      </w:pPr>
    </w:p>
    <w:p>
      <w:pPr>
        <w:rPr>
          <w:rFonts w:hint="eastAsia"/>
        </w:rPr>
      </w:pPr>
    </w:p>
    <w:p>
      <w:pPr>
        <w:rPr>
          <w:rFonts w:hint="eastAsia"/>
        </w:rPr>
      </w:pPr>
    </w:p>
    <w:p>
      <w:pPr>
        <w:rPr>
          <w:rFonts w:hint="eastAsia" w:ascii="宋体" w:hAnsi="宋体" w:cs="宋体"/>
          <w:b/>
          <w:bCs/>
          <w:sz w:val="44"/>
          <w:szCs w:val="44"/>
        </w:rPr>
      </w:pPr>
    </w:p>
    <w:p>
      <w:pPr>
        <w:rPr>
          <w:rFonts w:hint="eastAsia" w:ascii="宋体" w:hAnsi="宋体" w:cs="宋体"/>
          <w:b/>
          <w:bCs/>
          <w:sz w:val="44"/>
          <w:szCs w:val="44"/>
        </w:rPr>
      </w:pPr>
      <w:r>
        <w:rPr>
          <w:rFonts w:hint="eastAsia"/>
          <w:szCs w:val="21"/>
        </w:rPr>
        <mc:AlternateContent>
          <mc:Choice Requires="wps">
            <w:drawing>
              <wp:anchor distT="0" distB="0" distL="114300" distR="114300" simplePos="0" relativeHeight="2368558080" behindDoc="0" locked="0" layoutInCell="1" allowOverlap="1">
                <wp:simplePos x="0" y="0"/>
                <wp:positionH relativeFrom="column">
                  <wp:posOffset>2419350</wp:posOffset>
                </wp:positionH>
                <wp:positionV relativeFrom="paragraph">
                  <wp:posOffset>55245</wp:posOffset>
                </wp:positionV>
                <wp:extent cx="1143000" cy="452755"/>
                <wp:effectExtent l="4445" t="4445" r="14605" b="19050"/>
                <wp:wrapNone/>
                <wp:docPr id="164" name="圆角矩形 164"/>
                <wp:cNvGraphicFramePr/>
                <a:graphic xmlns:a="http://schemas.openxmlformats.org/drawingml/2006/main">
                  <a:graphicData uri="http://schemas.microsoft.com/office/word/2010/wordprocessingShape">
                    <wps:wsp>
                      <wps:cNvSpPr/>
                      <wps:spPr>
                        <a:xfrm>
                          <a:off x="0" y="0"/>
                          <a:ext cx="1143000" cy="452755"/>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autoSpaceDE w:val="0"/>
                              <w:autoSpaceDN w:val="0"/>
                              <w:adjustRightInd w:val="0"/>
                              <w:spacing w:line="286" w:lineRule="auto"/>
                              <w:jc w:val="center"/>
                              <w:rPr>
                                <w:rFonts w:hint="eastAsia"/>
                                <w:sz w:val="24"/>
                              </w:rPr>
                            </w:pPr>
                            <w:r>
                              <w:rPr>
                                <w:rFonts w:hint="eastAsia"/>
                                <w:sz w:val="24"/>
                              </w:rPr>
                              <w:t>办结</w:t>
                            </w:r>
                          </w:p>
                        </w:txbxContent>
                      </wps:txbx>
                      <wps:bodyPr upright="1"/>
                    </wps:wsp>
                  </a:graphicData>
                </a:graphic>
              </wp:anchor>
            </w:drawing>
          </mc:Choice>
          <mc:Fallback>
            <w:pict>
              <v:roundrect id="_x0000_s1026" o:spid="_x0000_s1026" o:spt="2" style="position:absolute;left:0pt;margin-left:190.5pt;margin-top:4.35pt;height:35.65pt;width:90pt;z-index:-1926409216;mso-width-relative:page;mso-height-relative:page;" fillcolor="#FFFFFF" filled="t" stroked="t" coordsize="21600,21600" arcsize="0.5" o:gfxdata="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hlYu1QAAAAgBAAAPAAAAAAAAAAEAIAAAACIAAABk&#10;cnMvZG93bnJldi54bWxQSwECFAAUAAAACACHTuJAi5p5NgkCAAAMBAAADgAAAAAAAAABACAAAAAk&#10;AQAAZHJzL2Uyb0RvYy54bWxQSwUGAAAAAAYABgBZAQAAnwUAAAAA&#10;">
                <v:fill on="t" focussize="0,0"/>
                <v:stroke color="#000000" joinstyle="round"/>
                <v:imagedata o:title=""/>
                <o:lock v:ext="edit" aspectratio="f"/>
                <v:textbox>
                  <w:txbxContent>
                    <w:p>
                      <w:pPr>
                        <w:autoSpaceDE w:val="0"/>
                        <w:autoSpaceDN w:val="0"/>
                        <w:adjustRightInd w:val="0"/>
                        <w:spacing w:line="286" w:lineRule="auto"/>
                        <w:jc w:val="center"/>
                        <w:rPr>
                          <w:rFonts w:hint="eastAsia"/>
                          <w:sz w:val="24"/>
                        </w:rPr>
                      </w:pPr>
                      <w:r>
                        <w:rPr>
                          <w:rFonts w:hint="eastAsia"/>
                          <w:sz w:val="24"/>
                        </w:rPr>
                        <w:t>办结</w:t>
                      </w:r>
                    </w:p>
                  </w:txbxContent>
                </v:textbox>
              </v:roundrect>
            </w:pict>
          </mc:Fallback>
        </mc:AlternateContent>
      </w:r>
    </w:p>
    <w:p>
      <w:pPr>
        <w:snapToGrid w:val="0"/>
        <w:jc w:val="center"/>
        <w:rPr>
          <w:rFonts w:hint="eastAsia" w:ascii="方正小标宋简体" w:hAnsi="方正小标宋简体" w:eastAsia="方正小标宋简体" w:cs="方正小标宋简体"/>
          <w:sz w:val="44"/>
          <w:szCs w:val="44"/>
        </w:rPr>
      </w:pP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4216" w:firstLineChars="1500"/>
        <w:jc w:val="left"/>
        <w:textAlignment w:val="auto"/>
        <w:outlineLvl w:val="9"/>
        <w:rPr>
          <w:rFonts w:hint="eastAsia" w:ascii="仿宋_GB2312" w:hAnsi="仿宋_GB2312" w:eastAsia="仿宋_GB2312" w:cs="仿宋_GB2312"/>
          <w:b/>
          <w:bCs w:val="0"/>
          <w:sz w:val="28"/>
          <w:szCs w:val="28"/>
          <w:lang w:eastAsia="zh-CN"/>
        </w:rPr>
      </w:pPr>
      <w:r>
        <w:rPr>
          <w:rFonts w:hint="eastAsia" w:ascii="仿宋_GB2312" w:hAnsi="仿宋_GB2312" w:eastAsia="仿宋_GB2312" w:cs="仿宋_GB2312"/>
          <w:b/>
          <w:bCs w:val="0"/>
          <w:sz w:val="28"/>
          <w:szCs w:val="28"/>
          <w:lang w:eastAsia="zh-CN"/>
        </w:rPr>
        <w:t>承办机构：职工失业保险管理中心</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 xml:space="preserve">                                </w:t>
      </w:r>
      <w:r>
        <w:rPr>
          <w:rFonts w:hint="eastAsia" w:ascii="仿宋_GB2312" w:hAnsi="仿宋_GB2312" w:eastAsia="仿宋_GB2312" w:cs="仿宋_GB2312"/>
          <w:b/>
          <w:bCs w:val="0"/>
          <w:sz w:val="28"/>
          <w:szCs w:val="28"/>
          <w:lang w:eastAsia="zh-CN"/>
        </w:rPr>
        <w:t>联系电话：</w:t>
      </w:r>
      <w:r>
        <w:rPr>
          <w:rFonts w:hint="eastAsia" w:ascii="仿宋_GB2312" w:hAnsi="仿宋_GB2312" w:eastAsia="仿宋_GB2312" w:cs="仿宋_GB2312"/>
          <w:b/>
          <w:bCs w:val="0"/>
          <w:sz w:val="28"/>
          <w:szCs w:val="28"/>
          <w:lang w:val="en-US" w:eastAsia="zh-CN"/>
        </w:rPr>
        <w:t>0359-7530020</w:t>
      </w:r>
    </w:p>
    <w:p>
      <w:pPr>
        <w:spacing w:line="7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机关事业基本养老保险基金给付</w:t>
      </w:r>
    </w:p>
    <w:p>
      <w:pPr>
        <w:spacing w:line="7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bCs/>
          <w:w w:val="90"/>
          <w:sz w:val="44"/>
          <w:szCs w:val="44"/>
        </w:rPr>
        <w:t>（社会保险待遇支付）</w:t>
      </w:r>
      <w:r>
        <w:rPr>
          <w:rFonts w:hint="eastAsia" w:ascii="方正小标宋简体" w:hAnsi="方正小标宋简体" w:eastAsia="方正小标宋简体" w:cs="方正小标宋简体"/>
          <w:sz w:val="44"/>
          <w:szCs w:val="44"/>
        </w:rPr>
        <w:t>流程图</w:t>
      </w:r>
    </w:p>
    <w:p>
      <w:pPr>
        <w:jc w:val="left"/>
        <w:rPr>
          <w:sz w:val="32"/>
        </w:rPr>
      </w:pPr>
    </w:p>
    <w:p>
      <w:pPr>
        <w:rPr>
          <w:rFonts w:eastAsia="仿宋_GB2312" w:cs="仿宋_GB2312"/>
          <w:sz w:val="32"/>
        </w:rPr>
      </w:pPr>
      <w:r>
        <w:rPr>
          <w:sz w:val="32"/>
        </w:rPr>
        <mc:AlternateContent>
          <mc:Choice Requires="wps">
            <w:drawing>
              <wp:anchor distT="0" distB="0" distL="114300" distR="114300" simplePos="0" relativeHeight="2369462272" behindDoc="1" locked="0" layoutInCell="1" allowOverlap="1">
                <wp:simplePos x="0" y="0"/>
                <wp:positionH relativeFrom="column">
                  <wp:posOffset>2472690</wp:posOffset>
                </wp:positionH>
                <wp:positionV relativeFrom="paragraph">
                  <wp:posOffset>285750</wp:posOffset>
                </wp:positionV>
                <wp:extent cx="1906905" cy="504825"/>
                <wp:effectExtent l="6350" t="6350" r="10795" b="22225"/>
                <wp:wrapNone/>
                <wp:docPr id="4952" name="流程图: 终止 4952"/>
                <wp:cNvGraphicFramePr/>
                <a:graphic xmlns:a="http://schemas.openxmlformats.org/drawingml/2006/main">
                  <a:graphicData uri="http://schemas.microsoft.com/office/word/2010/wordprocessingShape">
                    <wps:wsp>
                      <wps:cNvSpPr/>
                      <wps:spPr>
                        <a:xfrm>
                          <a:off x="2944495" y="2564130"/>
                          <a:ext cx="1906905" cy="504825"/>
                        </a:xfrm>
                        <a:prstGeom prst="flowChartTerminator">
                          <a:avLst/>
                        </a:prstGeom>
                        <a:solidFill>
                          <a:srgbClr val="FFFFFF"/>
                        </a:solidFill>
                        <a:ln w="12700" cap="flat" cmpd="sng" algn="ctr">
                          <a:solidFill>
                            <a:srgbClr val="000000"/>
                          </a:solidFill>
                          <a:prstDash val="solid"/>
                          <a:miter lim="800000"/>
                        </a:ln>
                        <a:effectLst/>
                      </wps:spPr>
                      <wps:txbx>
                        <w:txbxContent>
                          <w:p>
                            <w:pPr>
                              <w:spacing w:line="400" w:lineRule="exact"/>
                              <w:jc w:val="center"/>
                              <w:rPr>
                                <w:rFonts w:eastAsia="仿宋_GB2312"/>
                              </w:rPr>
                            </w:pPr>
                            <w:r>
                              <w:rPr>
                                <w:rFonts w:hint="eastAsia"/>
                              </w:rPr>
                              <w:t>受理（现场受理）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94.7pt;margin-top:22.5pt;height:39.75pt;width:150.15pt;z-index:1866145792;v-text-anchor:middle;mso-width-relative:page;mso-height-relative:page;" fillcolor="#FFFFFF" filled="t" stroked="t" coordsize="21600,21600" o:gfxdata="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">
                <v:fill on="t" focussize="0,0"/>
                <v:stroke weight="1pt" color="#000000" miterlimit="8" joinstyle="miter"/>
                <v:imagedata o:title=""/>
                <o:lock v:ext="edit" aspectratio="f"/>
                <v:textbox>
                  <w:txbxContent>
                    <w:p>
                      <w:pPr>
                        <w:spacing w:line="400" w:lineRule="exact"/>
                        <w:jc w:val="center"/>
                        <w:rPr>
                          <w:rFonts w:eastAsia="仿宋_GB2312"/>
                        </w:rPr>
                      </w:pPr>
                      <w:r>
                        <w:rPr>
                          <w:rFonts w:hint="eastAsia"/>
                        </w:rPr>
                        <w:t>受理（现场受理）</w:t>
                      </w:r>
                    </w:p>
                  </w:txbxContent>
                </v:textbox>
              </v:shape>
            </w:pict>
          </mc:Fallback>
        </mc:AlternateContent>
      </w:r>
      <w:r>
        <w:rPr>
          <w:sz w:val="32"/>
        </w:rPr>
        <mc:AlternateContent>
          <mc:Choice Requires="wps">
            <w:drawing>
              <wp:anchor distT="0" distB="0" distL="114300" distR="114300" simplePos="0" relativeHeight="2369465344" behindDoc="1" locked="0" layoutInCell="1" allowOverlap="1">
                <wp:simplePos x="0" y="0"/>
                <wp:positionH relativeFrom="column">
                  <wp:posOffset>812165</wp:posOffset>
                </wp:positionH>
                <wp:positionV relativeFrom="paragraph">
                  <wp:posOffset>261620</wp:posOffset>
                </wp:positionV>
                <wp:extent cx="1049655" cy="551815"/>
                <wp:effectExtent l="6350" t="6350" r="10795" b="13335"/>
                <wp:wrapNone/>
                <wp:docPr id="4951" name="流程图: 过程 4951"/>
                <wp:cNvGraphicFramePr/>
                <a:graphic xmlns:a="http://schemas.openxmlformats.org/drawingml/2006/main">
                  <a:graphicData uri="http://schemas.microsoft.com/office/word/2010/wordprocessingShape">
                    <wps:wsp>
                      <wps:cNvSpPr/>
                      <wps:spPr>
                        <a:xfrm>
                          <a:off x="1230630" y="2540000"/>
                          <a:ext cx="1049655" cy="55181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pPr>
                            <w:r>
                              <w:rPr>
                                <w:rFonts w:hint="eastAsia"/>
                              </w:rPr>
                              <w:t>一次性告知并补充</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63.95pt;margin-top:20.6pt;height:43.45pt;width:82.65pt;z-index:1866148864;v-text-anchor:middle;mso-width-relative:page;mso-height-relative:page;" fillcolor="#FFFFFF" filled="t" stroked="t" coordsize="21600,21600" o:gfxdata="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URUGRdUAAAAKAQAADwAAAAAAAAAB&#10;ACAAAAAiAAAAZHJzL2Rvd25yZXYueG1sUEsBAhQAFAAAAAgAh07iQPd5oeyFAgAA6AQAAA4AAAAA&#10;AAAAAQAgAAAAJAEAAGRycy9lMm9Eb2MueG1sUEsFBgAAAAAGAAYAWQEAABsGAAAAAA==&#10;">
                <v:fill on="t" focussize="0,0"/>
                <v:stroke weight="1pt" color="#000000" miterlimit="8" joinstyle="miter"/>
                <v:imagedata o:title=""/>
                <o:lock v:ext="edit" aspectratio="f"/>
                <v:textbox>
                  <w:txbxContent>
                    <w:p>
                      <w:pPr>
                        <w:spacing w:line="360" w:lineRule="exact"/>
                        <w:jc w:val="center"/>
                      </w:pPr>
                      <w:r>
                        <w:rPr>
                          <w:rFonts w:hint="eastAsia"/>
                        </w:rPr>
                        <w:t>一次性告知并补充</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0634752" behindDoc="0" locked="0" layoutInCell="1" allowOverlap="1">
                <wp:simplePos x="0" y="0"/>
                <wp:positionH relativeFrom="column">
                  <wp:posOffset>2312670</wp:posOffset>
                </wp:positionH>
                <wp:positionV relativeFrom="paragraph">
                  <wp:posOffset>274320</wp:posOffset>
                </wp:positionV>
                <wp:extent cx="0" cy="2080895"/>
                <wp:effectExtent l="4445" t="0" r="14605" b="14605"/>
                <wp:wrapNone/>
                <wp:docPr id="4954" name="直接连接符 4954"/>
                <wp:cNvGraphicFramePr/>
                <a:graphic xmlns:a="http://schemas.openxmlformats.org/drawingml/2006/main">
                  <a:graphicData uri="http://schemas.microsoft.com/office/word/2010/wordprocessingShape">
                    <wps:wsp>
                      <wps:cNvCnPr/>
                      <wps:spPr>
                        <a:xfrm>
                          <a:off x="5738495" y="2586990"/>
                          <a:ext cx="0" cy="2080895"/>
                        </a:xfrm>
                        <a:prstGeom prst="line">
                          <a:avLst/>
                        </a:prstGeom>
                        <a:noFill/>
                        <a:ln w="635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margin-left:182.1pt;margin-top:21.6pt;height:163.85pt;width:0pt;z-index:-1924332544;mso-width-relative:page;mso-height-relative:page;" filled="f" stroked="t" coordsize="21600,21600" o:gfxdata="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fYofF1gAAAAoBAAAPAAAAAAAA&#10;AAEAIAAAACIAAABkcnMvZG93bnJldi54bWxQSwECFAAUAAAACACHTuJAM+kqyNsBAACDAwAADgAA&#10;AAAAAAABACAAAAAlAQAAZHJzL2Uyb0RvYy54bWxQSwUGAAAAAAYABgBZAQAAcgUAAAAA&#10;">
                <v:fill on="f" focussize="0,0"/>
                <v:stroke weight="0.5pt" color="#000000" miterlimit="8" joinstyle="miter"/>
                <v:imagedata o:title=""/>
                <o:lock v:ext="edit" aspectratio="f"/>
              </v:line>
            </w:pict>
          </mc:Fallback>
        </mc:AlternateContent>
      </w:r>
      <w:r>
        <w:rPr>
          <w:sz w:val="32"/>
        </w:rPr>
        <mc:AlternateContent>
          <mc:Choice Requires="wps">
            <w:drawing>
              <wp:anchor distT="0" distB="0" distL="114300" distR="114300" simplePos="0" relativeHeight="2370658304" behindDoc="1" locked="0" layoutInCell="1" allowOverlap="1">
                <wp:simplePos x="0" y="0"/>
                <wp:positionH relativeFrom="column">
                  <wp:posOffset>1858645</wp:posOffset>
                </wp:positionH>
                <wp:positionV relativeFrom="paragraph">
                  <wp:posOffset>274955</wp:posOffset>
                </wp:positionV>
                <wp:extent cx="450850" cy="4445"/>
                <wp:effectExtent l="0" t="37465" r="6350" b="34290"/>
                <wp:wrapNone/>
                <wp:docPr id="4956" name="直接箭头连接符 4956"/>
                <wp:cNvGraphicFramePr/>
                <a:graphic xmlns:a="http://schemas.openxmlformats.org/drawingml/2006/main">
                  <a:graphicData uri="http://schemas.microsoft.com/office/word/2010/wordprocessingShape">
                    <wps:wsp>
                      <wps:cNvCnPr/>
                      <wps:spPr>
                        <a:xfrm flipH="1" flipV="1">
                          <a:off x="1995805" y="5412105"/>
                          <a:ext cx="450850" cy="444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 y;margin-left:146.35pt;margin-top:21.65pt;height:0.35pt;width:35.5pt;z-index:1867341824;mso-width-relative:page;mso-height-relative:page;" filled="f" stroked="t" coordsize="21600,21600" o:gfxdata="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RoA9z9kAAAAJAQAADwAAAAAAAAABACAA&#10;AAAiAAAAZHJzL2Rvd25yZXYueG1sUEsBAhQAFAAAAAgAh07iQMow0vsMAgAAygMAAA4AAAAAAAAA&#10;AQAgAAAAKAEAAGRycy9lMm9Eb2MueG1sUEsFBgAAAAAGAAYAWQEAAKYFAAAAAA==&#10;">
                <v:fill on="f" focussize="0,0"/>
                <v:stroke weight="1pt" color="#000000" miterlimit="8" joinstyle="miter" endarrow="block"/>
                <v:imagedata o:title=""/>
                <o:lock v:ext="edit" aspectratio="f"/>
              </v:shape>
            </w:pict>
          </mc:Fallback>
        </mc:AlternateContent>
      </w:r>
      <w:r>
        <w:rPr>
          <w:sz w:val="32"/>
        </w:rPr>
        <mc:AlternateContent>
          <mc:Choice Requires="wps">
            <w:drawing>
              <wp:anchor distT="0" distB="0" distL="114300" distR="114300" simplePos="0" relativeHeight="2370686976" behindDoc="0" locked="0" layoutInCell="1" allowOverlap="1">
                <wp:simplePos x="0" y="0"/>
                <wp:positionH relativeFrom="column">
                  <wp:posOffset>3423285</wp:posOffset>
                </wp:positionH>
                <wp:positionV relativeFrom="paragraph">
                  <wp:posOffset>388620</wp:posOffset>
                </wp:positionV>
                <wp:extent cx="3810" cy="487680"/>
                <wp:effectExtent l="37465" t="0" r="34925" b="7620"/>
                <wp:wrapNone/>
                <wp:docPr id="4955" name="直接箭头连接符 4955"/>
                <wp:cNvGraphicFramePr/>
                <a:graphic xmlns:a="http://schemas.openxmlformats.org/drawingml/2006/main">
                  <a:graphicData uri="http://schemas.microsoft.com/office/word/2010/wordprocessingShape">
                    <wps:wsp>
                      <wps:cNvCnPr/>
                      <wps:spPr>
                        <a:xfrm flipH="1">
                          <a:off x="3738245" y="2602230"/>
                          <a:ext cx="3810" cy="48768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269.55pt;margin-top:30.6pt;height:38.4pt;width:0.3pt;z-index:-1924280320;mso-width-relative:page;mso-height-relative:page;" filled="f" stroked="t" coordsize="21600,21600" o:gfxdata="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6uFOD9YAAAAKAQAADwAAAAAAAAABACAAAAAiAAAA&#10;ZHJzL2Rvd25yZXYueG1sUEsBAhQAFAAAAAgAh07iQD7L1VwJAgAAwAMAAA4AAAAAAAAAAQAgAAAA&#10;JQEAAGRycy9lMm9Eb2MueG1sUEsFBgAAAAAGAAYAWQEAAKAFAAAAAA==&#10;">
                <v:fill on="f" focussize="0,0"/>
                <v:stroke weight="1pt" color="#000000" miterlimit="8" joinstyle="miter" endarrow="block"/>
                <v:imagedata o:title=""/>
                <o:lock v:ext="edit" aspectratio="f"/>
              </v:shape>
            </w:pict>
          </mc:Fallback>
        </mc:AlternateContent>
      </w:r>
      <w:r>
        <w:rPr>
          <w:sz w:val="32"/>
        </w:rPr>
        <mc:AlternateContent>
          <mc:Choice Requires="wps">
            <w:drawing>
              <wp:anchor distT="0" distB="0" distL="114300" distR="114300" simplePos="0" relativeHeight="2370406400" behindDoc="1" locked="0" layoutInCell="1" allowOverlap="1">
                <wp:simplePos x="0" y="0"/>
                <wp:positionH relativeFrom="column">
                  <wp:posOffset>1863725</wp:posOffset>
                </wp:positionH>
                <wp:positionV relativeFrom="paragraph">
                  <wp:posOffset>140970</wp:posOffset>
                </wp:positionV>
                <wp:extent cx="606425" cy="6350"/>
                <wp:effectExtent l="0" t="32385" r="3175" b="37465"/>
                <wp:wrapNone/>
                <wp:docPr id="4953" name="直接箭头连接符 4953"/>
                <wp:cNvGraphicFramePr/>
                <a:graphic xmlns:a="http://schemas.openxmlformats.org/drawingml/2006/main">
                  <a:graphicData uri="http://schemas.microsoft.com/office/word/2010/wordprocessingShape">
                    <wps:wsp>
                      <wps:cNvCnPr/>
                      <wps:spPr>
                        <a:xfrm>
                          <a:off x="2018665" y="5586730"/>
                          <a:ext cx="606425" cy="635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146.75pt;margin-top:11.1pt;height:0.5pt;width:47.75pt;z-index:1867089920;mso-width-relative:page;mso-height-relative:page;" filled="f" stroked="t" coordsize="21600,21600" o:gfxdata="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PrG0CvYAAAACQEAAA8AAAAAAAAAAQAgAAAAIgAAAGRycy9k&#10;b3ducmV2LnhtbFBLAQIUABQAAAAIAIdO4kAZ+pR3AgIAALYDAAAOAAAAAAAAAAEAIAAAACcBAABk&#10;cnMvZTJvRG9jLnhtbFBLBQYAAAAABgAGAFkBAACbBQ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0632704" behindDoc="1" locked="0" layoutInCell="1" allowOverlap="1">
                <wp:simplePos x="0" y="0"/>
                <wp:positionH relativeFrom="column">
                  <wp:posOffset>1216025</wp:posOffset>
                </wp:positionH>
                <wp:positionV relativeFrom="paragraph">
                  <wp:posOffset>388620</wp:posOffset>
                </wp:positionV>
                <wp:extent cx="373380" cy="389890"/>
                <wp:effectExtent l="6350" t="6350" r="20320" b="22860"/>
                <wp:wrapNone/>
                <wp:docPr id="4957" name="流程图: 过程 4957"/>
                <wp:cNvGraphicFramePr/>
                <a:graphic xmlns:a="http://schemas.openxmlformats.org/drawingml/2006/main">
                  <a:graphicData uri="http://schemas.microsoft.com/office/word/2010/wordprocessingShape">
                    <wps:wsp>
                      <wps:cNvSpPr/>
                      <wps:spPr>
                        <a:xfrm>
                          <a:off x="5335270" y="2006600"/>
                          <a:ext cx="373380" cy="389890"/>
                        </a:xfrm>
                        <a:prstGeom prst="flowChartProcess">
                          <a:avLst/>
                        </a:prstGeom>
                        <a:solidFill>
                          <a:srgbClr val="FFFFFF"/>
                        </a:solidFill>
                        <a:ln w="12700" cap="flat" cmpd="sng" algn="ctr">
                          <a:solidFill>
                            <a:srgbClr val="FFFFFF"/>
                          </a:solidFill>
                          <a:prstDash val="solid"/>
                          <a:miter lim="800000"/>
                        </a:ln>
                        <a:effectLst/>
                      </wps:spPr>
                      <wps:txbx>
                        <w:txbxContent>
                          <w:p>
                            <w:pPr>
                              <w:spacing w:line="400" w:lineRule="exact"/>
                              <w:jc w:val="center"/>
                            </w:pPr>
                            <w:r>
                              <w:rPr>
                                <w:rFonts w:hint="eastAsia"/>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95.75pt;margin-top:30.6pt;height:30.7pt;width:29.4pt;z-index:1867316224;v-text-anchor:middle;mso-width-relative:page;mso-height-relative:page;" fillcolor="#FFFFFF" filled="t" stroked="t" coordsize="21600,21600" o:gfxdata="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O0hyYzXAAAACgEAAA8AAAAAAAAAAQAg&#10;AAAAIgAAAGRycy9kb3ducmV2LnhtbFBLAQIUABQAAAAIAIdO4kBzq1g/gQIAAOcEAAAOAAAAAAAA&#10;AAEAIAAAACYBAABkcnMvZTJvRG9jLnhtbFBLBQYAAAAABgAGAFkBAAAZBgAAAAA=&#10;">
                <v:fill on="t" focussize="0,0"/>
                <v:stroke weight="1pt" color="#FFFFFF" miterlimit="8" joinstyle="miter"/>
                <v:imagedata o:title=""/>
                <o:lock v:ext="edit" aspectratio="f"/>
                <v:textbox>
                  <w:txbxContent>
                    <w:p>
                      <w:pPr>
                        <w:spacing w:line="400" w:lineRule="exact"/>
                        <w:jc w:val="center"/>
                      </w:pPr>
                      <w:r>
                        <w:rPr>
                          <w:rFonts w:hint="eastAsia"/>
                        </w:rPr>
                        <w:t>否</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0823168" behindDoc="0" locked="0" layoutInCell="1" allowOverlap="1">
                <wp:simplePos x="0" y="0"/>
                <wp:positionH relativeFrom="column">
                  <wp:posOffset>4803140</wp:posOffset>
                </wp:positionH>
                <wp:positionV relativeFrom="paragraph">
                  <wp:posOffset>91440</wp:posOffset>
                </wp:positionV>
                <wp:extent cx="373380" cy="389890"/>
                <wp:effectExtent l="6350" t="6350" r="20320" b="22860"/>
                <wp:wrapNone/>
                <wp:docPr id="4958" name="流程图: 过程 4958"/>
                <wp:cNvGraphicFramePr/>
                <a:graphic xmlns:a="http://schemas.openxmlformats.org/drawingml/2006/main">
                  <a:graphicData uri="http://schemas.microsoft.com/office/word/2010/wordprocessingShape">
                    <wps:wsp>
                      <wps:cNvSpPr/>
                      <wps:spPr>
                        <a:xfrm>
                          <a:off x="2211070" y="3448050"/>
                          <a:ext cx="373380" cy="389890"/>
                        </a:xfrm>
                        <a:prstGeom prst="flowChartProcess">
                          <a:avLst/>
                        </a:prstGeom>
                        <a:solidFill>
                          <a:srgbClr val="FFFFFF"/>
                        </a:solidFill>
                        <a:ln w="12700" cap="flat" cmpd="sng" algn="ctr">
                          <a:solidFill>
                            <a:srgbClr val="FFFFFF"/>
                          </a:solidFill>
                          <a:prstDash val="solid"/>
                          <a:miter lim="800000"/>
                        </a:ln>
                        <a:effectLst/>
                      </wps:spPr>
                      <wps:txbx>
                        <w:txbxContent>
                          <w:p>
                            <w:pPr>
                              <w:spacing w:line="400" w:lineRule="exact"/>
                              <w:jc w:val="center"/>
                            </w:pPr>
                            <w:r>
                              <w:rPr>
                                <w:rFonts w:hint="eastAsia"/>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378.2pt;margin-top:7.2pt;height:30.7pt;width:29.4pt;z-index:-1924144128;v-text-anchor:middle;mso-width-relative:page;mso-height-relative:page;" fillcolor="#FFFFFF" filled="t" stroked="t" coordsize="21600,21600" o:gfxdata="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uWRC79cAAAAJAQAADwAAAAAAAAAB&#10;ACAAAAAiAAAAZHJzL2Rvd25yZXYueG1sUEsBAhQAFAAAAAgAh07iQAatc3WDAgAA5wQAAA4AAAAA&#10;AAAAAQAgAAAAJgEAAGRycy9lMm9Eb2MueG1sUEsFBgAAAAAGAAYAWQEAABsGAAAAAA==&#10;">
                <v:fill on="t" focussize="0,0"/>
                <v:stroke weight="1pt" color="#FFFFFF" miterlimit="8" joinstyle="miter"/>
                <v:imagedata o:title=""/>
                <o:lock v:ext="edit" aspectratio="f"/>
                <v:textbox>
                  <w:txbxContent>
                    <w:p>
                      <w:pPr>
                        <w:spacing w:line="400" w:lineRule="exact"/>
                        <w:jc w:val="center"/>
                      </w:pPr>
                      <w:r>
                        <w:rPr>
                          <w:rFonts w:hint="eastAsia"/>
                        </w:rPr>
                        <w:t>否</w:t>
                      </w:r>
                    </w:p>
                  </w:txbxContent>
                </v:textbox>
              </v:shape>
            </w:pict>
          </mc:Fallback>
        </mc:AlternateContent>
      </w:r>
      <w:r>
        <w:rPr>
          <w:sz w:val="32"/>
        </w:rPr>
        <mc:AlternateContent>
          <mc:Choice Requires="wps">
            <w:drawing>
              <wp:anchor distT="0" distB="0" distL="114300" distR="114300" simplePos="0" relativeHeight="2369464320" behindDoc="1" locked="0" layoutInCell="1" allowOverlap="1">
                <wp:simplePos x="0" y="0"/>
                <wp:positionH relativeFrom="column">
                  <wp:posOffset>2376170</wp:posOffset>
                </wp:positionH>
                <wp:positionV relativeFrom="paragraph">
                  <wp:posOffset>84455</wp:posOffset>
                </wp:positionV>
                <wp:extent cx="2095500" cy="655955"/>
                <wp:effectExtent l="20955" t="6350" r="36195" b="23495"/>
                <wp:wrapNone/>
                <wp:docPr id="4960" name="流程图: 决策 4960"/>
                <wp:cNvGraphicFramePr/>
                <a:graphic xmlns:a="http://schemas.openxmlformats.org/drawingml/2006/main">
                  <a:graphicData uri="http://schemas.microsoft.com/office/word/2010/wordprocessingShape">
                    <wps:wsp>
                      <wps:cNvSpPr/>
                      <wps:spPr>
                        <a:xfrm>
                          <a:off x="2971800" y="3594100"/>
                          <a:ext cx="2095500" cy="655955"/>
                        </a:xfrm>
                        <a:prstGeom prst="flowChartDecision">
                          <a:avLst/>
                        </a:prstGeom>
                        <a:solidFill>
                          <a:srgbClr val="FFFFFF"/>
                        </a:solidFill>
                        <a:ln w="12700" cap="flat" cmpd="sng" algn="ctr">
                          <a:solidFill>
                            <a:srgbClr val="000000"/>
                          </a:solidFill>
                          <a:prstDash val="solid"/>
                          <a:miter lim="800000"/>
                        </a:ln>
                        <a:effectLst/>
                      </wps:spPr>
                      <wps:txbx>
                        <w:txbxContent>
                          <w:p>
                            <w:pPr>
                              <w:spacing w:line="400" w:lineRule="exact"/>
                              <w:jc w:val="center"/>
                              <w:rPr>
                                <w:rFonts w:eastAsia="仿宋_GB2312"/>
                              </w:rPr>
                            </w:pPr>
                            <w:r>
                              <w:rPr>
                                <w:rFonts w:hint="eastAsia"/>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87.1pt;margin-top:6.65pt;height:51.65pt;width:165pt;z-index:1866147840;v-text-anchor:middle;mso-width-relative:page;mso-height-relative:page;" fillcolor="#FFFFFF" filled="t" stroked="t" coordsize="21600,21600" o:gfxdata="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">
                <v:fill on="t" focussize="0,0"/>
                <v:stroke weight="1pt" color="#000000" miterlimit="8" joinstyle="miter"/>
                <v:imagedata o:title=""/>
                <o:lock v:ext="edit" aspectratio="f"/>
                <v:textbox>
                  <w:txbxContent>
                    <w:p>
                      <w:pPr>
                        <w:spacing w:line="400" w:lineRule="exact"/>
                        <w:jc w:val="center"/>
                        <w:rPr>
                          <w:rFonts w:eastAsia="仿宋_GB2312"/>
                        </w:rPr>
                      </w:pPr>
                      <w:r>
                        <w:rPr>
                          <w:rFonts w:hint="eastAsia"/>
                        </w:rPr>
                        <w:t>是否通过</w:t>
                      </w:r>
                    </w:p>
                  </w:txbxContent>
                </v:textbox>
              </v:shape>
            </w:pict>
          </mc:Fallback>
        </mc:AlternateContent>
      </w:r>
      <w:r>
        <w:rPr>
          <w:sz w:val="32"/>
        </w:rPr>
        <mc:AlternateContent>
          <mc:Choice Requires="wps">
            <w:drawing>
              <wp:anchor distT="0" distB="0" distL="114300" distR="114300" simplePos="0" relativeHeight="2369459200" behindDoc="1" locked="0" layoutInCell="1" allowOverlap="1">
                <wp:simplePos x="0" y="0"/>
                <wp:positionH relativeFrom="column">
                  <wp:posOffset>695325</wp:posOffset>
                </wp:positionH>
                <wp:positionV relativeFrom="paragraph">
                  <wp:posOffset>161925</wp:posOffset>
                </wp:positionV>
                <wp:extent cx="1049655" cy="447040"/>
                <wp:effectExtent l="6350" t="6350" r="10795" b="22860"/>
                <wp:wrapNone/>
                <wp:docPr id="4959" name="流程图: 过程 4959"/>
                <wp:cNvGraphicFramePr/>
                <a:graphic xmlns:a="http://schemas.openxmlformats.org/drawingml/2006/main">
                  <a:graphicData uri="http://schemas.microsoft.com/office/word/2010/wordprocessingShape">
                    <wps:wsp>
                      <wps:cNvSpPr/>
                      <wps:spPr>
                        <a:xfrm>
                          <a:off x="1233805" y="3715385"/>
                          <a:ext cx="1049655" cy="447040"/>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pPr>
                            <w:r>
                              <w:rPr>
                                <w:rFonts w:hint="eastAsia"/>
                              </w:rPr>
                              <w:t>不予受理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54.75pt;margin-top:12.75pt;height:35.2pt;width:82.65pt;z-index:1866142720;v-text-anchor:middle;mso-width-relative:page;mso-height-relative:page;" fillcolor="#FFFFFF" filled="t" stroked="t" coordsize="21600,21600" o:gfxdata="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KyElP7UAAAACQEAAA8AAAAAAAAA&#10;AQAgAAAAIgAAAGRycy9kb3ducmV2LnhtbFBLAQIUABQAAAAIAIdO4kBTXXk6hwIAAOgEAAAOAAAA&#10;AAAAAAEAIAAAACMBAABkcnMvZTJvRG9jLnhtbFBLBQYAAAAABgAGAFkBAAAcBgAAAAA=&#10;">
                <v:fill on="t" focussize="0,0"/>
                <v:stroke weight="1pt" color="#000000" miterlimit="8" joinstyle="miter"/>
                <v:imagedata o:title=""/>
                <o:lock v:ext="edit" aspectratio="f"/>
                <v:textbox>
                  <w:txbxContent>
                    <w:p>
                      <w:pPr>
                        <w:spacing w:line="360" w:lineRule="exact"/>
                        <w:jc w:val="center"/>
                      </w:pPr>
                      <w:r>
                        <w:rPr>
                          <w:rFonts w:hint="eastAsia"/>
                        </w:rPr>
                        <w:t>不予受理</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0633728" behindDoc="1" locked="0" layoutInCell="1" allowOverlap="1">
                <wp:simplePos x="0" y="0"/>
                <wp:positionH relativeFrom="column">
                  <wp:posOffset>3075305</wp:posOffset>
                </wp:positionH>
                <wp:positionV relativeFrom="paragraph">
                  <wp:posOffset>390525</wp:posOffset>
                </wp:positionV>
                <wp:extent cx="373380" cy="389890"/>
                <wp:effectExtent l="6350" t="6350" r="20320" b="22860"/>
                <wp:wrapThrough wrapText="bothSides">
                  <wp:wrapPolygon>
                    <wp:start x="-367" y="-352"/>
                    <wp:lineTo x="-367" y="20756"/>
                    <wp:lineTo x="20571" y="20756"/>
                    <wp:lineTo x="20571" y="-352"/>
                    <wp:lineTo x="-367" y="-352"/>
                  </wp:wrapPolygon>
                </wp:wrapThrough>
                <wp:docPr id="4967" name="流程图: 过程 4967"/>
                <wp:cNvGraphicFramePr/>
                <a:graphic xmlns:a="http://schemas.openxmlformats.org/drawingml/2006/main">
                  <a:graphicData uri="http://schemas.microsoft.com/office/word/2010/wordprocessingShape">
                    <wps:wsp>
                      <wps:cNvSpPr/>
                      <wps:spPr>
                        <a:xfrm>
                          <a:off x="5811520" y="2882900"/>
                          <a:ext cx="373380" cy="389890"/>
                        </a:xfrm>
                        <a:prstGeom prst="flowChartProcess">
                          <a:avLst/>
                        </a:prstGeom>
                        <a:solidFill>
                          <a:srgbClr val="FFFFFF"/>
                        </a:solidFill>
                        <a:ln w="12700" cap="flat" cmpd="sng" algn="ctr">
                          <a:solidFill>
                            <a:srgbClr val="FFFFFF"/>
                          </a:solidFill>
                          <a:prstDash val="solid"/>
                          <a:miter lim="800000"/>
                        </a:ln>
                        <a:effectLst/>
                      </wps:spPr>
                      <wps:txbx>
                        <w:txbxContent>
                          <w:p>
                            <w:pPr>
                              <w:spacing w:line="400" w:lineRule="exact"/>
                              <w:jc w:val="center"/>
                            </w:pPr>
                            <w:r>
                              <w:rPr>
                                <w:rFonts w:hint="eastAsia"/>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42.15pt;margin-top:30.75pt;height:30.7pt;width:29.4pt;mso-wrap-distance-left:9pt;mso-wrap-distance-right:9pt;z-index:1867317248;v-text-anchor:middle;mso-width-relative:page;mso-height-relative:page;" fillcolor="#FFFFFF" filled="t" stroked="t" coordsize="21600,21600" wrapcoords="-367 -352 -367 20756 20571 20756 20571 -352 -367 -352" o:gfxdata="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6GzXz9kAAAAKAQAADwAAAAAA&#10;AAABACAAAAAiAAAAZHJzL2Rvd25yZXYueG1sUEsBAhQAFAAAAAgAh07iQB3qTWaEAgAA5wQAAA4A&#10;AAAAAAAAAQAgAAAAKAEAAGRycy9lMm9Eb2MueG1sUEsFBgAAAAAGAAYAWQEAAB4GAAAAAA==&#10;">
                <v:fill on="t" focussize="0,0"/>
                <v:stroke weight="1pt" color="#FFFFFF" miterlimit="8" joinstyle="miter"/>
                <v:imagedata o:title=""/>
                <o:lock v:ext="edit" aspectratio="f"/>
                <v:textbox>
                  <w:txbxContent>
                    <w:p>
                      <w:pPr>
                        <w:spacing w:line="400" w:lineRule="exact"/>
                        <w:jc w:val="center"/>
                      </w:pPr>
                      <w:r>
                        <w:rPr>
                          <w:rFonts w:hint="eastAsia"/>
                        </w:rPr>
                        <w:t>是</w:t>
                      </w:r>
                    </w:p>
                  </w:txbxContent>
                </v:textbox>
                <w10:wrap type="through"/>
              </v:shape>
            </w:pict>
          </mc:Fallback>
        </mc:AlternateContent>
      </w:r>
      <w:r>
        <w:rPr>
          <w:sz w:val="32"/>
        </w:rPr>
        <mc:AlternateContent>
          <mc:Choice Requires="wps">
            <w:drawing>
              <wp:anchor distT="0" distB="0" distL="114300" distR="114300" simplePos="0" relativeHeight="2370830336" behindDoc="0" locked="0" layoutInCell="1" allowOverlap="1">
                <wp:simplePos x="0" y="0"/>
                <wp:positionH relativeFrom="column">
                  <wp:posOffset>5480685</wp:posOffset>
                </wp:positionH>
                <wp:positionV relativeFrom="paragraph">
                  <wp:posOffset>12065</wp:posOffset>
                </wp:positionV>
                <wp:extent cx="1905" cy="3875405"/>
                <wp:effectExtent l="4445" t="0" r="12700" b="10795"/>
                <wp:wrapNone/>
                <wp:docPr id="4963" name="直接连接符 4963"/>
                <wp:cNvGraphicFramePr/>
                <a:graphic xmlns:a="http://schemas.openxmlformats.org/drawingml/2006/main">
                  <a:graphicData uri="http://schemas.microsoft.com/office/word/2010/wordprocessingShape">
                    <wps:wsp>
                      <wps:cNvCnPr/>
                      <wps:spPr>
                        <a:xfrm>
                          <a:off x="932815" y="4053205"/>
                          <a:ext cx="1905" cy="3875405"/>
                        </a:xfrm>
                        <a:prstGeom prst="line">
                          <a:avLst/>
                        </a:prstGeom>
                        <a:noFill/>
                        <a:ln w="635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margin-left:431.55pt;margin-top:0.95pt;height:305.15pt;width:0.15pt;z-index:-1924136960;mso-width-relative:page;mso-height-relative:page;" filled="f" stroked="t" coordsize="21600,21600" o:gfxdata="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G2/fKPVAAAACQEAAA8AAAAA&#10;AAAAAQAgAAAAIgAAAGRycy9kb3ducmV2LnhtbFBLAQIUABQAAAAIAIdO4kBo9Ai53gEAAIUDAAAO&#10;AAAAAAAAAAEAIAAAACQBAABkcnMvZTJvRG9jLnhtbFBLBQYAAAAABgAGAFkBAAB0BQAAAAA=&#10;">
                <v:fill on="f" focussize="0,0"/>
                <v:stroke weight="0.5pt" color="#000000" miterlimit="8" joinstyle="miter"/>
                <v:imagedata o:title=""/>
                <o:lock v:ext="edit" aspectratio="f"/>
              </v:line>
            </w:pict>
          </mc:Fallback>
        </mc:AlternateContent>
      </w:r>
      <w:r>
        <w:rPr>
          <w:sz w:val="32"/>
        </w:rPr>
        <mc:AlternateContent>
          <mc:Choice Requires="wps">
            <w:drawing>
              <wp:anchor distT="0" distB="0" distL="114300" distR="114300" simplePos="0" relativeHeight="2369466368" behindDoc="1" locked="0" layoutInCell="1" allowOverlap="1">
                <wp:simplePos x="0" y="0"/>
                <wp:positionH relativeFrom="column">
                  <wp:posOffset>4471035</wp:posOffset>
                </wp:positionH>
                <wp:positionV relativeFrom="paragraph">
                  <wp:posOffset>10160</wp:posOffset>
                </wp:positionV>
                <wp:extent cx="1014095" cy="2540"/>
                <wp:effectExtent l="0" t="0" r="0" b="0"/>
                <wp:wrapNone/>
                <wp:docPr id="4965" name="直接连接符 4965"/>
                <wp:cNvGraphicFramePr/>
                <a:graphic xmlns:a="http://schemas.openxmlformats.org/drawingml/2006/main">
                  <a:graphicData uri="http://schemas.microsoft.com/office/word/2010/wordprocessingShape">
                    <wps:wsp>
                      <wps:cNvCnPr/>
                      <wps:spPr>
                        <a:xfrm flipH="1" flipV="1">
                          <a:off x="656590" y="4046855"/>
                          <a:ext cx="1014095" cy="2540"/>
                        </a:xfrm>
                        <a:prstGeom prst="line">
                          <a:avLst/>
                        </a:prstGeom>
                        <a:noFill/>
                        <a:ln w="635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flip:x y;margin-left:352.05pt;margin-top:0.8pt;height:0.2pt;width:79.85pt;z-index:1866149888;mso-width-relative:page;mso-height-relative:page;" filled="f" stroked="t" coordsize="21600,21600" o:gfxdata="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EUl&#10;2tbWAAAABwEAAA8AAAAAAAAAAQAgAAAAIgAAAGRycy9kb3ducmV2LnhtbFBLAQIUABQAAAAIAIdO&#10;4kDqx/7Q7AEAAJkDAAAOAAAAAAAAAAEAIAAAACUBAABkcnMvZTJvRG9jLnhtbFBLBQYAAAAABgAG&#10;AFkBAACDBQAAAAA=&#10;">
                <v:fill on="f" focussize="0,0"/>
                <v:stroke weight="0.5pt" color="#000000" miterlimit="8" joinstyle="miter"/>
                <v:imagedata o:title=""/>
                <o:lock v:ext="edit" aspectratio="f"/>
              </v:line>
            </w:pict>
          </mc:Fallback>
        </mc:AlternateContent>
      </w:r>
      <w:r>
        <w:rPr>
          <w:sz w:val="32"/>
        </w:rPr>
        <mc:AlternateContent>
          <mc:Choice Requires="wps">
            <w:drawing>
              <wp:anchor distT="0" distB="0" distL="114300" distR="114300" simplePos="0" relativeHeight="2370659328" behindDoc="1" locked="0" layoutInCell="1" allowOverlap="1">
                <wp:simplePos x="0" y="0"/>
                <wp:positionH relativeFrom="column">
                  <wp:posOffset>323215</wp:posOffset>
                </wp:positionH>
                <wp:positionV relativeFrom="paragraph">
                  <wp:posOffset>7620</wp:posOffset>
                </wp:positionV>
                <wp:extent cx="4445" cy="3866515"/>
                <wp:effectExtent l="0" t="0" r="0" b="0"/>
                <wp:wrapNone/>
                <wp:docPr id="4961" name="直接连接符 4961"/>
                <wp:cNvGraphicFramePr/>
                <a:graphic xmlns:a="http://schemas.openxmlformats.org/drawingml/2006/main">
                  <a:graphicData uri="http://schemas.microsoft.com/office/word/2010/wordprocessingShape">
                    <wps:wsp>
                      <wps:cNvCnPr/>
                      <wps:spPr>
                        <a:xfrm flipH="1">
                          <a:off x="2255520" y="3336290"/>
                          <a:ext cx="4445" cy="3866515"/>
                        </a:xfrm>
                        <a:prstGeom prst="line">
                          <a:avLst/>
                        </a:prstGeom>
                        <a:noFill/>
                        <a:ln w="635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flip:x;margin-left:25.45pt;margin-top:0.6pt;height:304.45pt;width:0.35pt;z-index:1867342848;mso-width-relative:page;mso-height-relative:page;" filled="f" stroked="t" coordsize="21600,21600" o:gfxdata="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BXxkabUAAAA&#10;BwEAAA8AAAAAAAAAAQAgAAAAIgAAAGRycy9kb3ducmV2LnhtbFBLAQIUABQAAAAIAIdO4kA7qdkL&#10;6AEAAJADAAAOAAAAAAAAAAEAIAAAACMBAABkcnMvZTJvRG9jLnhtbFBLBQYAAAAABgAGAFkBAAB9&#10;BQAAAAA=&#10;">
                <v:fill on="f" focussize="0,0"/>
                <v:stroke weight="0.5pt" color="#000000" miterlimit="8" joinstyle="miter"/>
                <v:imagedata o:title=""/>
                <o:lock v:ext="edit" aspectratio="f"/>
              </v:line>
            </w:pict>
          </mc:Fallback>
        </mc:AlternateContent>
      </w:r>
      <w:r>
        <w:rPr>
          <w:sz w:val="32"/>
        </w:rPr>
        <mc:AlternateContent>
          <mc:Choice Requires="wps">
            <w:drawing>
              <wp:anchor distT="0" distB="0" distL="114300" distR="114300" simplePos="0" relativeHeight="2370635776" behindDoc="0" locked="0" layoutInCell="1" allowOverlap="1">
                <wp:simplePos x="0" y="0"/>
                <wp:positionH relativeFrom="column">
                  <wp:posOffset>328295</wp:posOffset>
                </wp:positionH>
                <wp:positionV relativeFrom="paragraph">
                  <wp:posOffset>6350</wp:posOffset>
                </wp:positionV>
                <wp:extent cx="361950" cy="0"/>
                <wp:effectExtent l="0" t="0" r="0" b="0"/>
                <wp:wrapNone/>
                <wp:docPr id="4962" name="直接连接符 4962"/>
                <wp:cNvGraphicFramePr/>
                <a:graphic xmlns:a="http://schemas.openxmlformats.org/drawingml/2006/main">
                  <a:graphicData uri="http://schemas.microsoft.com/office/word/2010/wordprocessingShape">
                    <wps:wsp>
                      <wps:cNvCnPr/>
                      <wps:spPr>
                        <a:xfrm flipH="1">
                          <a:off x="5738495" y="2539365"/>
                          <a:ext cx="361950" cy="0"/>
                        </a:xfrm>
                        <a:prstGeom prst="line">
                          <a:avLst/>
                        </a:prstGeom>
                        <a:noFill/>
                        <a:ln w="635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flip:x;margin-left:25.85pt;margin-top:0.5pt;height:0pt;width:28.5pt;z-index:-1924331520;mso-width-relative:page;mso-height-relative:page;" filled="f" stroked="t" coordsize="21600,21600" o:gfxdata="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HaNhLtIAAAAGAQAA&#10;DwAAAAAAAAABACAAAAAiAAAAZHJzL2Rvd25yZXYueG1sUEsBAhQAFAAAAAgAh07iQFl6pH3mAQAA&#10;jAMAAA4AAAAAAAAAAQAgAAAAIQEAAGRycy9lMm9Eb2MueG1sUEsFBgAAAAAGAAYAWQEAAHkFAAAA&#10;AA==&#10;">
                <v:fill on="f" focussize="0,0"/>
                <v:stroke weight="0.5pt" color="#000000" miterlimit="8" joinstyle="miter"/>
                <v:imagedata o:title=""/>
                <o:lock v:ext="edit" aspectratio="f"/>
              </v:line>
            </w:pict>
          </mc:Fallback>
        </mc:AlternateContent>
      </w:r>
      <w:r>
        <w:rPr>
          <w:sz w:val="32"/>
        </w:rPr>
        <mc:AlternateContent>
          <mc:Choice Requires="wps">
            <w:drawing>
              <wp:anchor distT="0" distB="0" distL="114300" distR="114300" simplePos="0" relativeHeight="2370407424" behindDoc="1" locked="0" layoutInCell="1" allowOverlap="1">
                <wp:simplePos x="0" y="0"/>
                <wp:positionH relativeFrom="column">
                  <wp:posOffset>1754505</wp:posOffset>
                </wp:positionH>
                <wp:positionV relativeFrom="paragraph">
                  <wp:posOffset>15240</wp:posOffset>
                </wp:positionV>
                <wp:extent cx="619760" cy="1905"/>
                <wp:effectExtent l="0" t="38100" r="8890" b="36195"/>
                <wp:wrapNone/>
                <wp:docPr id="4964" name="直接箭头连接符 4964"/>
                <wp:cNvGraphicFramePr/>
                <a:graphic xmlns:a="http://schemas.openxmlformats.org/drawingml/2006/main">
                  <a:graphicData uri="http://schemas.microsoft.com/office/word/2010/wordprocessingShape">
                    <wps:wsp>
                      <wps:cNvCnPr/>
                      <wps:spPr>
                        <a:xfrm flipH="1" flipV="1">
                          <a:off x="2018665" y="5586730"/>
                          <a:ext cx="619760" cy="190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 y;margin-left:138.15pt;margin-top:1.2pt;height:0.15pt;width:48.8pt;z-index:1867090944;mso-width-relative:page;mso-height-relative:page;" filled="f" stroked="t" coordsize="21600,21600" o:gfxdata="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hevCQ1wAAAAcBAAAPAAAAAAAAAAEAIAAA&#10;ACIAAABkcnMvZG93bnJldi54bWxQSwECFAAUAAAACACHTuJA/fL3OQ0CAADKAwAADgAAAAAAAAAB&#10;ACAAAAAmAQAAZHJzL2Uyb0RvYy54bWxQSwUGAAAAAAYABgBZAQAApQUAAAAA&#10;">
                <v:fill on="f" focussize="0,0"/>
                <v:stroke weight="1pt" color="#000000" miterlimit="8" joinstyle="miter" endarrow="block"/>
                <v:imagedata o:title=""/>
                <o:lock v:ext="edit" aspectratio="f"/>
              </v:shape>
            </w:pict>
          </mc:Fallback>
        </mc:AlternateContent>
      </w:r>
      <w:r>
        <w:rPr>
          <w:sz w:val="32"/>
        </w:rPr>
        <mc:AlternateContent>
          <mc:Choice Requires="wps">
            <w:drawing>
              <wp:anchor distT="0" distB="0" distL="114300" distR="114300" simplePos="0" relativeHeight="2370647040" behindDoc="1" locked="0" layoutInCell="1" allowOverlap="1">
                <wp:simplePos x="0" y="0"/>
                <wp:positionH relativeFrom="column">
                  <wp:posOffset>3429000</wp:posOffset>
                </wp:positionH>
                <wp:positionV relativeFrom="paragraph">
                  <wp:posOffset>343535</wp:posOffset>
                </wp:positionV>
                <wp:extent cx="4445" cy="579755"/>
                <wp:effectExtent l="34290" t="0" r="37465" b="10795"/>
                <wp:wrapNone/>
                <wp:docPr id="4966" name="直接箭头连接符 4966"/>
                <wp:cNvGraphicFramePr/>
                <a:graphic xmlns:a="http://schemas.openxmlformats.org/drawingml/2006/main">
                  <a:graphicData uri="http://schemas.microsoft.com/office/word/2010/wordprocessingShape">
                    <wps:wsp>
                      <wps:cNvCnPr/>
                      <wps:spPr>
                        <a:xfrm>
                          <a:off x="3712845" y="3407410"/>
                          <a:ext cx="4445" cy="57975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70pt;margin-top:27.05pt;height:45.65pt;width:0.35pt;z-index:1867330560;mso-width-relative:page;mso-height-relative:page;" filled="f" stroked="t" coordsize="21600,21600" o:gfxdata="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JY3NS1wAAAAoBAAAPAAAAAAAAAAEAIAAAACIAAABkcnMvZG93&#10;bnJldi54bWxQSwECFAAUAAAACACHTuJAdNF7rgECAAC2AwAADgAAAAAAAAABACAAAAAmAQAAZHJz&#10;L2Uyb0RvYy54bWxQSwUGAAAAAAYABgBZAQAAmQUAAAAA&#10;">
                <v:fill on="f" focussize="0,0"/>
                <v:stroke weight="1pt" color="#000000" miterlimit="8" joinstyle="miter" endarrow="block"/>
                <v:imagedata o:title=""/>
                <o:lock v:ext="edit" aspectratio="f"/>
              </v:shape>
            </w:pict>
          </mc:Fallback>
        </mc:AlternateContent>
      </w:r>
    </w:p>
    <w:p>
      <w:pPr>
        <w:rPr>
          <w:rFonts w:eastAsia="仿宋_GB2312" w:cs="仿宋_GB2312"/>
          <w:sz w:val="32"/>
        </w:rPr>
      </w:pPr>
    </w:p>
    <w:p>
      <w:pPr>
        <w:rPr>
          <w:rFonts w:eastAsia="仿宋_GB2312" w:cs="仿宋_GB2312"/>
          <w:sz w:val="32"/>
        </w:rPr>
      </w:pPr>
      <w:r>
        <w:rPr>
          <w:sz w:val="32"/>
        </w:rPr>
        <mc:AlternateContent>
          <mc:Choice Requires="wps">
            <w:drawing>
              <wp:anchor distT="0" distB="0" distL="114300" distR="114300" simplePos="0" relativeHeight="2369463296" behindDoc="1" locked="0" layoutInCell="1" allowOverlap="1">
                <wp:simplePos x="0" y="0"/>
                <wp:positionH relativeFrom="column">
                  <wp:posOffset>2478405</wp:posOffset>
                </wp:positionH>
                <wp:positionV relativeFrom="paragraph">
                  <wp:posOffset>125095</wp:posOffset>
                </wp:positionV>
                <wp:extent cx="1819910" cy="542925"/>
                <wp:effectExtent l="6350" t="6350" r="21590" b="22225"/>
                <wp:wrapNone/>
                <wp:docPr id="4970" name="流程图: 过程 4970"/>
                <wp:cNvGraphicFramePr/>
                <a:graphic xmlns:a="http://schemas.openxmlformats.org/drawingml/2006/main">
                  <a:graphicData uri="http://schemas.microsoft.com/office/word/2010/wordprocessingShape">
                    <wps:wsp>
                      <wps:cNvSpPr/>
                      <wps:spPr>
                        <a:xfrm>
                          <a:off x="3124200" y="4900295"/>
                          <a:ext cx="1819910" cy="54292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pPr>
                            <w:r>
                              <w:rPr>
                                <w:rFonts w:hint="eastAsia"/>
                              </w:rPr>
                              <w:t>审  查</w:t>
                            </w:r>
                          </w:p>
                          <w:p>
                            <w:pPr>
                              <w:spacing w:line="360" w:lineRule="exact"/>
                              <w:jc w:val="center"/>
                            </w:pPr>
                            <w:r>
                              <w:rPr>
                                <w:rFonts w:hint="eastAsia"/>
                              </w:rPr>
                              <w:t>（现场审查）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95.15pt;margin-top:9.85pt;height:42.75pt;width:143.3pt;z-index:1866146816;v-text-anchor:middle;mso-width-relative:page;mso-height-relative:page;" fillcolor="#FFFFFF" filled="t" stroked="t" coordsize="21600,21600" o:gfxdata="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Zv8c6tUAAAAKAQAADwAAAAAAAAAB&#10;ACAAAAAiAAAAZHJzL2Rvd25yZXYueG1sUEsBAhQAFAAAAAgAh07iQPP6aGOFAgAA6AQAAA4AAAAA&#10;AAAAAQAgAAAAJAEAAGRycy9lMm9Eb2MueG1sUEsFBgAAAAAGAAYAWQEAABsGAAAAAA==&#10;">
                <v:fill on="t" focussize="0,0"/>
                <v:stroke weight="1pt" color="#000000" miterlimit="8" joinstyle="miter"/>
                <v:imagedata o:title=""/>
                <o:lock v:ext="edit" aspectratio="f"/>
                <v:textbox>
                  <w:txbxContent>
                    <w:p>
                      <w:pPr>
                        <w:spacing w:line="360" w:lineRule="exact"/>
                        <w:jc w:val="center"/>
                      </w:pPr>
                      <w:r>
                        <w:rPr>
                          <w:rFonts w:hint="eastAsia"/>
                        </w:rPr>
                        <w:t>审  查</w:t>
                      </w:r>
                    </w:p>
                    <w:p>
                      <w:pPr>
                        <w:spacing w:line="360" w:lineRule="exact"/>
                        <w:jc w:val="center"/>
                      </w:pPr>
                      <w:r>
                        <w:rPr>
                          <w:rFonts w:hint="eastAsia"/>
                        </w:rPr>
                        <w:t>（现场审查）</w:t>
                      </w:r>
                    </w:p>
                  </w:txbxContent>
                </v:textbox>
              </v:shape>
            </w:pict>
          </mc:Fallback>
        </mc:AlternateContent>
      </w:r>
      <w:r>
        <w:rPr>
          <w:sz w:val="32"/>
        </w:rPr>
        <mc:AlternateContent>
          <mc:Choice Requires="wps">
            <w:drawing>
              <wp:anchor distT="0" distB="0" distL="114300" distR="114300" simplePos="0" relativeHeight="2369467392" behindDoc="1" locked="0" layoutInCell="1" allowOverlap="1">
                <wp:simplePos x="0" y="0"/>
                <wp:positionH relativeFrom="column">
                  <wp:posOffset>815340</wp:posOffset>
                </wp:positionH>
                <wp:positionV relativeFrom="paragraph">
                  <wp:posOffset>146685</wp:posOffset>
                </wp:positionV>
                <wp:extent cx="1049655" cy="447040"/>
                <wp:effectExtent l="6350" t="6350" r="10795" b="22860"/>
                <wp:wrapNone/>
                <wp:docPr id="4969" name="流程图: 过程 4969"/>
                <wp:cNvGraphicFramePr/>
                <a:graphic xmlns:a="http://schemas.openxmlformats.org/drawingml/2006/main">
                  <a:graphicData uri="http://schemas.microsoft.com/office/word/2010/wordprocessingShape">
                    <wps:wsp>
                      <wps:cNvSpPr/>
                      <wps:spPr>
                        <a:xfrm>
                          <a:off x="1243965" y="4974590"/>
                          <a:ext cx="1049655" cy="447040"/>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pPr>
                            <w:r>
                              <w:rPr>
                                <w:rFonts w:hint="eastAsia"/>
                              </w:rPr>
                              <w:t>当场更正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64.2pt;margin-top:11.55pt;height:35.2pt;width:82.65pt;z-index:1866150912;v-text-anchor:middle;mso-width-relative:page;mso-height-relative:page;" fillcolor="#FFFFFF" filled="t" stroked="t" coordsize="21600,21600" o:gfxdata="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CV+IkvVAAAACQEAAA8AAAAAAAAAAQAg&#10;AAAAIgAAAGRycy9kb3ducmV2LnhtbFBLAQIUABQAAAAIAIdO4kB4UjzBgwIAAOgEAAAOAAAAAAAA&#10;AAEAIAAAACQBAABkcnMvZTJvRG9jLnhtbFBLBQYAAAAABgAGAFkBAAAZBgAAAAA=&#10;">
                <v:fill on="t" focussize="0,0"/>
                <v:stroke weight="1pt" color="#000000" miterlimit="8" joinstyle="miter"/>
                <v:imagedata o:title=""/>
                <o:lock v:ext="edit" aspectratio="f"/>
                <v:textbox>
                  <w:txbxContent>
                    <w:p>
                      <w:pPr>
                        <w:spacing w:line="360" w:lineRule="exact"/>
                        <w:jc w:val="center"/>
                      </w:pPr>
                      <w:r>
                        <w:rPr>
                          <w:rFonts w:hint="eastAsia"/>
                        </w:rPr>
                        <w:t>当场更正</w:t>
                      </w:r>
                    </w:p>
                  </w:txbxContent>
                </v:textbox>
              </v:shape>
            </w:pict>
          </mc:Fallback>
        </mc:AlternateContent>
      </w:r>
      <w:r>
        <w:rPr>
          <w:sz w:val="32"/>
        </w:rPr>
        <mc:AlternateContent>
          <mc:Choice Requires="wps">
            <w:drawing>
              <wp:anchor distT="0" distB="0" distL="114300" distR="114300" simplePos="0" relativeHeight="2369736704" behindDoc="1" locked="0" layoutInCell="1" allowOverlap="1">
                <wp:simplePos x="0" y="0"/>
                <wp:positionH relativeFrom="column">
                  <wp:posOffset>1863725</wp:posOffset>
                </wp:positionH>
                <wp:positionV relativeFrom="paragraph">
                  <wp:posOffset>367030</wp:posOffset>
                </wp:positionV>
                <wp:extent cx="450850" cy="4445"/>
                <wp:effectExtent l="0" t="37465" r="6350" b="34290"/>
                <wp:wrapNone/>
                <wp:docPr id="4971" name="直接箭头连接符 4971"/>
                <wp:cNvGraphicFramePr/>
                <a:graphic xmlns:a="http://schemas.openxmlformats.org/drawingml/2006/main">
                  <a:graphicData uri="http://schemas.microsoft.com/office/word/2010/wordprocessingShape">
                    <wps:wsp>
                      <wps:cNvCnPr/>
                      <wps:spPr>
                        <a:xfrm flipH="1" flipV="1">
                          <a:off x="2258695" y="3019425"/>
                          <a:ext cx="450850" cy="444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 y;margin-left:146.75pt;margin-top:28.9pt;height:0.35pt;width:35.5pt;z-index:1866420224;mso-width-relative:page;mso-height-relative:page;" filled="f" stroked="t" coordsize="21600,21600" o:gfxdata="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BdTxdk2AAAAAkBAAAPAAAAAAAAAAEA&#10;IAAAACIAAABkcnMvZG93bnJldi54bWxQSwECFAAUAAAACACHTuJAPdytHQ8CAADKAwAADgAAAAAA&#10;AAABACAAAAAnAQAAZHJzL2Uyb0RvYy54bWxQSwUGAAAAAAYABgBZAQAAqAUAAAAA&#10;">
                <v:fill on="f" focussize="0,0"/>
                <v:stroke weight="1pt" color="#000000" miterlimit="8" joinstyle="miter" endarrow="block"/>
                <v:imagedata o:title=""/>
                <o:lock v:ext="edit" aspectratio="f"/>
              </v:shape>
            </w:pict>
          </mc:Fallback>
        </mc:AlternateContent>
      </w:r>
      <w:r>
        <w:rPr>
          <w:sz w:val="32"/>
        </w:rPr>
        <mc:AlternateContent>
          <mc:Choice Requires="wps">
            <w:drawing>
              <wp:anchor distT="0" distB="0" distL="114300" distR="114300" simplePos="0" relativeHeight="2370822144" behindDoc="0" locked="0" layoutInCell="1" allowOverlap="1">
                <wp:simplePos x="0" y="0"/>
                <wp:positionH relativeFrom="column">
                  <wp:posOffset>5186680</wp:posOffset>
                </wp:positionH>
                <wp:positionV relativeFrom="paragraph">
                  <wp:posOffset>260985</wp:posOffset>
                </wp:positionV>
                <wp:extent cx="400050" cy="1858010"/>
                <wp:effectExtent l="0" t="0" r="0" b="8890"/>
                <wp:wrapNone/>
                <wp:docPr id="4968" name="文本框 4968"/>
                <wp:cNvGraphicFramePr/>
                <a:graphic xmlns:a="http://schemas.openxmlformats.org/drawingml/2006/main">
                  <a:graphicData uri="http://schemas.microsoft.com/office/word/2010/wordprocessingShape">
                    <wps:wsp>
                      <wps:cNvSpPr txBox="1"/>
                      <wps:spPr>
                        <a:xfrm>
                          <a:off x="5490845" y="4436745"/>
                          <a:ext cx="400050" cy="1858010"/>
                        </a:xfrm>
                        <a:prstGeom prst="rect">
                          <a:avLst/>
                        </a:prstGeom>
                        <a:solidFill>
                          <a:srgbClr val="FFFFFF"/>
                        </a:solidFill>
                        <a:ln w="6350">
                          <a:noFill/>
                        </a:ln>
                        <a:effectLst/>
                      </wps:spPr>
                      <wps:txbx>
                        <w:txbxContent>
                          <w:p>
                            <w:pPr>
                              <w:spacing w:line="440" w:lineRule="exact"/>
                              <w:jc w:val="center"/>
                              <w:rPr>
                                <w:rFonts w:eastAsia="仿宋_GB2312"/>
                              </w:rPr>
                            </w:pPr>
                            <w:r>
                              <w:rPr>
                                <w:rFonts w:hint="eastAsia"/>
                                <w:sz w:val="24"/>
                              </w:rPr>
                              <w:t>说明理由并告知补充材料</w:t>
                            </w:r>
                          </w:p>
                          <w:p/>
                        </w:txbxContent>
                      </wps:txbx>
                      <wps:bodyPr rot="0" spcFirstLastPara="0" vertOverflow="overflow" horzOverflow="overflow" vert="eaVert"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08.4pt;margin-top:20.55pt;height:146.3pt;width:31.5pt;z-index:-1924145152;mso-width-relative:page;mso-height-relative:page;" fillcolor="#FFFFFF" filled="t" stroked="f" coordsize="21600,21600" o:gfxdata="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vnW3g2QAAAAoBAAAPAAAAAAAAAAEA&#10;IAAAACIAAABkcnMvZG93bnJldi54bWxQSwECFAAUAAAACACHTuJAhunmT0cCAABjBAAADgAAAAAA&#10;AAABACAAAAAoAQAAZHJzL2Uyb0RvYy54bWxQSwUGAAAAAAYABgBZAQAA4QUAAAAA&#10;">
                <v:fill on="t" focussize="0,0"/>
                <v:stroke on="f" weight="0.5pt"/>
                <v:imagedata o:title=""/>
                <o:lock v:ext="edit" aspectratio="f"/>
                <v:textbox style="layout-flow:vertical-ideographic;">
                  <w:txbxContent>
                    <w:p>
                      <w:pPr>
                        <w:spacing w:line="440" w:lineRule="exact"/>
                        <w:jc w:val="center"/>
                        <w:rPr>
                          <w:rFonts w:eastAsia="仿宋_GB2312"/>
                        </w:rPr>
                      </w:pPr>
                      <w:r>
                        <w:rPr>
                          <w:rFonts w:hint="eastAsia"/>
                          <w:sz w:val="24"/>
                        </w:rPr>
                        <w:t>说明理由并告知补充材料</w:t>
                      </w:r>
                    </w:p>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0394112" behindDoc="0" locked="0" layoutInCell="1" allowOverlap="1">
                <wp:simplePos x="0" y="0"/>
                <wp:positionH relativeFrom="column">
                  <wp:posOffset>1871345</wp:posOffset>
                </wp:positionH>
                <wp:positionV relativeFrom="paragraph">
                  <wp:posOffset>139065</wp:posOffset>
                </wp:positionV>
                <wp:extent cx="599440" cy="1905"/>
                <wp:effectExtent l="0" t="38100" r="10160" b="36195"/>
                <wp:wrapNone/>
                <wp:docPr id="4972" name="直接箭头连接符 4972"/>
                <wp:cNvGraphicFramePr/>
                <a:graphic xmlns:a="http://schemas.openxmlformats.org/drawingml/2006/main">
                  <a:graphicData uri="http://schemas.microsoft.com/office/word/2010/wordprocessingShape">
                    <wps:wsp>
                      <wps:cNvCnPr/>
                      <wps:spPr>
                        <a:xfrm flipV="1">
                          <a:off x="2002155" y="5418455"/>
                          <a:ext cx="599440" cy="190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y;margin-left:147.35pt;margin-top:10.95pt;height:0.15pt;width:47.2pt;z-index:-1924573184;mso-width-relative:page;mso-height-relative:page;" filled="f" stroked="t" coordsize="21600,21600" o:gfxdata="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P+VlmbVAAAACQEAAA8AAAAAAAAAAQAgAAAAIgAAAGRy&#10;cy9kb3ducmV2LnhtbFBLAQIUABQAAAAIAIdO4kAky9gxCAIAAMADAAAOAAAAAAAAAAEAIAAAACQB&#10;AABkcnMvZTJvRG9jLnhtbFBLBQYAAAAABgAGAFkBAACeBQAAAAA=&#10;">
                <v:fill on="f" focussize="0,0"/>
                <v:stroke weight="1pt" color="#000000" miterlimit="8" joinstyle="miter" endarrow="block"/>
                <v:imagedata o:title=""/>
                <o:lock v:ext="edit" aspectratio="f"/>
              </v:shape>
            </w:pict>
          </mc:Fallback>
        </mc:AlternateContent>
      </w:r>
      <w:r>
        <w:rPr>
          <w:sz w:val="32"/>
        </w:rPr>
        <mc:AlternateContent>
          <mc:Choice Requires="wps">
            <w:drawing>
              <wp:anchor distT="0" distB="0" distL="114300" distR="114300" simplePos="0" relativeHeight="2370828288" behindDoc="0" locked="0" layoutInCell="1" allowOverlap="1">
                <wp:simplePos x="0" y="0"/>
                <wp:positionH relativeFrom="column">
                  <wp:posOffset>3437890</wp:posOffset>
                </wp:positionH>
                <wp:positionV relativeFrom="paragraph">
                  <wp:posOffset>268605</wp:posOffset>
                </wp:positionV>
                <wp:extent cx="635" cy="360680"/>
                <wp:effectExtent l="38100" t="0" r="37465" b="1270"/>
                <wp:wrapNone/>
                <wp:docPr id="4973" name="直接箭头连接符 4973"/>
                <wp:cNvGraphicFramePr/>
                <a:graphic xmlns:a="http://schemas.openxmlformats.org/drawingml/2006/main">
                  <a:graphicData uri="http://schemas.microsoft.com/office/word/2010/wordprocessingShape">
                    <wps:wsp>
                      <wps:cNvCnPr/>
                      <wps:spPr>
                        <a:xfrm flipH="1">
                          <a:off x="4005580" y="4285615"/>
                          <a:ext cx="635" cy="36068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270.7pt;margin-top:21.15pt;height:28.4pt;width:0.05pt;z-index:-1924139008;mso-width-relative:page;mso-height-relative:page;" filled="f" stroked="t" coordsize="21600,21600" o:gfxdata="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&#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WZLKHdUAAAAJAQAADwAAAAAAAAABACAAAAAiAAAAZHJz&#10;L2Rvd25yZXYueG1sUEsBAhQAFAAAAAgAh07iQGPFSMIHAgAAvwMAAA4AAAAAAAAAAQAgAAAAJAEA&#10;AGRycy9lMm9Eb2MueG1sUEsFBgAAAAAGAAYAWQEAAJ0FA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2369468416" behindDoc="1" locked="0" layoutInCell="1" allowOverlap="1">
                <wp:simplePos x="0" y="0"/>
                <wp:positionH relativeFrom="column">
                  <wp:posOffset>2466975</wp:posOffset>
                </wp:positionH>
                <wp:positionV relativeFrom="paragraph">
                  <wp:posOffset>224155</wp:posOffset>
                </wp:positionV>
                <wp:extent cx="1838960" cy="542925"/>
                <wp:effectExtent l="6350" t="6350" r="21590" b="22225"/>
                <wp:wrapNone/>
                <wp:docPr id="4974" name="流程图: 过程 4974"/>
                <wp:cNvGraphicFramePr/>
                <a:graphic xmlns:a="http://schemas.openxmlformats.org/drawingml/2006/main">
                  <a:graphicData uri="http://schemas.microsoft.com/office/word/2010/wordprocessingShape">
                    <wps:wsp>
                      <wps:cNvSpPr/>
                      <wps:spPr>
                        <a:xfrm>
                          <a:off x="3115310" y="5711190"/>
                          <a:ext cx="1838960" cy="54292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pPr>
                            <w:r>
                              <w:rPr>
                                <w:rFonts w:hint="eastAsia"/>
                              </w:rPr>
                              <w:t>决  定</w:t>
                            </w:r>
                          </w:p>
                          <w:p>
                            <w:pPr>
                              <w:spacing w:line="360" w:lineRule="exact"/>
                              <w:jc w:val="center"/>
                            </w:pPr>
                            <w:r>
                              <w:rPr>
                                <w:rFonts w:hint="eastAsia"/>
                              </w:rPr>
                              <w:t>（报送财政审批）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94.25pt;margin-top:17.65pt;height:42.75pt;width:144.8pt;z-index:1866151936;v-text-anchor:middle;mso-width-relative:page;mso-height-relative:page;" fillcolor="#FFFFFF" filled="t" stroked="t" coordsize="21600,21600" o:gfxdata="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MaohCvWAAAACgEAAA8AAAAAAAAA&#10;AQAgAAAAIgAAAGRycy9kb3ducmV2LnhtbFBLAQIUABQAAAAIAIdO4kC606ArhQIAAOgEAAAOAAAA&#10;AAAAAAEAIAAAACUBAABkcnMvZTJvRG9jLnhtbFBLBQYAAAAABgAGAFkBAAAcBgAAAAA=&#10;">
                <v:fill on="t" focussize="0,0"/>
                <v:stroke weight="1pt" color="#000000" miterlimit="8" joinstyle="miter"/>
                <v:imagedata o:title=""/>
                <o:lock v:ext="edit" aspectratio="f"/>
                <v:textbox>
                  <w:txbxContent>
                    <w:p>
                      <w:pPr>
                        <w:spacing w:line="360" w:lineRule="exact"/>
                        <w:jc w:val="center"/>
                      </w:pPr>
                      <w:r>
                        <w:rPr>
                          <w:rFonts w:hint="eastAsia"/>
                        </w:rPr>
                        <w:t>决  定</w:t>
                      </w:r>
                    </w:p>
                    <w:p>
                      <w:pPr>
                        <w:spacing w:line="360" w:lineRule="exact"/>
                        <w:jc w:val="center"/>
                      </w:pPr>
                      <w:r>
                        <w:rPr>
                          <w:rFonts w:hint="eastAsia"/>
                        </w:rPr>
                        <w:t>（报送财政审批）</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0421760" behindDoc="1" locked="0" layoutInCell="1" allowOverlap="1">
                <wp:simplePos x="0" y="0"/>
                <wp:positionH relativeFrom="column">
                  <wp:posOffset>3432810</wp:posOffset>
                </wp:positionH>
                <wp:positionV relativeFrom="paragraph">
                  <wp:posOffset>381000</wp:posOffset>
                </wp:positionV>
                <wp:extent cx="635" cy="360680"/>
                <wp:effectExtent l="38100" t="0" r="37465" b="1270"/>
                <wp:wrapNone/>
                <wp:docPr id="4975" name="直接箭头连接符 4975"/>
                <wp:cNvGraphicFramePr/>
                <a:graphic xmlns:a="http://schemas.openxmlformats.org/drawingml/2006/main">
                  <a:graphicData uri="http://schemas.microsoft.com/office/word/2010/wordprocessingShape">
                    <wps:wsp>
                      <wps:cNvCnPr/>
                      <wps:spPr>
                        <a:xfrm flipH="1">
                          <a:off x="4033520" y="5457190"/>
                          <a:ext cx="635" cy="36068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270.3pt;margin-top:30pt;height:28.4pt;width:0.05pt;z-index:1867105280;mso-width-relative:page;mso-height-relative:page;" filled="f" stroked="t" coordsize="21600,21600" o:gfxdata="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Dfkr61QAAAAoBAAAPAAAAAAAAAAEAIAAAACIAAABk&#10;cnMvZG93bnJldi54bWxQSwECFAAUAAAACACHTuJAjESDgAkCAAC/AwAADgAAAAAAAAABACAAAAAk&#10;AQAAZHJzL2Uyb0RvYy54bWxQSwUGAAAAAAYABgBZAQAAnwU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2369461248" behindDoc="1" locked="0" layoutInCell="1" allowOverlap="1">
                <wp:simplePos x="0" y="0"/>
                <wp:positionH relativeFrom="column">
                  <wp:posOffset>2447925</wp:posOffset>
                </wp:positionH>
                <wp:positionV relativeFrom="paragraph">
                  <wp:posOffset>340995</wp:posOffset>
                </wp:positionV>
                <wp:extent cx="1819910" cy="542925"/>
                <wp:effectExtent l="6350" t="6350" r="21590" b="22225"/>
                <wp:wrapNone/>
                <wp:docPr id="4976" name="流程图: 过程 4976"/>
                <wp:cNvGraphicFramePr/>
                <a:graphic xmlns:a="http://schemas.openxmlformats.org/drawingml/2006/main">
                  <a:graphicData uri="http://schemas.microsoft.com/office/word/2010/wordprocessingShape">
                    <wps:wsp>
                      <wps:cNvSpPr/>
                      <wps:spPr>
                        <a:xfrm>
                          <a:off x="3105150" y="6471920"/>
                          <a:ext cx="1819910" cy="54292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pPr>
                            <w:r>
                              <w:rPr>
                                <w:rFonts w:hint="eastAsia"/>
                              </w:rPr>
                              <w:t>给付养老金</w:t>
                            </w:r>
                          </w:p>
                          <w:p>
                            <w:pPr>
                              <w:spacing w:line="360" w:lineRule="exact"/>
                              <w:jc w:val="center"/>
                            </w:pPr>
                            <w:r>
                              <w:rPr>
                                <w:rFonts w:hint="eastAsia"/>
                              </w:rPr>
                              <w:t>（按月发放）</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92.75pt;margin-top:26.85pt;height:42.75pt;width:143.3pt;z-index:1866144768;v-text-anchor:middle;mso-width-relative:page;mso-height-relative:page;" fillcolor="#FFFFFF" filled="t" stroked="t" coordsize="21600,21600" o:gfxdata="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Bw4NDD1gAAAAoBAAAPAAAAAAAA&#10;AAEAIAAAACIAAABkcnMvZG93bnJldi54bWxQSwECFAAUAAAACACHTuJAIib6ooYCAADoBAAADgAA&#10;AAAAAAABACAAAAAlAQAAZHJzL2Uyb0RvYy54bWxQSwUGAAAAAAYABgBZAQAAHQYAAAAA&#10;">
                <v:fill on="t" focussize="0,0"/>
                <v:stroke weight="1pt" color="#000000" miterlimit="8" joinstyle="miter"/>
                <v:imagedata o:title=""/>
                <o:lock v:ext="edit" aspectratio="f"/>
                <v:textbox>
                  <w:txbxContent>
                    <w:p>
                      <w:pPr>
                        <w:spacing w:line="360" w:lineRule="exact"/>
                        <w:jc w:val="center"/>
                      </w:pPr>
                      <w:r>
                        <w:rPr>
                          <w:rFonts w:hint="eastAsia"/>
                        </w:rPr>
                        <w:t>给付养老金</w:t>
                      </w:r>
                    </w:p>
                    <w:p>
                      <w:pPr>
                        <w:spacing w:line="360" w:lineRule="exact"/>
                        <w:jc w:val="center"/>
                      </w:pPr>
                      <w:r>
                        <w:rPr>
                          <w:rFonts w:hint="eastAsia"/>
                        </w:rPr>
                        <w:t>（按月发放）</w:t>
                      </w:r>
                    </w:p>
                  </w:txbxContent>
                </v:textbox>
              </v:shape>
            </w:pict>
          </mc:Fallback>
        </mc:AlternateContent>
      </w:r>
    </w:p>
    <w:p>
      <w:pPr>
        <w:rPr>
          <w:rFonts w:eastAsia="仿宋_GB2312" w:cs="仿宋_GB2312"/>
          <w:sz w:val="32"/>
        </w:rPr>
      </w:pPr>
    </w:p>
    <w:p>
      <w:pPr>
        <w:rPr>
          <w:rFonts w:eastAsia="仿宋_GB2312" w:cs="仿宋_GB2312"/>
          <w:sz w:val="32"/>
        </w:rPr>
      </w:pPr>
      <w:r>
        <w:rPr>
          <w:sz w:val="32"/>
        </w:rPr>
        <mc:AlternateContent>
          <mc:Choice Requires="wps">
            <w:drawing>
              <wp:anchor distT="0" distB="0" distL="114300" distR="114300" simplePos="0" relativeHeight="2370395136" behindDoc="1" locked="0" layoutInCell="1" allowOverlap="1">
                <wp:simplePos x="0" y="0"/>
                <wp:positionH relativeFrom="column">
                  <wp:posOffset>873125</wp:posOffset>
                </wp:positionH>
                <wp:positionV relativeFrom="paragraph">
                  <wp:posOffset>322580</wp:posOffset>
                </wp:positionV>
                <wp:extent cx="1410970" cy="389890"/>
                <wp:effectExtent l="6350" t="6350" r="11430" b="22860"/>
                <wp:wrapNone/>
                <wp:docPr id="4978" name="流程图: 过程 4978"/>
                <wp:cNvGraphicFramePr/>
                <a:graphic xmlns:a="http://schemas.openxmlformats.org/drawingml/2006/main">
                  <a:graphicData uri="http://schemas.microsoft.com/office/word/2010/wordprocessingShape">
                    <wps:wsp>
                      <wps:cNvSpPr/>
                      <wps:spPr>
                        <a:xfrm>
                          <a:off x="3867150" y="4714875"/>
                          <a:ext cx="1410970" cy="389890"/>
                        </a:xfrm>
                        <a:prstGeom prst="flowChartProcess">
                          <a:avLst/>
                        </a:prstGeom>
                        <a:solidFill>
                          <a:srgbClr val="FFFFFF"/>
                        </a:solidFill>
                        <a:ln w="12700" cap="flat" cmpd="sng" algn="ctr">
                          <a:solidFill>
                            <a:srgbClr val="FFFFFF"/>
                          </a:solidFill>
                          <a:prstDash val="solid"/>
                          <a:miter lim="800000"/>
                        </a:ln>
                        <a:effectLst/>
                      </wps:spPr>
                      <wps:txbx>
                        <w:txbxContent>
                          <w:p>
                            <w:pPr>
                              <w:spacing w:line="400" w:lineRule="exact"/>
                              <w:jc w:val="center"/>
                              <w:rPr>
                                <w:rFonts w:eastAsia="仿宋_GB2312"/>
                              </w:rPr>
                            </w:pPr>
                            <w:r>
                              <w:rPr>
                                <w:rFonts w:hint="eastAsia"/>
                                <w:sz w:val="24"/>
                              </w:rPr>
                              <w:t>说明理由并告知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68.75pt;margin-top:25.4pt;height:30.7pt;width:111.1pt;z-index:1867078656;v-text-anchor:middle;mso-width-relative:page;mso-height-relative:page;" fillcolor="#FFFFFF" filled="t" stroked="t" coordsize="21600,21600" o:gfxdata="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nNRsd9gAAAAKAQAADwAAAAAA&#10;AAABACAAAAAiAAAAZHJzL2Rvd25yZXYueG1sUEsBAhQAFAAAAAgAh07iQCcVMMiFAgAA6AQAAA4A&#10;AAAAAAAAAQAgAAAAJwEAAGRycy9lMm9Eb2MueG1sUEsFBgAAAAAGAAYAWQEAAB4GAAAAAA==&#10;">
                <v:fill on="t" focussize="0,0"/>
                <v:stroke weight="1pt" color="#FFFFFF" miterlimit="8" joinstyle="miter"/>
                <v:imagedata o:title=""/>
                <o:lock v:ext="edit" aspectratio="f"/>
                <v:textbox>
                  <w:txbxContent>
                    <w:p>
                      <w:pPr>
                        <w:spacing w:line="400" w:lineRule="exact"/>
                        <w:jc w:val="center"/>
                        <w:rPr>
                          <w:rFonts w:eastAsia="仿宋_GB2312"/>
                        </w:rPr>
                      </w:pPr>
                      <w:r>
                        <w:rPr>
                          <w:rFonts w:hint="eastAsia"/>
                          <w:sz w:val="24"/>
                        </w:rPr>
                        <w:t>说明理由并告知</w:t>
                      </w:r>
                    </w:p>
                  </w:txbxContent>
                </v:textbox>
              </v:shape>
            </w:pict>
          </mc:Fallback>
        </mc:AlternateContent>
      </w:r>
      <w:r>
        <w:rPr>
          <w:sz w:val="32"/>
        </w:rPr>
        <mc:AlternateContent>
          <mc:Choice Requires="wps">
            <w:drawing>
              <wp:anchor distT="0" distB="0" distL="114300" distR="114300" simplePos="0" relativeHeight="2369660928" behindDoc="1" locked="0" layoutInCell="1" allowOverlap="1">
                <wp:simplePos x="0" y="0"/>
                <wp:positionH relativeFrom="column">
                  <wp:posOffset>3376295</wp:posOffset>
                </wp:positionH>
                <wp:positionV relativeFrom="paragraph">
                  <wp:posOffset>86360</wp:posOffset>
                </wp:positionV>
                <wp:extent cx="635" cy="360680"/>
                <wp:effectExtent l="38100" t="0" r="37465" b="1270"/>
                <wp:wrapNone/>
                <wp:docPr id="4977" name="直接箭头连接符 4977"/>
                <wp:cNvGraphicFramePr/>
                <a:graphic xmlns:a="http://schemas.openxmlformats.org/drawingml/2006/main">
                  <a:graphicData uri="http://schemas.microsoft.com/office/word/2010/wordprocessingShape">
                    <wps:wsp>
                      <wps:cNvCnPr/>
                      <wps:spPr>
                        <a:xfrm flipH="1">
                          <a:off x="4004945" y="6362065"/>
                          <a:ext cx="635" cy="36068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265.85pt;margin-top:6.8pt;height:28.4pt;width:0.05pt;z-index:1866344448;mso-width-relative:page;mso-height-relative:page;" filled="f" stroked="t" coordsize="21600,21600" o:gfxdata="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D5GhxbVAAAACQEAAA8AAAAAAAAAAQAgAAAAIgAA&#10;AGRycy9kb3ducmV2LnhtbFBLAQIUABQAAAAIAIdO4kBwrvZuCwIAAL8DAAAOAAAAAAAAAAEAIAAA&#10;ACQBAABkcnMvZTJvRG9jLnhtbFBLBQYAAAAABgAGAFkBAAChBQ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24"/>
        </w:rPr>
        <mc:AlternateContent>
          <mc:Choice Requires="wps">
            <w:drawing>
              <wp:anchor distT="0" distB="0" distL="114300" distR="114300" simplePos="0" relativeHeight="2369460224" behindDoc="1" locked="0" layoutInCell="1" allowOverlap="1">
                <wp:simplePos x="0" y="0"/>
                <wp:positionH relativeFrom="column">
                  <wp:posOffset>2651125</wp:posOffset>
                </wp:positionH>
                <wp:positionV relativeFrom="paragraph">
                  <wp:posOffset>81915</wp:posOffset>
                </wp:positionV>
                <wp:extent cx="1639570" cy="504825"/>
                <wp:effectExtent l="6350" t="6350" r="11430" b="22225"/>
                <wp:wrapNone/>
                <wp:docPr id="4979" name="流程图: 终止 4979"/>
                <wp:cNvGraphicFramePr/>
                <a:graphic xmlns:a="http://schemas.openxmlformats.org/drawingml/2006/main">
                  <a:graphicData uri="http://schemas.microsoft.com/office/word/2010/wordprocessingShape">
                    <wps:wsp>
                      <wps:cNvSpPr/>
                      <wps:spPr>
                        <a:xfrm>
                          <a:off x="3184525" y="7263765"/>
                          <a:ext cx="1639570" cy="504825"/>
                        </a:xfrm>
                        <a:prstGeom prst="flowChartTerminator">
                          <a:avLst/>
                        </a:prstGeom>
                        <a:solidFill>
                          <a:srgbClr val="FFFFFF"/>
                        </a:solidFill>
                        <a:ln w="12700" cap="flat" cmpd="sng" algn="ctr">
                          <a:solidFill>
                            <a:srgbClr val="000000"/>
                          </a:solidFill>
                          <a:prstDash val="solid"/>
                          <a:miter lim="800000"/>
                        </a:ln>
                        <a:effectLst/>
                      </wps:spPr>
                      <wps:txbx>
                        <w:txbxContent>
                          <w:p>
                            <w:pPr>
                              <w:spacing w:line="400" w:lineRule="exact"/>
                              <w:jc w:val="center"/>
                              <w:rPr>
                                <w:rFonts w:eastAsia="仿宋_GB2312"/>
                              </w:rPr>
                            </w:pPr>
                            <w:r>
                              <w:rPr>
                                <w:rFonts w:hint="eastAsia"/>
                              </w:rPr>
                              <w:t>办  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208.75pt;margin-top:6.45pt;height:39.75pt;width:129.1pt;z-index:1866143744;v-text-anchor:middle;mso-width-relative:page;mso-height-relative:page;" fillcolor="#FFFFFF" filled="t" stroked="t" coordsize="21600,21600" o:gfxdata="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">
                <v:fill on="t" focussize="0,0"/>
                <v:stroke weight="1pt" color="#000000" miterlimit="8" joinstyle="miter"/>
                <v:imagedata o:title=""/>
                <o:lock v:ext="edit" aspectratio="f"/>
                <v:textbox>
                  <w:txbxContent>
                    <w:p>
                      <w:pPr>
                        <w:spacing w:line="400" w:lineRule="exact"/>
                        <w:jc w:val="center"/>
                        <w:rPr>
                          <w:rFonts w:eastAsia="仿宋_GB2312"/>
                        </w:rPr>
                      </w:pPr>
                      <w:r>
                        <w:rPr>
                          <w:rFonts w:hint="eastAsia"/>
                        </w:rPr>
                        <w:t>办  结</w:t>
                      </w:r>
                    </w:p>
                  </w:txbxContent>
                </v:textbox>
              </v:shape>
            </w:pict>
          </mc:Fallback>
        </mc:AlternateContent>
      </w:r>
      <w:r>
        <w:rPr>
          <w:sz w:val="32"/>
        </w:rPr>
        <mc:AlternateContent>
          <mc:Choice Requires="wps">
            <w:drawing>
              <wp:anchor distT="0" distB="0" distL="114300" distR="114300" simplePos="0" relativeHeight="2370775040" behindDoc="0" locked="0" layoutInCell="1" allowOverlap="1">
                <wp:simplePos x="0" y="0"/>
                <wp:positionH relativeFrom="column">
                  <wp:posOffset>4286250</wp:posOffset>
                </wp:positionH>
                <wp:positionV relativeFrom="paragraph">
                  <wp:posOffset>321310</wp:posOffset>
                </wp:positionV>
                <wp:extent cx="1191260" cy="8890"/>
                <wp:effectExtent l="0" t="29845" r="8890" b="37465"/>
                <wp:wrapNone/>
                <wp:docPr id="4981" name="直接箭头连接符 4981"/>
                <wp:cNvGraphicFramePr/>
                <a:graphic xmlns:a="http://schemas.openxmlformats.org/drawingml/2006/main">
                  <a:graphicData uri="http://schemas.microsoft.com/office/word/2010/wordprocessingShape">
                    <wps:wsp>
                      <wps:cNvCnPr/>
                      <wps:spPr>
                        <a:xfrm flipH="1">
                          <a:off x="2306955" y="3928110"/>
                          <a:ext cx="1191260" cy="889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337.5pt;margin-top:25.3pt;height:0.7pt;width:93.8pt;z-index:-1924192256;mso-width-relative:page;mso-height-relative:page;" filled="f" stroked="t" coordsize="21600,21600" o:gfxdata="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M/PAsfWAAAACQEAAA8AAAAAAAAAAQAgAAAAIgAA&#10;AGRycy9kb3ducmV2LnhtbFBLAQIUABQAAAAIAIdO4kCvytCRCgIAAMEDAAAOAAAAAAAAAAEAIAAA&#10;ACUBAABkcnMvZTJvRG9jLnhtbFBLBQYAAAAABgAGAFkBAAChBQAAAAA=&#10;">
                <v:fill on="f" focussize="0,0"/>
                <v:stroke weight="1pt" color="#000000" miterlimit="8" joinstyle="miter" endarrow="block"/>
                <v:imagedata o:title=""/>
                <o:lock v:ext="edit" aspectratio="f"/>
              </v:shape>
            </w:pict>
          </mc:Fallback>
        </mc:AlternateContent>
      </w:r>
      <w:r>
        <w:rPr>
          <w:sz w:val="32"/>
        </w:rPr>
        <mc:AlternateContent>
          <mc:Choice Requires="wps">
            <w:drawing>
              <wp:anchor distT="0" distB="0" distL="114300" distR="114300" simplePos="0" relativeHeight="2370408448" behindDoc="1" locked="0" layoutInCell="1" allowOverlap="1">
                <wp:simplePos x="0" y="0"/>
                <wp:positionH relativeFrom="column">
                  <wp:posOffset>328295</wp:posOffset>
                </wp:positionH>
                <wp:positionV relativeFrom="paragraph">
                  <wp:posOffset>304165</wp:posOffset>
                </wp:positionV>
                <wp:extent cx="2323465" cy="10795"/>
                <wp:effectExtent l="0" t="27940" r="635" b="37465"/>
                <wp:wrapNone/>
                <wp:docPr id="4980" name="直接箭头连接符 4980"/>
                <wp:cNvGraphicFramePr/>
                <a:graphic xmlns:a="http://schemas.openxmlformats.org/drawingml/2006/main">
                  <a:graphicData uri="http://schemas.microsoft.com/office/word/2010/wordprocessingShape">
                    <wps:wsp>
                      <wps:cNvCnPr/>
                      <wps:spPr>
                        <a:xfrm>
                          <a:off x="2018665" y="5586730"/>
                          <a:ext cx="2323465" cy="1079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5.85pt;margin-top:23.95pt;height:0.85pt;width:182.95pt;z-index:1867091968;mso-width-relative:page;mso-height-relative:page;" filled="f" stroked="t" coordsize="21600,21600" o:gfxdata="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xXBZjYAAAACAEAAA8AAAAAAAAAAQAgAAAAIgAAAGRycy9k&#10;b3ducmV2LnhtbFBLAQIUABQAAAAIAIdO4kD7wSE6AgIAALgDAAAOAAAAAAAAAAEAIAAAACcBAABk&#10;cnMvZTJvRG9jLnhtbFBLBQYAAAAABgAGAFkBAACbBQAAAAA=&#10;">
                <v:fill on="f" focussize="0,0"/>
                <v:stroke weight="1pt" color="#000000" miterlimit="8" joinstyle="miter" endarrow="block"/>
                <v:imagedata o:title=""/>
                <o:lock v:ext="edit" aspectratio="f"/>
              </v:shape>
            </w:pict>
          </mc:Fallback>
        </mc:AlternateContent>
      </w:r>
    </w:p>
    <w:p>
      <w:pPr>
        <w:rPr>
          <w:rFonts w:eastAsia="仿宋_GB2312" w:cs="仿宋_GB2312"/>
          <w:sz w:val="32"/>
        </w:rPr>
      </w:pPr>
    </w:p>
    <w:p>
      <w:pPr>
        <w:spacing w:line="400" w:lineRule="exact"/>
        <w:ind w:firstLine="2880" w:firstLineChars="1200"/>
        <w:jc w:val="left"/>
        <w:rPr>
          <w:rFonts w:ascii="黑体" w:hAnsi="黑体" w:eastAsia="黑体" w:cs="黑体"/>
          <w:bCs/>
          <w:sz w:val="24"/>
        </w:rPr>
      </w:pPr>
      <w:r>
        <w:rPr>
          <w:rFonts w:hint="eastAsia" w:ascii="黑体" w:hAnsi="黑体" w:eastAsia="黑体" w:cs="黑体"/>
          <w:bCs/>
          <w:sz w:val="24"/>
        </w:rPr>
        <w:t xml:space="preserve">   </w:t>
      </w:r>
    </w:p>
    <w:p>
      <w:pPr>
        <w:spacing w:line="500" w:lineRule="exact"/>
        <w:jc w:val="left"/>
        <w:rPr>
          <w:rFonts w:ascii="仿宋_GB2312" w:hAnsi="仿宋_GB2312" w:eastAsia="仿宋_GB2312" w:cs="仿宋_GB2312"/>
          <w:b/>
          <w:sz w:val="28"/>
          <w:szCs w:val="28"/>
        </w:rPr>
      </w:pPr>
      <w:r>
        <w:rPr>
          <w:rFonts w:hint="eastAsia" w:ascii="黑体" w:hAnsi="黑体" w:eastAsia="黑体" w:cs="黑体"/>
          <w:bCs/>
          <w:sz w:val="24"/>
        </w:rPr>
        <w:t xml:space="preserve">                   </w:t>
      </w:r>
      <w:r>
        <w:rPr>
          <w:rFonts w:hint="eastAsia" w:ascii="黑体" w:hAnsi="黑体" w:eastAsia="黑体" w:cs="黑体"/>
          <w:b/>
          <w:sz w:val="24"/>
        </w:rPr>
        <w:t xml:space="preserve">  </w:t>
      </w:r>
      <w:r>
        <w:rPr>
          <w:rFonts w:hint="eastAsia" w:ascii="仿宋_GB2312" w:hAnsi="仿宋_GB2312" w:eastAsia="仿宋_GB2312" w:cs="仿宋_GB2312"/>
          <w:b/>
          <w:sz w:val="28"/>
          <w:szCs w:val="28"/>
        </w:rPr>
        <w:t>承办机构：机关事业养老保险管理服务中心</w:t>
      </w:r>
    </w:p>
    <w:p>
      <w:pPr>
        <w:spacing w:line="500" w:lineRule="exact"/>
        <w:jc w:val="left"/>
        <w:rPr>
          <w:rFonts w:ascii="仿宋_GB2312" w:hAnsi="仿宋_GB2312" w:eastAsia="仿宋_GB2312" w:cs="仿宋_GB2312"/>
          <w:b/>
          <w:sz w:val="28"/>
          <w:szCs w:val="28"/>
        </w:rPr>
      </w:pPr>
      <w:r>
        <w:rPr>
          <w:rFonts w:hint="eastAsia" w:ascii="仿宋_GB2312" w:hAnsi="仿宋_GB2312" w:eastAsia="仿宋_GB2312" w:cs="仿宋_GB2312"/>
          <w:b/>
          <w:sz w:val="28"/>
          <w:szCs w:val="28"/>
        </w:rPr>
        <w:t xml:space="preserve">                  联系电话：0359-7532698</w:t>
      </w:r>
    </w:p>
    <w:p>
      <w:pPr>
        <w:snapToGrid w:val="0"/>
        <w:rPr>
          <w:rFonts w:ascii="仿宋_GB2312" w:hAnsi="仿宋_GB2312" w:eastAsia="仿宋_GB2312" w:cs="仿宋_GB2312"/>
          <w:sz w:val="28"/>
          <w:szCs w:val="28"/>
        </w:rPr>
      </w:pPr>
      <w:r>
        <w:rPr>
          <w:rFonts w:hint="eastAsia" w:ascii="仿宋_GB2312" w:hAnsi="仿宋_GB2312" w:eastAsia="仿宋_GB2312" w:cs="仿宋_GB2312"/>
          <w:sz w:val="28"/>
          <w:szCs w:val="28"/>
        </w:rPr>
        <w:br w:type="page"/>
      </w:r>
    </w:p>
    <w:p>
      <w:pPr>
        <w:spacing w:line="7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机关事业单位在职人员</w:t>
      </w:r>
    </w:p>
    <w:p>
      <w:pPr>
        <w:spacing w:line="7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死亡个人账户储存额一次性给付</w:t>
      </w:r>
    </w:p>
    <w:p>
      <w:pPr>
        <w:spacing w:line="700" w:lineRule="exact"/>
        <w:jc w:val="center"/>
        <w:rPr>
          <w:rFonts w:eastAsia="仿宋_GB2312" w:cs="仿宋_GB2312"/>
          <w:sz w:val="32"/>
        </w:rPr>
      </w:pPr>
      <w:r>
        <w:rPr>
          <w:rFonts w:hint="eastAsia" w:ascii="方正小标宋简体" w:hAnsi="方正小标宋简体" w:eastAsia="方正小标宋简体" w:cs="方正小标宋简体"/>
          <w:bCs/>
          <w:w w:val="90"/>
          <w:sz w:val="44"/>
          <w:szCs w:val="44"/>
        </w:rPr>
        <w:t>（社会保险待遇支付）</w:t>
      </w:r>
      <w:r>
        <w:rPr>
          <w:rFonts w:hint="eastAsia" w:ascii="方正小标宋简体" w:hAnsi="方正小标宋简体" w:eastAsia="方正小标宋简体" w:cs="方正小标宋简体"/>
          <w:sz w:val="44"/>
          <w:szCs w:val="44"/>
        </w:rPr>
        <w:t>流程图</w:t>
      </w:r>
    </w:p>
    <w:p>
      <w:pPr>
        <w:rPr>
          <w:rFonts w:eastAsia="仿宋_GB2312" w:cs="仿宋_GB2312"/>
          <w:sz w:val="32"/>
        </w:rPr>
      </w:pPr>
      <w:r>
        <w:rPr>
          <w:sz w:val="32"/>
        </w:rPr>
        <mc:AlternateContent>
          <mc:Choice Requires="wps">
            <w:drawing>
              <wp:anchor distT="0" distB="0" distL="114300" distR="114300" simplePos="0" relativeHeight="2371288064" behindDoc="0" locked="0" layoutInCell="1" allowOverlap="1">
                <wp:simplePos x="0" y="0"/>
                <wp:positionH relativeFrom="column">
                  <wp:posOffset>3772535</wp:posOffset>
                </wp:positionH>
                <wp:positionV relativeFrom="paragraph">
                  <wp:posOffset>78740</wp:posOffset>
                </wp:positionV>
                <wp:extent cx="1917065" cy="2399030"/>
                <wp:effectExtent l="373380" t="6350" r="14605" b="13970"/>
                <wp:wrapNone/>
                <wp:docPr id="234" name="矩形标注 234"/>
                <wp:cNvGraphicFramePr/>
                <a:graphic xmlns:a="http://schemas.openxmlformats.org/drawingml/2006/main">
                  <a:graphicData uri="http://schemas.microsoft.com/office/word/2010/wordprocessingShape">
                    <wps:wsp>
                      <wps:cNvSpPr/>
                      <wps:spPr>
                        <a:xfrm>
                          <a:off x="596900" y="1996440"/>
                          <a:ext cx="1917065" cy="2399030"/>
                        </a:xfrm>
                        <a:prstGeom prst="wedgeRectCallout">
                          <a:avLst>
                            <a:gd name="adj1" fmla="val -68946"/>
                            <a:gd name="adj2" fmla="val -22101"/>
                          </a:avLst>
                        </a:prstGeom>
                        <a:solidFill>
                          <a:srgbClr val="FFFFFF"/>
                        </a:solidFill>
                        <a:ln w="12700" cap="flat" cmpd="sng" algn="ctr">
                          <a:solidFill>
                            <a:srgbClr val="000000"/>
                          </a:solidFill>
                          <a:prstDash val="solid"/>
                          <a:miter lim="800000"/>
                        </a:ln>
                        <a:effectLst/>
                      </wps:spPr>
                      <wps:txbx>
                        <w:txbxContent>
                          <w:p>
                            <w:pPr>
                              <w:spacing w:line="300" w:lineRule="exact"/>
                              <w:rPr>
                                <w:rFonts w:ascii="仿宋_GB2312" w:hAnsi="仿宋_GB2312" w:eastAsia="仿宋_GB2312" w:cs="仿宋_GB2312"/>
                                <w:sz w:val="24"/>
                              </w:rPr>
                            </w:pPr>
                            <w:r>
                              <w:rPr>
                                <w:rFonts w:hint="eastAsia" w:ascii="仿宋_GB2312" w:hAnsi="仿宋_GB2312" w:eastAsia="仿宋_GB2312" w:cs="仿宋_GB2312"/>
                                <w:sz w:val="24"/>
                              </w:rPr>
                              <w:t>提供材料：</w:t>
                            </w:r>
                          </w:p>
                          <w:p>
                            <w:pPr>
                              <w:spacing w:line="300" w:lineRule="exact"/>
                              <w:rPr>
                                <w:rFonts w:ascii="仿宋_GB2312" w:hAnsi="仿宋_GB2312" w:eastAsia="仿宋_GB2312" w:cs="仿宋_GB2312"/>
                                <w:sz w:val="24"/>
                              </w:rPr>
                            </w:pPr>
                            <w:r>
                              <w:rPr>
                                <w:rFonts w:hint="eastAsia" w:ascii="仿宋_GB2312" w:hAnsi="仿宋_GB2312" w:eastAsia="仿宋_GB2312" w:cs="仿宋_GB2312"/>
                                <w:sz w:val="24"/>
                              </w:rPr>
                              <w:t>1、</w:t>
                            </w:r>
                            <w:r>
                              <w:rPr>
                                <w:rFonts w:hint="eastAsia" w:ascii="仿宋_GB2312" w:hAnsi="仿宋_GB2312" w:cs="仿宋_GB2312"/>
                                <w:sz w:val="24"/>
                              </w:rPr>
                              <w:t>在职死亡的提供：户口注销证，死亡证明，《机关事业单位工作人员养老保险手册》；</w:t>
                            </w:r>
                          </w:p>
                          <w:p>
                            <w:pPr>
                              <w:spacing w:line="300" w:lineRule="exact"/>
                              <w:rPr>
                                <w:rFonts w:ascii="仿宋_GB2312" w:hAnsi="仿宋_GB2312" w:eastAsia="仿宋_GB2312" w:cs="仿宋_GB2312"/>
                                <w:sz w:val="24"/>
                              </w:rPr>
                            </w:pPr>
                            <w:r>
                              <w:rPr>
                                <w:rFonts w:hint="eastAsia" w:ascii="仿宋_GB2312" w:hAnsi="仿宋_GB2312" w:eastAsia="仿宋_GB2312" w:cs="仿宋_GB2312"/>
                                <w:sz w:val="24"/>
                              </w:rPr>
                              <w:t>2、</w:t>
                            </w:r>
                            <w:r>
                              <w:rPr>
                                <w:rFonts w:hint="eastAsia" w:ascii="仿宋_GB2312" w:hAnsi="仿宋_GB2312" w:cs="仿宋_GB2312"/>
                                <w:sz w:val="24"/>
                              </w:rPr>
                              <w:t>出国定居的提供：户口注销证，《机关事业单位工作人员养老保险手册》；</w:t>
                            </w:r>
                          </w:p>
                          <w:p>
                            <w:pPr>
                              <w:spacing w:line="300" w:lineRule="exact"/>
                              <w:rPr>
                                <w:rFonts w:ascii="仿宋_GB2312" w:hAnsi="仿宋_GB2312" w:eastAsia="仿宋_GB2312" w:cs="仿宋_GB2312"/>
                                <w:sz w:val="24"/>
                              </w:rPr>
                            </w:pPr>
                            <w:r>
                              <w:rPr>
                                <w:rFonts w:hint="eastAsia" w:ascii="仿宋_GB2312" w:hAnsi="仿宋_GB2312" w:eastAsia="仿宋_GB2312" w:cs="仿宋_GB2312"/>
                                <w:sz w:val="24"/>
                              </w:rPr>
                              <w:t>3、</w:t>
                            </w:r>
                            <w:r>
                              <w:rPr>
                                <w:rFonts w:hint="eastAsia" w:ascii="仿宋_GB2312" w:hAnsi="仿宋_GB2312" w:cs="仿宋_GB2312"/>
                                <w:sz w:val="24"/>
                              </w:rPr>
                              <w:t>除名、判刑的提供：相关证明及《机关事业单位工作人员养老保险手册》。</w:t>
                            </w:r>
                          </w:p>
                          <w:p>
                            <w:pPr>
                              <w:spacing w:line="300" w:lineRule="exact"/>
                              <w:rPr>
                                <w:rFonts w:ascii="仿宋_GB2312" w:hAnsi="仿宋_GB2312" w:cs="仿宋_GB2312"/>
                                <w:sz w:val="24"/>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61" type="#_x0000_t61" style="position:absolute;left:0pt;margin-left:297.05pt;margin-top:6.2pt;height:188.9pt;width:150.95pt;z-index:-1923679232;mso-width-relative:page;mso-height-relative:page;" fillcolor="#FFFFFF" filled="t" stroked="t" coordsize="21600,21600" o:gfxdata="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IGQe67YAAAACgEAAA8AAAAAAAAAAQAgAAAAIgAAAGRycy9kb3ducmV2Lnht&#10;bFBLAQIUABQAAAAIAIdO4kDF+kMGpAIAADIFAAAOAAAAAAAAAAEAIAAAACcBAABkcnMvZTJvRG9j&#10;LnhtbFBLBQYAAAAABgAGAFkBAAA9BgAAAAA=&#10;" adj="-4092,6026">
                <v:fill on="t" focussize="0,0"/>
                <v:stroke weight="1pt" color="#000000" miterlimit="8" joinstyle="miter"/>
                <v:imagedata o:title=""/>
                <o:lock v:ext="edit" aspectratio="f"/>
                <v:textbox>
                  <w:txbxContent>
                    <w:p>
                      <w:pPr>
                        <w:spacing w:line="300" w:lineRule="exact"/>
                        <w:rPr>
                          <w:rFonts w:ascii="仿宋_GB2312" w:hAnsi="仿宋_GB2312" w:eastAsia="仿宋_GB2312" w:cs="仿宋_GB2312"/>
                          <w:sz w:val="24"/>
                        </w:rPr>
                      </w:pPr>
                      <w:r>
                        <w:rPr>
                          <w:rFonts w:hint="eastAsia" w:ascii="仿宋_GB2312" w:hAnsi="仿宋_GB2312" w:eastAsia="仿宋_GB2312" w:cs="仿宋_GB2312"/>
                          <w:sz w:val="24"/>
                        </w:rPr>
                        <w:t>提供材料：</w:t>
                      </w:r>
                    </w:p>
                    <w:p>
                      <w:pPr>
                        <w:spacing w:line="300" w:lineRule="exact"/>
                        <w:rPr>
                          <w:rFonts w:ascii="仿宋_GB2312" w:hAnsi="仿宋_GB2312" w:eastAsia="仿宋_GB2312" w:cs="仿宋_GB2312"/>
                          <w:sz w:val="24"/>
                        </w:rPr>
                      </w:pPr>
                      <w:r>
                        <w:rPr>
                          <w:rFonts w:hint="eastAsia" w:ascii="仿宋_GB2312" w:hAnsi="仿宋_GB2312" w:eastAsia="仿宋_GB2312" w:cs="仿宋_GB2312"/>
                          <w:sz w:val="24"/>
                        </w:rPr>
                        <w:t>1、</w:t>
                      </w:r>
                      <w:r>
                        <w:rPr>
                          <w:rFonts w:hint="eastAsia" w:ascii="仿宋_GB2312" w:hAnsi="仿宋_GB2312" w:cs="仿宋_GB2312"/>
                          <w:sz w:val="24"/>
                        </w:rPr>
                        <w:t>在职死亡的提供：户口注销证，死亡证明，《机关事业单位工作人员养老保险手册》；</w:t>
                      </w:r>
                    </w:p>
                    <w:p>
                      <w:pPr>
                        <w:spacing w:line="300" w:lineRule="exact"/>
                        <w:rPr>
                          <w:rFonts w:ascii="仿宋_GB2312" w:hAnsi="仿宋_GB2312" w:eastAsia="仿宋_GB2312" w:cs="仿宋_GB2312"/>
                          <w:sz w:val="24"/>
                        </w:rPr>
                      </w:pPr>
                      <w:r>
                        <w:rPr>
                          <w:rFonts w:hint="eastAsia" w:ascii="仿宋_GB2312" w:hAnsi="仿宋_GB2312" w:eastAsia="仿宋_GB2312" w:cs="仿宋_GB2312"/>
                          <w:sz w:val="24"/>
                        </w:rPr>
                        <w:t>2、</w:t>
                      </w:r>
                      <w:r>
                        <w:rPr>
                          <w:rFonts w:hint="eastAsia" w:ascii="仿宋_GB2312" w:hAnsi="仿宋_GB2312" w:cs="仿宋_GB2312"/>
                          <w:sz w:val="24"/>
                        </w:rPr>
                        <w:t>出国定居的提供：户口注销证，《机关事业单位工作人员养老保险手册》；</w:t>
                      </w:r>
                    </w:p>
                    <w:p>
                      <w:pPr>
                        <w:spacing w:line="300" w:lineRule="exact"/>
                        <w:rPr>
                          <w:rFonts w:ascii="仿宋_GB2312" w:hAnsi="仿宋_GB2312" w:eastAsia="仿宋_GB2312" w:cs="仿宋_GB2312"/>
                          <w:sz w:val="24"/>
                        </w:rPr>
                      </w:pPr>
                      <w:r>
                        <w:rPr>
                          <w:rFonts w:hint="eastAsia" w:ascii="仿宋_GB2312" w:hAnsi="仿宋_GB2312" w:eastAsia="仿宋_GB2312" w:cs="仿宋_GB2312"/>
                          <w:sz w:val="24"/>
                        </w:rPr>
                        <w:t>3、</w:t>
                      </w:r>
                      <w:r>
                        <w:rPr>
                          <w:rFonts w:hint="eastAsia" w:ascii="仿宋_GB2312" w:hAnsi="仿宋_GB2312" w:cs="仿宋_GB2312"/>
                          <w:sz w:val="24"/>
                        </w:rPr>
                        <w:t>除名、判刑的提供：相关证明及《机关事业单位工作人员养老保险手册》。</w:t>
                      </w:r>
                    </w:p>
                    <w:p>
                      <w:pPr>
                        <w:spacing w:line="300" w:lineRule="exact"/>
                        <w:rPr>
                          <w:rFonts w:ascii="仿宋_GB2312" w:hAnsi="仿宋_GB2312" w:cs="仿宋_GB2312"/>
                          <w:sz w:val="24"/>
                        </w:rPr>
                      </w:pP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1059712" behindDoc="0" locked="0" layoutInCell="1" allowOverlap="1">
                <wp:simplePos x="0" y="0"/>
                <wp:positionH relativeFrom="column">
                  <wp:posOffset>1496695</wp:posOffset>
                </wp:positionH>
                <wp:positionV relativeFrom="paragraph">
                  <wp:posOffset>189865</wp:posOffset>
                </wp:positionV>
                <wp:extent cx="1906905" cy="504825"/>
                <wp:effectExtent l="6350" t="6350" r="10795" b="22225"/>
                <wp:wrapNone/>
                <wp:docPr id="235" name="流程图: 终止 235"/>
                <wp:cNvGraphicFramePr/>
                <a:graphic xmlns:a="http://schemas.openxmlformats.org/drawingml/2006/main">
                  <a:graphicData uri="http://schemas.microsoft.com/office/word/2010/wordprocessingShape">
                    <wps:wsp>
                      <wps:cNvSpPr/>
                      <wps:spPr>
                        <a:xfrm>
                          <a:off x="2818130" y="1753870"/>
                          <a:ext cx="1906905" cy="504825"/>
                        </a:xfrm>
                        <a:prstGeom prst="flowChartTerminator">
                          <a:avLst/>
                        </a:prstGeom>
                        <a:solidFill>
                          <a:srgbClr val="FFFFFF"/>
                        </a:solidFill>
                        <a:ln w="12700" cap="flat" cmpd="sng" algn="ctr">
                          <a:solidFill>
                            <a:srgbClr val="000000"/>
                          </a:solidFill>
                          <a:prstDash val="solid"/>
                          <a:miter lim="800000"/>
                        </a:ln>
                        <a:effectLst/>
                      </wps:spPr>
                      <wps:txbx>
                        <w:txbxContent>
                          <w:p>
                            <w:pPr>
                              <w:spacing w:line="400" w:lineRule="exact"/>
                              <w:jc w:val="center"/>
                              <w:rPr>
                                <w:rFonts w:eastAsia="仿宋_GB2312"/>
                              </w:rPr>
                            </w:pPr>
                            <w:r>
                              <w:rPr>
                                <w:rFonts w:hint="eastAsia"/>
                              </w:rPr>
                              <w:t>受理（现场受理）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17.85pt;margin-top:14.95pt;height:39.75pt;width:150.15pt;z-index:-1923907584;v-text-anchor:middle;mso-width-relative:page;mso-height-relative:page;" fillcolor="#FFFFFF" filled="t" stroked="t" coordsize="21600,21600" o:gfxdata="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">
                <v:fill on="t" focussize="0,0"/>
                <v:stroke weight="1pt" color="#000000" miterlimit="8" joinstyle="miter"/>
                <v:imagedata o:title=""/>
                <o:lock v:ext="edit" aspectratio="f"/>
                <v:textbox>
                  <w:txbxContent>
                    <w:p>
                      <w:pPr>
                        <w:spacing w:line="400" w:lineRule="exact"/>
                        <w:jc w:val="center"/>
                        <w:rPr>
                          <w:rFonts w:eastAsia="仿宋_GB2312"/>
                        </w:rPr>
                      </w:pPr>
                      <w:r>
                        <w:rPr>
                          <w:rFonts w:hint="eastAsia"/>
                        </w:rPr>
                        <w:t>受理（现场受理）</w:t>
                      </w:r>
                    </w:p>
                  </w:txbxContent>
                </v:textbox>
              </v:shape>
            </w:pict>
          </mc:Fallback>
        </mc:AlternateContent>
      </w:r>
      <w:r>
        <w:rPr>
          <w:sz w:val="32"/>
        </w:rPr>
        <mc:AlternateContent>
          <mc:Choice Requires="wps">
            <w:drawing>
              <wp:anchor distT="0" distB="0" distL="114300" distR="114300" simplePos="0" relativeHeight="2371379200" behindDoc="0" locked="0" layoutInCell="1" allowOverlap="1">
                <wp:simplePos x="0" y="0"/>
                <wp:positionH relativeFrom="column">
                  <wp:posOffset>-217170</wp:posOffset>
                </wp:positionH>
                <wp:positionV relativeFrom="paragraph">
                  <wp:posOffset>165735</wp:posOffset>
                </wp:positionV>
                <wp:extent cx="1049655" cy="551815"/>
                <wp:effectExtent l="6350" t="6350" r="10795" b="13335"/>
                <wp:wrapNone/>
                <wp:docPr id="256" name="流程图: 过程 256"/>
                <wp:cNvGraphicFramePr/>
                <a:graphic xmlns:a="http://schemas.openxmlformats.org/drawingml/2006/main">
                  <a:graphicData uri="http://schemas.microsoft.com/office/word/2010/wordprocessingShape">
                    <wps:wsp>
                      <wps:cNvSpPr/>
                      <wps:spPr>
                        <a:xfrm>
                          <a:off x="1106170" y="5419090"/>
                          <a:ext cx="1049655" cy="55181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pPr>
                            <w:r>
                              <w:rPr>
                                <w:rFonts w:hint="eastAsia"/>
                              </w:rPr>
                              <w:t>一次性告知并补充</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7.1pt;margin-top:13.05pt;height:43.45pt;width:82.65pt;z-index:-1923588096;v-text-anchor:middle;mso-width-relative:page;mso-height-relative:page;" fillcolor="#FFFFFF" filled="t" stroked="t" coordsize="21600,21600" o:gfxdata="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BW/cxvVAAAACgEAAA8AAAAAAAAAAQAg&#10;AAAAIgAAAGRycy9kb3ducmV2LnhtbFBLAQIUABQAAAAIAIdO4kCgpvW7gwIAAOYEAAAOAAAAAAAA&#10;AAEAIAAAACQBAABkcnMvZTJvRG9jLnhtbFBLBQYAAAAABgAGAFkBAAAZBgAAAAA=&#10;">
                <v:fill on="t" focussize="0,0"/>
                <v:stroke weight="1pt" color="#000000" miterlimit="8" joinstyle="miter"/>
                <v:imagedata o:title=""/>
                <o:lock v:ext="edit" aspectratio="f"/>
                <v:textbox>
                  <w:txbxContent>
                    <w:p>
                      <w:pPr>
                        <w:spacing w:line="360" w:lineRule="exact"/>
                        <w:jc w:val="center"/>
                      </w:pPr>
                      <w:r>
                        <w:rPr>
                          <w:rFonts w:hint="eastAsia"/>
                        </w:rPr>
                        <w:t>一次性告知并补充</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1062784" behindDoc="0" locked="0" layoutInCell="1" allowOverlap="1">
                <wp:simplePos x="0" y="0"/>
                <wp:positionH relativeFrom="column">
                  <wp:posOffset>1112520</wp:posOffset>
                </wp:positionH>
                <wp:positionV relativeFrom="paragraph">
                  <wp:posOffset>265430</wp:posOffset>
                </wp:positionV>
                <wp:extent cx="0" cy="2080895"/>
                <wp:effectExtent l="4445" t="0" r="14605" b="14605"/>
                <wp:wrapNone/>
                <wp:docPr id="236" name="直接连接符 236"/>
                <wp:cNvGraphicFramePr/>
                <a:graphic xmlns:a="http://schemas.openxmlformats.org/drawingml/2006/main">
                  <a:graphicData uri="http://schemas.microsoft.com/office/word/2010/wordprocessingShape">
                    <wps:wsp>
                      <wps:cNvCnPr/>
                      <wps:spPr>
                        <a:xfrm>
                          <a:off x="5738495" y="2586990"/>
                          <a:ext cx="0" cy="2080895"/>
                        </a:xfrm>
                        <a:prstGeom prst="line">
                          <a:avLst/>
                        </a:prstGeom>
                        <a:noFill/>
                        <a:ln w="635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margin-left:87.6pt;margin-top:20.9pt;height:163.85pt;width:0pt;z-index:-1923904512;mso-width-relative:page;mso-height-relative:page;" filled="f" stroked="t" coordsize="21600,21600" o:gfxdata="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FsYEq9cAAAAKAQAADwAAAAAA&#10;AAABACAAAAAiAAAAZHJzL2Rvd25yZXYueG1sUEsBAhQAFAAAAAgAh07iQNbECdfbAQAAgQMAAA4A&#10;AAAAAAAAAQAgAAAAJgEAAGRycy9lMm9Eb2MueG1sUEsFBgAAAAAGAAYAWQEAAHMFAAAAAA==&#10;">
                <v:fill on="f" focussize="0,0"/>
                <v:stroke weight="0.5pt" color="#000000" miterlimit="8" joinstyle="miter"/>
                <v:imagedata o:title=""/>
                <o:lock v:ext="edit" aspectratio="f"/>
              </v:line>
            </w:pict>
          </mc:Fallback>
        </mc:AlternateContent>
      </w:r>
      <w:r>
        <w:rPr>
          <w:sz w:val="32"/>
        </w:rPr>
        <mc:AlternateContent>
          <mc:Choice Requires="wps">
            <w:drawing>
              <wp:anchor distT="0" distB="0" distL="114300" distR="114300" simplePos="0" relativeHeight="2371323904" behindDoc="0" locked="0" layoutInCell="1" allowOverlap="1">
                <wp:simplePos x="0" y="0"/>
                <wp:positionH relativeFrom="column">
                  <wp:posOffset>2560320</wp:posOffset>
                </wp:positionH>
                <wp:positionV relativeFrom="paragraph">
                  <wp:posOffset>313055</wp:posOffset>
                </wp:positionV>
                <wp:extent cx="3810" cy="487680"/>
                <wp:effectExtent l="37465" t="0" r="34925" b="7620"/>
                <wp:wrapNone/>
                <wp:docPr id="255" name="直接箭头连接符 255"/>
                <wp:cNvGraphicFramePr/>
                <a:graphic xmlns:a="http://schemas.openxmlformats.org/drawingml/2006/main">
                  <a:graphicData uri="http://schemas.microsoft.com/office/word/2010/wordprocessingShape">
                    <wps:wsp>
                      <wps:cNvCnPr/>
                      <wps:spPr>
                        <a:xfrm flipH="1">
                          <a:off x="3738245" y="2602230"/>
                          <a:ext cx="3810" cy="48768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201.6pt;margin-top:24.65pt;height:38.4pt;width:0.3pt;z-index:-1923643392;mso-width-relative:page;mso-height-relative:page;" filled="f" stroked="t" coordsize="21600,21600" o:gfxdata="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&#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0pry0dUAAAAKAQAADwAAAAAAAAABACAAAAAiAAAAZHJz&#10;L2Rvd25yZXYueG1sUEsBAhQAFAAAAAgAh07iQB0w8OQHAgAAvgMAAA4AAAAAAAAAAQAgAAAAJAEA&#10;AGRycy9lMm9Eb2MueG1sUEsFBgAAAAAGAAYAWQEAAJ0FAAAAAA==&#10;">
                <v:fill on="f" focussize="0,0"/>
                <v:stroke weight="1pt" color="#000000" miterlimit="8" joinstyle="miter" endarrow="block"/>
                <v:imagedata o:title=""/>
                <o:lock v:ext="edit" aspectratio="f"/>
              </v:shape>
            </w:pict>
          </mc:Fallback>
        </mc:AlternateContent>
      </w:r>
      <w:r>
        <w:rPr>
          <w:sz w:val="32"/>
        </w:rPr>
        <mc:AlternateContent>
          <mc:Choice Requires="wps">
            <w:drawing>
              <wp:anchor distT="0" distB="0" distL="114300" distR="114300" simplePos="0" relativeHeight="2371074048" behindDoc="1" locked="0" layoutInCell="1" allowOverlap="1">
                <wp:simplePos x="0" y="0"/>
                <wp:positionH relativeFrom="column">
                  <wp:posOffset>839470</wp:posOffset>
                </wp:positionH>
                <wp:positionV relativeFrom="paragraph">
                  <wp:posOffset>248285</wp:posOffset>
                </wp:positionV>
                <wp:extent cx="273050" cy="0"/>
                <wp:effectExtent l="0" t="38100" r="12700" b="38100"/>
                <wp:wrapNone/>
                <wp:docPr id="247" name="直接箭头连接符 247"/>
                <wp:cNvGraphicFramePr/>
                <a:graphic xmlns:a="http://schemas.openxmlformats.org/drawingml/2006/main">
                  <a:graphicData uri="http://schemas.microsoft.com/office/word/2010/wordprocessingShape">
                    <wps:wsp>
                      <wps:cNvCnPr/>
                      <wps:spPr>
                        <a:xfrm flipH="1">
                          <a:off x="1995805" y="5412105"/>
                          <a:ext cx="273050" cy="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66.1pt;margin-top:19.55pt;height:0pt;width:21.5pt;z-index:1867757568;mso-width-relative:page;mso-height-relative:page;" filled="f" stroked="t" coordsize="21600,21600" o:gfxdata="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AQ/ZJNQAAAAJAQAADwAAAAAAAAABACAAAAAiAAAAZHJzL2Rv&#10;d25yZXYueG1sUEsBAhQAFAAAAAgAh07iQCbH1PoFAgAAuwMAAA4AAAAAAAAAAQAgAAAAIwEAAGRy&#10;cy9lMm9Eb2MueG1sUEsFBgAAAAAGAAYAWQEAAJoFAAAAAA==&#10;">
                <v:fill on="f" focussize="0,0"/>
                <v:stroke weight="1pt" color="#000000" miterlimit="8" joinstyle="miter" endarrow="block"/>
                <v:imagedata o:title=""/>
                <o:lock v:ext="edit" aspectratio="f"/>
              </v:shape>
            </w:pict>
          </mc:Fallback>
        </mc:AlternateContent>
      </w:r>
      <w:r>
        <w:rPr>
          <w:sz w:val="32"/>
        </w:rPr>
        <mc:AlternateContent>
          <mc:Choice Requires="wps">
            <w:drawing>
              <wp:anchor distT="0" distB="0" distL="114300" distR="114300" simplePos="0" relativeHeight="2370425856" behindDoc="1" locked="0" layoutInCell="1" allowOverlap="1">
                <wp:simplePos x="0" y="0"/>
                <wp:positionH relativeFrom="column">
                  <wp:posOffset>868680</wp:posOffset>
                </wp:positionH>
                <wp:positionV relativeFrom="paragraph">
                  <wp:posOffset>156210</wp:posOffset>
                </wp:positionV>
                <wp:extent cx="606425" cy="6350"/>
                <wp:effectExtent l="0" t="32385" r="3175" b="37465"/>
                <wp:wrapNone/>
                <wp:docPr id="243" name="直接箭头连接符 243"/>
                <wp:cNvGraphicFramePr/>
                <a:graphic xmlns:a="http://schemas.openxmlformats.org/drawingml/2006/main">
                  <a:graphicData uri="http://schemas.microsoft.com/office/word/2010/wordprocessingShape">
                    <wps:wsp>
                      <wps:cNvCnPr/>
                      <wps:spPr>
                        <a:xfrm>
                          <a:off x="2018665" y="5586730"/>
                          <a:ext cx="606425" cy="635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68.4pt;margin-top:12.3pt;height:0.5pt;width:47.75pt;z-index:1867109376;mso-width-relative:page;mso-height-relative:page;" filled="f" stroked="t" coordsize="21600,21600" o:gfxdata="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HmgsF1wAAAAkBAAAPAAAAAAAAAAEAIAAAACIAAABkcnMvZG93&#10;bnJldi54bWxQSwECFAAUAAAACACHTuJAe1BnbwECAAC0AwAADgAAAAAAAAABACAAAAAmAQAAZHJz&#10;L2Uyb0RvYy54bWxQSwUGAAAAAAYABgBZAQAAmQUAAAAA&#10;">
                <v:fill on="f" focussize="0,0"/>
                <v:stroke weight="1pt" color="#000000" miterlimit="8" joinstyle="miter" endarrow="block"/>
                <v:imagedata o:title=""/>
                <o:lock v:ext="edit" aspectratio="f"/>
              </v:shape>
            </w:pict>
          </mc:Fallback>
        </mc:AlternateContent>
      </w:r>
    </w:p>
    <w:p>
      <w:pPr>
        <w:rPr>
          <w:rFonts w:eastAsia="仿宋_GB2312" w:cs="仿宋_GB2312"/>
          <w:sz w:val="32"/>
        </w:rPr>
      </w:pPr>
    </w:p>
    <w:p>
      <w:pPr>
        <w:rPr>
          <w:rFonts w:eastAsia="仿宋_GB2312" w:cs="仿宋_GB2312"/>
          <w:sz w:val="32"/>
        </w:rPr>
      </w:pPr>
      <w:r>
        <w:rPr>
          <w:sz w:val="32"/>
        </w:rPr>
        <mc:AlternateContent>
          <mc:Choice Requires="wps">
            <w:drawing>
              <wp:anchor distT="0" distB="0" distL="114300" distR="114300" simplePos="0" relativeHeight="2371075072" behindDoc="1" locked="0" layoutInCell="1" allowOverlap="1">
                <wp:simplePos x="0" y="0"/>
                <wp:positionH relativeFrom="column">
                  <wp:posOffset>-433070</wp:posOffset>
                </wp:positionH>
                <wp:positionV relativeFrom="paragraph">
                  <wp:posOffset>346710</wp:posOffset>
                </wp:positionV>
                <wp:extent cx="0" cy="3432175"/>
                <wp:effectExtent l="4445" t="0" r="14605" b="15875"/>
                <wp:wrapNone/>
                <wp:docPr id="242" name="直接连接符 242"/>
                <wp:cNvGraphicFramePr/>
                <a:graphic xmlns:a="http://schemas.openxmlformats.org/drawingml/2006/main">
                  <a:graphicData uri="http://schemas.microsoft.com/office/word/2010/wordprocessingShape">
                    <wps:wsp>
                      <wps:cNvCnPr/>
                      <wps:spPr>
                        <a:xfrm>
                          <a:off x="2255520" y="3336290"/>
                          <a:ext cx="0" cy="3432175"/>
                        </a:xfrm>
                        <a:prstGeom prst="line">
                          <a:avLst/>
                        </a:prstGeom>
                        <a:noFill/>
                        <a:ln w="635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margin-left:-34.1pt;margin-top:27.3pt;height:270.25pt;width:0pt;z-index:1867758592;mso-width-relative:page;mso-height-relative:page;" filled="f" stroked="t" coordsize="21600,21600" o:gfxdata="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D+NOyM1wAAAAoBAAAPAAAAAAAA&#10;AAEAIAAAACIAAABkcnMvZG93bnJldi54bWxQSwECFAAUAAAACACHTuJAv891ktoBAACBAwAADgAA&#10;AAAAAAABACAAAAAmAQAAZHJzL2Uyb0RvYy54bWxQSwUGAAAAAAYABgBZAQAAcgUAAAAA&#10;">
                <v:fill on="f" focussize="0,0"/>
                <v:stroke weight="0.5pt" color="#000000" miterlimit="8" joinstyle="miter"/>
                <v:imagedata o:title=""/>
                <o:lock v:ext="edit" aspectratio="f"/>
              </v:line>
            </w:pict>
          </mc:Fallback>
        </mc:AlternateContent>
      </w:r>
      <w:r>
        <w:rPr>
          <w:sz w:val="32"/>
        </w:rPr>
        <mc:AlternateContent>
          <mc:Choice Requires="wps">
            <w:drawing>
              <wp:anchor distT="0" distB="0" distL="114300" distR="114300" simplePos="0" relativeHeight="2371063808" behindDoc="0" locked="0" layoutInCell="1" allowOverlap="1">
                <wp:simplePos x="0" y="0"/>
                <wp:positionH relativeFrom="column">
                  <wp:posOffset>-433070</wp:posOffset>
                </wp:positionH>
                <wp:positionV relativeFrom="paragraph">
                  <wp:posOffset>340360</wp:posOffset>
                </wp:positionV>
                <wp:extent cx="259715" cy="2540"/>
                <wp:effectExtent l="0" t="0" r="0" b="0"/>
                <wp:wrapNone/>
                <wp:docPr id="244" name="直接连接符 244"/>
                <wp:cNvGraphicFramePr/>
                <a:graphic xmlns:a="http://schemas.openxmlformats.org/drawingml/2006/main">
                  <a:graphicData uri="http://schemas.microsoft.com/office/word/2010/wordprocessingShape">
                    <wps:wsp>
                      <wps:cNvCnPr/>
                      <wps:spPr>
                        <a:xfrm flipH="1" flipV="1">
                          <a:off x="5738495" y="2539365"/>
                          <a:ext cx="259715" cy="2540"/>
                        </a:xfrm>
                        <a:prstGeom prst="line">
                          <a:avLst/>
                        </a:prstGeom>
                        <a:noFill/>
                        <a:ln w="635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flip:x y;margin-left:-34.1pt;margin-top:26.8pt;height:0.2pt;width:20.45pt;z-index:-1923903488;mso-width-relative:page;mso-height-relative:page;" filled="f" stroked="t" coordsize="21600,21600" o:gfxdata="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BNSYa9kAAAAJAQAADwAAAAAAAAABACAAAAAiAAAAZHJzL2Rvd25yZXYueG1sUEsBAhQAFAAAAAgA&#10;h07iQBMl76/rAQAAlwMAAA4AAAAAAAAAAQAgAAAAKAEAAGRycy9lMm9Eb2MueG1sUEsFBgAAAAAG&#10;AAYAWQEAAIUFAAAAAA==&#10;">
                <v:fill on="f" focussize="0,0"/>
                <v:stroke weight="0.5pt" color="#000000" miterlimit="8" joinstyle="miter"/>
                <v:imagedata o:title=""/>
                <o:lock v:ext="edit" aspectratio="f"/>
              </v:line>
            </w:pict>
          </mc:Fallback>
        </mc:AlternateContent>
      </w:r>
      <w:r>
        <w:rPr>
          <w:sz w:val="32"/>
        </w:rPr>
        <mc:AlternateContent>
          <mc:Choice Requires="wps">
            <w:drawing>
              <wp:anchor distT="0" distB="0" distL="114300" distR="114300" simplePos="0" relativeHeight="2370173952" behindDoc="1" locked="0" layoutInCell="1" allowOverlap="1">
                <wp:simplePos x="0" y="0"/>
                <wp:positionH relativeFrom="column">
                  <wp:posOffset>-172085</wp:posOffset>
                </wp:positionH>
                <wp:positionV relativeFrom="paragraph">
                  <wp:posOffset>121920</wp:posOffset>
                </wp:positionV>
                <wp:extent cx="1049655" cy="447040"/>
                <wp:effectExtent l="6350" t="6350" r="10795" b="22860"/>
                <wp:wrapNone/>
                <wp:docPr id="238" name="流程图: 过程 238"/>
                <wp:cNvGraphicFramePr/>
                <a:graphic xmlns:a="http://schemas.openxmlformats.org/drawingml/2006/main">
                  <a:graphicData uri="http://schemas.microsoft.com/office/word/2010/wordprocessingShape">
                    <wps:wsp>
                      <wps:cNvSpPr/>
                      <wps:spPr>
                        <a:xfrm>
                          <a:off x="1020445" y="6400165"/>
                          <a:ext cx="1049655" cy="447040"/>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pPr>
                            <w:r>
                              <w:rPr>
                                <w:rFonts w:hint="eastAsia"/>
                              </w:rPr>
                              <w:t>不予受理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3.55pt;margin-top:9.6pt;height:35.2pt;width:82.65pt;z-index:1866857472;v-text-anchor:middle;mso-width-relative:page;mso-height-relative:page;" fillcolor="#FFFFFF" filled="t" stroked="t" coordsize="21600,21600" o:gfxdata="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zGC+w9QAAAAJAQAADwAAAAAAAAAB&#10;ACAAAAAiAAAAZHJzL2Rvd25yZXYueG1sUEsBAhQAFAAAAAgAh07iQGir2WeGAgAA5gQAAA4AAAAA&#10;AAAAAQAgAAAAIwEAAGRycy9lMm9Eb2MueG1sUEsFBgAAAAAGAAYAWQEAABsGAAAAAA==&#10;">
                <v:fill on="t" focussize="0,0"/>
                <v:stroke weight="1pt" color="#000000" miterlimit="8" joinstyle="miter"/>
                <v:imagedata o:title=""/>
                <o:lock v:ext="edit" aspectratio="f"/>
                <v:textbox>
                  <w:txbxContent>
                    <w:p>
                      <w:pPr>
                        <w:spacing w:line="360" w:lineRule="exact"/>
                        <w:jc w:val="center"/>
                      </w:pPr>
                      <w:r>
                        <w:rPr>
                          <w:rFonts w:hint="eastAsia"/>
                        </w:rPr>
                        <w:t>不予受理</w:t>
                      </w:r>
                    </w:p>
                  </w:txbxContent>
                </v:textbox>
              </v:shape>
            </w:pict>
          </mc:Fallback>
        </mc:AlternateContent>
      </w:r>
      <w:r>
        <w:rPr>
          <w:sz w:val="32"/>
        </w:rPr>
        <mc:AlternateContent>
          <mc:Choice Requires="wps">
            <w:drawing>
              <wp:anchor distT="0" distB="0" distL="114300" distR="114300" simplePos="0" relativeHeight="2370426880" behindDoc="1" locked="0" layoutInCell="1" allowOverlap="1">
                <wp:simplePos x="0" y="0"/>
                <wp:positionH relativeFrom="column">
                  <wp:posOffset>892810</wp:posOffset>
                </wp:positionH>
                <wp:positionV relativeFrom="paragraph">
                  <wp:posOffset>334645</wp:posOffset>
                </wp:positionV>
                <wp:extent cx="619760" cy="1905"/>
                <wp:effectExtent l="0" t="38100" r="8890" b="36195"/>
                <wp:wrapNone/>
                <wp:docPr id="241" name="直接箭头连接符 241"/>
                <wp:cNvGraphicFramePr/>
                <a:graphic xmlns:a="http://schemas.openxmlformats.org/drawingml/2006/main">
                  <a:graphicData uri="http://schemas.microsoft.com/office/word/2010/wordprocessingShape">
                    <wps:wsp>
                      <wps:cNvCnPr/>
                      <wps:spPr>
                        <a:xfrm flipH="1" flipV="1">
                          <a:off x="2018665" y="5586730"/>
                          <a:ext cx="619760" cy="190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 y;margin-left:70.3pt;margin-top:26.35pt;height:0.15pt;width:48.8pt;z-index:1867110400;mso-width-relative:page;mso-height-relative:page;" filled="f" stroked="t" coordsize="21600,21600" o:gfxdata="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IeA8JLYAAAACQEAAA8AAAAAAAAAAQAgAAAA&#10;IgAAAGRycy9kb3ducmV2LnhtbFBLAQIUABQAAAAIAIdO4kBP7S93CwIAAMgDAAAOAAAAAAAAAAEA&#10;IAAAACcBAABkcnMvZTJvRG9jLnhtbFBLBQYAAAAABgAGAFkBAACkBQAAAAA=&#10;">
                <v:fill on="f" focussize="0,0"/>
                <v:stroke weight="1pt" color="#000000" miterlimit="8" joinstyle="miter" endarrow="block"/>
                <v:imagedata o:title=""/>
                <o:lock v:ext="edit" aspectratio="f"/>
              </v:shape>
            </w:pict>
          </mc:Fallback>
        </mc:AlternateContent>
      </w:r>
      <w:r>
        <w:rPr>
          <w:sz w:val="32"/>
        </w:rPr>
        <mc:AlternateContent>
          <mc:Choice Requires="wps">
            <w:drawing>
              <wp:anchor distT="0" distB="0" distL="114300" distR="114300" simplePos="0" relativeHeight="2371065856" behindDoc="0" locked="0" layoutInCell="1" allowOverlap="1">
                <wp:simplePos x="0" y="0"/>
                <wp:positionH relativeFrom="column">
                  <wp:posOffset>1511935</wp:posOffset>
                </wp:positionH>
                <wp:positionV relativeFrom="paragraph">
                  <wp:posOffset>12700</wp:posOffset>
                </wp:positionV>
                <wp:extent cx="2095500" cy="655955"/>
                <wp:effectExtent l="20955" t="6350" r="36195" b="23495"/>
                <wp:wrapNone/>
                <wp:docPr id="237" name="流程图: 决策 237"/>
                <wp:cNvGraphicFramePr/>
                <a:graphic xmlns:a="http://schemas.openxmlformats.org/drawingml/2006/main">
                  <a:graphicData uri="http://schemas.microsoft.com/office/word/2010/wordprocessingShape">
                    <wps:wsp>
                      <wps:cNvSpPr/>
                      <wps:spPr>
                        <a:xfrm>
                          <a:off x="2695575" y="3001645"/>
                          <a:ext cx="2095500" cy="655955"/>
                        </a:xfrm>
                        <a:prstGeom prst="flowChartDecision">
                          <a:avLst/>
                        </a:prstGeom>
                        <a:solidFill>
                          <a:srgbClr val="FFFFFF"/>
                        </a:solidFill>
                        <a:ln w="12700" cap="flat" cmpd="sng" algn="ctr">
                          <a:solidFill>
                            <a:srgbClr val="000000"/>
                          </a:solidFill>
                          <a:prstDash val="solid"/>
                          <a:miter lim="800000"/>
                        </a:ln>
                        <a:effectLst/>
                      </wps:spPr>
                      <wps:txbx>
                        <w:txbxContent>
                          <w:p>
                            <w:pPr>
                              <w:spacing w:line="400" w:lineRule="exact"/>
                              <w:jc w:val="center"/>
                              <w:rPr>
                                <w:rFonts w:eastAsia="仿宋_GB2312"/>
                              </w:rPr>
                            </w:pPr>
                            <w:r>
                              <w:rPr>
                                <w:rFonts w:hint="eastAsia"/>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19.05pt;margin-top:1pt;height:51.65pt;width:165pt;z-index:-1923901440;v-text-anchor:middle;mso-width-relative:page;mso-height-relative:page;" fillcolor="#FFFFFF" filled="t" stroked="t" coordsize="21600,21600" o:gfxdata="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c7gWntcAAAAJAQAADwAAAAAA&#10;AAABACAAAAAiAAAAZHJzL2Rvd25yZXYueG1sUEsBAhQAFAAAAAgAh07iQOuwae2GAgAA5wQAAA4A&#10;AAAAAAAAAQAgAAAAJgEAAGRycy9lMm9Eb2MueG1sUEsFBgAAAAAGAAYAWQEAAB4GAAAAAA==&#10;">
                <v:fill on="t" focussize="0,0"/>
                <v:stroke weight="1pt" color="#000000" miterlimit="8" joinstyle="miter"/>
                <v:imagedata o:title=""/>
                <o:lock v:ext="edit" aspectratio="f"/>
                <v:textbox>
                  <w:txbxContent>
                    <w:p>
                      <w:pPr>
                        <w:spacing w:line="400" w:lineRule="exact"/>
                        <w:jc w:val="center"/>
                        <w:rPr>
                          <w:rFonts w:eastAsia="仿宋_GB2312"/>
                        </w:rPr>
                      </w:pPr>
                      <w:r>
                        <w:rPr>
                          <w:rFonts w:hint="eastAsia"/>
                        </w:rPr>
                        <w:t>是否通过</w:t>
                      </w:r>
                    </w:p>
                  </w:txbxContent>
                </v:textbox>
              </v:shape>
            </w:pict>
          </mc:Fallback>
        </mc:AlternateContent>
      </w:r>
      <w:r>
        <w:rPr>
          <w:sz w:val="32"/>
        </w:rPr>
        <mc:AlternateContent>
          <mc:Choice Requires="wps">
            <w:drawing>
              <wp:anchor distT="0" distB="0" distL="114300" distR="114300" simplePos="0" relativeHeight="2370122752" behindDoc="1" locked="0" layoutInCell="1" allowOverlap="1">
                <wp:simplePos x="0" y="0"/>
                <wp:positionH relativeFrom="column">
                  <wp:posOffset>1068070</wp:posOffset>
                </wp:positionH>
                <wp:positionV relativeFrom="paragraph">
                  <wp:posOffset>224155</wp:posOffset>
                </wp:positionV>
                <wp:extent cx="373380" cy="389890"/>
                <wp:effectExtent l="6350" t="6350" r="20320" b="22860"/>
                <wp:wrapNone/>
                <wp:docPr id="249" name="流程图: 过程 249"/>
                <wp:cNvGraphicFramePr/>
                <a:graphic xmlns:a="http://schemas.openxmlformats.org/drawingml/2006/main">
                  <a:graphicData uri="http://schemas.microsoft.com/office/word/2010/wordprocessingShape">
                    <wps:wsp>
                      <wps:cNvSpPr/>
                      <wps:spPr>
                        <a:xfrm>
                          <a:off x="5335270" y="2006600"/>
                          <a:ext cx="373380" cy="389890"/>
                        </a:xfrm>
                        <a:prstGeom prst="flowChartProcess">
                          <a:avLst/>
                        </a:prstGeom>
                        <a:solidFill>
                          <a:srgbClr val="FFFFFF"/>
                        </a:solidFill>
                        <a:ln w="12700" cap="flat" cmpd="sng" algn="ctr">
                          <a:solidFill>
                            <a:srgbClr val="FFFFFF"/>
                          </a:solidFill>
                          <a:prstDash val="solid"/>
                          <a:miter lim="800000"/>
                        </a:ln>
                        <a:effectLst/>
                      </wps:spPr>
                      <wps:txbx>
                        <w:txbxContent>
                          <w:p>
                            <w:pPr>
                              <w:spacing w:line="400" w:lineRule="exact"/>
                              <w:jc w:val="center"/>
                            </w:pPr>
                            <w:r>
                              <w:rPr>
                                <w:rFonts w:hint="eastAsia"/>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84.1pt;margin-top:17.65pt;height:30.7pt;width:29.4pt;z-index:1866806272;v-text-anchor:middle;mso-width-relative:page;mso-height-relative:page;" fillcolor="#FFFFFF" filled="t" stroked="t" coordsize="21600,21600" o:gfxdata="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BQqepE2AAAAAkBAAAPAAAAAAAAAAEA&#10;IAAAACIAAABkcnMvZG93bnJldi54bWxQSwECFAAUAAAACACHTuJA+hP9GoECAADlBAAADgAAAAAA&#10;AAABACAAAAAnAQAAZHJzL2Uyb0RvYy54bWxQSwUGAAAAAAYABgBZAQAAGgYAAAAA&#10;">
                <v:fill on="t" focussize="0,0"/>
                <v:stroke weight="1pt" color="#FFFFFF" miterlimit="8" joinstyle="miter"/>
                <v:imagedata o:title=""/>
                <o:lock v:ext="edit" aspectratio="f"/>
                <v:textbox>
                  <w:txbxContent>
                    <w:p>
                      <w:pPr>
                        <w:spacing w:line="400" w:lineRule="exact"/>
                        <w:jc w:val="center"/>
                      </w:pPr>
                      <w:r>
                        <w:rPr>
                          <w:rFonts w:hint="eastAsia"/>
                        </w:rPr>
                        <w:t>否</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1061760" behindDoc="1" locked="0" layoutInCell="1" allowOverlap="1">
                <wp:simplePos x="0" y="0"/>
                <wp:positionH relativeFrom="column">
                  <wp:posOffset>2474595</wp:posOffset>
                </wp:positionH>
                <wp:positionV relativeFrom="paragraph">
                  <wp:posOffset>290195</wp:posOffset>
                </wp:positionV>
                <wp:extent cx="373380" cy="389890"/>
                <wp:effectExtent l="6350" t="6350" r="20320" b="22860"/>
                <wp:wrapThrough wrapText="bothSides">
                  <wp:wrapPolygon>
                    <wp:start x="-367" y="-352"/>
                    <wp:lineTo x="-367" y="20756"/>
                    <wp:lineTo x="20571" y="20756"/>
                    <wp:lineTo x="20571" y="-352"/>
                    <wp:lineTo x="-367" y="-352"/>
                  </wp:wrapPolygon>
                </wp:wrapThrough>
                <wp:docPr id="258" name="流程图: 过程 258"/>
                <wp:cNvGraphicFramePr/>
                <a:graphic xmlns:a="http://schemas.openxmlformats.org/drawingml/2006/main">
                  <a:graphicData uri="http://schemas.microsoft.com/office/word/2010/wordprocessingShape">
                    <wps:wsp>
                      <wps:cNvSpPr/>
                      <wps:spPr>
                        <a:xfrm>
                          <a:off x="5811520" y="2882900"/>
                          <a:ext cx="373380" cy="389890"/>
                        </a:xfrm>
                        <a:prstGeom prst="flowChartProcess">
                          <a:avLst/>
                        </a:prstGeom>
                        <a:solidFill>
                          <a:srgbClr val="FFFFFF"/>
                        </a:solidFill>
                        <a:ln w="12700" cap="flat" cmpd="sng" algn="ctr">
                          <a:solidFill>
                            <a:srgbClr val="FFFFFF"/>
                          </a:solidFill>
                          <a:prstDash val="solid"/>
                          <a:miter lim="800000"/>
                        </a:ln>
                        <a:effectLst/>
                      </wps:spPr>
                      <wps:txbx>
                        <w:txbxContent>
                          <w:p>
                            <w:pPr>
                              <w:spacing w:line="400" w:lineRule="exact"/>
                              <w:jc w:val="center"/>
                            </w:pPr>
                            <w:r>
                              <w:rPr>
                                <w:rFonts w:hint="eastAsia"/>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94.85pt;margin-top:22.85pt;height:30.7pt;width:29.4pt;mso-wrap-distance-left:9pt;mso-wrap-distance-right:9pt;z-index:1867745280;v-text-anchor:middle;mso-width-relative:page;mso-height-relative:page;" fillcolor="#FFFFFF" filled="t" stroked="t" coordsize="21600,21600" wrapcoords="-367 -352 -367 20756 20571 20756 20571 -352 -367 -352" o:gfxdata="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GHeAVbZAAAACgEAAA8AAAAAAAAA&#10;AQAgAAAAIgAAAGRycy9kb3ducmV2LnhtbFBLAQIUABQAAAAIAIdO4kAFrntwggIAAOUEAAAOAAAA&#10;AAAAAAEAIAAAACgBAABkcnMvZTJvRG9jLnhtbFBLBQYAAAAABgAGAFkBAAAcBgAAAAA=&#10;">
                <v:fill on="t" focussize="0,0"/>
                <v:stroke weight="1pt" color="#FFFFFF" miterlimit="8" joinstyle="miter"/>
                <v:imagedata o:title=""/>
                <o:lock v:ext="edit" aspectratio="f"/>
                <v:textbox>
                  <w:txbxContent>
                    <w:p>
                      <w:pPr>
                        <w:spacing w:line="400" w:lineRule="exact"/>
                        <w:jc w:val="center"/>
                      </w:pPr>
                      <w:r>
                        <w:rPr>
                          <w:rFonts w:hint="eastAsia"/>
                        </w:rPr>
                        <w:t>是</w:t>
                      </w:r>
                    </w:p>
                  </w:txbxContent>
                </v:textbox>
                <w10:wrap type="through"/>
              </v:shape>
            </w:pict>
          </mc:Fallback>
        </mc:AlternateContent>
      </w:r>
      <w:r>
        <w:rPr>
          <w:sz w:val="32"/>
        </w:rPr>
        <mc:AlternateContent>
          <mc:Choice Requires="wps">
            <w:drawing>
              <wp:anchor distT="0" distB="0" distL="114300" distR="114300" simplePos="0" relativeHeight="2371070976" behindDoc="1" locked="0" layoutInCell="1" allowOverlap="1">
                <wp:simplePos x="0" y="0"/>
                <wp:positionH relativeFrom="column">
                  <wp:posOffset>2553335</wp:posOffset>
                </wp:positionH>
                <wp:positionV relativeFrom="paragraph">
                  <wp:posOffset>278130</wp:posOffset>
                </wp:positionV>
                <wp:extent cx="4445" cy="579755"/>
                <wp:effectExtent l="34290" t="0" r="37465" b="10795"/>
                <wp:wrapNone/>
                <wp:docPr id="250" name="直接箭头连接符 250"/>
                <wp:cNvGraphicFramePr/>
                <a:graphic xmlns:a="http://schemas.openxmlformats.org/drawingml/2006/main">
                  <a:graphicData uri="http://schemas.microsoft.com/office/word/2010/wordprocessingShape">
                    <wps:wsp>
                      <wps:cNvCnPr/>
                      <wps:spPr>
                        <a:xfrm>
                          <a:off x="3712845" y="3407410"/>
                          <a:ext cx="4445" cy="57975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01.05pt;margin-top:21.9pt;height:45.65pt;width:0.35pt;z-index:1867754496;mso-width-relative:page;mso-height-relative:page;" filled="f" stroked="t" coordsize="21600,21600" o:gfxdata="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4xdS7WAAAACgEAAA8AAAAAAAAAAQAgAAAAIgAAAGRycy9kb3ducmV2&#10;LnhtbFBLAQIUABQAAAAIAIdO4kDjXjfZ/gEAALQDAAAOAAAAAAAAAAEAIAAAACUBAABkcnMvZTJv&#10;RG9jLnhtbFBLBQYAAAAABgAGAFkBAACVBQAAAAA=&#10;">
                <v:fill on="f" focussize="0,0"/>
                <v:stroke weight="1pt" color="#000000" miterlimit="8" joinstyle="miter" endarrow="block"/>
                <v:imagedata o:title=""/>
                <o:lock v:ext="edit" aspectratio="f"/>
              </v:shape>
            </w:pict>
          </mc:Fallback>
        </mc:AlternateContent>
      </w:r>
    </w:p>
    <w:p>
      <w:pPr>
        <w:rPr>
          <w:rFonts w:eastAsia="仿宋_GB2312" w:cs="仿宋_GB2312"/>
          <w:sz w:val="32"/>
        </w:rPr>
      </w:pPr>
    </w:p>
    <w:p>
      <w:pPr>
        <w:rPr>
          <w:rFonts w:eastAsia="仿宋_GB2312" w:cs="仿宋_GB2312"/>
          <w:sz w:val="32"/>
        </w:rPr>
      </w:pPr>
      <w:r>
        <w:rPr>
          <w:sz w:val="32"/>
        </w:rPr>
        <mc:AlternateContent>
          <mc:Choice Requires="wps">
            <w:drawing>
              <wp:anchor distT="0" distB="0" distL="114300" distR="114300" simplePos="0" relativeHeight="2371060736" behindDoc="0" locked="0" layoutInCell="1" allowOverlap="1">
                <wp:simplePos x="0" y="0"/>
                <wp:positionH relativeFrom="column">
                  <wp:posOffset>1646555</wp:posOffset>
                </wp:positionH>
                <wp:positionV relativeFrom="paragraph">
                  <wp:posOffset>64135</wp:posOffset>
                </wp:positionV>
                <wp:extent cx="1819910" cy="542925"/>
                <wp:effectExtent l="6350" t="6350" r="21590" b="22225"/>
                <wp:wrapNone/>
                <wp:docPr id="245" name="流程图: 过程 245"/>
                <wp:cNvGraphicFramePr/>
                <a:graphic xmlns:a="http://schemas.openxmlformats.org/drawingml/2006/main">
                  <a:graphicData uri="http://schemas.microsoft.com/office/word/2010/wordprocessingShape">
                    <wps:wsp>
                      <wps:cNvSpPr/>
                      <wps:spPr>
                        <a:xfrm>
                          <a:off x="2686050" y="2910205"/>
                          <a:ext cx="1819910" cy="54292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pPr>
                            <w:r>
                              <w:rPr>
                                <w:rFonts w:hint="eastAsia"/>
                              </w:rPr>
                              <w:t>审  查</w:t>
                            </w:r>
                          </w:p>
                          <w:p>
                            <w:pPr>
                              <w:spacing w:line="360" w:lineRule="exact"/>
                              <w:jc w:val="center"/>
                            </w:pPr>
                            <w:r>
                              <w:rPr>
                                <w:rFonts w:hint="eastAsia"/>
                              </w:rPr>
                              <w:t>（现场审查）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29.65pt;margin-top:5.05pt;height:42.75pt;width:143.3pt;z-index:-1923906560;v-text-anchor:middle;mso-width-relative:page;mso-height-relative:page;" fillcolor="#FFFFFF" filled="t" stroked="t" coordsize="21600,21600" o:gfxdata="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EdQ5kXVAAAACQEAAA8AAAAAAAAAAQAg&#10;AAAAIgAAAGRycy9kb3ducmV2LnhtbFBLAQIUABQAAAAIAIdO4kDxm/ufgwIAAOYEAAAOAAAAAAAA&#10;AAEAIAAAACQBAABkcnMvZTJvRG9jLnhtbFBLBQYAAAAABgAGAFkBAAAZBgAAAAA=&#10;">
                <v:fill on="t" focussize="0,0"/>
                <v:stroke weight="1pt" color="#000000" miterlimit="8" joinstyle="miter"/>
                <v:imagedata o:title=""/>
                <o:lock v:ext="edit" aspectratio="f"/>
                <v:textbox>
                  <w:txbxContent>
                    <w:p>
                      <w:pPr>
                        <w:spacing w:line="360" w:lineRule="exact"/>
                        <w:jc w:val="center"/>
                      </w:pPr>
                      <w:r>
                        <w:rPr>
                          <w:rFonts w:hint="eastAsia"/>
                        </w:rPr>
                        <w:t>审  查</w:t>
                      </w:r>
                    </w:p>
                    <w:p>
                      <w:pPr>
                        <w:spacing w:line="360" w:lineRule="exact"/>
                        <w:jc w:val="center"/>
                      </w:pPr>
                      <w:r>
                        <w:rPr>
                          <w:rFonts w:hint="eastAsia"/>
                        </w:rPr>
                        <w:t>（现场审查）</w:t>
                      </w:r>
                    </w:p>
                  </w:txbxContent>
                </v:textbox>
              </v:shape>
            </w:pict>
          </mc:Fallback>
        </mc:AlternateContent>
      </w:r>
      <w:r>
        <w:rPr>
          <w:sz w:val="32"/>
        </w:rPr>
        <mc:AlternateContent>
          <mc:Choice Requires="wps">
            <w:drawing>
              <wp:anchor distT="0" distB="0" distL="114300" distR="114300" simplePos="0" relativeHeight="2371419136" behindDoc="0" locked="0" layoutInCell="1" allowOverlap="1">
                <wp:simplePos x="0" y="0"/>
                <wp:positionH relativeFrom="column">
                  <wp:posOffset>-186055</wp:posOffset>
                </wp:positionH>
                <wp:positionV relativeFrom="paragraph">
                  <wp:posOffset>144780</wp:posOffset>
                </wp:positionV>
                <wp:extent cx="1049655" cy="447040"/>
                <wp:effectExtent l="6350" t="6350" r="10795" b="22860"/>
                <wp:wrapNone/>
                <wp:docPr id="254" name="流程图: 过程 254"/>
                <wp:cNvGraphicFramePr/>
                <a:graphic xmlns:a="http://schemas.openxmlformats.org/drawingml/2006/main">
                  <a:graphicData uri="http://schemas.microsoft.com/office/word/2010/wordprocessingShape">
                    <wps:wsp>
                      <wps:cNvSpPr/>
                      <wps:spPr>
                        <a:xfrm>
                          <a:off x="3010535" y="6114415"/>
                          <a:ext cx="1049655" cy="447040"/>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pPr>
                            <w:r>
                              <w:rPr>
                                <w:rFonts w:hint="eastAsia"/>
                              </w:rPr>
                              <w:t>当场更正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4.65pt;margin-top:11.4pt;height:35.2pt;width:82.65pt;z-index:-1923548160;v-text-anchor:middle;mso-width-relative:page;mso-height-relative:page;" fillcolor="#FFFFFF" filled="t" stroked="t" coordsize="21600,21600" o:gfxdata="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Dfzi1K1QAAAAkBAAAPAAAAAAAA&#10;AAEAIAAAACIAAABkcnMvZG93bnJldi54bWxQSwECFAAUAAAACACHTuJAd3M5lIcCAADmBAAADgAA&#10;AAAAAAABACAAAAAkAQAAZHJzL2Uyb0RvYy54bWxQSwUGAAAAAAYABgBZAQAAHQYAAAAA&#10;">
                <v:fill on="t" focussize="0,0"/>
                <v:stroke weight="1pt" color="#000000" miterlimit="8" joinstyle="miter"/>
                <v:imagedata o:title=""/>
                <o:lock v:ext="edit" aspectratio="f"/>
                <v:textbox>
                  <w:txbxContent>
                    <w:p>
                      <w:pPr>
                        <w:spacing w:line="360" w:lineRule="exact"/>
                        <w:jc w:val="center"/>
                      </w:pPr>
                      <w:r>
                        <w:rPr>
                          <w:rFonts w:hint="eastAsia"/>
                        </w:rPr>
                        <w:t>当场更正</w:t>
                      </w:r>
                    </w:p>
                  </w:txbxContent>
                </v:textbox>
              </v:shape>
            </w:pict>
          </mc:Fallback>
        </mc:AlternateContent>
      </w:r>
      <w:r>
        <w:rPr>
          <w:sz w:val="32"/>
        </w:rPr>
        <mc:AlternateContent>
          <mc:Choice Requires="wps">
            <w:drawing>
              <wp:anchor distT="0" distB="0" distL="114300" distR="114300" simplePos="0" relativeHeight="2371064832" behindDoc="0" locked="0" layoutInCell="1" allowOverlap="1">
                <wp:simplePos x="0" y="0"/>
                <wp:positionH relativeFrom="column">
                  <wp:posOffset>865505</wp:posOffset>
                </wp:positionH>
                <wp:positionV relativeFrom="paragraph">
                  <wp:posOffset>365760</wp:posOffset>
                </wp:positionV>
                <wp:extent cx="253365" cy="6985"/>
                <wp:effectExtent l="0" t="33020" r="13335" b="36195"/>
                <wp:wrapNone/>
                <wp:docPr id="246" name="直接箭头连接符 246"/>
                <wp:cNvGraphicFramePr/>
                <a:graphic xmlns:a="http://schemas.openxmlformats.org/drawingml/2006/main">
                  <a:graphicData uri="http://schemas.microsoft.com/office/word/2010/wordprocessingShape">
                    <wps:wsp>
                      <wps:cNvCnPr/>
                      <wps:spPr>
                        <a:xfrm flipH="1">
                          <a:off x="3738245" y="2602230"/>
                          <a:ext cx="253365" cy="698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68.15pt;margin-top:28.8pt;height:0.55pt;width:19.95pt;z-index:-1923902464;mso-width-relative:page;mso-height-relative:page;" filled="f" stroked="t" coordsize="21600,21600" o:gfxdata="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9XmZO1QAAAAkBAAAPAAAAAAAAAAEAIAAAACIAAABk&#10;cnMvZG93bnJldi54bWxQSwECFAAUAAAACACHTuJArGIoWwkCAAC+AwAADgAAAAAAAAABACAAAAAk&#10;AQAAZHJzL2Uyb0RvYy54bWxQSwUGAAAAAAYABgBZAQAAnwU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0384896" behindDoc="1" locked="0" layoutInCell="1" allowOverlap="1">
                <wp:simplePos x="0" y="0"/>
                <wp:positionH relativeFrom="column">
                  <wp:posOffset>2575560</wp:posOffset>
                </wp:positionH>
                <wp:positionV relativeFrom="paragraph">
                  <wp:posOffset>208280</wp:posOffset>
                </wp:positionV>
                <wp:extent cx="10795" cy="237490"/>
                <wp:effectExtent l="34290" t="0" r="31115" b="10160"/>
                <wp:wrapNone/>
                <wp:docPr id="259" name="直接箭头连接符 259"/>
                <wp:cNvGraphicFramePr/>
                <a:graphic xmlns:a="http://schemas.openxmlformats.org/drawingml/2006/main">
                  <a:graphicData uri="http://schemas.microsoft.com/office/word/2010/wordprocessingShape">
                    <wps:wsp>
                      <wps:cNvCnPr/>
                      <wps:spPr>
                        <a:xfrm flipH="1">
                          <a:off x="3719830" y="4679315"/>
                          <a:ext cx="10795" cy="23749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202.8pt;margin-top:16.4pt;height:18.7pt;width:0.85pt;z-index:1867068416;mso-width-relative:page;mso-height-relative:page;" filled="f" stroked="t" coordsize="21600,21600" o:gfxdata="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R6ipv9YAAAAJAQAADwAAAAAAAAABACAAAAAi&#10;AAAAZHJzL2Rvd25yZXYueG1sUEsBAhQAFAAAAAgAh07iQHM/6l8MAgAAvwMAAA4AAAAAAAAAAQAg&#10;AAAAJQEAAGRycy9lMm9Eb2MueG1sUEsFBgAAAAAGAAYAWQEAAKMFAAAAAA==&#10;">
                <v:fill on="f" focussize="0,0"/>
                <v:stroke weight="1pt" color="#000000" miterlimit="8" joinstyle="miter" endarrow="block"/>
                <v:imagedata o:title=""/>
                <o:lock v:ext="edit" aspectratio="f"/>
              </v:shape>
            </w:pict>
          </mc:Fallback>
        </mc:AlternateContent>
      </w:r>
      <w:r>
        <w:rPr>
          <w:sz w:val="32"/>
        </w:rPr>
        <mc:AlternateContent>
          <mc:Choice Requires="wps">
            <w:drawing>
              <wp:anchor distT="0" distB="0" distL="114300" distR="114300" simplePos="0" relativeHeight="2371078144" behindDoc="1" locked="0" layoutInCell="1" allowOverlap="1">
                <wp:simplePos x="0" y="0"/>
                <wp:positionH relativeFrom="column">
                  <wp:posOffset>869950</wp:posOffset>
                </wp:positionH>
                <wp:positionV relativeFrom="paragraph">
                  <wp:posOffset>93345</wp:posOffset>
                </wp:positionV>
                <wp:extent cx="782320" cy="635"/>
                <wp:effectExtent l="0" t="38100" r="17780" b="37465"/>
                <wp:wrapNone/>
                <wp:docPr id="239" name="直接箭头连接符 239"/>
                <wp:cNvGraphicFramePr/>
                <a:graphic xmlns:a="http://schemas.openxmlformats.org/drawingml/2006/main">
                  <a:graphicData uri="http://schemas.microsoft.com/office/word/2010/wordprocessingShape">
                    <wps:wsp>
                      <wps:cNvCnPr/>
                      <wps:spPr>
                        <a:xfrm flipV="1">
                          <a:off x="2002155" y="5418455"/>
                          <a:ext cx="782320" cy="63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y;margin-left:68.5pt;margin-top:7.35pt;height:0.05pt;width:61.6pt;z-index:1867761664;mso-width-relative:page;mso-height-relative:page;" filled="f" stroked="t" coordsize="21600,21600" o:gfxdata="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hXVjp9UAAAAJAQAADwAAAAAAAAABACAAAAAiAAAAZHJz&#10;L2Rvd25yZXYueG1sUEsBAhQAFAAAAAgAh07iQNuor70HAgAAvQMAAA4AAAAAAAAAAQAgAAAAJAEA&#10;AGRycy9lMm9Eb2MueG1sUEsFBgAAAAAGAAYAWQEAAJ0FA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1420160" behindDoc="0" locked="0" layoutInCell="1" allowOverlap="1">
                <wp:simplePos x="0" y="0"/>
                <wp:positionH relativeFrom="column">
                  <wp:posOffset>1667510</wp:posOffset>
                </wp:positionH>
                <wp:positionV relativeFrom="paragraph">
                  <wp:posOffset>46990</wp:posOffset>
                </wp:positionV>
                <wp:extent cx="1838960" cy="542925"/>
                <wp:effectExtent l="6350" t="6350" r="21590" b="22225"/>
                <wp:wrapNone/>
                <wp:docPr id="260" name="流程图: 过程 260"/>
                <wp:cNvGraphicFramePr/>
                <a:graphic xmlns:a="http://schemas.openxmlformats.org/drawingml/2006/main">
                  <a:graphicData uri="http://schemas.microsoft.com/office/word/2010/wordprocessingShape">
                    <wps:wsp>
                      <wps:cNvSpPr/>
                      <wps:spPr>
                        <a:xfrm>
                          <a:off x="2819400" y="5198745"/>
                          <a:ext cx="1838960" cy="54292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pPr>
                            <w:r>
                              <w:rPr>
                                <w:rFonts w:hint="eastAsia"/>
                              </w:rPr>
                              <w:t>决定</w:t>
                            </w:r>
                          </w:p>
                          <w:p>
                            <w:pPr>
                              <w:spacing w:line="360" w:lineRule="exact"/>
                              <w:jc w:val="center"/>
                            </w:pPr>
                            <w:r>
                              <w:rPr>
                                <w:rFonts w:hint="eastAsia"/>
                              </w:rPr>
                              <w:t>（按月决定）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31.3pt;margin-top:3.7pt;height:42.75pt;width:144.8pt;z-index:-1923547136;v-text-anchor:middle;mso-width-relative:page;mso-height-relative:page;" fillcolor="#FFFFFF" filled="t" stroked="t" coordsize="21600,21600" o:gfxdata="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BM40rf1AAAAAgBAAAPAAAAAAAAAAEA&#10;IAAAACIAAABkcnMvZG93bnJldi54bWxQSwECFAAUAAAACACHTuJAf6MNKIUCAADmBAAADgAAAAAA&#10;AAABACAAAAAjAQAAZHJzL2Uyb0RvYy54bWxQSwUGAAAAAAYABgBZAQAAGgYAAAAA&#10;">
                <v:fill on="t" focussize="0,0"/>
                <v:stroke weight="1pt" color="#000000" miterlimit="8" joinstyle="miter"/>
                <v:imagedata o:title=""/>
                <o:lock v:ext="edit" aspectratio="f"/>
                <v:textbox>
                  <w:txbxContent>
                    <w:p>
                      <w:pPr>
                        <w:spacing w:line="360" w:lineRule="exact"/>
                        <w:jc w:val="center"/>
                      </w:pPr>
                      <w:r>
                        <w:rPr>
                          <w:rFonts w:hint="eastAsia"/>
                        </w:rPr>
                        <w:t>决定</w:t>
                      </w:r>
                    </w:p>
                    <w:p>
                      <w:pPr>
                        <w:spacing w:line="360" w:lineRule="exact"/>
                        <w:jc w:val="center"/>
                      </w:pPr>
                      <w:r>
                        <w:rPr>
                          <w:rFonts w:hint="eastAsia"/>
                        </w:rPr>
                        <w:t>（按月决定）</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1570688" behindDoc="0" locked="0" layoutInCell="1" allowOverlap="1">
                <wp:simplePos x="0" y="0"/>
                <wp:positionH relativeFrom="column">
                  <wp:posOffset>2585085</wp:posOffset>
                </wp:positionH>
                <wp:positionV relativeFrom="paragraph">
                  <wp:posOffset>196215</wp:posOffset>
                </wp:positionV>
                <wp:extent cx="10795" cy="237490"/>
                <wp:effectExtent l="34290" t="0" r="31115" b="10160"/>
                <wp:wrapNone/>
                <wp:docPr id="257" name="直接箭头连接符 257"/>
                <wp:cNvGraphicFramePr/>
                <a:graphic xmlns:a="http://schemas.openxmlformats.org/drawingml/2006/main">
                  <a:graphicData uri="http://schemas.microsoft.com/office/word/2010/wordprocessingShape">
                    <wps:wsp>
                      <wps:cNvCnPr/>
                      <wps:spPr>
                        <a:xfrm flipH="1">
                          <a:off x="3709035" y="5753100"/>
                          <a:ext cx="10795" cy="23749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203.55pt;margin-top:15.45pt;height:18.7pt;width:0.85pt;z-index:-1923396608;mso-width-relative:page;mso-height-relative:page;" filled="f" stroked="t" coordsize="21600,21600" o:gfxdata="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NyenhfWAAAACQEAAA8AAAAAAAAAAQAgAAAAIgAA&#10;AGRycy9kb3ducmV2LnhtbFBLAQIUABQAAAAIAIdO4kC4cQefCgIAAL8DAAAOAAAAAAAAAAEAIAAA&#10;ACUBAABkcnMvZTJvRG9jLnhtbFBLBQYAAAAABgAGAFkBAAChBQ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0176000" behindDoc="1" locked="0" layoutInCell="1" allowOverlap="1">
                <wp:simplePos x="0" y="0"/>
                <wp:positionH relativeFrom="column">
                  <wp:posOffset>1657350</wp:posOffset>
                </wp:positionH>
                <wp:positionV relativeFrom="paragraph">
                  <wp:posOffset>38735</wp:posOffset>
                </wp:positionV>
                <wp:extent cx="1819910" cy="542925"/>
                <wp:effectExtent l="6350" t="6350" r="21590" b="22225"/>
                <wp:wrapNone/>
                <wp:docPr id="240" name="流程图: 过程 240"/>
                <wp:cNvGraphicFramePr/>
                <a:graphic xmlns:a="http://schemas.openxmlformats.org/drawingml/2006/main">
                  <a:graphicData uri="http://schemas.microsoft.com/office/word/2010/wordprocessingShape">
                    <wps:wsp>
                      <wps:cNvSpPr/>
                      <wps:spPr>
                        <a:xfrm>
                          <a:off x="2809875" y="5979795"/>
                          <a:ext cx="1819910" cy="54292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pPr>
                            <w:r>
                              <w:rPr>
                                <w:rFonts w:hint="eastAsia"/>
                              </w:rPr>
                              <w:t>给  付</w:t>
                            </w:r>
                          </w:p>
                          <w:p>
                            <w:pPr>
                              <w:spacing w:line="360" w:lineRule="exact"/>
                              <w:jc w:val="center"/>
                            </w:pPr>
                            <w:r>
                              <w:rPr>
                                <w:rFonts w:hint="eastAsia"/>
                              </w:rPr>
                              <w:t>（按月发放）</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30.5pt;margin-top:3.05pt;height:42.75pt;width:143.3pt;z-index:1866859520;v-text-anchor:middle;mso-width-relative:page;mso-height-relative:page;" fillcolor="#FFFFFF" filled="t" stroked="t" coordsize="21600,21600" o:gfxdata="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oGDpLNQAAAAIAQAADwAAAAAAAAABACAA&#10;AAAiAAAAZHJzL2Rvd25yZXYueG1sUEsBAhQAFAAAAAgAh07iQLil956DAgAA5gQAAA4AAAAAAAAA&#10;AQAgAAAAIwEAAGRycy9lMm9Eb2MueG1sUEsFBgAAAAAGAAYAWQEAABgGAAAAAA==&#10;">
                <v:fill on="t" focussize="0,0"/>
                <v:stroke weight="1pt" color="#000000" miterlimit="8" joinstyle="miter"/>
                <v:imagedata o:title=""/>
                <o:lock v:ext="edit" aspectratio="f"/>
                <v:textbox>
                  <w:txbxContent>
                    <w:p>
                      <w:pPr>
                        <w:spacing w:line="360" w:lineRule="exact"/>
                        <w:jc w:val="center"/>
                      </w:pPr>
                      <w:r>
                        <w:rPr>
                          <w:rFonts w:hint="eastAsia"/>
                        </w:rPr>
                        <w:t>给  付</w:t>
                      </w:r>
                    </w:p>
                    <w:p>
                      <w:pPr>
                        <w:spacing w:line="360" w:lineRule="exact"/>
                        <w:jc w:val="center"/>
                      </w:pPr>
                      <w:r>
                        <w:rPr>
                          <w:rFonts w:hint="eastAsia"/>
                        </w:rPr>
                        <w:t>（按月发放）</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0376704" behindDoc="1" locked="0" layoutInCell="1" allowOverlap="1">
                <wp:simplePos x="0" y="0"/>
                <wp:positionH relativeFrom="column">
                  <wp:posOffset>-118745</wp:posOffset>
                </wp:positionH>
                <wp:positionV relativeFrom="paragraph">
                  <wp:posOffset>258445</wp:posOffset>
                </wp:positionV>
                <wp:extent cx="1410970" cy="389890"/>
                <wp:effectExtent l="6350" t="6350" r="11430" b="22860"/>
                <wp:wrapNone/>
                <wp:docPr id="248" name="流程图: 过程 248"/>
                <wp:cNvGraphicFramePr/>
                <a:graphic xmlns:a="http://schemas.openxmlformats.org/drawingml/2006/main">
                  <a:graphicData uri="http://schemas.microsoft.com/office/word/2010/wordprocessingShape">
                    <wps:wsp>
                      <wps:cNvSpPr/>
                      <wps:spPr>
                        <a:xfrm>
                          <a:off x="3867150" y="4714875"/>
                          <a:ext cx="1410970" cy="389890"/>
                        </a:xfrm>
                        <a:prstGeom prst="flowChartProcess">
                          <a:avLst/>
                        </a:prstGeom>
                        <a:solidFill>
                          <a:srgbClr val="FFFFFF"/>
                        </a:solidFill>
                        <a:ln w="12700" cap="flat" cmpd="sng" algn="ctr">
                          <a:solidFill>
                            <a:srgbClr val="FFFFFF"/>
                          </a:solidFill>
                          <a:prstDash val="solid"/>
                          <a:miter lim="800000"/>
                        </a:ln>
                        <a:effectLst/>
                      </wps:spPr>
                      <wps:txbx>
                        <w:txbxContent>
                          <w:p>
                            <w:pPr>
                              <w:spacing w:line="400" w:lineRule="exact"/>
                              <w:jc w:val="center"/>
                              <w:rPr>
                                <w:rFonts w:eastAsia="仿宋_GB2312"/>
                              </w:rPr>
                            </w:pPr>
                            <w:r>
                              <w:rPr>
                                <w:rFonts w:hint="eastAsia"/>
                                <w:sz w:val="24"/>
                              </w:rPr>
                              <w:t>说明理由并告知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9.35pt;margin-top:20.35pt;height:30.7pt;width:111.1pt;z-index:1867060224;v-text-anchor:middle;mso-width-relative:page;mso-height-relative:page;" fillcolor="#FFFFFF" filled="t" stroked="t" coordsize="21600,21600" o:gfxdata="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AAAAABkcnMvUEsBAhQAFAAAAAgAh07iQKhSiErZAAAACgEAAA8AAAAA&#10;AAAAAQAgAAAAIgAAAGRycy9kb3ducmV2LnhtbFBLAQIUABQAAAAIAIdO4kDKud6MhQIAAOYEAAAO&#10;AAAAAAAAAAEAIAAAACgBAABkcnMvZTJvRG9jLnhtbFBLBQYAAAAABgAGAFkBAAAfBgAAAAA=&#10;">
                <v:fill on="t" focussize="0,0"/>
                <v:stroke weight="1pt" color="#FFFFFF" miterlimit="8" joinstyle="miter"/>
                <v:imagedata o:title=""/>
                <o:lock v:ext="edit" aspectratio="f"/>
                <v:textbox>
                  <w:txbxContent>
                    <w:p>
                      <w:pPr>
                        <w:spacing w:line="400" w:lineRule="exact"/>
                        <w:jc w:val="center"/>
                        <w:rPr>
                          <w:rFonts w:eastAsia="仿宋_GB2312"/>
                        </w:rPr>
                      </w:pPr>
                      <w:r>
                        <w:rPr>
                          <w:rFonts w:hint="eastAsia"/>
                          <w:sz w:val="24"/>
                        </w:rPr>
                        <w:t>说明理由并告知</w:t>
                      </w:r>
                    </w:p>
                  </w:txbxContent>
                </v:textbox>
              </v:shape>
            </w:pict>
          </mc:Fallback>
        </mc:AlternateContent>
      </w:r>
      <w:r>
        <w:rPr>
          <w:sz w:val="32"/>
        </w:rPr>
        <mc:AlternateContent>
          <mc:Choice Requires="wps">
            <w:drawing>
              <wp:anchor distT="0" distB="0" distL="114300" distR="114300" simplePos="0" relativeHeight="2371319808" behindDoc="0" locked="0" layoutInCell="1" allowOverlap="1">
                <wp:simplePos x="0" y="0"/>
                <wp:positionH relativeFrom="column">
                  <wp:posOffset>2556510</wp:posOffset>
                </wp:positionH>
                <wp:positionV relativeFrom="paragraph">
                  <wp:posOffset>191135</wp:posOffset>
                </wp:positionV>
                <wp:extent cx="10795" cy="237490"/>
                <wp:effectExtent l="34290" t="0" r="31115" b="10160"/>
                <wp:wrapNone/>
                <wp:docPr id="251" name="直接箭头连接符 251"/>
                <wp:cNvGraphicFramePr/>
                <a:graphic xmlns:a="http://schemas.openxmlformats.org/drawingml/2006/main">
                  <a:graphicData uri="http://schemas.microsoft.com/office/word/2010/wordprocessingShape">
                    <wps:wsp>
                      <wps:cNvCnPr/>
                      <wps:spPr>
                        <a:xfrm flipH="1">
                          <a:off x="3709035" y="6524625"/>
                          <a:ext cx="10795" cy="23749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201.3pt;margin-top:15.05pt;height:18.7pt;width:0.85pt;z-index:-1923647488;mso-width-relative:page;mso-height-relative:page;" filled="f" stroked="t" coordsize="21600,21600" o:gfxdata="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EmZZq1QAAAAkBAAAPAAAAAAAAAAEAIAAAACIA&#10;AABkcnMvZG93bnJldi54bWxQSwECFAAUAAAACACHTuJA79jxvgwCAAC/AwAADgAAAAAAAAABACAA&#10;AAAkAQAAZHJzL2Uyb0RvYy54bWxQSwUGAAAAAAYABgBZAQAAogU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0427904" behindDoc="1" locked="0" layoutInCell="1" allowOverlap="1">
                <wp:simplePos x="0" y="0"/>
                <wp:positionH relativeFrom="column">
                  <wp:posOffset>-408940</wp:posOffset>
                </wp:positionH>
                <wp:positionV relativeFrom="paragraph">
                  <wp:posOffset>217805</wp:posOffset>
                </wp:positionV>
                <wp:extent cx="2139950" cy="6350"/>
                <wp:effectExtent l="0" t="31750" r="12700" b="38100"/>
                <wp:wrapNone/>
                <wp:docPr id="252" name="直接箭头连接符 252"/>
                <wp:cNvGraphicFramePr/>
                <a:graphic xmlns:a="http://schemas.openxmlformats.org/drawingml/2006/main">
                  <a:graphicData uri="http://schemas.microsoft.com/office/word/2010/wordprocessingShape">
                    <wps:wsp>
                      <wps:cNvCnPr/>
                      <wps:spPr>
                        <a:xfrm>
                          <a:off x="2018665" y="5586730"/>
                          <a:ext cx="2139950" cy="635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32.2pt;margin-top:17.15pt;height:0.5pt;width:168.5pt;z-index:1867111424;mso-width-relative:page;mso-height-relative:page;" filled="f" stroked="t" coordsize="21600,21600" o:gfxdata="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IqOZm9kAAAAJAQAADwAAAAAAAAABACAAAAAiAAAAZHJzL2Rv&#10;d25yZXYueG1sUEsBAhQAFAAAAAgAh07iQNbfBHYAAgAAtQMAAA4AAAAAAAAAAQAgAAAAKAEAAGRy&#10;cy9lMm9Eb2MueG1sUEsFBgAAAAAGAAYAWQEAAJoFAAAAAA==&#10;">
                <v:fill on="f" focussize="0,0"/>
                <v:stroke weight="1pt" color="#000000" miterlimit="8" joinstyle="miter" endarrow="block"/>
                <v:imagedata o:title=""/>
                <o:lock v:ext="edit" aspectratio="f"/>
              </v:shape>
            </w:pict>
          </mc:Fallback>
        </mc:AlternateContent>
      </w:r>
      <w:r>
        <w:rPr>
          <w:sz w:val="32"/>
        </w:rPr>
        <mc:AlternateContent>
          <mc:Choice Requires="wps">
            <w:drawing>
              <wp:anchor distT="0" distB="0" distL="114300" distR="114300" simplePos="0" relativeHeight="2370174976" behindDoc="1" locked="0" layoutInCell="1" allowOverlap="1">
                <wp:simplePos x="0" y="0"/>
                <wp:positionH relativeFrom="column">
                  <wp:posOffset>1736725</wp:posOffset>
                </wp:positionH>
                <wp:positionV relativeFrom="paragraph">
                  <wp:posOffset>32385</wp:posOffset>
                </wp:positionV>
                <wp:extent cx="1639570" cy="504825"/>
                <wp:effectExtent l="6350" t="6350" r="11430" b="22225"/>
                <wp:wrapNone/>
                <wp:docPr id="253" name="流程图: 终止 253"/>
                <wp:cNvGraphicFramePr/>
                <a:graphic xmlns:a="http://schemas.openxmlformats.org/drawingml/2006/main">
                  <a:graphicData uri="http://schemas.microsoft.com/office/word/2010/wordprocessingShape">
                    <wps:wsp>
                      <wps:cNvSpPr/>
                      <wps:spPr>
                        <a:xfrm>
                          <a:off x="2657475" y="2270760"/>
                          <a:ext cx="1639570" cy="504825"/>
                        </a:xfrm>
                        <a:prstGeom prst="flowChartTerminator">
                          <a:avLst/>
                        </a:prstGeom>
                        <a:solidFill>
                          <a:srgbClr val="FFFFFF"/>
                        </a:solidFill>
                        <a:ln w="12700" cap="flat" cmpd="sng" algn="ctr">
                          <a:solidFill>
                            <a:srgbClr val="000000"/>
                          </a:solidFill>
                          <a:prstDash val="solid"/>
                          <a:miter lim="800000"/>
                        </a:ln>
                        <a:effectLst/>
                      </wps:spPr>
                      <wps:txbx>
                        <w:txbxContent>
                          <w:p>
                            <w:pPr>
                              <w:spacing w:line="400" w:lineRule="exact"/>
                              <w:jc w:val="center"/>
                              <w:rPr>
                                <w:rFonts w:eastAsia="仿宋_GB2312"/>
                              </w:rPr>
                            </w:pPr>
                            <w:r>
                              <w:rPr>
                                <w:rFonts w:hint="eastAsia"/>
                              </w:rPr>
                              <w:t>办  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36.75pt;margin-top:2.55pt;height:39.75pt;width:129.1pt;z-index:1866858496;v-text-anchor:middle;mso-width-relative:page;mso-height-relative:page;" fillcolor="#FFFFFF" filled="t" stroked="t" coordsize="21600,21600" o:gfxdata="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">
                <v:fill on="t" focussize="0,0"/>
                <v:stroke weight="1pt" color="#000000" miterlimit="8" joinstyle="miter"/>
                <v:imagedata o:title=""/>
                <o:lock v:ext="edit" aspectratio="f"/>
                <v:textbox>
                  <w:txbxContent>
                    <w:p>
                      <w:pPr>
                        <w:spacing w:line="400" w:lineRule="exact"/>
                        <w:jc w:val="center"/>
                        <w:rPr>
                          <w:rFonts w:eastAsia="仿宋_GB2312"/>
                        </w:rPr>
                      </w:pPr>
                      <w:r>
                        <w:rPr>
                          <w:rFonts w:hint="eastAsia"/>
                        </w:rPr>
                        <w:t>办  结</w:t>
                      </w:r>
                    </w:p>
                  </w:txbxContent>
                </v:textbox>
              </v:shape>
            </w:pict>
          </mc:Fallback>
        </mc:AlternateContent>
      </w:r>
    </w:p>
    <w:p>
      <w:pPr>
        <w:spacing w:line="400" w:lineRule="exact"/>
        <w:jc w:val="left"/>
        <w:rPr>
          <w:rFonts w:ascii="黑体" w:hAnsi="黑体" w:eastAsia="黑体" w:cs="黑体"/>
          <w:bCs/>
          <w:sz w:val="24"/>
        </w:rPr>
      </w:pPr>
    </w:p>
    <w:p>
      <w:pPr>
        <w:spacing w:line="400" w:lineRule="exact"/>
        <w:ind w:firstLine="2880" w:firstLineChars="1200"/>
        <w:jc w:val="left"/>
        <w:rPr>
          <w:rFonts w:ascii="黑体" w:hAnsi="黑体" w:eastAsia="黑体" w:cs="黑体"/>
          <w:bCs/>
          <w:sz w:val="24"/>
        </w:rPr>
      </w:pPr>
    </w:p>
    <w:p>
      <w:pPr>
        <w:spacing w:line="500" w:lineRule="exact"/>
        <w:jc w:val="left"/>
        <w:rPr>
          <w:rFonts w:ascii="仿宋_GB2312" w:hAnsi="仿宋_GB2312" w:eastAsia="仿宋_GB2312" w:cs="仿宋_GB2312"/>
          <w:b/>
          <w:sz w:val="28"/>
          <w:szCs w:val="28"/>
        </w:rPr>
      </w:pPr>
      <w:r>
        <w:rPr>
          <w:rFonts w:hint="eastAsia" w:ascii="黑体" w:hAnsi="黑体" w:eastAsia="黑体" w:cs="黑体"/>
          <w:bCs/>
          <w:sz w:val="24"/>
        </w:rPr>
        <w:t xml:space="preserve">                      </w:t>
      </w:r>
      <w:r>
        <w:rPr>
          <w:rFonts w:hint="eastAsia" w:ascii="仿宋_GB2312" w:hAnsi="仿宋_GB2312" w:eastAsia="仿宋_GB2312" w:cs="仿宋_GB2312"/>
          <w:bCs/>
          <w:sz w:val="28"/>
          <w:szCs w:val="28"/>
        </w:rPr>
        <w:t xml:space="preserve"> </w:t>
      </w:r>
      <w:r>
        <w:rPr>
          <w:rFonts w:hint="eastAsia" w:ascii="仿宋_GB2312" w:hAnsi="仿宋_GB2312" w:eastAsia="仿宋_GB2312" w:cs="仿宋_GB2312"/>
          <w:b/>
          <w:sz w:val="28"/>
          <w:szCs w:val="28"/>
        </w:rPr>
        <w:t>主办机构：机关事业养老保险管理服务中心</w:t>
      </w:r>
    </w:p>
    <w:p>
      <w:pPr>
        <w:spacing w:line="500" w:lineRule="exact"/>
        <w:jc w:val="left"/>
        <w:rPr>
          <w:rFonts w:ascii="仿宋_GB2312" w:hAnsi="仿宋_GB2312" w:eastAsia="仿宋_GB2312" w:cs="仿宋_GB2312"/>
          <w:b/>
          <w:sz w:val="28"/>
          <w:szCs w:val="28"/>
        </w:rPr>
      </w:pPr>
      <w:r>
        <w:rPr>
          <w:rFonts w:hint="eastAsia" w:ascii="仿宋_GB2312" w:hAnsi="仿宋_GB2312" w:eastAsia="仿宋_GB2312" w:cs="仿宋_GB2312"/>
          <w:b/>
          <w:sz w:val="28"/>
          <w:szCs w:val="28"/>
        </w:rPr>
        <w:t xml:space="preserve">                    联系电话：0359-7532698</w:t>
      </w:r>
    </w:p>
    <w:p>
      <w:pPr>
        <w:snapToGrid w:val="0"/>
        <w:spacing w:line="50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br w:type="page"/>
      </w:r>
    </w:p>
    <w:p>
      <w:pPr>
        <w:spacing w:line="6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机关事业退休人员死亡</w:t>
      </w:r>
    </w:p>
    <w:p>
      <w:pPr>
        <w:spacing w:line="6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个人账户余额一次性给付</w:t>
      </w:r>
    </w:p>
    <w:p>
      <w:pPr>
        <w:spacing w:line="6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bCs/>
          <w:w w:val="90"/>
          <w:sz w:val="44"/>
          <w:szCs w:val="44"/>
        </w:rPr>
        <w:t>（社会保险待遇支付）</w:t>
      </w:r>
      <w:r>
        <w:rPr>
          <w:rFonts w:hint="eastAsia" w:ascii="方正小标宋简体" w:hAnsi="方正小标宋简体" w:eastAsia="方正小标宋简体" w:cs="方正小标宋简体"/>
          <w:sz w:val="44"/>
          <w:szCs w:val="44"/>
        </w:rPr>
        <w:t>流程图</w:t>
      </w:r>
    </w:p>
    <w:p>
      <w:pPr>
        <w:rPr>
          <w:rFonts w:eastAsia="仿宋_GB2312" w:cs="仿宋_GB2312"/>
          <w:sz w:val="32"/>
        </w:rPr>
      </w:pPr>
      <w:r>
        <w:rPr>
          <w:sz w:val="32"/>
        </w:rPr>
        <mc:AlternateContent>
          <mc:Choice Requires="wps">
            <w:drawing>
              <wp:anchor distT="0" distB="0" distL="114300" distR="114300" simplePos="0" relativeHeight="2370860032" behindDoc="1" locked="0" layoutInCell="1" allowOverlap="1">
                <wp:simplePos x="0" y="0"/>
                <wp:positionH relativeFrom="column">
                  <wp:posOffset>4123055</wp:posOffset>
                </wp:positionH>
                <wp:positionV relativeFrom="paragraph">
                  <wp:posOffset>220345</wp:posOffset>
                </wp:positionV>
                <wp:extent cx="1659890" cy="1028065"/>
                <wp:effectExtent l="316230" t="6350" r="24130" b="13335"/>
                <wp:wrapNone/>
                <wp:docPr id="263" name="矩形标注 263"/>
                <wp:cNvGraphicFramePr/>
                <a:graphic xmlns:a="http://schemas.openxmlformats.org/drawingml/2006/main">
                  <a:graphicData uri="http://schemas.microsoft.com/office/word/2010/wordprocessingShape">
                    <wps:wsp>
                      <wps:cNvSpPr/>
                      <wps:spPr>
                        <a:xfrm>
                          <a:off x="596900" y="1996440"/>
                          <a:ext cx="1659890" cy="1028065"/>
                        </a:xfrm>
                        <a:prstGeom prst="wedgeRectCallout">
                          <a:avLst>
                            <a:gd name="adj1" fmla="val -67966"/>
                            <a:gd name="adj2" fmla="val -4962"/>
                          </a:avLst>
                        </a:prstGeom>
                        <a:solidFill>
                          <a:srgbClr val="FFFFFF"/>
                        </a:solidFill>
                        <a:ln w="12700" cap="flat" cmpd="sng" algn="ctr">
                          <a:solidFill>
                            <a:srgbClr val="000000"/>
                          </a:solidFill>
                          <a:prstDash val="solid"/>
                          <a:miter lim="800000"/>
                        </a:ln>
                        <a:effectLst/>
                      </wps:spPr>
                      <wps:txbx>
                        <w:txbxContent>
                          <w:p>
                            <w:pPr>
                              <w:spacing w:line="300" w:lineRule="exact"/>
                              <w:rPr>
                                <w:rFonts w:ascii="仿宋_GB2312" w:hAnsi="仿宋_GB2312" w:eastAsia="仿宋_GB2312" w:cs="仿宋_GB2312"/>
                                <w:sz w:val="24"/>
                              </w:rPr>
                            </w:pPr>
                            <w:r>
                              <w:rPr>
                                <w:rFonts w:hint="eastAsia" w:ascii="仿宋_GB2312" w:hAnsi="仿宋_GB2312" w:eastAsia="仿宋_GB2312" w:cs="仿宋_GB2312"/>
                                <w:sz w:val="24"/>
                              </w:rPr>
                              <w:t>提供材料：</w:t>
                            </w:r>
                          </w:p>
                          <w:p>
                            <w:pPr>
                              <w:spacing w:line="300" w:lineRule="exact"/>
                              <w:rPr>
                                <w:rFonts w:ascii="仿宋_GB2312" w:hAnsi="仿宋_GB2312" w:eastAsia="仿宋_GB2312" w:cs="仿宋_GB2312"/>
                                <w:sz w:val="24"/>
                              </w:rPr>
                            </w:pPr>
                            <w:r>
                              <w:rPr>
                                <w:rFonts w:hint="eastAsia" w:ascii="仿宋_GB2312" w:hAnsi="仿宋_GB2312" w:eastAsia="仿宋_GB2312" w:cs="仿宋_GB2312"/>
                                <w:sz w:val="24"/>
                              </w:rPr>
                              <w:t>1、</w:t>
                            </w:r>
                            <w:r>
                              <w:rPr>
                                <w:rFonts w:hint="eastAsia" w:ascii="仿宋_GB2312" w:hAnsi="仿宋_GB2312" w:cs="仿宋_GB2312"/>
                                <w:sz w:val="24"/>
                              </w:rPr>
                              <w:t>户口注销证；</w:t>
                            </w:r>
                          </w:p>
                          <w:p>
                            <w:pPr>
                              <w:spacing w:line="300" w:lineRule="exact"/>
                              <w:rPr>
                                <w:rFonts w:ascii="仿宋_GB2312" w:hAnsi="仿宋_GB2312" w:eastAsia="仿宋_GB2312" w:cs="仿宋_GB2312"/>
                                <w:sz w:val="24"/>
                              </w:rPr>
                            </w:pPr>
                            <w:r>
                              <w:rPr>
                                <w:rFonts w:hint="eastAsia" w:ascii="仿宋_GB2312" w:hAnsi="仿宋_GB2312" w:eastAsia="仿宋_GB2312" w:cs="仿宋_GB2312"/>
                                <w:sz w:val="24"/>
                              </w:rPr>
                              <w:t>2、</w:t>
                            </w:r>
                            <w:r>
                              <w:rPr>
                                <w:rFonts w:hint="eastAsia" w:ascii="仿宋_GB2312" w:hAnsi="仿宋_GB2312" w:cs="仿宋_GB2312"/>
                                <w:sz w:val="24"/>
                              </w:rPr>
                              <w:t>死亡证明；</w:t>
                            </w:r>
                          </w:p>
                          <w:p>
                            <w:pPr>
                              <w:spacing w:line="300" w:lineRule="exact"/>
                              <w:rPr>
                                <w:rFonts w:ascii="仿宋_GB2312" w:hAnsi="仿宋_GB2312" w:eastAsia="仿宋_GB2312" w:cs="仿宋_GB2312"/>
                                <w:sz w:val="24"/>
                              </w:rPr>
                            </w:pPr>
                            <w:r>
                              <w:rPr>
                                <w:rFonts w:hint="eastAsia" w:ascii="仿宋_GB2312" w:hAnsi="仿宋_GB2312" w:eastAsia="仿宋_GB2312" w:cs="仿宋_GB2312"/>
                                <w:sz w:val="24"/>
                              </w:rPr>
                              <w:t>3、</w:t>
                            </w:r>
                            <w:r>
                              <w:rPr>
                                <w:rFonts w:hint="eastAsia" w:ascii="仿宋_GB2312" w:hAnsi="仿宋_GB2312" w:cs="仿宋_GB2312"/>
                                <w:sz w:val="24"/>
                              </w:rPr>
                              <w:t>《机关事业单位离退休人员年检证》。</w:t>
                            </w:r>
                          </w:p>
                          <w:p>
                            <w:pPr>
                              <w:spacing w:line="300" w:lineRule="exact"/>
                              <w:rPr>
                                <w:sz w:val="24"/>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61" type="#_x0000_t61" style="position:absolute;left:0pt;margin-left:324.65pt;margin-top:17.35pt;height:80.95pt;width:130.7pt;z-index:1867543552;mso-width-relative:page;mso-height-relative:page;" fillcolor="#FFFFFF" filled="t" stroked="t" coordsize="21600,21600" o:gfxdata="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B5iMca2AAAAAoBAAAPAAAAAAAAAAEAIAAAACIAAABkcnMvZG93bnJldi54bWxQ&#10;SwECFAAUAAAACACHTuJAnNd/C6ICAAAxBQAADgAAAAAAAAABACAAAAAnAQAAZHJzL2Uyb0RvYy54&#10;bWxQSwUGAAAAAAYABgBZAQAAOwYAAAAA&#10;" adj="-3881,9728">
                <v:fill on="t" focussize="0,0"/>
                <v:stroke weight="1pt" color="#000000" miterlimit="8" joinstyle="miter"/>
                <v:imagedata o:title=""/>
                <o:lock v:ext="edit" aspectratio="f"/>
                <v:textbox>
                  <w:txbxContent>
                    <w:p>
                      <w:pPr>
                        <w:spacing w:line="300" w:lineRule="exact"/>
                        <w:rPr>
                          <w:rFonts w:ascii="仿宋_GB2312" w:hAnsi="仿宋_GB2312" w:eastAsia="仿宋_GB2312" w:cs="仿宋_GB2312"/>
                          <w:sz w:val="24"/>
                        </w:rPr>
                      </w:pPr>
                      <w:r>
                        <w:rPr>
                          <w:rFonts w:hint="eastAsia" w:ascii="仿宋_GB2312" w:hAnsi="仿宋_GB2312" w:eastAsia="仿宋_GB2312" w:cs="仿宋_GB2312"/>
                          <w:sz w:val="24"/>
                        </w:rPr>
                        <w:t>提供材料：</w:t>
                      </w:r>
                    </w:p>
                    <w:p>
                      <w:pPr>
                        <w:spacing w:line="300" w:lineRule="exact"/>
                        <w:rPr>
                          <w:rFonts w:ascii="仿宋_GB2312" w:hAnsi="仿宋_GB2312" w:eastAsia="仿宋_GB2312" w:cs="仿宋_GB2312"/>
                          <w:sz w:val="24"/>
                        </w:rPr>
                      </w:pPr>
                      <w:r>
                        <w:rPr>
                          <w:rFonts w:hint="eastAsia" w:ascii="仿宋_GB2312" w:hAnsi="仿宋_GB2312" w:eastAsia="仿宋_GB2312" w:cs="仿宋_GB2312"/>
                          <w:sz w:val="24"/>
                        </w:rPr>
                        <w:t>1、</w:t>
                      </w:r>
                      <w:r>
                        <w:rPr>
                          <w:rFonts w:hint="eastAsia" w:ascii="仿宋_GB2312" w:hAnsi="仿宋_GB2312" w:cs="仿宋_GB2312"/>
                          <w:sz w:val="24"/>
                        </w:rPr>
                        <w:t>户口注销证；</w:t>
                      </w:r>
                    </w:p>
                    <w:p>
                      <w:pPr>
                        <w:spacing w:line="300" w:lineRule="exact"/>
                        <w:rPr>
                          <w:rFonts w:ascii="仿宋_GB2312" w:hAnsi="仿宋_GB2312" w:eastAsia="仿宋_GB2312" w:cs="仿宋_GB2312"/>
                          <w:sz w:val="24"/>
                        </w:rPr>
                      </w:pPr>
                      <w:r>
                        <w:rPr>
                          <w:rFonts w:hint="eastAsia" w:ascii="仿宋_GB2312" w:hAnsi="仿宋_GB2312" w:eastAsia="仿宋_GB2312" w:cs="仿宋_GB2312"/>
                          <w:sz w:val="24"/>
                        </w:rPr>
                        <w:t>2、</w:t>
                      </w:r>
                      <w:r>
                        <w:rPr>
                          <w:rFonts w:hint="eastAsia" w:ascii="仿宋_GB2312" w:hAnsi="仿宋_GB2312" w:cs="仿宋_GB2312"/>
                          <w:sz w:val="24"/>
                        </w:rPr>
                        <w:t>死亡证明；</w:t>
                      </w:r>
                    </w:p>
                    <w:p>
                      <w:pPr>
                        <w:spacing w:line="300" w:lineRule="exact"/>
                        <w:rPr>
                          <w:rFonts w:ascii="仿宋_GB2312" w:hAnsi="仿宋_GB2312" w:eastAsia="仿宋_GB2312" w:cs="仿宋_GB2312"/>
                          <w:sz w:val="24"/>
                        </w:rPr>
                      </w:pPr>
                      <w:r>
                        <w:rPr>
                          <w:rFonts w:hint="eastAsia" w:ascii="仿宋_GB2312" w:hAnsi="仿宋_GB2312" w:eastAsia="仿宋_GB2312" w:cs="仿宋_GB2312"/>
                          <w:sz w:val="24"/>
                        </w:rPr>
                        <w:t>3、</w:t>
                      </w:r>
                      <w:r>
                        <w:rPr>
                          <w:rFonts w:hint="eastAsia" w:ascii="仿宋_GB2312" w:hAnsi="仿宋_GB2312" w:cs="仿宋_GB2312"/>
                          <w:sz w:val="24"/>
                        </w:rPr>
                        <w:t>《机关事业单位离退休人员年检证》。</w:t>
                      </w:r>
                    </w:p>
                    <w:p>
                      <w:pPr>
                        <w:spacing w:line="300" w:lineRule="exact"/>
                        <w:rPr>
                          <w:sz w:val="24"/>
                        </w:rPr>
                      </w:pP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1116032" behindDoc="1" locked="0" layoutInCell="1" allowOverlap="1">
                <wp:simplePos x="0" y="0"/>
                <wp:positionH relativeFrom="column">
                  <wp:posOffset>213995</wp:posOffset>
                </wp:positionH>
                <wp:positionV relativeFrom="paragraph">
                  <wp:posOffset>92710</wp:posOffset>
                </wp:positionV>
                <wp:extent cx="1049655" cy="551815"/>
                <wp:effectExtent l="6350" t="6350" r="10795" b="13335"/>
                <wp:wrapNone/>
                <wp:docPr id="262" name="流程图: 过程 262"/>
                <wp:cNvGraphicFramePr/>
                <a:graphic xmlns:a="http://schemas.openxmlformats.org/drawingml/2006/main">
                  <a:graphicData uri="http://schemas.microsoft.com/office/word/2010/wordprocessingShape">
                    <wps:wsp>
                      <wps:cNvSpPr/>
                      <wps:spPr>
                        <a:xfrm>
                          <a:off x="1106170" y="5419090"/>
                          <a:ext cx="1049655" cy="55181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pPr>
                            <w:r>
                              <w:rPr>
                                <w:rFonts w:hint="eastAsia"/>
                              </w:rPr>
                              <w:t>一次性告知并补充</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6.85pt;margin-top:7.3pt;height:43.45pt;width:82.65pt;z-index:1867799552;v-text-anchor:middle;mso-width-relative:page;mso-height-relative:page;" fillcolor="#FFFFFF" filled="t" stroked="t" coordsize="21600,21600" o:gfxdata="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ZYJ5ONQAAAAJAQAADwAAAAAAAAABACAA&#10;AAAiAAAAZHJzL2Rvd25yZXYueG1sUEsBAhQAFAAAAAgAh07iQOROEF6DAgAA5gQAAA4AAAAAAAAA&#10;AQAgAAAAIwEAAGRycy9lMm9Eb2MueG1sUEsFBgAAAAAGAAYAWQEAABgGAAAAAA==&#10;">
                <v:fill on="t" focussize="0,0"/>
                <v:stroke weight="1pt" color="#000000" miterlimit="8" joinstyle="miter"/>
                <v:imagedata o:title=""/>
                <o:lock v:ext="edit" aspectratio="f"/>
                <v:textbox>
                  <w:txbxContent>
                    <w:p>
                      <w:pPr>
                        <w:spacing w:line="360" w:lineRule="exact"/>
                        <w:jc w:val="center"/>
                      </w:pPr>
                      <w:r>
                        <w:rPr>
                          <w:rFonts w:hint="eastAsia"/>
                        </w:rPr>
                        <w:t>一次性告知并补充</w:t>
                      </w:r>
                    </w:p>
                  </w:txbxContent>
                </v:textbox>
              </v:shape>
            </w:pict>
          </mc:Fallback>
        </mc:AlternateContent>
      </w:r>
      <w:r>
        <w:rPr>
          <w:sz w:val="32"/>
        </w:rPr>
        <mc:AlternateContent>
          <mc:Choice Requires="wps">
            <w:drawing>
              <wp:anchor distT="0" distB="0" distL="114300" distR="114300" simplePos="0" relativeHeight="2372102144" behindDoc="0" locked="0" layoutInCell="1" allowOverlap="1">
                <wp:simplePos x="0" y="0"/>
                <wp:positionH relativeFrom="column">
                  <wp:posOffset>1267460</wp:posOffset>
                </wp:positionH>
                <wp:positionV relativeFrom="paragraph">
                  <wp:posOffset>371475</wp:posOffset>
                </wp:positionV>
                <wp:extent cx="606425" cy="6350"/>
                <wp:effectExtent l="0" t="32385" r="3175" b="37465"/>
                <wp:wrapNone/>
                <wp:docPr id="264" name="直接箭头连接符 264"/>
                <wp:cNvGraphicFramePr/>
                <a:graphic xmlns:a="http://schemas.openxmlformats.org/drawingml/2006/main">
                  <a:graphicData uri="http://schemas.microsoft.com/office/word/2010/wordprocessingShape">
                    <wps:wsp>
                      <wps:cNvCnPr/>
                      <wps:spPr>
                        <a:xfrm>
                          <a:off x="2018665" y="5586730"/>
                          <a:ext cx="606425" cy="635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99.8pt;margin-top:29.25pt;height:0.5pt;width:47.75pt;z-index:-1922865152;mso-width-relative:page;mso-height-relative:page;" filled="f" stroked="t" coordsize="21600,21600" o:gfxdata="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FV8YbNcAAAAJAQAADwAAAAAAAAABACAAAAAiAAAAZHJzL2Rv&#10;d25yZXYueG1sUEsBAhQAFAAAAAgAh07iQPcOr/ACAgAAtAMAAA4AAAAAAAAAAQAgAAAAJgEAAGRy&#10;cy9lMm9Eb2MueG1sUEsFBgAAAAAGAAYAWQEAAJoFAAAAAA==&#10;">
                <v:fill on="f" focussize="0,0"/>
                <v:stroke weight="1pt" color="#000000" miterlimit="8" joinstyle="miter" endarrow="block"/>
                <v:imagedata o:title=""/>
                <o:lock v:ext="edit" aspectratio="f"/>
              </v:shape>
            </w:pict>
          </mc:Fallback>
        </mc:AlternateContent>
      </w:r>
      <w:r>
        <w:rPr>
          <w:sz w:val="32"/>
        </w:rPr>
        <mc:AlternateContent>
          <mc:Choice Requires="wps">
            <w:drawing>
              <wp:anchor distT="0" distB="0" distL="114300" distR="114300" simplePos="0" relativeHeight="2372312064" behindDoc="0" locked="0" layoutInCell="1" allowOverlap="1">
                <wp:simplePos x="0" y="0"/>
                <wp:positionH relativeFrom="column">
                  <wp:posOffset>1877695</wp:posOffset>
                </wp:positionH>
                <wp:positionV relativeFrom="paragraph">
                  <wp:posOffset>151765</wp:posOffset>
                </wp:positionV>
                <wp:extent cx="1906905" cy="504825"/>
                <wp:effectExtent l="6350" t="6350" r="10795" b="22225"/>
                <wp:wrapNone/>
                <wp:docPr id="265" name="流程图: 终止 265"/>
                <wp:cNvGraphicFramePr/>
                <a:graphic xmlns:a="http://schemas.openxmlformats.org/drawingml/2006/main">
                  <a:graphicData uri="http://schemas.microsoft.com/office/word/2010/wordprocessingShape">
                    <wps:wsp>
                      <wps:cNvSpPr/>
                      <wps:spPr>
                        <a:xfrm>
                          <a:off x="2818130" y="1753870"/>
                          <a:ext cx="1906905" cy="504825"/>
                        </a:xfrm>
                        <a:prstGeom prst="flowChartTerminator">
                          <a:avLst/>
                        </a:prstGeom>
                        <a:solidFill>
                          <a:srgbClr val="FFFFFF"/>
                        </a:solidFill>
                        <a:ln w="12700" cap="flat" cmpd="sng" algn="ctr">
                          <a:solidFill>
                            <a:srgbClr val="000000"/>
                          </a:solidFill>
                          <a:prstDash val="solid"/>
                          <a:miter lim="800000"/>
                        </a:ln>
                        <a:effectLst/>
                      </wps:spPr>
                      <wps:txbx>
                        <w:txbxContent>
                          <w:p>
                            <w:pPr>
                              <w:spacing w:line="400" w:lineRule="exact"/>
                              <w:jc w:val="center"/>
                              <w:rPr>
                                <w:rFonts w:eastAsia="仿宋_GB2312"/>
                              </w:rPr>
                            </w:pPr>
                            <w:r>
                              <w:rPr>
                                <w:rFonts w:hint="eastAsia"/>
                              </w:rPr>
                              <w:t>受理（现场受理）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47.85pt;margin-top:11.95pt;height:39.75pt;width:150.15pt;z-index:-1922655232;v-text-anchor:middle;mso-width-relative:page;mso-height-relative:page;" fillcolor="#FFFFFF" filled="t" stroked="t" coordsize="21600,21600" o:gfxdata="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">
                <v:fill on="t" focussize="0,0"/>
                <v:stroke weight="1pt" color="#000000" miterlimit="8" joinstyle="miter"/>
                <v:imagedata o:title=""/>
                <o:lock v:ext="edit" aspectratio="f"/>
                <v:textbox>
                  <w:txbxContent>
                    <w:p>
                      <w:pPr>
                        <w:spacing w:line="400" w:lineRule="exact"/>
                        <w:jc w:val="center"/>
                        <w:rPr>
                          <w:rFonts w:eastAsia="仿宋_GB2312"/>
                        </w:rPr>
                      </w:pPr>
                      <w:r>
                        <w:rPr>
                          <w:rFonts w:hint="eastAsia"/>
                        </w:rPr>
                        <w:t>受理（现场受理）</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0907136" behindDoc="1" locked="0" layoutInCell="1" allowOverlap="1">
                <wp:simplePos x="0" y="0"/>
                <wp:positionH relativeFrom="column">
                  <wp:posOffset>2841625</wp:posOffset>
                </wp:positionH>
                <wp:positionV relativeFrom="paragraph">
                  <wp:posOffset>261620</wp:posOffset>
                </wp:positionV>
                <wp:extent cx="3810" cy="487680"/>
                <wp:effectExtent l="37465" t="0" r="34925" b="7620"/>
                <wp:wrapNone/>
                <wp:docPr id="261" name="直接箭头连接符 261"/>
                <wp:cNvGraphicFramePr/>
                <a:graphic xmlns:a="http://schemas.openxmlformats.org/drawingml/2006/main">
                  <a:graphicData uri="http://schemas.microsoft.com/office/word/2010/wordprocessingShape">
                    <wps:wsp>
                      <wps:cNvCnPr/>
                      <wps:spPr>
                        <a:xfrm flipH="1">
                          <a:off x="3738245" y="2602230"/>
                          <a:ext cx="3810" cy="48768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223.75pt;margin-top:20.6pt;height:38.4pt;width:0.3pt;z-index:1867590656;mso-width-relative:page;mso-height-relative:page;" filled="f" stroked="t" coordsize="21600,21600" o:gfxdata="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Ip/oI9YAAAAKAQAADwAAAAAAAAABACAAAAAiAAAAZHJz&#10;L2Rvd25yZXYueG1sUEsBAhQAFAAAAAgAh07iQNk2sQ8GAgAAvgMAAA4AAAAAAAAAAQAgAAAAJQEA&#10;AGRycy9lMm9Eb2MueG1sUEsFBgAAAAAGAAYAWQEAAJ0FAAAAAA==&#10;">
                <v:fill on="f" focussize="0,0"/>
                <v:stroke weight="1pt" color="#000000" miterlimit="8" joinstyle="miter" endarrow="block"/>
                <v:imagedata o:title=""/>
                <o:lock v:ext="edit" aspectratio="f"/>
              </v:shape>
            </w:pict>
          </mc:Fallback>
        </mc:AlternateContent>
      </w:r>
      <w:r>
        <w:rPr>
          <w:sz w:val="32"/>
        </w:rPr>
        <mc:AlternateContent>
          <mc:Choice Requires="wps">
            <w:drawing>
              <wp:anchor distT="0" distB="0" distL="114300" distR="114300" simplePos="0" relativeHeight="2372314112" behindDoc="0" locked="0" layoutInCell="1" allowOverlap="1">
                <wp:simplePos x="0" y="0"/>
                <wp:positionH relativeFrom="column">
                  <wp:posOffset>1538605</wp:posOffset>
                </wp:positionH>
                <wp:positionV relativeFrom="paragraph">
                  <wp:posOffset>105410</wp:posOffset>
                </wp:positionV>
                <wp:extent cx="0" cy="2080895"/>
                <wp:effectExtent l="4445" t="0" r="14605" b="14605"/>
                <wp:wrapNone/>
                <wp:docPr id="283" name="直接连接符 283"/>
                <wp:cNvGraphicFramePr/>
                <a:graphic xmlns:a="http://schemas.openxmlformats.org/drawingml/2006/main">
                  <a:graphicData uri="http://schemas.microsoft.com/office/word/2010/wordprocessingShape">
                    <wps:wsp>
                      <wps:cNvCnPr/>
                      <wps:spPr>
                        <a:xfrm>
                          <a:off x="5738495" y="2586990"/>
                          <a:ext cx="0" cy="2080895"/>
                        </a:xfrm>
                        <a:prstGeom prst="line">
                          <a:avLst/>
                        </a:prstGeom>
                        <a:noFill/>
                        <a:ln w="635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margin-left:121.15pt;margin-top:8.3pt;height:163.85pt;width:0pt;z-index:-1922653184;mso-width-relative:page;mso-height-relative:page;" filled="f" stroked="t" coordsize="21600,21600" o:gfxdata="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s169cAAAAKAQAADwAAAAAA&#10;AAABACAAAAAiAAAAZHJzL2Rvd25yZXYueG1sUEsBAhQAFAAAAAgAh07iQHYMm1PbAQAAgQMAAA4A&#10;AAAAAAAAAQAgAAAAJgEAAGRycy9lMm9Eb2MueG1sUEsFBgAAAAAGAAYAWQEAAHMFAAAAAA==&#10;">
                <v:fill on="f" focussize="0,0"/>
                <v:stroke weight="0.5pt" color="#000000" miterlimit="8" joinstyle="miter"/>
                <v:imagedata o:title=""/>
                <o:lock v:ext="edit" aspectratio="f"/>
              </v:line>
            </w:pict>
          </mc:Fallback>
        </mc:AlternateContent>
      </w:r>
      <w:r>
        <w:rPr>
          <w:sz w:val="32"/>
        </w:rPr>
        <mc:AlternateContent>
          <mc:Choice Requires="wps">
            <w:drawing>
              <wp:anchor distT="0" distB="0" distL="114300" distR="114300" simplePos="0" relativeHeight="2372200448" behindDoc="0" locked="0" layoutInCell="1" allowOverlap="1">
                <wp:simplePos x="0" y="0"/>
                <wp:positionH relativeFrom="column">
                  <wp:posOffset>1265555</wp:posOffset>
                </wp:positionH>
                <wp:positionV relativeFrom="paragraph">
                  <wp:posOffset>116205</wp:posOffset>
                </wp:positionV>
                <wp:extent cx="273050" cy="0"/>
                <wp:effectExtent l="0" t="38100" r="12700" b="38100"/>
                <wp:wrapNone/>
                <wp:docPr id="269" name="直接箭头连接符 269"/>
                <wp:cNvGraphicFramePr/>
                <a:graphic xmlns:a="http://schemas.openxmlformats.org/drawingml/2006/main">
                  <a:graphicData uri="http://schemas.microsoft.com/office/word/2010/wordprocessingShape">
                    <wps:wsp>
                      <wps:cNvCnPr/>
                      <wps:spPr>
                        <a:xfrm flipH="1">
                          <a:off x="1995805" y="5412105"/>
                          <a:ext cx="273050" cy="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99.65pt;margin-top:9.15pt;height:0pt;width:21.5pt;z-index:-1922766848;mso-width-relative:page;mso-height-relative:page;" filled="f" stroked="t" coordsize="21600,21600" o:gfxdata="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DAg2lXSAAAACQEAAA8AAAAAAAAAAQAgAAAAIgAAAGRycy9kb3du&#10;cmV2LnhtbFBLAQIUABQAAAAIAIdO4kAUcAp9BQIAALsDAAAOAAAAAAAAAAEAIAAAACEBAABkcnMv&#10;ZTJvRG9jLnhtbFBLBQYAAAAABgAGAFkBAACYBQ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2316160" behindDoc="0" locked="0" layoutInCell="1" allowOverlap="1">
                <wp:simplePos x="0" y="0"/>
                <wp:positionH relativeFrom="column">
                  <wp:posOffset>1793875</wp:posOffset>
                </wp:positionH>
                <wp:positionV relativeFrom="paragraph">
                  <wp:posOffset>354965</wp:posOffset>
                </wp:positionV>
                <wp:extent cx="2095500" cy="655955"/>
                <wp:effectExtent l="20955" t="6350" r="36195" b="23495"/>
                <wp:wrapNone/>
                <wp:docPr id="268" name="流程图: 决策 268"/>
                <wp:cNvGraphicFramePr/>
                <a:graphic xmlns:a="http://schemas.openxmlformats.org/drawingml/2006/main">
                  <a:graphicData uri="http://schemas.microsoft.com/office/word/2010/wordprocessingShape">
                    <wps:wsp>
                      <wps:cNvSpPr/>
                      <wps:spPr>
                        <a:xfrm>
                          <a:off x="2695575" y="3001645"/>
                          <a:ext cx="2095500" cy="655955"/>
                        </a:xfrm>
                        <a:prstGeom prst="flowChartDecision">
                          <a:avLst/>
                        </a:prstGeom>
                        <a:solidFill>
                          <a:srgbClr val="FFFFFF"/>
                        </a:solidFill>
                        <a:ln w="12700" cap="flat" cmpd="sng" algn="ctr">
                          <a:solidFill>
                            <a:srgbClr val="000000"/>
                          </a:solidFill>
                          <a:prstDash val="solid"/>
                          <a:miter lim="800000"/>
                        </a:ln>
                        <a:effectLst/>
                      </wps:spPr>
                      <wps:txbx>
                        <w:txbxContent>
                          <w:p>
                            <w:pPr>
                              <w:spacing w:line="400" w:lineRule="exact"/>
                              <w:jc w:val="center"/>
                              <w:rPr>
                                <w:rFonts w:eastAsia="仿宋_GB2312"/>
                              </w:rPr>
                            </w:pPr>
                            <w:r>
                              <w:rPr>
                                <w:rFonts w:hint="eastAsia"/>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41.25pt;margin-top:27.95pt;height:51.65pt;width:165pt;z-index:-1922651136;v-text-anchor:middle;mso-width-relative:page;mso-height-relative:page;" fillcolor="#FFFFFF" filled="t" stroked="t" coordsize="21600,21600" o:gfxdata="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5cvit9gAAAAKAQAADwAAAAAA&#10;AAABACAAAAAiAAAAZHJzL2Rvd25yZXYueG1sUEsBAhQAFAAAAAgAh07iQDGKGTKFAgAA5wQAAA4A&#10;AAAAAAAAAQAgAAAAJwEAAGRycy9lMm9Eb2MueG1sUEsFBgAAAAAGAAYAWQEAAB4GAAAAAA==&#10;">
                <v:fill on="t" focussize="0,0"/>
                <v:stroke weight="1pt" color="#000000" miterlimit="8" joinstyle="miter"/>
                <v:imagedata o:title=""/>
                <o:lock v:ext="edit" aspectratio="f"/>
                <v:textbox>
                  <w:txbxContent>
                    <w:p>
                      <w:pPr>
                        <w:spacing w:line="400" w:lineRule="exact"/>
                        <w:jc w:val="center"/>
                        <w:rPr>
                          <w:rFonts w:eastAsia="仿宋_GB2312"/>
                        </w:rPr>
                      </w:pPr>
                      <w:r>
                        <w:rPr>
                          <w:rFonts w:hint="eastAsia"/>
                        </w:rPr>
                        <w:t>是否通过</w:t>
                      </w:r>
                    </w:p>
                  </w:txbxContent>
                </v:textbox>
              </v:shape>
            </w:pict>
          </mc:Fallback>
        </mc:AlternateContent>
      </w:r>
      <w:r>
        <w:rPr>
          <w:sz w:val="32"/>
        </w:rPr>
        <mc:AlternateContent>
          <mc:Choice Requires="wps">
            <w:drawing>
              <wp:anchor distT="0" distB="0" distL="114300" distR="114300" simplePos="0" relativeHeight="2370862080" behindDoc="1" locked="0" layoutInCell="1" allowOverlap="1">
                <wp:simplePos x="0" y="0"/>
                <wp:positionH relativeFrom="column">
                  <wp:posOffset>1443990</wp:posOffset>
                </wp:positionH>
                <wp:positionV relativeFrom="paragraph">
                  <wp:posOffset>311785</wp:posOffset>
                </wp:positionV>
                <wp:extent cx="373380" cy="389890"/>
                <wp:effectExtent l="6350" t="6350" r="20320" b="22860"/>
                <wp:wrapNone/>
                <wp:docPr id="286" name="流程图: 过程 286"/>
                <wp:cNvGraphicFramePr/>
                <a:graphic xmlns:a="http://schemas.openxmlformats.org/drawingml/2006/main">
                  <a:graphicData uri="http://schemas.microsoft.com/office/word/2010/wordprocessingShape">
                    <wps:wsp>
                      <wps:cNvSpPr/>
                      <wps:spPr>
                        <a:xfrm>
                          <a:off x="5335270" y="2006600"/>
                          <a:ext cx="373380" cy="389890"/>
                        </a:xfrm>
                        <a:prstGeom prst="flowChartProcess">
                          <a:avLst/>
                        </a:prstGeom>
                        <a:solidFill>
                          <a:srgbClr val="FFFFFF"/>
                        </a:solidFill>
                        <a:ln w="12700" cap="flat" cmpd="sng" algn="ctr">
                          <a:solidFill>
                            <a:srgbClr val="FFFFFF"/>
                          </a:solidFill>
                          <a:prstDash val="solid"/>
                          <a:miter lim="800000"/>
                        </a:ln>
                        <a:effectLst/>
                      </wps:spPr>
                      <wps:txbx>
                        <w:txbxContent>
                          <w:p>
                            <w:pPr>
                              <w:spacing w:line="400" w:lineRule="exact"/>
                              <w:jc w:val="center"/>
                            </w:pPr>
                            <w:r>
                              <w:rPr>
                                <w:rFonts w:hint="eastAsia"/>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13.7pt;margin-top:24.55pt;height:30.7pt;width:29.4pt;z-index:1867545600;v-text-anchor:middle;mso-width-relative:page;mso-height-relative:page;" fillcolor="#FFFFFF" filled="t" stroked="t" coordsize="21600,21600" o:gfxdata="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JNU989kAAAAKAQAADwAAAAAAAAAB&#10;ACAAAAAiAAAAZHJzL2Rvd25yZXYueG1sUEsBAhQAFAAAAAgAh07iQEQau8CBAgAA5QQAAA4AAAAA&#10;AAAAAQAgAAAAKAEAAGRycy9lMm9Eb2MueG1sUEsFBgAAAAAGAAYAWQEAABsGAAAAAA==&#10;">
                <v:fill on="t" focussize="0,0"/>
                <v:stroke weight="1pt" color="#FFFFFF" miterlimit="8" joinstyle="miter"/>
                <v:imagedata o:title=""/>
                <o:lock v:ext="edit" aspectratio="f"/>
                <v:textbox>
                  <w:txbxContent>
                    <w:p>
                      <w:pPr>
                        <w:spacing w:line="400" w:lineRule="exact"/>
                        <w:jc w:val="center"/>
                      </w:pPr>
                      <w:r>
                        <w:rPr>
                          <w:rFonts w:hint="eastAsia"/>
                        </w:rPr>
                        <w:t>否</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2166656" behindDoc="0" locked="0" layoutInCell="1" allowOverlap="1">
                <wp:simplePos x="0" y="0"/>
                <wp:positionH relativeFrom="column">
                  <wp:posOffset>-160655</wp:posOffset>
                </wp:positionH>
                <wp:positionV relativeFrom="paragraph">
                  <wp:posOffset>283210</wp:posOffset>
                </wp:positionV>
                <wp:extent cx="259715" cy="2540"/>
                <wp:effectExtent l="0" t="0" r="0" b="0"/>
                <wp:wrapNone/>
                <wp:docPr id="278" name="直接连接符 278"/>
                <wp:cNvGraphicFramePr/>
                <a:graphic xmlns:a="http://schemas.openxmlformats.org/drawingml/2006/main">
                  <a:graphicData uri="http://schemas.microsoft.com/office/word/2010/wordprocessingShape">
                    <wps:wsp>
                      <wps:cNvCnPr/>
                      <wps:spPr>
                        <a:xfrm flipH="1" flipV="1">
                          <a:off x="0" y="0"/>
                          <a:ext cx="259715" cy="2540"/>
                        </a:xfrm>
                        <a:prstGeom prst="line">
                          <a:avLst/>
                        </a:prstGeom>
                        <a:noFill/>
                        <a:ln w="635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flip:x y;margin-left:-12.65pt;margin-top:22.3pt;height:0.2pt;width:20.45pt;z-index:-1922800640;mso-width-relative:page;mso-height-relative:page;" filled="f" stroked="t" coordsize="21600,21600" o:gfxdata="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BNTRQ/XAAAACAEAAA8A&#10;AAAAAAAAAQAgAAAAIgAAAGRycy9kb3ducmV2LnhtbFBLAQIUABQAAAAIAIdO4kD2tqW23wEAAIsD&#10;AAAOAAAAAAAAAAEAIAAAACYBAABkcnMvZTJvRG9jLnhtbFBLBQYAAAAABgAGAFkBAAB3BQAAAAA=&#10;">
                <v:fill on="f" focussize="0,0"/>
                <v:stroke weight="0.5pt" color="#000000" miterlimit="8" joinstyle="miter"/>
                <v:imagedata o:title=""/>
                <o:lock v:ext="edit" aspectratio="f"/>
              </v:line>
            </w:pict>
          </mc:Fallback>
        </mc:AlternateContent>
      </w:r>
      <w:r>
        <w:rPr>
          <w:sz w:val="32"/>
        </w:rPr>
        <mc:AlternateContent>
          <mc:Choice Requires="wps">
            <w:drawing>
              <wp:anchor distT="0" distB="0" distL="114300" distR="114300" simplePos="0" relativeHeight="2372097024" behindDoc="0" locked="0" layoutInCell="1" allowOverlap="1">
                <wp:simplePos x="0" y="0"/>
                <wp:positionH relativeFrom="column">
                  <wp:posOffset>-163195</wp:posOffset>
                </wp:positionH>
                <wp:positionV relativeFrom="paragraph">
                  <wp:posOffset>289560</wp:posOffset>
                </wp:positionV>
                <wp:extent cx="2540" cy="3482340"/>
                <wp:effectExtent l="0" t="0" r="0" b="0"/>
                <wp:wrapNone/>
                <wp:docPr id="282" name="直接连接符 282"/>
                <wp:cNvGraphicFramePr/>
                <a:graphic xmlns:a="http://schemas.openxmlformats.org/drawingml/2006/main">
                  <a:graphicData uri="http://schemas.microsoft.com/office/word/2010/wordprocessingShape">
                    <wps:wsp>
                      <wps:cNvCnPr/>
                      <wps:spPr>
                        <a:xfrm flipH="1">
                          <a:off x="0" y="0"/>
                          <a:ext cx="2540" cy="3482340"/>
                        </a:xfrm>
                        <a:prstGeom prst="line">
                          <a:avLst/>
                        </a:prstGeom>
                        <a:noFill/>
                        <a:ln w="635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flip:x;margin-left:-12.85pt;margin-top:22.8pt;height:274.2pt;width:0.2pt;z-index:-1922870272;mso-width-relative:page;mso-height-relative:page;" filled="f" stroked="t" coordsize="21600,21600" o:gfxdata="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P8Qp5jYAAAACgEAAA8AAAAAAAAA&#10;AQAgAAAAIgAAAGRycy9kb3ducmV2LnhtbFBLAQIUABQAAAAIAIdO4kC0EXNW2AEAAIIDAAAOAAAA&#10;AAAAAAEAIAAAACcBAABkcnMvZTJvRG9jLnhtbFBLBQYAAAAABgAGAFkBAABxBQAAAAA=&#10;">
                <v:fill on="f" focussize="0,0"/>
                <v:stroke weight="0.5pt" color="#000000" miterlimit="8" joinstyle="miter"/>
                <v:imagedata o:title=""/>
                <o:lock v:ext="edit" aspectratio="f"/>
              </v:line>
            </w:pict>
          </mc:Fallback>
        </mc:AlternateContent>
      </w:r>
      <w:r>
        <w:rPr>
          <w:sz w:val="32"/>
        </w:rPr>
        <mc:AlternateContent>
          <mc:Choice Requires="wps">
            <w:drawing>
              <wp:anchor distT="0" distB="0" distL="114300" distR="114300" simplePos="0" relativeHeight="2372058112" behindDoc="0" locked="0" layoutInCell="1" allowOverlap="1">
                <wp:simplePos x="0" y="0"/>
                <wp:positionH relativeFrom="column">
                  <wp:posOffset>106680</wp:posOffset>
                </wp:positionH>
                <wp:positionV relativeFrom="paragraph">
                  <wp:posOffset>55245</wp:posOffset>
                </wp:positionV>
                <wp:extent cx="1049655" cy="447040"/>
                <wp:effectExtent l="6350" t="6350" r="10795" b="22860"/>
                <wp:wrapNone/>
                <wp:docPr id="287" name="流程图: 过程 287"/>
                <wp:cNvGraphicFramePr/>
                <a:graphic xmlns:a="http://schemas.openxmlformats.org/drawingml/2006/main">
                  <a:graphicData uri="http://schemas.microsoft.com/office/word/2010/wordprocessingShape">
                    <wps:wsp>
                      <wps:cNvSpPr/>
                      <wps:spPr>
                        <a:xfrm>
                          <a:off x="1020445" y="6400165"/>
                          <a:ext cx="1049655" cy="447040"/>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pPr>
                            <w:r>
                              <w:rPr>
                                <w:rFonts w:hint="eastAsia"/>
                              </w:rPr>
                              <w:t>不予受理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8.4pt;margin-top:4.35pt;height:35.2pt;width:82.65pt;z-index:-1922909184;v-text-anchor:middle;mso-width-relative:page;mso-height-relative:page;" fillcolor="#FFFFFF" filled="t" stroked="t" coordsize="21600,21600" o:gfxdata="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5RJ+CdIAAAAHAQAADwAAAAAAAAABACAA&#10;AAAiAAAAZHJzL2Rvd25yZXYueG1sUEsBAhQAFAAAAAgAh07iQPDMl1+FAgAA5gQAAA4AAAAAAAAA&#10;AQAgAAAAIQEAAGRycy9lMm9Eb2MueG1sUEsFBgAAAAAGAAYAWQEAABgGAAAAAA==&#10;">
                <v:fill on="t" focussize="0,0"/>
                <v:stroke weight="1pt" color="#000000" miterlimit="8" joinstyle="miter"/>
                <v:imagedata o:title=""/>
                <o:lock v:ext="edit" aspectratio="f"/>
                <v:textbox>
                  <w:txbxContent>
                    <w:p>
                      <w:pPr>
                        <w:spacing w:line="360" w:lineRule="exact"/>
                        <w:jc w:val="center"/>
                      </w:pPr>
                      <w:r>
                        <w:rPr>
                          <w:rFonts w:hint="eastAsia"/>
                        </w:rPr>
                        <w:t>不予受理</w:t>
                      </w:r>
                    </w:p>
                  </w:txbxContent>
                </v:textbox>
              </v:shape>
            </w:pict>
          </mc:Fallback>
        </mc:AlternateContent>
      </w:r>
      <w:r>
        <w:rPr>
          <w:sz w:val="32"/>
        </w:rPr>
        <mc:AlternateContent>
          <mc:Choice Requires="wps">
            <w:drawing>
              <wp:anchor distT="0" distB="0" distL="114300" distR="114300" simplePos="0" relativeHeight="2372103168" behindDoc="0" locked="0" layoutInCell="1" allowOverlap="1">
                <wp:simplePos x="0" y="0"/>
                <wp:positionH relativeFrom="column">
                  <wp:posOffset>1164590</wp:posOffset>
                </wp:positionH>
                <wp:positionV relativeFrom="paragraph">
                  <wp:posOffset>285115</wp:posOffset>
                </wp:positionV>
                <wp:extent cx="619760" cy="1905"/>
                <wp:effectExtent l="0" t="38100" r="8890" b="36195"/>
                <wp:wrapNone/>
                <wp:docPr id="266" name="直接箭头连接符 266"/>
                <wp:cNvGraphicFramePr/>
                <a:graphic xmlns:a="http://schemas.openxmlformats.org/drawingml/2006/main">
                  <a:graphicData uri="http://schemas.microsoft.com/office/word/2010/wordprocessingShape">
                    <wps:wsp>
                      <wps:cNvCnPr/>
                      <wps:spPr>
                        <a:xfrm flipH="1" flipV="1">
                          <a:off x="2018665" y="5586730"/>
                          <a:ext cx="619760" cy="190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 y;margin-left:91.7pt;margin-top:22.45pt;height:0.15pt;width:48.8pt;z-index:-1922864128;mso-width-relative:page;mso-height-relative:page;" filled="f" stroked="t" coordsize="21600,21600" o:gfxdata="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DJmI6DYAAAACQEAAA8AAAAAAAAAAQAgAAAA&#10;IgAAAGRycy9kb3ducmV2LnhtbFBLAQIUABQAAAAIAIdO4kCRCDdtCwIAAMgDAAAOAAAAAAAAAAEA&#10;IAAAACcBAABkcnMvZTJvRG9jLnhtbFBLBQYAAAAABgAGAFkBAACkBQ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2164608" behindDoc="0" locked="0" layoutInCell="1" allowOverlap="1">
                <wp:simplePos x="0" y="0"/>
                <wp:positionH relativeFrom="column">
                  <wp:posOffset>2794000</wp:posOffset>
                </wp:positionH>
                <wp:positionV relativeFrom="paragraph">
                  <wp:posOffset>285750</wp:posOffset>
                </wp:positionV>
                <wp:extent cx="293370" cy="314960"/>
                <wp:effectExtent l="6350" t="6350" r="24130" b="21590"/>
                <wp:wrapThrough wrapText="bothSides">
                  <wp:wrapPolygon>
                    <wp:start x="-468" y="-435"/>
                    <wp:lineTo x="-468" y="20468"/>
                    <wp:lineTo x="20571" y="20468"/>
                    <wp:lineTo x="20571" y="-435"/>
                    <wp:lineTo x="-468" y="-435"/>
                  </wp:wrapPolygon>
                </wp:wrapThrough>
                <wp:docPr id="284" name="流程图: 过程 284"/>
                <wp:cNvGraphicFramePr/>
                <a:graphic xmlns:a="http://schemas.openxmlformats.org/drawingml/2006/main">
                  <a:graphicData uri="http://schemas.microsoft.com/office/word/2010/wordprocessingShape">
                    <wps:wsp>
                      <wps:cNvSpPr/>
                      <wps:spPr>
                        <a:xfrm>
                          <a:off x="5811520" y="2882900"/>
                          <a:ext cx="293370" cy="314960"/>
                        </a:xfrm>
                        <a:prstGeom prst="flowChartProcess">
                          <a:avLst/>
                        </a:prstGeom>
                        <a:solidFill>
                          <a:srgbClr val="FFFFFF"/>
                        </a:solidFill>
                        <a:ln w="12700" cap="flat" cmpd="sng" algn="ctr">
                          <a:solidFill>
                            <a:srgbClr val="FFFFFF"/>
                          </a:solidFill>
                          <a:prstDash val="solid"/>
                          <a:miter lim="800000"/>
                        </a:ln>
                        <a:effectLst/>
                      </wps:spPr>
                      <wps:txbx>
                        <w:txbxContent>
                          <w:p>
                            <w:pPr>
                              <w:spacing w:line="400" w:lineRule="exact"/>
                              <w:jc w:val="center"/>
                            </w:pPr>
                            <w:r>
                              <w:rPr>
                                <w:rFonts w:hint="eastAsia"/>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20pt;margin-top:22.5pt;height:24.8pt;width:23.1pt;mso-wrap-distance-left:9pt;mso-wrap-distance-right:9pt;z-index:-1922802688;v-text-anchor:middle;mso-width-relative:page;mso-height-relative:page;" fillcolor="#FFFFFF" filled="t" stroked="t" coordsize="21600,21600" wrapcoords="-468 -435 -468 20468 20571 20468 20571 -435 -468 -435" o:gfxdata="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OYZi7bYAAAACQEAAA8AAAAAAAAA&#10;AQAgAAAAIgAAAGRycy9kb3ducmV2LnhtbFBLAQIUABQAAAAIAIdO4kA0lr/RgwIAAOUEAAAOAAAA&#10;AAAAAAEAIAAAACcBAABkcnMvZTJvRG9jLnhtbFBLBQYAAAAABgAGAFkBAAAcBgAAAAA=&#10;">
                <v:fill on="t" focussize="0,0"/>
                <v:stroke weight="1pt" color="#FFFFFF" miterlimit="8" joinstyle="miter"/>
                <v:imagedata o:title=""/>
                <o:lock v:ext="edit" aspectratio="f"/>
                <v:textbox>
                  <w:txbxContent>
                    <w:p>
                      <w:pPr>
                        <w:spacing w:line="400" w:lineRule="exact"/>
                        <w:jc w:val="center"/>
                      </w:pPr>
                      <w:r>
                        <w:rPr>
                          <w:rFonts w:hint="eastAsia"/>
                        </w:rPr>
                        <w:t>是</w:t>
                      </w:r>
                    </w:p>
                  </w:txbxContent>
                </v:textbox>
                <w10:wrap type="through"/>
              </v:shape>
            </w:pict>
          </mc:Fallback>
        </mc:AlternateContent>
      </w:r>
      <w:r>
        <w:rPr>
          <w:sz w:val="32"/>
        </w:rPr>
        <mc:AlternateContent>
          <mc:Choice Requires="wps">
            <w:drawing>
              <wp:anchor distT="0" distB="0" distL="114300" distR="114300" simplePos="0" relativeHeight="2372198400" behindDoc="0" locked="0" layoutInCell="1" allowOverlap="1">
                <wp:simplePos x="0" y="0"/>
                <wp:positionH relativeFrom="column">
                  <wp:posOffset>2842895</wp:posOffset>
                </wp:positionH>
                <wp:positionV relativeFrom="paragraph">
                  <wp:posOffset>224155</wp:posOffset>
                </wp:positionV>
                <wp:extent cx="4445" cy="579755"/>
                <wp:effectExtent l="34290" t="0" r="37465" b="10795"/>
                <wp:wrapNone/>
                <wp:docPr id="271" name="直接箭头连接符 271"/>
                <wp:cNvGraphicFramePr/>
                <a:graphic xmlns:a="http://schemas.openxmlformats.org/drawingml/2006/main">
                  <a:graphicData uri="http://schemas.microsoft.com/office/word/2010/wordprocessingShape">
                    <wps:wsp>
                      <wps:cNvCnPr/>
                      <wps:spPr>
                        <a:xfrm>
                          <a:off x="3712845" y="3407410"/>
                          <a:ext cx="4445" cy="57975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23.85pt;margin-top:17.65pt;height:45.65pt;width:0.35pt;z-index:-1922768896;mso-width-relative:page;mso-height-relative:page;" filled="f" stroked="t" coordsize="21600,21600" o:gfxdata="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IEFSz2QAAAAoBAAAPAAAAAAAAAAEAIAAAACIAAABkcnMvZG93&#10;bnJldi54bWxQSwECFAAUAAAACACHTuJAu889hv8BAAC0AwAADgAAAAAAAAABACAAAAAoAQAAZHJz&#10;L2Uyb0RvYy54bWxQSwUGAAAAAAYABgBZAQAAmQU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1121152" behindDoc="1" locked="0" layoutInCell="1" allowOverlap="1">
                <wp:simplePos x="0" y="0"/>
                <wp:positionH relativeFrom="column">
                  <wp:posOffset>222250</wp:posOffset>
                </wp:positionH>
                <wp:positionV relativeFrom="paragraph">
                  <wp:posOffset>385445</wp:posOffset>
                </wp:positionV>
                <wp:extent cx="1049655" cy="447040"/>
                <wp:effectExtent l="6350" t="6350" r="10795" b="22860"/>
                <wp:wrapNone/>
                <wp:docPr id="272" name="流程图: 过程 272"/>
                <wp:cNvGraphicFramePr/>
                <a:graphic xmlns:a="http://schemas.openxmlformats.org/drawingml/2006/main">
                  <a:graphicData uri="http://schemas.microsoft.com/office/word/2010/wordprocessingShape">
                    <wps:wsp>
                      <wps:cNvSpPr/>
                      <wps:spPr>
                        <a:xfrm>
                          <a:off x="3010535" y="6114415"/>
                          <a:ext cx="1049655" cy="447040"/>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pPr>
                            <w:r>
                              <w:rPr>
                                <w:rFonts w:hint="eastAsia"/>
                              </w:rPr>
                              <w:t>当场更正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7.5pt;margin-top:30.35pt;height:35.2pt;width:82.65pt;z-index:1867804672;v-text-anchor:middle;mso-width-relative:page;mso-height-relative:page;" fillcolor="#FFFFFF" filled="t" stroked="t" coordsize="21600,21600" o:gfxdata="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LiGfpzUAAAACQEAAA8AAAAAAAAA&#10;AQAgAAAAIgAAAGRycy9kb3ducmV2LnhtbFBLAQIUABQAAAAIAIdO4kDlKoRFhwIAAOYEAAAOAAAA&#10;AAAAAAEAIAAAACMBAABkcnMvZTJvRG9jLnhtbFBLBQYAAAAABgAGAFkBAAAcBgAAAAA=&#10;">
                <v:fill on="t" focussize="0,0"/>
                <v:stroke weight="1pt" color="#000000" miterlimit="8" joinstyle="miter"/>
                <v:imagedata o:title=""/>
                <o:lock v:ext="edit" aspectratio="f"/>
                <v:textbox>
                  <w:txbxContent>
                    <w:p>
                      <w:pPr>
                        <w:spacing w:line="360" w:lineRule="exact"/>
                        <w:jc w:val="center"/>
                      </w:pPr>
                      <w:r>
                        <w:rPr>
                          <w:rFonts w:hint="eastAsia"/>
                        </w:rPr>
                        <w:t>当场更正</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2313088" behindDoc="0" locked="0" layoutInCell="1" allowOverlap="1">
                <wp:simplePos x="0" y="0"/>
                <wp:positionH relativeFrom="column">
                  <wp:posOffset>2057400</wp:posOffset>
                </wp:positionH>
                <wp:positionV relativeFrom="paragraph">
                  <wp:posOffset>12065</wp:posOffset>
                </wp:positionV>
                <wp:extent cx="1819910" cy="542925"/>
                <wp:effectExtent l="6350" t="6350" r="21590" b="22225"/>
                <wp:wrapNone/>
                <wp:docPr id="285" name="流程图: 过程 285"/>
                <wp:cNvGraphicFramePr/>
                <a:graphic xmlns:a="http://schemas.openxmlformats.org/drawingml/2006/main">
                  <a:graphicData uri="http://schemas.microsoft.com/office/word/2010/wordprocessingShape">
                    <wps:wsp>
                      <wps:cNvSpPr/>
                      <wps:spPr>
                        <a:xfrm>
                          <a:off x="2686050" y="2910205"/>
                          <a:ext cx="1819910" cy="54292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pPr>
                            <w:r>
                              <w:rPr>
                                <w:rFonts w:hint="eastAsia"/>
                              </w:rPr>
                              <w:t>审  查</w:t>
                            </w:r>
                          </w:p>
                          <w:p>
                            <w:pPr>
                              <w:spacing w:line="360" w:lineRule="exact"/>
                              <w:jc w:val="center"/>
                            </w:pPr>
                            <w:r>
                              <w:rPr>
                                <w:rFonts w:hint="eastAsia"/>
                              </w:rPr>
                              <w:t>（现场审查）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62pt;margin-top:0.95pt;height:42.75pt;width:143.3pt;z-index:-1922654208;v-text-anchor:middle;mso-width-relative:page;mso-height-relative:page;" fillcolor="#FFFFFF" filled="t" stroked="t" coordsize="21600,21600" o:gfxdata="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3yR9bdQAAAAIAQAADwAAAAAAAAABACAA&#10;AAAiAAAAZHJzL2Rvd25yZXYueG1sUEsBAhQAFAAAAAgAh07iQFT0uHaDAgAA5gQAAA4AAAAAAAAA&#10;AQAgAAAAIwEAAGRycy9lMm9Eb2MueG1sUEsFBgAAAAAGAAYAWQEAABgGAAAAAA==&#10;">
                <v:fill on="t" focussize="0,0"/>
                <v:stroke weight="1pt" color="#000000" miterlimit="8" joinstyle="miter"/>
                <v:imagedata o:title=""/>
                <o:lock v:ext="edit" aspectratio="f"/>
                <v:textbox>
                  <w:txbxContent>
                    <w:p>
                      <w:pPr>
                        <w:spacing w:line="360" w:lineRule="exact"/>
                        <w:jc w:val="center"/>
                      </w:pPr>
                      <w:r>
                        <w:rPr>
                          <w:rFonts w:hint="eastAsia"/>
                        </w:rPr>
                        <w:t>审  查</w:t>
                      </w:r>
                    </w:p>
                    <w:p>
                      <w:pPr>
                        <w:spacing w:line="360" w:lineRule="exact"/>
                        <w:jc w:val="center"/>
                      </w:pPr>
                      <w:r>
                        <w:rPr>
                          <w:rFonts w:hint="eastAsia"/>
                        </w:rPr>
                        <w:t>（现场审查）</w:t>
                      </w:r>
                    </w:p>
                  </w:txbxContent>
                </v:textbox>
              </v:shape>
            </w:pict>
          </mc:Fallback>
        </mc:AlternateContent>
      </w:r>
      <w:r>
        <w:rPr>
          <w:sz w:val="32"/>
        </w:rPr>
        <mc:AlternateContent>
          <mc:Choice Requires="wps">
            <w:drawing>
              <wp:anchor distT="0" distB="0" distL="114300" distR="114300" simplePos="0" relativeHeight="2372201472" behindDoc="0" locked="0" layoutInCell="1" allowOverlap="1">
                <wp:simplePos x="0" y="0"/>
                <wp:positionH relativeFrom="column">
                  <wp:posOffset>1276350</wp:posOffset>
                </wp:positionH>
                <wp:positionV relativeFrom="paragraph">
                  <wp:posOffset>344170</wp:posOffset>
                </wp:positionV>
                <wp:extent cx="782320" cy="635"/>
                <wp:effectExtent l="0" t="38100" r="17780" b="37465"/>
                <wp:wrapNone/>
                <wp:docPr id="277" name="直接箭头连接符 277"/>
                <wp:cNvGraphicFramePr/>
                <a:graphic xmlns:a="http://schemas.openxmlformats.org/drawingml/2006/main">
                  <a:graphicData uri="http://schemas.microsoft.com/office/word/2010/wordprocessingShape">
                    <wps:wsp>
                      <wps:cNvCnPr/>
                      <wps:spPr>
                        <a:xfrm flipV="1">
                          <a:off x="2002155" y="5418455"/>
                          <a:ext cx="782320" cy="63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y;margin-left:100.5pt;margin-top:27.1pt;height:0.05pt;width:61.6pt;z-index:-1922765824;mso-width-relative:page;mso-height-relative:page;" filled="f" stroked="t" coordsize="21600,21600" o:gfxdata="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GomPA1AAAAAkBAAAPAAAAAAAAAAEAIAAAACIAAABkcnMv&#10;ZG93bnJldi54bWxQSwECFAAUAAAACACHTuJAMGHAwAcCAAC9AwAADgAAAAAAAAABACAAAAAjAQAA&#10;ZHJzL2Uyb0RvYy54bWxQSwUGAAAAAAYABgBZAQAAnAUAAAAA&#10;">
                <v:fill on="f" focussize="0,0"/>
                <v:stroke weight="1pt" color="#000000" miterlimit="8" joinstyle="miter" endarrow="block"/>
                <v:imagedata o:title=""/>
                <o:lock v:ext="edit" aspectratio="f"/>
              </v:shape>
            </w:pict>
          </mc:Fallback>
        </mc:AlternateContent>
      </w:r>
      <w:r>
        <w:rPr>
          <w:sz w:val="32"/>
        </w:rPr>
        <mc:AlternateContent>
          <mc:Choice Requires="wps">
            <w:drawing>
              <wp:anchor distT="0" distB="0" distL="114300" distR="114300" simplePos="0" relativeHeight="2372315136" behindDoc="0" locked="0" layoutInCell="1" allowOverlap="1">
                <wp:simplePos x="0" y="0"/>
                <wp:positionH relativeFrom="column">
                  <wp:posOffset>1285240</wp:posOffset>
                </wp:positionH>
                <wp:positionV relativeFrom="paragraph">
                  <wp:posOffset>200660</wp:posOffset>
                </wp:positionV>
                <wp:extent cx="253365" cy="6985"/>
                <wp:effectExtent l="0" t="33020" r="13335" b="36195"/>
                <wp:wrapNone/>
                <wp:docPr id="275" name="直接箭头连接符 275"/>
                <wp:cNvGraphicFramePr/>
                <a:graphic xmlns:a="http://schemas.openxmlformats.org/drawingml/2006/main">
                  <a:graphicData uri="http://schemas.microsoft.com/office/word/2010/wordprocessingShape">
                    <wps:wsp>
                      <wps:cNvCnPr/>
                      <wps:spPr>
                        <a:xfrm flipH="1">
                          <a:off x="3738245" y="2602230"/>
                          <a:ext cx="253365" cy="698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101.2pt;margin-top:15.8pt;height:0.55pt;width:19.95pt;z-index:-1922652160;mso-width-relative:page;mso-height-relative:page;" filled="f" stroked="t" coordsize="21600,21600" o:gfxdata="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TZdsR9YAAAAJAQAADwAAAAAAAAABACAAAAAiAAAA&#10;ZHJzL2Rvd25yZXYueG1sUEsBAhQAFAAAAAgAh07iQM8uT7kJAgAAvgMAAA4AAAAAAAAAAQAgAAAA&#10;JQEAAGRycy9lMm9Eb2MueG1sUEsFBgAAAAAGAAYAWQEAAKAFA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1122176" behindDoc="1" locked="0" layoutInCell="1" allowOverlap="1">
                <wp:simplePos x="0" y="0"/>
                <wp:positionH relativeFrom="column">
                  <wp:posOffset>2037715</wp:posOffset>
                </wp:positionH>
                <wp:positionV relativeFrom="paragraph">
                  <wp:posOffset>393700</wp:posOffset>
                </wp:positionV>
                <wp:extent cx="1819910" cy="542925"/>
                <wp:effectExtent l="6350" t="6350" r="21590" b="22225"/>
                <wp:wrapNone/>
                <wp:docPr id="276" name="流程图: 过程 276"/>
                <wp:cNvGraphicFramePr/>
                <a:graphic xmlns:a="http://schemas.openxmlformats.org/drawingml/2006/main">
                  <a:graphicData uri="http://schemas.microsoft.com/office/word/2010/wordprocessingShape">
                    <wps:wsp>
                      <wps:cNvSpPr/>
                      <wps:spPr>
                        <a:xfrm>
                          <a:off x="2819400" y="5198745"/>
                          <a:ext cx="1819910" cy="54292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pPr>
                            <w:r>
                              <w:rPr>
                                <w:rFonts w:hint="eastAsia"/>
                              </w:rPr>
                              <w:t>决定</w:t>
                            </w:r>
                          </w:p>
                          <w:p>
                            <w:pPr>
                              <w:spacing w:line="360" w:lineRule="exact"/>
                              <w:jc w:val="center"/>
                            </w:pPr>
                            <w:r>
                              <w:rPr>
                                <w:rFonts w:hint="eastAsia"/>
                              </w:rPr>
                              <w:t>（按月决定）</w:t>
                            </w:r>
                          </w:p>
                          <w:p>
                            <w:pPr>
                              <w:spacing w:line="360" w:lineRule="exact"/>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60.45pt;margin-top:31pt;height:42.75pt;width:143.3pt;z-index:1867805696;v-text-anchor:middle;mso-width-relative:page;mso-height-relative:page;" fillcolor="#FFFFFF" filled="t" stroked="t" coordsize="21600,21600" o:gfxdata="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DRgCef1QAAAAoBAAAPAAAAAAAAAAEA&#10;IAAAACIAAABkcnMvZG93bnJldi54bWxQSwECFAAUAAAACACHTuJA1vnJg4QCAADmBAAADgAAAAAA&#10;AAABACAAAAAkAQAAZHJzL2Uyb0RvYy54bWxQSwUGAAAAAAYABgBZAQAAGgYAAAAA&#10;">
                <v:fill on="t" focussize="0,0"/>
                <v:stroke weight="1pt" color="#000000" miterlimit="8" joinstyle="miter"/>
                <v:imagedata o:title=""/>
                <o:lock v:ext="edit" aspectratio="f"/>
                <v:textbox>
                  <w:txbxContent>
                    <w:p>
                      <w:pPr>
                        <w:spacing w:line="360" w:lineRule="exact"/>
                        <w:jc w:val="center"/>
                      </w:pPr>
                      <w:r>
                        <w:rPr>
                          <w:rFonts w:hint="eastAsia"/>
                        </w:rPr>
                        <w:t>决定</w:t>
                      </w:r>
                    </w:p>
                    <w:p>
                      <w:pPr>
                        <w:spacing w:line="360" w:lineRule="exact"/>
                        <w:jc w:val="center"/>
                      </w:pPr>
                      <w:r>
                        <w:rPr>
                          <w:rFonts w:hint="eastAsia"/>
                        </w:rPr>
                        <w:t>（按月决定）</w:t>
                      </w:r>
                    </w:p>
                    <w:p>
                      <w:pPr>
                        <w:spacing w:line="360" w:lineRule="exact"/>
                        <w:jc w:val="center"/>
                      </w:pPr>
                    </w:p>
                  </w:txbxContent>
                </v:textbox>
              </v:shape>
            </w:pict>
          </mc:Fallback>
        </mc:AlternateContent>
      </w:r>
      <w:r>
        <w:rPr>
          <w:sz w:val="32"/>
        </w:rPr>
        <mc:AlternateContent>
          <mc:Choice Requires="wps">
            <w:drawing>
              <wp:anchor distT="0" distB="0" distL="114300" distR="114300" simplePos="0" relativeHeight="2372096000" behindDoc="0" locked="0" layoutInCell="1" allowOverlap="1">
                <wp:simplePos x="0" y="0"/>
                <wp:positionH relativeFrom="column">
                  <wp:posOffset>2876550</wp:posOffset>
                </wp:positionH>
                <wp:positionV relativeFrom="paragraph">
                  <wp:posOffset>154940</wp:posOffset>
                </wp:positionV>
                <wp:extent cx="10795" cy="237490"/>
                <wp:effectExtent l="34290" t="0" r="31115" b="10160"/>
                <wp:wrapNone/>
                <wp:docPr id="270" name="直接箭头连接符 270"/>
                <wp:cNvGraphicFramePr/>
                <a:graphic xmlns:a="http://schemas.openxmlformats.org/drawingml/2006/main">
                  <a:graphicData uri="http://schemas.microsoft.com/office/word/2010/wordprocessingShape">
                    <wps:wsp>
                      <wps:cNvCnPr/>
                      <wps:spPr>
                        <a:xfrm flipH="1">
                          <a:off x="3719830" y="4679315"/>
                          <a:ext cx="10795" cy="23749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226.5pt;margin-top:12.2pt;height:18.7pt;width:0.85pt;z-index:-1922871296;mso-width-relative:page;mso-height-relative:page;" filled="f" stroked="t" coordsize="21600,21600" o:gfxdata="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Hym1xtcAAAAJAQAADwAAAAAAAAABACAAAAAi&#10;AAAAZHJzL2Rvd25yZXYueG1sUEsBAhQAFAAAAAgAh07iQN8JBeELAgAAvwMAAA4AAAAAAAAAAQAg&#10;AAAAJgEAAGRycy9lMm9Eb2MueG1sUEsFBgAAAAAGAAYAWQEAAKMFAAAAAA==&#10;">
                <v:fill on="f" focussize="0,0"/>
                <v:stroke weight="1pt" color="#000000" miterlimit="8" joinstyle="miter" endarrow="block"/>
                <v:imagedata o:title=""/>
                <o:lock v:ext="edit" aspectratio="f"/>
              </v:shape>
            </w:pict>
          </mc:Fallback>
        </mc:AlternateContent>
      </w:r>
    </w:p>
    <w:p>
      <w:pPr>
        <w:rPr>
          <w:rFonts w:eastAsia="仿宋_GB2312" w:cs="仿宋_GB2312"/>
          <w:sz w:val="32"/>
        </w:rPr>
      </w:pPr>
    </w:p>
    <w:p>
      <w:pPr>
        <w:rPr>
          <w:rFonts w:eastAsia="仿宋_GB2312" w:cs="仿宋_GB2312"/>
          <w:sz w:val="32"/>
        </w:rPr>
      </w:pPr>
      <w:r>
        <w:rPr>
          <w:sz w:val="32"/>
        </w:rPr>
        <mc:AlternateContent>
          <mc:Choice Requires="wps">
            <w:drawing>
              <wp:anchor distT="0" distB="0" distL="114300" distR="114300" simplePos="0" relativeHeight="2372061184" behindDoc="0" locked="0" layoutInCell="1" allowOverlap="1">
                <wp:simplePos x="0" y="0"/>
                <wp:positionH relativeFrom="column">
                  <wp:posOffset>2038350</wp:posOffset>
                </wp:positionH>
                <wp:positionV relativeFrom="paragraph">
                  <wp:posOffset>391795</wp:posOffset>
                </wp:positionV>
                <wp:extent cx="1819910" cy="542925"/>
                <wp:effectExtent l="6350" t="6350" r="21590" b="22225"/>
                <wp:wrapNone/>
                <wp:docPr id="273" name="流程图: 过程 273"/>
                <wp:cNvGraphicFramePr/>
                <a:graphic xmlns:a="http://schemas.openxmlformats.org/drawingml/2006/main">
                  <a:graphicData uri="http://schemas.microsoft.com/office/word/2010/wordprocessingShape">
                    <wps:wsp>
                      <wps:cNvSpPr/>
                      <wps:spPr>
                        <a:xfrm>
                          <a:off x="2809875" y="5979795"/>
                          <a:ext cx="1819910" cy="54292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pPr>
                            <w:r>
                              <w:rPr>
                                <w:rFonts w:hint="eastAsia"/>
                              </w:rPr>
                              <w:t>给  付</w:t>
                            </w:r>
                          </w:p>
                          <w:p>
                            <w:pPr>
                              <w:spacing w:line="360" w:lineRule="exact"/>
                              <w:jc w:val="center"/>
                            </w:pPr>
                            <w:r>
                              <w:rPr>
                                <w:rFonts w:hint="eastAsia"/>
                              </w:rPr>
                              <w:t>（按月发放）</w:t>
                            </w:r>
                          </w:p>
                          <w:p>
                            <w:pPr>
                              <w:spacing w:line="360" w:lineRule="exact"/>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60.5pt;margin-top:30.85pt;height:42.75pt;width:143.3pt;z-index:-1922906112;v-text-anchor:middle;mso-width-relative:page;mso-height-relative:page;" fillcolor="#FFFFFF" filled="t" stroked="t" coordsize="21600,21600" o:gfxdata="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H2HpG7VAAAACgEAAA8AAAAAAAAAAQAg&#10;AAAAIgAAAGRycy9kb3ducmV2LnhtbFBLAQIUABQAAAAIAIdO4kDgGPE3gwIAAOYEAAAOAAAAAAAA&#10;AAEAIAAAACQBAABkcnMvZTJvRG9jLnhtbFBLBQYAAAAABgAGAFkBAAAZBgAAAAA=&#10;">
                <v:fill on="t" focussize="0,0"/>
                <v:stroke weight="1pt" color="#000000" miterlimit="8" joinstyle="miter"/>
                <v:imagedata o:title=""/>
                <o:lock v:ext="edit" aspectratio="f"/>
                <v:textbox>
                  <w:txbxContent>
                    <w:p>
                      <w:pPr>
                        <w:spacing w:line="360" w:lineRule="exact"/>
                        <w:jc w:val="center"/>
                      </w:pPr>
                      <w:r>
                        <w:rPr>
                          <w:rFonts w:hint="eastAsia"/>
                        </w:rPr>
                        <w:t>给  付</w:t>
                      </w:r>
                    </w:p>
                    <w:p>
                      <w:pPr>
                        <w:spacing w:line="360" w:lineRule="exact"/>
                        <w:jc w:val="center"/>
                      </w:pPr>
                      <w:r>
                        <w:rPr>
                          <w:rFonts w:hint="eastAsia"/>
                        </w:rPr>
                        <w:t>（按月发放）</w:t>
                      </w:r>
                    </w:p>
                    <w:p>
                      <w:pPr>
                        <w:spacing w:line="360" w:lineRule="exact"/>
                        <w:jc w:val="center"/>
                      </w:pPr>
                    </w:p>
                  </w:txbxContent>
                </v:textbox>
              </v:shape>
            </w:pict>
          </mc:Fallback>
        </mc:AlternateContent>
      </w:r>
      <w:r>
        <w:rPr>
          <w:sz w:val="32"/>
        </w:rPr>
        <mc:AlternateContent>
          <mc:Choice Requires="wps">
            <w:drawing>
              <wp:anchor distT="0" distB="0" distL="114300" distR="114300" simplePos="0" relativeHeight="2371953664" behindDoc="1" locked="0" layoutInCell="1" allowOverlap="1">
                <wp:simplePos x="0" y="0"/>
                <wp:positionH relativeFrom="column">
                  <wp:posOffset>2971165</wp:posOffset>
                </wp:positionH>
                <wp:positionV relativeFrom="paragraph">
                  <wp:posOffset>151765</wp:posOffset>
                </wp:positionV>
                <wp:extent cx="10795" cy="237490"/>
                <wp:effectExtent l="34290" t="0" r="31115" b="10160"/>
                <wp:wrapNone/>
                <wp:docPr id="279" name="直接箭头连接符 279"/>
                <wp:cNvGraphicFramePr/>
                <a:graphic xmlns:a="http://schemas.openxmlformats.org/drawingml/2006/main">
                  <a:graphicData uri="http://schemas.microsoft.com/office/word/2010/wordprocessingShape">
                    <wps:wsp>
                      <wps:cNvCnPr/>
                      <wps:spPr>
                        <a:xfrm flipH="1">
                          <a:off x="3709035" y="5753100"/>
                          <a:ext cx="10795" cy="23749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233.95pt;margin-top:11.95pt;height:18.7pt;width:0.85pt;z-index:1868637184;mso-width-relative:page;mso-height-relative:page;" filled="f" stroked="t" coordsize="21600,21600" o:gfxdata="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ZjTCH1wAAAAkBAAAPAAAAAAAAAAEAIAAAACIA&#10;AABkcnMvZG93bnJldi54bWxQSwECFAAUAAAACACHTuJAFVdTaQoCAAC/AwAADgAAAAAAAAABACAA&#10;AAAmAQAAZHJzL2Uyb0RvYy54bWxQSwUGAAAAAAYABgBZAQAAogUAAAAA&#10;">
                <v:fill on="f" focussize="0,0"/>
                <v:stroke weight="1pt" color="#000000" miterlimit="8" joinstyle="miter" endarrow="block"/>
                <v:imagedata o:title=""/>
                <o:lock v:ext="edit" aspectratio="f"/>
              </v:shape>
            </w:pict>
          </mc:Fallback>
        </mc:AlternateContent>
      </w:r>
    </w:p>
    <w:p>
      <w:pPr>
        <w:rPr>
          <w:rFonts w:eastAsia="仿宋_GB2312" w:cs="仿宋_GB2312"/>
          <w:sz w:val="32"/>
        </w:rPr>
      </w:pPr>
    </w:p>
    <w:p>
      <w:pPr>
        <w:rPr>
          <w:rFonts w:eastAsia="仿宋_GB2312" w:cs="仿宋_GB2312"/>
          <w:sz w:val="32"/>
        </w:rPr>
      </w:pPr>
      <w:r>
        <w:rPr>
          <w:sz w:val="32"/>
        </w:rPr>
        <mc:AlternateContent>
          <mc:Choice Requires="wps">
            <w:drawing>
              <wp:anchor distT="0" distB="0" distL="114300" distR="114300" simplePos="0" relativeHeight="2372091904" behindDoc="0" locked="0" layoutInCell="1" allowOverlap="1">
                <wp:simplePos x="0" y="0"/>
                <wp:positionH relativeFrom="column">
                  <wp:posOffset>261620</wp:posOffset>
                </wp:positionH>
                <wp:positionV relativeFrom="paragraph">
                  <wp:posOffset>286385</wp:posOffset>
                </wp:positionV>
                <wp:extent cx="1410970" cy="389890"/>
                <wp:effectExtent l="6350" t="6350" r="11430" b="22860"/>
                <wp:wrapNone/>
                <wp:docPr id="267" name="流程图: 过程 267"/>
                <wp:cNvGraphicFramePr/>
                <a:graphic xmlns:a="http://schemas.openxmlformats.org/drawingml/2006/main">
                  <a:graphicData uri="http://schemas.microsoft.com/office/word/2010/wordprocessingShape">
                    <wps:wsp>
                      <wps:cNvSpPr/>
                      <wps:spPr>
                        <a:xfrm>
                          <a:off x="3867150" y="4714875"/>
                          <a:ext cx="1410970" cy="389890"/>
                        </a:xfrm>
                        <a:prstGeom prst="flowChartProcess">
                          <a:avLst/>
                        </a:prstGeom>
                        <a:solidFill>
                          <a:srgbClr val="FFFFFF"/>
                        </a:solidFill>
                        <a:ln w="12700" cap="flat" cmpd="sng" algn="ctr">
                          <a:solidFill>
                            <a:srgbClr val="FFFFFF"/>
                          </a:solidFill>
                          <a:prstDash val="solid"/>
                          <a:miter lim="800000"/>
                        </a:ln>
                        <a:effectLst/>
                      </wps:spPr>
                      <wps:txbx>
                        <w:txbxContent>
                          <w:p>
                            <w:pPr>
                              <w:spacing w:line="400" w:lineRule="exact"/>
                              <w:jc w:val="center"/>
                              <w:rPr>
                                <w:rFonts w:eastAsia="仿宋_GB2312"/>
                              </w:rPr>
                            </w:pPr>
                            <w:r>
                              <w:rPr>
                                <w:rFonts w:hint="eastAsia"/>
                                <w:sz w:val="24"/>
                              </w:rPr>
                              <w:t>说明理由并告知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0.6pt;margin-top:22.55pt;height:30.7pt;width:111.1pt;z-index:-1922875392;v-text-anchor:middle;mso-width-relative:page;mso-height-relative:page;" fillcolor="#FFFFFF" filled="t" stroked="t" coordsize="21600,21600" o:gfxdata="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AAAAABkcnMvUEsBAhQAFAAAAAgAh07iQB/UrtrYAAAACQEAAA8AAAAA&#10;AAAAAQAgAAAAIgAAAGRycy9kb3ducmV2LnhtbFBLAQIUABQAAAAIAIdO4kB8H0aIhgIAAOYEAAAO&#10;AAAAAAAAAAEAIAAAACcBAABkcnMvZTJvRG9jLnhtbFBLBQYAAAAABgAGAFkBAAAfBgAAAAA=&#10;">
                <v:fill on="t" focussize="0,0"/>
                <v:stroke weight="1pt" color="#FFFFFF" miterlimit="8" joinstyle="miter"/>
                <v:imagedata o:title=""/>
                <o:lock v:ext="edit" aspectratio="f"/>
                <v:textbox>
                  <w:txbxContent>
                    <w:p>
                      <w:pPr>
                        <w:spacing w:line="400" w:lineRule="exact"/>
                        <w:jc w:val="center"/>
                        <w:rPr>
                          <w:rFonts w:eastAsia="仿宋_GB2312"/>
                        </w:rPr>
                      </w:pPr>
                      <w:r>
                        <w:rPr>
                          <w:rFonts w:hint="eastAsia"/>
                          <w:sz w:val="24"/>
                        </w:rPr>
                        <w:t>说明理由并告知</w:t>
                      </w:r>
                    </w:p>
                  </w:txbxContent>
                </v:textbox>
              </v:shape>
            </w:pict>
          </mc:Fallback>
        </mc:AlternateContent>
      </w:r>
      <w:r>
        <w:rPr>
          <w:sz w:val="32"/>
        </w:rPr>
        <mc:AlternateContent>
          <mc:Choice Requires="wps">
            <w:drawing>
              <wp:anchor distT="0" distB="0" distL="114300" distR="114300" simplePos="0" relativeHeight="2372059136" behindDoc="0" locked="0" layoutInCell="1" allowOverlap="1">
                <wp:simplePos x="0" y="0"/>
                <wp:positionH relativeFrom="column">
                  <wp:posOffset>2022475</wp:posOffset>
                </wp:positionH>
                <wp:positionV relativeFrom="paragraph">
                  <wp:posOffset>374015</wp:posOffset>
                </wp:positionV>
                <wp:extent cx="1639570" cy="504825"/>
                <wp:effectExtent l="6350" t="6350" r="11430" b="22225"/>
                <wp:wrapNone/>
                <wp:docPr id="280" name="流程图: 终止 280"/>
                <wp:cNvGraphicFramePr/>
                <a:graphic xmlns:a="http://schemas.openxmlformats.org/drawingml/2006/main">
                  <a:graphicData uri="http://schemas.microsoft.com/office/word/2010/wordprocessingShape">
                    <wps:wsp>
                      <wps:cNvSpPr/>
                      <wps:spPr>
                        <a:xfrm>
                          <a:off x="2657475" y="2270760"/>
                          <a:ext cx="1639570" cy="504825"/>
                        </a:xfrm>
                        <a:prstGeom prst="flowChartTerminator">
                          <a:avLst/>
                        </a:prstGeom>
                        <a:solidFill>
                          <a:srgbClr val="FFFFFF"/>
                        </a:solidFill>
                        <a:ln w="12700" cap="flat" cmpd="sng" algn="ctr">
                          <a:solidFill>
                            <a:srgbClr val="000000"/>
                          </a:solidFill>
                          <a:prstDash val="solid"/>
                          <a:miter lim="800000"/>
                        </a:ln>
                        <a:effectLst/>
                      </wps:spPr>
                      <wps:txbx>
                        <w:txbxContent>
                          <w:p>
                            <w:pPr>
                              <w:spacing w:line="400" w:lineRule="exact"/>
                              <w:jc w:val="center"/>
                              <w:rPr>
                                <w:rFonts w:eastAsia="仿宋_GB2312"/>
                              </w:rPr>
                            </w:pPr>
                            <w:r>
                              <w:rPr>
                                <w:rFonts w:hint="eastAsia"/>
                              </w:rPr>
                              <w:t>办  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59.25pt;margin-top:29.45pt;height:39.75pt;width:129.1pt;z-index:-1922908160;v-text-anchor:middle;mso-width-relative:page;mso-height-relative:page;" fillcolor="#FFFFFF" filled="t" stroked="t" coordsize="21600,21600" o:gfxdata="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">
                <v:fill on="t" focussize="0,0"/>
                <v:stroke weight="1pt" color="#000000" miterlimit="8" joinstyle="miter"/>
                <v:imagedata o:title=""/>
                <o:lock v:ext="edit" aspectratio="f"/>
                <v:textbox>
                  <w:txbxContent>
                    <w:p>
                      <w:pPr>
                        <w:spacing w:line="400" w:lineRule="exact"/>
                        <w:jc w:val="center"/>
                        <w:rPr>
                          <w:rFonts w:eastAsia="仿宋_GB2312"/>
                        </w:rPr>
                      </w:pPr>
                      <w:r>
                        <w:rPr>
                          <w:rFonts w:hint="eastAsia"/>
                        </w:rPr>
                        <w:t>办  结</w:t>
                      </w:r>
                    </w:p>
                  </w:txbxContent>
                </v:textbox>
              </v:shape>
            </w:pict>
          </mc:Fallback>
        </mc:AlternateContent>
      </w:r>
      <w:r>
        <w:rPr>
          <w:sz w:val="32"/>
        </w:rPr>
        <mc:AlternateContent>
          <mc:Choice Requires="wps">
            <w:drawing>
              <wp:anchor distT="0" distB="0" distL="114300" distR="114300" simplePos="0" relativeHeight="2370874368" behindDoc="1" locked="0" layoutInCell="1" allowOverlap="1">
                <wp:simplePos x="0" y="0"/>
                <wp:positionH relativeFrom="column">
                  <wp:posOffset>2917190</wp:posOffset>
                </wp:positionH>
                <wp:positionV relativeFrom="paragraph">
                  <wp:posOffset>136525</wp:posOffset>
                </wp:positionV>
                <wp:extent cx="10795" cy="237490"/>
                <wp:effectExtent l="34290" t="0" r="31115" b="10160"/>
                <wp:wrapNone/>
                <wp:docPr id="274" name="直接箭头连接符 274"/>
                <wp:cNvGraphicFramePr/>
                <a:graphic xmlns:a="http://schemas.openxmlformats.org/drawingml/2006/main">
                  <a:graphicData uri="http://schemas.microsoft.com/office/word/2010/wordprocessingShape">
                    <wps:wsp>
                      <wps:cNvCnPr/>
                      <wps:spPr>
                        <a:xfrm flipH="1">
                          <a:off x="3709035" y="6524625"/>
                          <a:ext cx="10795" cy="23749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229.7pt;margin-top:10.75pt;height:18.7pt;width:0.85pt;z-index:1867557888;mso-width-relative:page;mso-height-relative:page;" filled="f" stroked="t" coordsize="21600,21600" o:gfxdata="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UYoO39YAAAAJAQAADwAAAAAAAAABACAAAAAi&#10;AAAAZHJzL2Rvd25yZXYueG1sUEsBAhQAFAAAAAgAh07iQNqtJG4MAgAAvwMAAA4AAAAAAAAAAQAg&#10;AAAAJQEAAGRycy9lMm9Eb2MueG1sUEsFBgAAAAAGAAYAWQEAAKMFA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2372104192" behindDoc="0" locked="0" layoutInCell="1" allowOverlap="1">
                <wp:simplePos x="0" y="0"/>
                <wp:positionH relativeFrom="column">
                  <wp:posOffset>-163195</wp:posOffset>
                </wp:positionH>
                <wp:positionV relativeFrom="paragraph">
                  <wp:posOffset>216535</wp:posOffset>
                </wp:positionV>
                <wp:extent cx="2186305" cy="6985"/>
                <wp:effectExtent l="0" t="31115" r="4445" b="38100"/>
                <wp:wrapNone/>
                <wp:docPr id="281" name="直接箭头连接符 281"/>
                <wp:cNvGraphicFramePr/>
                <a:graphic xmlns:a="http://schemas.openxmlformats.org/drawingml/2006/main">
                  <a:graphicData uri="http://schemas.microsoft.com/office/word/2010/wordprocessingShape">
                    <wps:wsp>
                      <wps:cNvCnPr/>
                      <wps:spPr>
                        <a:xfrm>
                          <a:off x="2018665" y="5586730"/>
                          <a:ext cx="2186305" cy="698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12.85pt;margin-top:17.05pt;height:0.55pt;width:172.15pt;z-index:-1922863104;mso-width-relative:page;mso-height-relative:page;" filled="f" stroked="t" coordsize="21600,21600" o:gfxdata="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LWll+fYAAAACQEAAA8AAAAAAAAAAQAgAAAAIgAAAGRycy9kb3du&#10;cmV2LnhtbFBLAQIUABQAAAAIAIdO4kAcJzbD/wEAALUDAAAOAAAAAAAAAAEAIAAAACcBAABkcnMv&#10;ZTJvRG9jLnhtbFBLBQYAAAAABgAGAFkBAACYBQAAAAA=&#10;">
                <v:fill on="f" focussize="0,0"/>
                <v:stroke weight="1pt" color="#000000" miterlimit="8" joinstyle="miter" endarrow="block"/>
                <v:imagedata o:title=""/>
                <o:lock v:ext="edit" aspectratio="f"/>
              </v:shape>
            </w:pict>
          </mc:Fallback>
        </mc:AlternateContent>
      </w:r>
    </w:p>
    <w:p>
      <w:pPr>
        <w:spacing w:line="400" w:lineRule="exact"/>
        <w:ind w:firstLine="2880" w:firstLineChars="1200"/>
        <w:jc w:val="left"/>
        <w:rPr>
          <w:rFonts w:ascii="黑体" w:hAnsi="黑体" w:eastAsia="黑体" w:cs="黑体"/>
          <w:bCs/>
          <w:sz w:val="24"/>
        </w:rPr>
      </w:pPr>
    </w:p>
    <w:p>
      <w:pPr>
        <w:spacing w:line="400" w:lineRule="exact"/>
        <w:ind w:firstLine="2880" w:firstLineChars="1200"/>
        <w:jc w:val="left"/>
        <w:rPr>
          <w:rFonts w:ascii="黑体" w:hAnsi="黑体" w:eastAsia="黑体" w:cs="黑体"/>
          <w:bCs/>
          <w:sz w:val="24"/>
        </w:rPr>
      </w:pPr>
    </w:p>
    <w:p>
      <w:pPr>
        <w:spacing w:line="500" w:lineRule="exact"/>
        <w:jc w:val="left"/>
        <w:rPr>
          <w:rFonts w:ascii="仿宋_GB2312" w:hAnsi="仿宋_GB2312" w:eastAsia="仿宋_GB2312" w:cs="仿宋_GB2312"/>
          <w:b/>
          <w:sz w:val="28"/>
          <w:szCs w:val="28"/>
        </w:rPr>
      </w:pPr>
      <w:r>
        <w:rPr>
          <w:rFonts w:hint="eastAsia" w:ascii="黑体" w:hAnsi="黑体" w:eastAsia="黑体" w:cs="黑体"/>
          <w:bCs/>
          <w:sz w:val="24"/>
        </w:rPr>
        <w:t xml:space="preserve">                               </w:t>
      </w:r>
      <w:r>
        <w:rPr>
          <w:rFonts w:hint="eastAsia" w:ascii="仿宋_GB2312" w:hAnsi="仿宋_GB2312" w:eastAsia="仿宋_GB2312" w:cs="仿宋_GB2312"/>
          <w:bCs/>
          <w:sz w:val="28"/>
          <w:szCs w:val="28"/>
        </w:rPr>
        <w:t xml:space="preserve"> </w:t>
      </w:r>
      <w:r>
        <w:rPr>
          <w:rFonts w:hint="eastAsia" w:ascii="仿宋_GB2312" w:hAnsi="仿宋_GB2312" w:eastAsia="仿宋_GB2312" w:cs="仿宋_GB2312"/>
          <w:b/>
          <w:sz w:val="28"/>
          <w:szCs w:val="28"/>
        </w:rPr>
        <w:t>承办机构：机关事业养老保险管理服务中心</w:t>
      </w:r>
    </w:p>
    <w:p>
      <w:pPr>
        <w:spacing w:line="500" w:lineRule="exact"/>
        <w:jc w:val="left"/>
        <w:rPr>
          <w:rFonts w:ascii="仿宋_GB2312" w:hAnsi="仿宋_GB2312" w:eastAsia="仿宋_GB2312" w:cs="仿宋_GB2312"/>
          <w:sz w:val="28"/>
          <w:szCs w:val="28"/>
        </w:rPr>
      </w:pPr>
      <w:r>
        <w:rPr>
          <w:rFonts w:hint="eastAsia" w:ascii="仿宋_GB2312" w:hAnsi="仿宋_GB2312" w:eastAsia="仿宋_GB2312" w:cs="仿宋_GB2312"/>
          <w:b/>
          <w:sz w:val="28"/>
          <w:szCs w:val="28"/>
        </w:rPr>
        <w:t xml:space="preserve">                            联系电话：0359-7532698</w:t>
      </w:r>
    </w:p>
    <w:p>
      <w:pPr>
        <w:snapToGrid w:val="0"/>
        <w:spacing w:line="50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br w:type="page"/>
      </w: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p>
    <w:p>
      <w:pPr>
        <w:snapToGrid w:val="0"/>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val="en-US" w:eastAsia="zh-CN"/>
        </w:rPr>
        <w:t xml:space="preserve"> </w:t>
      </w:r>
      <w:r>
        <w:rPr>
          <w:rFonts w:hint="eastAsia" w:ascii="方正小标宋简体" w:hAnsi="方正小标宋简体" w:eastAsia="方正小标宋简体" w:cs="方正小标宋简体"/>
          <w:sz w:val="44"/>
          <w:szCs w:val="44"/>
          <w:lang w:eastAsia="zh-CN"/>
        </w:rPr>
        <w:t>机关事业养老保险（</w:t>
      </w:r>
      <w:r>
        <w:rPr>
          <w:rFonts w:hint="eastAsia" w:ascii="方正小标宋简体" w:hAnsi="方正小标宋简体" w:eastAsia="方正小标宋简体" w:cs="方正小标宋简体"/>
          <w:sz w:val="44"/>
          <w:szCs w:val="44"/>
        </w:rPr>
        <w:t>社会保险</w:t>
      </w:r>
      <w:r>
        <w:rPr>
          <w:rFonts w:hint="eastAsia" w:ascii="方正小标宋简体" w:hAnsi="方正小标宋简体" w:eastAsia="方正小标宋简体" w:cs="方正小标宋简体"/>
          <w:sz w:val="44"/>
          <w:szCs w:val="44"/>
          <w:lang w:eastAsia="zh-CN"/>
        </w:rPr>
        <w:t>待遇支付）</w:t>
      </w: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廉政风险防控图</w:t>
      </w:r>
    </w:p>
    <w:p>
      <w:pPr>
        <w:rPr>
          <w:rFonts w:hint="eastAsia" w:ascii="宋体" w:hAnsi="宋体" w:cs="宋体"/>
          <w:b/>
          <w:bCs/>
          <w:sz w:val="44"/>
          <w:szCs w:val="44"/>
        </w:rPr>
      </w:pPr>
    </w:p>
    <w:p>
      <w:pPr>
        <w:rPr>
          <w:rFonts w:hint="eastAsia"/>
        </w:rPr>
      </w:pPr>
      <w:r>
        <w:rPr>
          <w:rFonts w:hint="eastAsia"/>
          <w:szCs w:val="21"/>
          <w:lang w:val="zh-CN" w:eastAsia="zh-CN"/>
        </w:rPr>
        <mc:AlternateContent>
          <mc:Choice Requires="wps">
            <w:drawing>
              <wp:anchor distT="0" distB="0" distL="114300" distR="114300" simplePos="0" relativeHeight="1694460928" behindDoc="0" locked="0" layoutInCell="1" allowOverlap="1">
                <wp:simplePos x="0" y="0"/>
                <wp:positionH relativeFrom="column">
                  <wp:posOffset>2057400</wp:posOffset>
                </wp:positionH>
                <wp:positionV relativeFrom="paragraph">
                  <wp:posOffset>157480</wp:posOffset>
                </wp:positionV>
                <wp:extent cx="1828800" cy="495300"/>
                <wp:effectExtent l="8255" t="4445" r="10795" b="14605"/>
                <wp:wrapNone/>
                <wp:docPr id="5087" name="AutoShape 32"/>
                <wp:cNvGraphicFramePr/>
                <a:graphic xmlns:a="http://schemas.openxmlformats.org/drawingml/2006/main">
                  <a:graphicData uri="http://schemas.microsoft.com/office/word/2010/wordprocessingShape">
                    <wps:wsp>
                      <wps:cNvSpPr/>
                      <wps:spPr>
                        <a:xfrm>
                          <a:off x="0" y="0"/>
                          <a:ext cx="1828800"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szCs w:val="21"/>
                              </w:rPr>
                            </w:pPr>
                            <w:r>
                              <w:rPr>
                                <w:rFonts w:hint="eastAsia"/>
                                <w:szCs w:val="21"/>
                              </w:rPr>
                              <w:t xml:space="preserve">  申请人申报</w:t>
                            </w:r>
                          </w:p>
                        </w:txbxContent>
                      </wps:txbx>
                      <wps:bodyPr upright="1"/>
                    </wps:wsp>
                  </a:graphicData>
                </a:graphic>
              </wp:anchor>
            </w:drawing>
          </mc:Choice>
          <mc:Fallback>
            <w:pict>
              <v:shape id="AutoShape 32" o:spid="_x0000_s1026" o:spt="117" type="#_x0000_t117" style="position:absolute;left:0pt;margin-left:162pt;margin-top:12.4pt;height:39pt;width:144pt;z-index:1694460928;mso-width-relative:page;mso-height-relative:page;" filled="f" stroked="t" coordsize="21600,21600" o:gfxdata="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TXQqmtgA&#10;AAAKAQAADwAAAAAAAAABACAAAAAiAAAAZHJzL2Rvd25yZXYueG1sUEsBAhQAFAAAAAgAh07iQBnF&#10;yoDmAQAAyQMAAA4AAAAAAAAAAQAgAAAAJwEAAGRycy9lMm9Eb2MueG1sUEsFBgAAAAAGAAYAWQEA&#10;AH8FAAAAAA==&#10;">
                <v:fill on="f" focussize="0,0"/>
                <v:stroke color="#000000" joinstyle="miter"/>
                <v:imagedata o:title=""/>
                <o:lock v:ext="edit" aspectratio="f"/>
                <v:textbox>
                  <w:txbxContent>
                    <w:p>
                      <w:pPr>
                        <w:spacing w:before="156" w:beforeLines="50"/>
                        <w:rPr>
                          <w:rFonts w:hint="eastAsia"/>
                          <w:szCs w:val="21"/>
                        </w:rPr>
                      </w:pPr>
                      <w:r>
                        <w:rPr>
                          <w:rFonts w:hint="eastAsia"/>
                          <w:szCs w:val="21"/>
                        </w:rPr>
                        <w:t xml:space="preserve">  申请人申报</w:t>
                      </w:r>
                    </w:p>
                  </w:txbxContent>
                </v:textbox>
              </v:shape>
            </w:pict>
          </mc:Fallback>
        </mc:AlternateContent>
      </w:r>
    </w:p>
    <w:p>
      <w:pPr>
        <w:rPr>
          <w:rFonts w:hint="eastAsia"/>
        </w:rPr>
      </w:pPr>
    </w:p>
    <w:p>
      <w:pPr>
        <w:rPr>
          <w:rFonts w:hint="eastAsia"/>
        </w:rPr>
      </w:pPr>
    </w:p>
    <w:p>
      <w:pPr>
        <w:rPr>
          <w:rFonts w:hint="eastAsia"/>
        </w:rPr>
      </w:pPr>
      <w:r>
        <w:rPr>
          <w:lang w:val="zh-CN" w:eastAsia="zh-CN"/>
        </w:rPr>
        <mc:AlternateContent>
          <mc:Choice Requires="wps">
            <w:drawing>
              <wp:anchor distT="0" distB="0" distL="114300" distR="114300" simplePos="0" relativeHeight="1694455808" behindDoc="0" locked="0" layoutInCell="1" allowOverlap="1">
                <wp:simplePos x="0" y="0"/>
                <wp:positionH relativeFrom="column">
                  <wp:posOffset>2969895</wp:posOffset>
                </wp:positionH>
                <wp:positionV relativeFrom="paragraph">
                  <wp:posOffset>58420</wp:posOffset>
                </wp:positionV>
                <wp:extent cx="1905" cy="990600"/>
                <wp:effectExtent l="38100" t="0" r="36195" b="0"/>
                <wp:wrapNone/>
                <wp:docPr id="5086" name="AutoShape 25"/>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33.85pt;margin-top:4.6pt;height:78pt;width:0.15pt;z-index:1694455808;mso-width-relative:page;mso-height-relative:page;" filled="f" stroked="t" coordsize="21600,21600" o:gfxdata="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BHSrSzZAAAACQEAAA8AAAAAAAAA&#10;AQAgAAAAIgAAAGRycy9kb3ducmV2LnhtbFBLAQIUABQAAAAIAIdO4kBy2E8v1wEAAKYDAAAOAAAA&#10;AAAAAAEAIAAAACgBAABkcnMvZTJvRG9jLnhtbFBLBQYAAAAABgAGAFkBAABxBQAAAAA=&#10;">
                <v:fill on="f" focussize="0,0"/>
                <v:stroke color="#000000" joinstyle="round" endarrow="block"/>
                <v:imagedata o:title=""/>
                <o:lock v:ext="edit" aspectratio="f"/>
              </v:shape>
            </w:pict>
          </mc:Fallback>
        </mc:AlternateContent>
      </w:r>
    </w:p>
    <w:p>
      <w:pPr>
        <w:rPr>
          <w:rFonts w:hint="eastAsia"/>
        </w:rPr>
      </w:pPr>
      <w:r>
        <mc:AlternateContent>
          <mc:Choice Requires="wps">
            <w:drawing>
              <wp:anchor distT="0" distB="0" distL="114300" distR="114300" simplePos="0" relativeHeight="1694450688" behindDoc="0" locked="0" layoutInCell="1" allowOverlap="1">
                <wp:simplePos x="0" y="0"/>
                <wp:positionH relativeFrom="column">
                  <wp:posOffset>4208145</wp:posOffset>
                </wp:positionH>
                <wp:positionV relativeFrom="paragraph">
                  <wp:posOffset>50800</wp:posOffset>
                </wp:positionV>
                <wp:extent cx="1592580" cy="1633855"/>
                <wp:effectExtent l="4445" t="4445" r="22225" b="19050"/>
                <wp:wrapNone/>
                <wp:docPr id="5085" name="文本框 310"/>
                <wp:cNvGraphicFramePr/>
                <a:graphic xmlns:a="http://schemas.openxmlformats.org/drawingml/2006/main">
                  <a:graphicData uri="http://schemas.microsoft.com/office/word/2010/wordprocessingShape">
                    <wps:wsp>
                      <wps:cNvSpPr txBox="1"/>
                      <wps:spPr>
                        <a:xfrm>
                          <a:off x="0" y="0"/>
                          <a:ext cx="1592580" cy="163385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吴晓佳</w:t>
                            </w:r>
                          </w:p>
                        </w:txbxContent>
                      </wps:txbx>
                      <wps:bodyPr lIns="91439" tIns="45719" rIns="91439" bIns="45719" upright="1"/>
                    </wps:wsp>
                  </a:graphicData>
                </a:graphic>
              </wp:anchor>
            </w:drawing>
          </mc:Choice>
          <mc:Fallback>
            <w:pict>
              <v:shape id="文本框 310" o:spid="_x0000_s1026" o:spt="202" type="#_x0000_t202" style="position:absolute;left:0pt;margin-left:331.35pt;margin-top:4pt;height:128.65pt;width:125.4pt;z-index:1694450688;mso-width-relative:page;mso-height-relative:page;" filled="f" stroked="t" coordsize="21600,21600" o:gfxdata="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ECakr2AAAAAkBAAAPAAAAAAAAAAEAIAAAACIAAABk&#10;cnMvZG93bnJldi54bWxQSwECFAAUAAAACACHTuJALyti6QYCAAD5AwAADgAAAAAAAAABACAAAAAn&#10;AQAAZHJzL2Uyb0RvYy54bWxQSwUGAAAAAAYABgBZAQAAnw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吴晓佳</w:t>
                      </w:r>
                    </w:p>
                  </w:txbxContent>
                </v:textbox>
              </v:shape>
            </w:pict>
          </mc:Fallback>
        </mc:AlternateContent>
      </w:r>
    </w:p>
    <w:p>
      <w:pPr>
        <w:rPr>
          <w:rFonts w:hint="eastAsia"/>
        </w:rPr>
      </w:pPr>
      <w:r>
        <mc:AlternateContent>
          <mc:Choice Requires="wps">
            <w:drawing>
              <wp:anchor distT="0" distB="0" distL="114300" distR="114300" simplePos="0" relativeHeight="1694449664" behindDoc="0" locked="0" layoutInCell="1" allowOverlap="1">
                <wp:simplePos x="0" y="0"/>
                <wp:positionH relativeFrom="column">
                  <wp:posOffset>123190</wp:posOffset>
                </wp:positionH>
                <wp:positionV relativeFrom="paragraph">
                  <wp:posOffset>75565</wp:posOffset>
                </wp:positionV>
                <wp:extent cx="1591310" cy="1328420"/>
                <wp:effectExtent l="4445" t="4445" r="23495" b="19685"/>
                <wp:wrapNone/>
                <wp:docPr id="5089" name="文本框 311"/>
                <wp:cNvGraphicFramePr/>
                <a:graphic xmlns:a="http://schemas.openxmlformats.org/drawingml/2006/main">
                  <a:graphicData uri="http://schemas.microsoft.com/office/word/2010/wordprocessingShape">
                    <wps:wsp>
                      <wps:cNvSpPr txBox="1"/>
                      <wps:spPr>
                        <a:xfrm>
                          <a:off x="0" y="0"/>
                          <a:ext cx="1591310" cy="1328420"/>
                        </a:xfrm>
                        <a:prstGeom prst="rect">
                          <a:avLst/>
                        </a:prstGeom>
                        <a:noFill/>
                        <a:ln w="9525" cap="flat" cmpd="sng">
                          <a:solidFill>
                            <a:srgbClr val="000000"/>
                          </a:solidFill>
                          <a:prstDash val="solid"/>
                          <a:miter/>
                          <a:headEnd type="none" w="med" len="med"/>
                          <a:tailEnd type="none" w="med" len="med"/>
                        </a:ln>
                      </wps:spPr>
                      <wps:txbx>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风险等级：低</w:t>
                            </w:r>
                          </w:p>
                        </w:txbxContent>
                      </wps:txbx>
                      <wps:bodyPr lIns="91439" tIns="45719" rIns="91439" bIns="45719" upright="1"/>
                    </wps:wsp>
                  </a:graphicData>
                </a:graphic>
              </wp:anchor>
            </w:drawing>
          </mc:Choice>
          <mc:Fallback>
            <w:pict>
              <v:shape id="文本框 311" o:spid="_x0000_s1026" o:spt="202" type="#_x0000_t202" style="position:absolute;left:0pt;margin-left:9.7pt;margin-top:5.95pt;height:104.6pt;width:125.3pt;z-index:1694449664;mso-width-relative:page;mso-height-relative:page;" filled="f" stroked="t" coordsize="21600,21600" o:gfxdata="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25DZ6NQAAAAJAQAADwAAAAAAAAABACAAAAAiAAAAZHJz&#10;L2Rvd25yZXYueG1sUEsBAhQAFAAAAAgAh07iQCoO4iQIAgAA+QMAAA4AAAAAAAAAAQAgAAAAIwEA&#10;AGRycy9lMm9Eb2MueG1sUEsFBgAAAAAGAAYAWQEAAJ0FAAAAAA==&#10;">
                <v:fill on="f" focussize="0,0"/>
                <v:stroke color="#000000" joinstyle="miter"/>
                <v:imagedata o:title=""/>
                <o:lock v:ext="edit" aspectratio="f"/>
                <v:textbox inset="7.19992125984252pt,3.59992125984252pt,7.19992125984252pt,3.59992125984252pt">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风险等级：低</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1694451712" behindDoc="0" locked="0" layoutInCell="1" allowOverlap="1">
                <wp:simplePos x="0" y="0"/>
                <wp:positionH relativeFrom="column">
                  <wp:posOffset>1943100</wp:posOffset>
                </wp:positionH>
                <wp:positionV relativeFrom="paragraph">
                  <wp:posOffset>58420</wp:posOffset>
                </wp:positionV>
                <wp:extent cx="618490" cy="296545"/>
                <wp:effectExtent l="0" t="0" r="0" b="0"/>
                <wp:wrapNone/>
                <wp:docPr id="5067" name="文本框 313"/>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313" o:spid="_x0000_s1026" o:spt="202" type="#_x0000_t202" style="position:absolute;left:0pt;margin-left:153pt;margin-top:4.6pt;height:23.35pt;width:48.7pt;z-index:1694451712;mso-width-relative:page;mso-height-relative:page;" filled="f" stroked="f" coordsize="21600,21600" o:gfxdata="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YeU5vNcAAAAIAQAADwAAAAAAAAABACAAAAAiAAAAZHJzL2Rvd25yZXYueG1sUEsBAhQAFAAAAAgA&#10;h07iQAKYnU60AQAAQQMAAA4AAAAAAAAAAQAgAAAAJgEAAGRycy9lMm9Eb2MueG1sUEsFBgAAAAAG&#10;AAYAWQEAAEw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1694452736" behindDoc="0" locked="0" layoutInCell="1" allowOverlap="1">
                <wp:simplePos x="0" y="0"/>
                <wp:positionH relativeFrom="column">
                  <wp:posOffset>3475990</wp:posOffset>
                </wp:positionH>
                <wp:positionV relativeFrom="paragraph">
                  <wp:posOffset>58420</wp:posOffset>
                </wp:positionV>
                <wp:extent cx="753110" cy="300990"/>
                <wp:effectExtent l="0" t="0" r="0" b="0"/>
                <wp:wrapNone/>
                <wp:docPr id="5090" name="文本框 312"/>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文本框 312" o:spid="_x0000_s1026" o:spt="202" type="#_x0000_t202" style="position:absolute;left:0pt;margin-left:273.7pt;margin-top:4.6pt;height:23.7pt;width:59.3pt;z-index:1694452736;mso-width-relative:page;mso-height-relative:page;" filled="f" stroked="f" coordsize="21600,21600" o:gfxdata="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11uVCtcAAAAIAQAADwAAAAAAAAABACAAAAAiAAAAZHJzL2Rvd25yZXYueG1sUEsBAhQAFAAAAAgA&#10;h07iQHIhQJm0AQAAQQMAAA4AAAAAAAAAAQAgAAAAJgEAAGRycy9lMm9Eb2MueG1sUEsFBgAAAAAG&#10;AAYAWQEAAEwFA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p>
    <w:p>
      <w:pPr>
        <w:rPr>
          <w:rFonts w:hint="eastAsia"/>
        </w:rPr>
      </w:pPr>
      <w:r>
        <mc:AlternateContent>
          <mc:Choice Requires="wps">
            <w:drawing>
              <wp:anchor distT="0" distB="0" distL="114300" distR="114300" simplePos="0" relativeHeight="1694453760" behindDoc="0" locked="0" layoutInCell="1" allowOverlap="1">
                <wp:simplePos x="0" y="0"/>
                <wp:positionH relativeFrom="column">
                  <wp:posOffset>3429000</wp:posOffset>
                </wp:positionH>
                <wp:positionV relativeFrom="paragraph">
                  <wp:posOffset>157480</wp:posOffset>
                </wp:positionV>
                <wp:extent cx="737235" cy="635"/>
                <wp:effectExtent l="0" t="37465" r="5715" b="38100"/>
                <wp:wrapNone/>
                <wp:docPr id="5074" name="直线 316"/>
                <wp:cNvGraphicFramePr/>
                <a:graphic xmlns:a="http://schemas.openxmlformats.org/drawingml/2006/main">
                  <a:graphicData uri="http://schemas.microsoft.com/office/word/2010/wordprocessingShape">
                    <wps:wsp>
                      <wps:cNvCnPr/>
                      <wps:spPr>
                        <a:xfrm>
                          <a:off x="0" y="0"/>
                          <a:ext cx="737235"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316" o:spid="_x0000_s1026" o:spt="20" style="position:absolute;left:0pt;margin-left:270pt;margin-top:12.4pt;height:0.05pt;width:58.05pt;z-index:1694453760;mso-width-relative:page;mso-height-relative:page;" filled="f" stroked="t" coordsize="21600,21600" o:gfxdata="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FhOiHzZAAAACQEAAA8AAAAAAAAA&#10;AQAgAAAAIgAAAGRycy9kb3ducmV2LnhtbFBLAQIUABQAAAAIAIdO4kApzR251wEAAJcDAAAOAAAA&#10;AAAAAAEAIAAAACgBAABkcnMvZTJvRG9jLnhtbFBLBQYAAAAABgAGAFkBAABxBQ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1694454784" behindDoc="0" locked="0" layoutInCell="1" allowOverlap="1">
                <wp:simplePos x="0" y="0"/>
                <wp:positionH relativeFrom="column">
                  <wp:posOffset>1714500</wp:posOffset>
                </wp:positionH>
                <wp:positionV relativeFrom="paragraph">
                  <wp:posOffset>157480</wp:posOffset>
                </wp:positionV>
                <wp:extent cx="737870" cy="5080"/>
                <wp:effectExtent l="0" t="33655" r="5080" b="37465"/>
                <wp:wrapNone/>
                <wp:docPr id="5080" name="直线 315"/>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315" o:spid="_x0000_s1026" o:spt="20" style="position:absolute;left:0pt;flip:x;margin-left:135pt;margin-top:12.4pt;height:0.4pt;width:58.1pt;z-index:1694454784;mso-width-relative:page;mso-height-relative:page;" filled="f" stroked="t" coordsize="21600,21600" o:gfxdata="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w2ef8NkAAAAJ&#10;AQAADwAAAAAAAAABACAAAAAiAAAAZHJzL2Rvd25yZXYueG1sUEsBAhQAFAAAAAgAh07iQOdeMwfi&#10;AQAAogMAAA4AAAAAAAAAAQAgAAAAKAEAAGRycy9lMm9Eb2MueG1sUEsFBgAAAAAGAAYAWQEAAHwF&#10;AA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1694448640" behindDoc="0" locked="0" layoutInCell="1" allowOverlap="1">
                <wp:simplePos x="0" y="0"/>
                <wp:positionH relativeFrom="column">
                  <wp:posOffset>2457450</wp:posOffset>
                </wp:positionH>
                <wp:positionV relativeFrom="paragraph">
                  <wp:posOffset>31750</wp:posOffset>
                </wp:positionV>
                <wp:extent cx="971550" cy="323850"/>
                <wp:effectExtent l="4445" t="4445" r="14605" b="14605"/>
                <wp:wrapNone/>
                <wp:docPr id="5064" name="Rectangle 52"/>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a:graphicData>
                </a:graphic>
              </wp:anchor>
            </w:drawing>
          </mc:Choice>
          <mc:Fallback>
            <w:pict>
              <v:rect id="Rectangle 52" o:spid="_x0000_s1026" o:spt="1" style="position:absolute;left:0pt;margin-left:193.5pt;margin-top:2.5pt;height:25.5pt;width:76.5pt;z-index:1694448640;mso-width-relative:page;mso-height-relative:page;" fillcolor="#FFFFFF" filled="t" stroked="t" coordsize="21600,21600" o:gfxdata="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Dr1PqC1gAAAAgBAAAPAAAA&#10;AAAAAAEAIAAAACIAAABkcnMvZG93bnJldi54bWxQSwECFAAUAAAACACHTuJArPAbF94BAADhAwAA&#10;DgAAAAAAAAABACAAAAAlAQAAZHJzL2Uyb0RvYy54bWxQSwUGAAAAAAYABgBZAQAAdQU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mc:Fallback>
        </mc:AlternateContent>
      </w:r>
    </w:p>
    <w:p>
      <w:pPr>
        <w:rPr>
          <w:rFonts w:hint="eastAsia"/>
        </w:rPr>
      </w:pPr>
      <w:r>
        <w:rPr>
          <w:lang w:val="zh-CN" w:eastAsia="zh-CN"/>
        </w:rPr>
        <mc:AlternateContent>
          <mc:Choice Requires="wps">
            <w:drawing>
              <wp:anchor distT="0" distB="0" distL="114300" distR="114300" simplePos="0" relativeHeight="1694456832" behindDoc="0" locked="0" layoutInCell="1" allowOverlap="1">
                <wp:simplePos x="0" y="0"/>
                <wp:positionH relativeFrom="column">
                  <wp:posOffset>2969895</wp:posOffset>
                </wp:positionH>
                <wp:positionV relativeFrom="paragraph">
                  <wp:posOffset>157480</wp:posOffset>
                </wp:positionV>
                <wp:extent cx="1905" cy="1386840"/>
                <wp:effectExtent l="38100" t="0" r="36195" b="3810"/>
                <wp:wrapNone/>
                <wp:docPr id="5073" name="自选图形 317"/>
                <wp:cNvGraphicFramePr/>
                <a:graphic xmlns:a="http://schemas.openxmlformats.org/drawingml/2006/main">
                  <a:graphicData uri="http://schemas.microsoft.com/office/word/2010/wordprocessingShape">
                    <wps:wsp>
                      <wps:cNvCnPr/>
                      <wps:spPr>
                        <a:xfrm flipH="1">
                          <a:off x="0" y="0"/>
                          <a:ext cx="1905" cy="13868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317" o:spid="_x0000_s1026" o:spt="32" type="#_x0000_t32" style="position:absolute;left:0pt;flip:x;margin-left:233.85pt;margin-top:12.4pt;height:109.2pt;width:0.15pt;z-index:1694456832;mso-width-relative:page;mso-height-relative:page;" filled="f" stroked="t" coordsize="21600,21600" o:gfxdata="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JYrjYDZAAAACgEAAA8AAAAAAAAAAQAgAAAAIgAAAGRycy9kb3ducmV2LnhtbFBLAQIU&#10;ABQAAAAIAIdO4kALqZcp8gEAAKsDAAAOAAAAAAAAAAEAIAAAACgBAABkcnMvZTJvRG9jLnhtbFBL&#10;BQYAAAAABgAGAFkBAACM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1694441472" behindDoc="0" locked="0" layoutInCell="1" allowOverlap="1">
                <wp:simplePos x="0" y="0"/>
                <wp:positionH relativeFrom="column">
                  <wp:posOffset>142240</wp:posOffset>
                </wp:positionH>
                <wp:positionV relativeFrom="paragraph">
                  <wp:posOffset>186055</wp:posOffset>
                </wp:positionV>
                <wp:extent cx="1591310" cy="1522730"/>
                <wp:effectExtent l="4445" t="4445" r="23495" b="15875"/>
                <wp:wrapNone/>
                <wp:docPr id="5078" name="文本框 5915"/>
                <wp:cNvGraphicFramePr/>
                <a:graphic xmlns:a="http://schemas.openxmlformats.org/drawingml/2006/main">
                  <a:graphicData uri="http://schemas.microsoft.com/office/word/2010/wordprocessingShape">
                    <wps:wsp>
                      <wps:cNvSpPr txBox="1"/>
                      <wps:spPr>
                        <a:xfrm>
                          <a:off x="0" y="0"/>
                          <a:ext cx="1591310" cy="152273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可能存在对材料、证件审核不严，登记、统计不全</w:t>
                            </w:r>
                            <w:r>
                              <w:rPr>
                                <w:rFonts w:hint="eastAsia" w:ascii="宋体" w:hAnsi="宋体" w:cs="宋体"/>
                                <w:sz w:val="18"/>
                                <w:szCs w:val="18"/>
                                <w:lang w:eastAsia="zh-CN"/>
                              </w:rPr>
                              <w:t>等</w:t>
                            </w:r>
                            <w:r>
                              <w:rPr>
                                <w:rFonts w:hint="eastAsia" w:ascii="宋体" w:hAnsi="宋体" w:cs="宋体"/>
                                <w:sz w:val="18"/>
                                <w:szCs w:val="18"/>
                              </w:rPr>
                              <w:t>问题。</w:t>
                            </w:r>
                          </w:p>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.无原因超时办理。</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wps:txbx>
                      <wps:bodyPr lIns="91439" tIns="45719" rIns="91439" bIns="45719" upright="1"/>
                    </wps:wsp>
                  </a:graphicData>
                </a:graphic>
              </wp:anchor>
            </w:drawing>
          </mc:Choice>
          <mc:Fallback>
            <w:pict>
              <v:shape id="文本框 5915" o:spid="_x0000_s1026" o:spt="202" type="#_x0000_t202" style="position:absolute;left:0pt;margin-left:11.2pt;margin-top:14.65pt;height:119.9pt;width:125.3pt;z-index:1694441472;mso-width-relative:page;mso-height-relative:page;" filled="f" stroked="t" coordsize="21600,21600" o:gfxdata="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NIrQdPXAAAACQEAAA8AAAAAAAAAAQAgAAAAIgAA&#10;AGRycy9kb3ducmV2LnhtbFBLAQIUABQAAAAIAIdO4kBCUSQBCQIAAPoDAAAOAAAAAAAAAAEAIAAA&#10;ACYBAABkcnMvZTJvRG9jLnhtbFBLBQYAAAAABgAGAFkBAAChBQ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可能存在对材料、证件审核不严，登记、统计不全</w:t>
                      </w:r>
                      <w:r>
                        <w:rPr>
                          <w:rFonts w:hint="eastAsia" w:ascii="宋体" w:hAnsi="宋体" w:cs="宋体"/>
                          <w:sz w:val="18"/>
                          <w:szCs w:val="18"/>
                          <w:lang w:eastAsia="zh-CN"/>
                        </w:rPr>
                        <w:t>等</w:t>
                      </w:r>
                      <w:r>
                        <w:rPr>
                          <w:rFonts w:hint="eastAsia" w:ascii="宋体" w:hAnsi="宋体" w:cs="宋体"/>
                          <w:sz w:val="18"/>
                          <w:szCs w:val="18"/>
                        </w:rPr>
                        <w:t>问题。</w:t>
                      </w:r>
                    </w:p>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.无原因超时办理。</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mc:Fallback>
        </mc:AlternateContent>
      </w:r>
    </w:p>
    <w:p>
      <w:pPr>
        <w:rPr>
          <w:rFonts w:hint="eastAsia"/>
        </w:rPr>
      </w:pPr>
      <w:r>
        <mc:AlternateContent>
          <mc:Choice Requires="wps">
            <w:drawing>
              <wp:anchor distT="0" distB="0" distL="114300" distR="114300" simplePos="0" relativeHeight="1694442496" behindDoc="0" locked="0" layoutInCell="1" allowOverlap="1">
                <wp:simplePos x="0" y="0"/>
                <wp:positionH relativeFrom="column">
                  <wp:posOffset>4220845</wp:posOffset>
                </wp:positionH>
                <wp:positionV relativeFrom="paragraph">
                  <wp:posOffset>140335</wp:posOffset>
                </wp:positionV>
                <wp:extent cx="1617980" cy="1188720"/>
                <wp:effectExtent l="4445" t="5080" r="15875" b="6350"/>
                <wp:wrapNone/>
                <wp:docPr id="5072" name="文本框 318"/>
                <wp:cNvGraphicFramePr/>
                <a:graphic xmlns:a="http://schemas.openxmlformats.org/drawingml/2006/main">
                  <a:graphicData uri="http://schemas.microsoft.com/office/word/2010/wordprocessingShape">
                    <wps:wsp>
                      <wps:cNvSpPr txBox="1"/>
                      <wps:spPr>
                        <a:xfrm>
                          <a:off x="0" y="0"/>
                          <a:ext cx="1617980" cy="118872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3.及时登记、统计情况，严格</w:t>
                            </w:r>
                            <w:r>
                              <w:rPr>
                                <w:rFonts w:hint="eastAsia" w:ascii="宋体" w:hAnsi="宋体" w:cs="宋体"/>
                                <w:sz w:val="18"/>
                                <w:szCs w:val="18"/>
                                <w:lang w:eastAsia="zh-CN"/>
                              </w:rPr>
                              <w:t>审批</w:t>
                            </w:r>
                            <w:r>
                              <w:rPr>
                                <w:rFonts w:hint="eastAsia" w:ascii="宋体" w:hAnsi="宋体" w:cs="宋体"/>
                                <w:sz w:val="18"/>
                                <w:szCs w:val="18"/>
                              </w:rPr>
                              <w:t>手续。</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范志刚</w:t>
                            </w:r>
                          </w:p>
                        </w:txbxContent>
                      </wps:txbx>
                      <wps:bodyPr lIns="91439" tIns="45719" rIns="91439" bIns="45719" upright="1"/>
                    </wps:wsp>
                  </a:graphicData>
                </a:graphic>
              </wp:anchor>
            </w:drawing>
          </mc:Choice>
          <mc:Fallback>
            <w:pict>
              <v:shape id="文本框 318" o:spid="_x0000_s1026" o:spt="202" type="#_x0000_t202" style="position:absolute;left:0pt;margin-left:332.35pt;margin-top:11.05pt;height:93.6pt;width:127.4pt;z-index:1694442496;mso-width-relative:page;mso-height-relative:page;" filled="f" stroked="t" coordsize="21600,21600" o:gfxdata="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7ziFg9gAAAAKAQAADwAAAAAAAAABACAAAAAi&#10;AAAAZHJzL2Rvd25yZXYueG1sUEsBAhQAFAAAAAgAh07iQF6YsVIKAgAA+QMAAA4AAAAAAAAAAQAg&#10;AAAAJwEAAGRycy9lMm9Eb2MueG1sUEsFBgAAAAAGAAYAWQEAAKM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3.及时登记、统计情况，严格</w:t>
                      </w:r>
                      <w:r>
                        <w:rPr>
                          <w:rFonts w:hint="eastAsia" w:ascii="宋体" w:hAnsi="宋体" w:cs="宋体"/>
                          <w:sz w:val="18"/>
                          <w:szCs w:val="18"/>
                          <w:lang w:eastAsia="zh-CN"/>
                        </w:rPr>
                        <w:t>审批</w:t>
                      </w:r>
                      <w:r>
                        <w:rPr>
                          <w:rFonts w:hint="eastAsia" w:ascii="宋体" w:hAnsi="宋体" w:cs="宋体"/>
                          <w:sz w:val="18"/>
                          <w:szCs w:val="18"/>
                        </w:rPr>
                        <w:t>手续。</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范志刚</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1694444544" behindDoc="0" locked="0" layoutInCell="1" allowOverlap="1">
                <wp:simplePos x="0" y="0"/>
                <wp:positionH relativeFrom="column">
                  <wp:posOffset>1943100</wp:posOffset>
                </wp:positionH>
                <wp:positionV relativeFrom="paragraph">
                  <wp:posOffset>58420</wp:posOffset>
                </wp:positionV>
                <wp:extent cx="618490" cy="296545"/>
                <wp:effectExtent l="0" t="0" r="0" b="0"/>
                <wp:wrapNone/>
                <wp:docPr id="5077" name="Text Box 71"/>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Text Box 71" o:spid="_x0000_s1026" o:spt="202" type="#_x0000_t202" style="position:absolute;left:0pt;margin-left:153pt;margin-top:4.6pt;height:23.35pt;width:48.7pt;z-index:1694444544;mso-width-relative:page;mso-height-relative:page;" filled="f" stroked="f" coordsize="21600,21600" o:gfxdata="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rFonts w:hint="eastAsia"/>
          <w:szCs w:val="21"/>
          <w:lang w:val="zh-CN" w:eastAsia="zh-CN"/>
        </w:rPr>
        <mc:AlternateContent>
          <mc:Choice Requires="wps">
            <w:drawing>
              <wp:anchor distT="0" distB="0" distL="114300" distR="114300" simplePos="0" relativeHeight="1694443520" behindDoc="0" locked="0" layoutInCell="1" allowOverlap="1">
                <wp:simplePos x="0" y="0"/>
                <wp:positionH relativeFrom="column">
                  <wp:posOffset>2514600</wp:posOffset>
                </wp:positionH>
                <wp:positionV relativeFrom="paragraph">
                  <wp:posOffset>157480</wp:posOffset>
                </wp:positionV>
                <wp:extent cx="972185" cy="323850"/>
                <wp:effectExtent l="4445" t="4445" r="13970" b="14605"/>
                <wp:wrapNone/>
                <wp:docPr id="5081" name="Rectangle 76"/>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审核</w:t>
                            </w:r>
                          </w:p>
                        </w:txbxContent>
                      </wps:txbx>
                      <wps:bodyPr upright="1"/>
                    </wps:wsp>
                  </a:graphicData>
                </a:graphic>
              </wp:anchor>
            </w:drawing>
          </mc:Choice>
          <mc:Fallback>
            <w:pict>
              <v:rect id="Rectangle 76" o:spid="_x0000_s1026" o:spt="1" style="position:absolute;left:0pt;margin-left:198pt;margin-top:12.4pt;height:25.5pt;width:76.55pt;z-index:1694443520;mso-width-relative:page;mso-height-relative:page;" fillcolor="#FFFFFF" filled="t" stroked="t" coordsize="21600,21600" o:gfxdata="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DVgBrg2QAAAAkB&#10;AAAPAAAAAAAAAAEAIAAAACIAAABkcnMvZG93bnJldi54bWxQSwECFAAUAAAACACHTuJAIVtVRuEB&#10;AADhAwAADgAAAAAAAAABACAAAAAoAQAAZHJzL2Uyb0RvYy54bWxQSwUGAAAAAAYABgBZAQAAewUA&#10;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审核</w:t>
                      </w:r>
                    </w:p>
                  </w:txbxContent>
                </v:textbox>
              </v:rect>
            </w:pict>
          </mc:Fallback>
        </mc:AlternateContent>
      </w:r>
      <w:r>
        <w:rPr>
          <w:szCs w:val="21"/>
        </w:rPr>
        <mc:AlternateContent>
          <mc:Choice Requires="wps">
            <w:drawing>
              <wp:anchor distT="0" distB="0" distL="114300" distR="114300" simplePos="0" relativeHeight="1694446592" behindDoc="0" locked="0" layoutInCell="1" allowOverlap="1">
                <wp:simplePos x="0" y="0"/>
                <wp:positionH relativeFrom="column">
                  <wp:posOffset>3429000</wp:posOffset>
                </wp:positionH>
                <wp:positionV relativeFrom="paragraph">
                  <wp:posOffset>58420</wp:posOffset>
                </wp:positionV>
                <wp:extent cx="753110" cy="300990"/>
                <wp:effectExtent l="0" t="0" r="0" b="0"/>
                <wp:wrapNone/>
                <wp:docPr id="5075" name="文本框 321"/>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321" o:spid="_x0000_s1026" o:spt="202" type="#_x0000_t202" style="position:absolute;left:0pt;margin-left:270pt;margin-top:4.6pt;height:23.7pt;width:59.3pt;z-index:1694446592;mso-width-relative:page;mso-height-relative:page;" filled="f" stroked="f" coordsize="21600,21600" o:gfxdata="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Wf8xCtYAAAAIAQAADwAAAAAAAAABACAAAAAiAAAAZHJzL2Rvd25yZXYueG1sUEsBAhQAFAAAAAgA&#10;h07iQIpaZZK1AQAAQQMAAA4AAAAAAAAAAQAgAAAAJQEAAGRycy9lMm9Eb2MueG1sUEsFBgAAAAAG&#10;AAYAWQEAAEw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mc:AlternateContent>
          <mc:Choice Requires="wps">
            <w:drawing>
              <wp:anchor distT="0" distB="0" distL="114300" distR="114300" simplePos="0" relativeHeight="1694447616" behindDoc="0" locked="0" layoutInCell="1" allowOverlap="1">
                <wp:simplePos x="0" y="0"/>
                <wp:positionH relativeFrom="column">
                  <wp:posOffset>3491230</wp:posOffset>
                </wp:positionH>
                <wp:positionV relativeFrom="paragraph">
                  <wp:posOffset>157480</wp:posOffset>
                </wp:positionV>
                <wp:extent cx="737870" cy="1905"/>
                <wp:effectExtent l="0" t="36195" r="5080" b="38100"/>
                <wp:wrapNone/>
                <wp:docPr id="5088" name="箭头 5926"/>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26" o:spid="_x0000_s1026" o:spt="20" style="position:absolute;left:0pt;margin-left:274.9pt;margin-top:12.4pt;height:0.15pt;width:58.1pt;z-index:1694447616;mso-width-relative:page;mso-height-relative:page;" filled="f" stroked="t" coordsize="21600,21600" o:gfxdata="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Aykiu7aAAAACQEAAA8AAAAA&#10;AAAAAQAgAAAAIgAAAGRycy9kb3ducmV2LnhtbFBLAQIUABQAAAAIAIdO4kAB/dOk2QEAAJkDAAAO&#10;AAAAAAAAAAEAIAAAACkBAABkcnMvZTJvRG9jLnhtbFBLBQYAAAAABgAGAFkBAAB0BQ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1694445568" behindDoc="0" locked="0" layoutInCell="1" allowOverlap="1">
                <wp:simplePos x="0" y="0"/>
                <wp:positionH relativeFrom="column">
                  <wp:posOffset>1776730</wp:posOffset>
                </wp:positionH>
                <wp:positionV relativeFrom="paragraph">
                  <wp:posOffset>157480</wp:posOffset>
                </wp:positionV>
                <wp:extent cx="737870" cy="6985"/>
                <wp:effectExtent l="0" t="31750" r="5080" b="37465"/>
                <wp:wrapNone/>
                <wp:docPr id="5069" name="箭头 5919"/>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19" o:spid="_x0000_s1026" o:spt="20" style="position:absolute;left:0pt;flip:x;margin-left:139.9pt;margin-top:12.4pt;height:0.55pt;width:58.1pt;z-index:1694445568;mso-width-relative:page;mso-height-relative:page;" filled="f" stroked="t" coordsize="21600,21600" o:gfxdata="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EaJfONkAAAAJ&#10;AQAADwAAAAAAAAABACAAAAAiAAAAZHJzL2Rvd25yZXYueG1sUEsBAhQAFAAAAAgAh07iQFW9yf/i&#10;AQAAowMAAA4AAAAAAAAAAQAgAAAAKAEAAGRycy9lMm9Eb2MueG1sUEsFBgAAAAAGAAYAWQEAAHwF&#10;AAA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1694457856" behindDoc="0" locked="0" layoutInCell="1" allowOverlap="1">
                <wp:simplePos x="0" y="0"/>
                <wp:positionH relativeFrom="column">
                  <wp:posOffset>2969895</wp:posOffset>
                </wp:positionH>
                <wp:positionV relativeFrom="paragraph">
                  <wp:posOffset>157480</wp:posOffset>
                </wp:positionV>
                <wp:extent cx="1905" cy="990600"/>
                <wp:effectExtent l="38100" t="0" r="36195" b="0"/>
                <wp:wrapNone/>
                <wp:docPr id="5091" name="自选图形 325"/>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325" o:spid="_x0000_s1026" o:spt="32" type="#_x0000_t32" style="position:absolute;left:0pt;flip:x;margin-left:233.85pt;margin-top:12.4pt;height:78pt;width:0.15pt;z-index:1694457856;mso-width-relative:page;mso-height-relative:page;" filled="f" stroked="t" coordsize="21600,21600" o:gfxdata="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KXdQlzZAAAACgEAAA8AAAAAAAAAAQAgAAAAIgAAAGRycy9kb3ducmV2LnhtbFBLAQIUABQA&#10;AAAIAIdO4kBn//7C7wEAAKoDAAAOAAAAAAAAAAEAIAAAACgBAABkcnMvZTJvRG9jLnhtbFBLBQYA&#10;AAAABgAGAFkBAACJ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w:rPr>
          <w:rFonts w:hint="eastAsia"/>
          <w:szCs w:val="21"/>
          <w:lang w:val="zh-CN" w:eastAsia="zh-CN"/>
        </w:rPr>
        <mc:AlternateContent>
          <mc:Choice Requires="wps">
            <w:drawing>
              <wp:anchor distT="0" distB="0" distL="114300" distR="114300" simplePos="0" relativeHeight="1694468096" behindDoc="0" locked="0" layoutInCell="1" allowOverlap="1">
                <wp:simplePos x="0" y="0"/>
                <wp:positionH relativeFrom="column">
                  <wp:posOffset>4224020</wp:posOffset>
                </wp:positionH>
                <wp:positionV relativeFrom="paragraph">
                  <wp:posOffset>180340</wp:posOffset>
                </wp:positionV>
                <wp:extent cx="1591310" cy="721360"/>
                <wp:effectExtent l="4445" t="4445" r="23495" b="17145"/>
                <wp:wrapNone/>
                <wp:docPr id="5076" name="文本框 326"/>
                <wp:cNvGraphicFramePr/>
                <a:graphic xmlns:a="http://schemas.openxmlformats.org/drawingml/2006/main">
                  <a:graphicData uri="http://schemas.microsoft.com/office/word/2010/wordprocessingShape">
                    <wps:wsp>
                      <wps:cNvSpPr txBox="1"/>
                      <wps:spPr>
                        <a:xfrm>
                          <a:off x="0" y="0"/>
                          <a:ext cx="1591310" cy="72136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p>
                          <w:p>
                            <w:pPr>
                              <w:spacing w:line="240" w:lineRule="exact"/>
                              <w:rPr>
                                <w:rFonts w:hint="eastAsia" w:ascii="宋体" w:hAnsi="宋体" w:cs="宋体"/>
                                <w:sz w:val="18"/>
                                <w:szCs w:val="18"/>
                              </w:rPr>
                            </w:pPr>
                            <w:r>
                              <w:rPr>
                                <w:rFonts w:hint="eastAsia" w:ascii="宋体" w:hAnsi="宋体" w:cs="宋体"/>
                                <w:sz w:val="18"/>
                                <w:szCs w:val="18"/>
                              </w:rPr>
                              <w:t>加强内部监管，落实责任追究。</w:t>
                            </w:r>
                          </w:p>
                          <w:p>
                            <w:pPr>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郝俊平</w:t>
                            </w:r>
                          </w:p>
                        </w:txbxContent>
                      </wps:txbx>
                      <wps:bodyPr lIns="91439" tIns="45719" rIns="91439" bIns="45719" upright="1"/>
                    </wps:wsp>
                  </a:graphicData>
                </a:graphic>
              </wp:anchor>
            </w:drawing>
          </mc:Choice>
          <mc:Fallback>
            <w:pict>
              <v:shape id="文本框 326" o:spid="_x0000_s1026" o:spt="202" type="#_x0000_t202" style="position:absolute;left:0pt;margin-left:332.6pt;margin-top:14.2pt;height:56.8pt;width:125.3pt;z-index:1694468096;mso-width-relative:page;mso-height-relative:page;" filled="f" stroked="t" coordsize="21600,21600" o:gfxdata="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KiUaWzYAAAACgEAAA8AAAAAAAAAAQAgAAAAIgAA&#10;AGRycy9kb3ducmV2LnhtbFBLAQIUABQAAAAIAIdO4kAdijTICAIAAPgDAAAOAAAAAAAAAAEAIAAA&#10;ACcBAABkcnMvZTJvRG9jLnhtbFBLBQYAAAAABgAGAFkBAACh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p>
                    <w:p>
                      <w:pPr>
                        <w:spacing w:line="240" w:lineRule="exact"/>
                        <w:rPr>
                          <w:rFonts w:hint="eastAsia" w:ascii="宋体" w:hAnsi="宋体" w:cs="宋体"/>
                          <w:sz w:val="18"/>
                          <w:szCs w:val="18"/>
                        </w:rPr>
                      </w:pPr>
                      <w:r>
                        <w:rPr>
                          <w:rFonts w:hint="eastAsia" w:ascii="宋体" w:hAnsi="宋体" w:cs="宋体"/>
                          <w:sz w:val="18"/>
                          <w:szCs w:val="18"/>
                        </w:rPr>
                        <w:t>加强内部监管，落实责任追究。</w:t>
                      </w:r>
                    </w:p>
                    <w:p>
                      <w:pPr>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郝俊平</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1694466048" behindDoc="0" locked="0" layoutInCell="1" allowOverlap="1">
                <wp:simplePos x="0" y="0"/>
                <wp:positionH relativeFrom="column">
                  <wp:posOffset>161290</wp:posOffset>
                </wp:positionH>
                <wp:positionV relativeFrom="paragraph">
                  <wp:posOffset>130175</wp:posOffset>
                </wp:positionV>
                <wp:extent cx="1591310" cy="455930"/>
                <wp:effectExtent l="4445" t="4445" r="23495" b="15875"/>
                <wp:wrapNone/>
                <wp:docPr id="5066" name="文本框 327"/>
                <wp:cNvGraphicFramePr/>
                <a:graphic xmlns:a="http://schemas.openxmlformats.org/drawingml/2006/main">
                  <a:graphicData uri="http://schemas.microsoft.com/office/word/2010/wordprocessingShape">
                    <wps:wsp>
                      <wps:cNvSpPr txBox="1"/>
                      <wps:spPr>
                        <a:xfrm>
                          <a:off x="0" y="0"/>
                          <a:ext cx="1591310" cy="455930"/>
                        </a:xfrm>
                        <a:prstGeom prst="rect">
                          <a:avLst/>
                        </a:prstGeom>
                        <a:noFill/>
                        <a:ln w="9525" cap="flat" cmpd="sng">
                          <a:solidFill>
                            <a:srgbClr val="000000"/>
                          </a:solidFill>
                          <a:prstDash val="solid"/>
                          <a:miter/>
                          <a:headEnd type="none" w="med" len="med"/>
                          <a:tailEnd type="none" w="med" len="med"/>
                        </a:ln>
                      </wps:spPr>
                      <wps:txbx>
                        <w:txbxContent>
                          <w:p>
                            <w:pPr>
                              <w:rPr>
                                <w:rFonts w:hint="eastAsia" w:ascii="宋体" w:hAnsi="宋体"/>
                                <w:sz w:val="18"/>
                                <w:szCs w:val="18"/>
                              </w:rPr>
                            </w:pPr>
                            <w:r>
                              <w:rPr>
                                <w:rFonts w:hint="eastAsia" w:ascii="宋体" w:hAnsi="宋体"/>
                                <w:sz w:val="18"/>
                                <w:szCs w:val="18"/>
                              </w:rPr>
                              <w:t>可能存在迁就照顾现象。</w:t>
                            </w:r>
                          </w:p>
                          <w:p>
                            <w:pPr>
                              <w:rPr>
                                <w:rFonts w:hint="eastAsia"/>
                                <w:sz w:val="18"/>
                                <w:szCs w:val="18"/>
                              </w:rPr>
                            </w:pPr>
                            <w:r>
                              <w:rPr>
                                <w:rFonts w:hint="eastAsia"/>
                                <w:sz w:val="18"/>
                                <w:szCs w:val="18"/>
                              </w:rPr>
                              <w:t>风险等级：中</w:t>
                            </w:r>
                          </w:p>
                          <w:p>
                            <w:pPr>
                              <w:spacing w:line="240" w:lineRule="exact"/>
                              <w:rPr>
                                <w:rFonts w:hint="eastAsia"/>
                                <w:sz w:val="18"/>
                                <w:szCs w:val="18"/>
                              </w:rPr>
                            </w:pPr>
                          </w:p>
                        </w:txbxContent>
                      </wps:txbx>
                      <wps:bodyPr lIns="91439" tIns="45719" rIns="91439" bIns="45719" upright="1"/>
                    </wps:wsp>
                  </a:graphicData>
                </a:graphic>
              </wp:anchor>
            </w:drawing>
          </mc:Choice>
          <mc:Fallback>
            <w:pict>
              <v:shape id="文本框 327" o:spid="_x0000_s1026" o:spt="202" type="#_x0000_t202" style="position:absolute;left:0pt;margin-left:12.7pt;margin-top:10.25pt;height:35.9pt;width:125.3pt;z-index:1694466048;mso-width-relative:page;mso-height-relative:page;" filled="f" stroked="t" coordsize="21600,21600" o:gfxdata="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e4DYs9cAAAAIAQAADwAAAAAAAAABACAAAAAiAAAA&#10;ZHJzL2Rvd25yZXYueG1sUEsBAhQAFAAAAAgAh07iQNgdZfIIAgAA+AMAAA4AAAAAAAAAAQAgAAAA&#10;JgEAAGRycy9lMm9Eb2MueG1sUEsFBgAAAAAGAAYAWQEAAKAFAAAAAA==&#10;">
                <v:fill on="f" focussize="0,0"/>
                <v:stroke color="#000000" joinstyle="miter"/>
                <v:imagedata o:title=""/>
                <o:lock v:ext="edit" aspectratio="f"/>
                <v:textbox inset="7.19992125984252pt,3.59992125984252pt,7.19992125984252pt,3.59992125984252pt">
                  <w:txbxContent>
                    <w:p>
                      <w:pPr>
                        <w:rPr>
                          <w:rFonts w:hint="eastAsia" w:ascii="宋体" w:hAnsi="宋体"/>
                          <w:sz w:val="18"/>
                          <w:szCs w:val="18"/>
                        </w:rPr>
                      </w:pPr>
                      <w:r>
                        <w:rPr>
                          <w:rFonts w:hint="eastAsia" w:ascii="宋体" w:hAnsi="宋体"/>
                          <w:sz w:val="18"/>
                          <w:szCs w:val="18"/>
                        </w:rPr>
                        <w:t>可能存在迁就照顾现象。</w:t>
                      </w:r>
                    </w:p>
                    <w:p>
                      <w:pPr>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mc:Fallback>
        </mc:AlternateContent>
      </w:r>
      <w:r>
        <w:rPr>
          <w:szCs w:val="21"/>
          <w:lang w:val="zh-CN" w:eastAsia="zh-CN"/>
        </w:rPr>
        <mc:AlternateContent>
          <mc:Choice Requires="wps">
            <w:drawing>
              <wp:anchor distT="0" distB="0" distL="114300" distR="114300" simplePos="0" relativeHeight="1694465024" behindDoc="0" locked="0" layoutInCell="1" allowOverlap="1">
                <wp:simplePos x="0" y="0"/>
                <wp:positionH relativeFrom="column">
                  <wp:posOffset>3429000</wp:posOffset>
                </wp:positionH>
                <wp:positionV relativeFrom="paragraph">
                  <wp:posOffset>58420</wp:posOffset>
                </wp:positionV>
                <wp:extent cx="753110" cy="300990"/>
                <wp:effectExtent l="0" t="0" r="0" b="0"/>
                <wp:wrapNone/>
                <wp:docPr id="5065" name="文本框 328"/>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328" o:spid="_x0000_s1026" o:spt="202" type="#_x0000_t202" style="position:absolute;left:0pt;margin-left:270pt;margin-top:4.6pt;height:23.7pt;width:59.3pt;z-index:1694465024;mso-width-relative:page;mso-height-relative:page;" filled="f" stroked="f" coordsize="21600,21600" o:gfxdata="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Fn/MQrWAAAACAEAAA8AAAAAAAAAAQAgAAAAIgAAAGRycy9kb3ducmV2LnhtbFBLAQIUABQAAAAI&#10;AIdO4kBPUHaStgEAAEEDAAAOAAAAAAAAAAEAIAAAACU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lang w:val="zh-CN" w:eastAsia="zh-CN"/>
        </w:rPr>
        <mc:AlternateContent>
          <mc:Choice Requires="wps">
            <w:drawing>
              <wp:anchor distT="0" distB="0" distL="114300" distR="114300" simplePos="0" relativeHeight="1694464000" behindDoc="0" locked="0" layoutInCell="1" allowOverlap="1">
                <wp:simplePos x="0" y="0"/>
                <wp:positionH relativeFrom="column">
                  <wp:posOffset>1896110</wp:posOffset>
                </wp:positionH>
                <wp:positionV relativeFrom="paragraph">
                  <wp:posOffset>58420</wp:posOffset>
                </wp:positionV>
                <wp:extent cx="618490" cy="296545"/>
                <wp:effectExtent l="0" t="0" r="0" b="0"/>
                <wp:wrapNone/>
                <wp:docPr id="5071" name="文本框 329"/>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329" o:spid="_x0000_s1026" o:spt="202" type="#_x0000_t202" style="position:absolute;left:0pt;margin-left:149.3pt;margin-top:4.6pt;height:23.35pt;width:48.7pt;z-index:1694464000;mso-width-relative:page;mso-height-relative:page;" filled="f" stroked="f" coordsize="21600,21600" o:gfxdata="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zbSDXdYAAAAIAQAADwAAAAAAAAABACAAAAAiAAAAZHJzL2Rvd25yZXYueG1sUEsBAhQAFAAAAAgA&#10;h07iQKlErCS1AQAAQQMAAA4AAAAAAAAAAQAgAAAAJQEAAGRycy9lMm9Eb2MueG1sUEsFBgAAAAAG&#10;AAYAWQEAAEw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1694461952" behindDoc="0" locked="0" layoutInCell="1" allowOverlap="1">
                <wp:simplePos x="0" y="0"/>
                <wp:positionH relativeFrom="column">
                  <wp:posOffset>1776730</wp:posOffset>
                </wp:positionH>
                <wp:positionV relativeFrom="paragraph">
                  <wp:posOffset>157480</wp:posOffset>
                </wp:positionV>
                <wp:extent cx="737870" cy="6985"/>
                <wp:effectExtent l="0" t="31750" r="5080" b="37465"/>
                <wp:wrapNone/>
                <wp:docPr id="5082" name="直线 333"/>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333" o:spid="_x0000_s1026" o:spt="20" style="position:absolute;left:0pt;flip:x;margin-left:139.9pt;margin-top:12.4pt;height:0.55pt;width:58.1pt;z-index:1694461952;mso-width-relative:page;mso-height-relative:page;" filled="f" stroked="t" coordsize="21600,21600" o:gfxdata="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EaJfONkAAAAJ&#10;AQAADwAAAAAAAAABACAAAAAiAAAAZHJzL2Rvd25yZXYueG1sUEsBAhQAFAAAAAgAh07iQBuLp5ri&#10;AQAAogMAAA4AAAAAAAAAAQAgAAAAKAEAAGRycy9lMm9Eb2MueG1sUEsFBgAAAAAGAAYAWQEAAHwF&#10;AA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1694462976" behindDoc="0" locked="0" layoutInCell="1" allowOverlap="1">
                <wp:simplePos x="0" y="0"/>
                <wp:positionH relativeFrom="column">
                  <wp:posOffset>3491230</wp:posOffset>
                </wp:positionH>
                <wp:positionV relativeFrom="paragraph">
                  <wp:posOffset>157480</wp:posOffset>
                </wp:positionV>
                <wp:extent cx="737870" cy="1905"/>
                <wp:effectExtent l="0" t="36195" r="5080" b="38100"/>
                <wp:wrapNone/>
                <wp:docPr id="5079" name="直线 332"/>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332" o:spid="_x0000_s1026" o:spt="20" style="position:absolute;left:0pt;margin-left:274.9pt;margin-top:12.4pt;height:0.15pt;width:58.1pt;z-index:1694462976;mso-width-relative:page;mso-height-relative:page;" filled="f" stroked="t" coordsize="21600,21600" o:gfxdata="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Aykiu7aAAAACQEAAA8AAAAA&#10;AAAAAQAgAAAAIgAAAGRycy9kb3ducmV2LnhtbFBLAQIUABQAAAAIAIdO4kApkzbQ2QEAAJgDAAAO&#10;AAAAAAAAAAEAIAAAACkBAABkcnMvZTJvRG9jLnhtbFBLBQYAAAAABgAGAFkBAAB0BQA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1694439424" behindDoc="0" locked="0" layoutInCell="1" allowOverlap="1">
                <wp:simplePos x="0" y="0"/>
                <wp:positionH relativeFrom="column">
                  <wp:posOffset>2514600</wp:posOffset>
                </wp:positionH>
                <wp:positionV relativeFrom="paragraph">
                  <wp:posOffset>27305</wp:posOffset>
                </wp:positionV>
                <wp:extent cx="972185" cy="323850"/>
                <wp:effectExtent l="4445" t="4445" r="13970" b="14605"/>
                <wp:wrapNone/>
                <wp:docPr id="5063" name="Rectangle 61"/>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a:graphicData>
                </a:graphic>
              </wp:anchor>
            </w:drawing>
          </mc:Choice>
          <mc:Fallback>
            <w:pict>
              <v:rect id="Rectangle 61" o:spid="_x0000_s1026" o:spt="1" style="position:absolute;left:0pt;margin-left:198pt;margin-top:2.15pt;height:25.5pt;width:76.55pt;z-index:1694439424;mso-width-relative:page;mso-height-relative:page;" fillcolor="#FFFFFF" filled="t" stroked="t" coordsize="21600,21600" o:gfxdata="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8209gdgAAAAIAQAA&#10;DwAAAAAAAAABACAAAAAiAAAAZHJzL2Rvd25yZXYueG1sUEsBAhQAFAAAAAgAh07iQHsu9PngAQAA&#10;4QMAAA4AAAAAAAAAAQAgAAAAJwEAAGRycy9lMm9Eb2MueG1sUEsFBgAAAAAGAAYAWQEAAHkFAAAA&#10;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mc:Fallback>
        </mc:AlternateContent>
      </w:r>
    </w:p>
    <w:p>
      <w:pPr>
        <w:rPr>
          <w:rFonts w:hint="eastAsia"/>
        </w:rPr>
      </w:pPr>
      <w:r>
        <w:rPr>
          <w:lang w:val="zh-CN" w:eastAsia="zh-CN"/>
        </w:rPr>
        <mc:AlternateContent>
          <mc:Choice Requires="wps">
            <w:drawing>
              <wp:anchor distT="0" distB="0" distL="114300" distR="114300" simplePos="0" relativeHeight="1694459904" behindDoc="0" locked="0" layoutInCell="1" allowOverlap="1">
                <wp:simplePos x="0" y="0"/>
                <wp:positionH relativeFrom="column">
                  <wp:posOffset>2971800</wp:posOffset>
                </wp:positionH>
                <wp:positionV relativeFrom="paragraph">
                  <wp:posOffset>157480</wp:posOffset>
                </wp:positionV>
                <wp:extent cx="10795" cy="777875"/>
                <wp:effectExtent l="28575" t="0" r="36830" b="3175"/>
                <wp:wrapNone/>
                <wp:docPr id="5070" name="自选图形 331"/>
                <wp:cNvGraphicFramePr/>
                <a:graphic xmlns:a="http://schemas.openxmlformats.org/drawingml/2006/main">
                  <a:graphicData uri="http://schemas.microsoft.com/office/word/2010/wordprocessingShape">
                    <wps:wsp>
                      <wps:cNvCnPr/>
                      <wps:spPr>
                        <a:xfrm>
                          <a:off x="0" y="0"/>
                          <a:ext cx="10795" cy="77787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331" o:spid="_x0000_s1026" o:spt="32" type="#_x0000_t32" style="position:absolute;left:0pt;margin-left:234pt;margin-top:12.4pt;height:61.25pt;width:0.85pt;z-index:1694459904;mso-width-relative:page;mso-height-relative:page;" filled="f" stroked="t" coordsize="21600,21600" o:gfxdata="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3qMC&#10;ptsAAAAKAQAADwAAAAAAAAABACAAAAAiAAAAZHJzL2Rvd25yZXYueG1sUEsBAhQAFAAAAAgAh07i&#10;QPGDt7HmAQAAoQMAAA4AAAAAAAAAAQAgAAAAKgEAAGRycy9lMm9Eb2MueG1sUEsFBgAAAAAGAAYA&#10;WQEAAIIFAAAAAA==&#10;">
                <v:fill on="f" focussize="0,0"/>
                <v:stroke color="#000000" joinstyle="round" endarrow="block"/>
                <v:imagedata o:title=""/>
                <o:lock v:ext="edit" aspectratio="f"/>
              </v:shape>
            </w:pict>
          </mc:Fallback>
        </mc:AlternateContent>
      </w:r>
    </w:p>
    <w:p>
      <w:pPr>
        <w:rPr>
          <w:rFonts w:hint="eastAsia"/>
        </w:rPr>
      </w:pPr>
    </w:p>
    <w:p>
      <w:pPr>
        <w:rPr>
          <w:rFonts w:hint="eastAsia" w:ascii="宋体" w:hAnsi="宋体" w:cs="宋体"/>
          <w:b/>
          <w:bCs/>
          <w:sz w:val="44"/>
          <w:szCs w:val="44"/>
        </w:rPr>
      </w:pPr>
    </w:p>
    <w:p>
      <w:pPr>
        <w:rPr>
          <w:rFonts w:hint="eastAsia" w:ascii="宋体" w:hAnsi="宋体" w:cs="宋体"/>
          <w:b/>
          <w:bCs/>
          <w:sz w:val="44"/>
          <w:szCs w:val="44"/>
        </w:rPr>
      </w:pPr>
      <w:r>
        <w:rPr>
          <w:rFonts w:hint="eastAsia" w:ascii="宋体" w:hAnsi="宋体" w:cs="宋体"/>
          <w:b/>
          <w:bCs/>
          <w:sz w:val="44"/>
          <w:szCs w:val="44"/>
          <w:lang w:val="zh-CN" w:eastAsia="zh-CN"/>
        </w:rPr>
        <mc:AlternateContent>
          <mc:Choice Requires="wps">
            <w:drawing>
              <wp:anchor distT="0" distB="0" distL="114300" distR="114300" simplePos="0" relativeHeight="1694467072" behindDoc="0" locked="0" layoutInCell="1" allowOverlap="1">
                <wp:simplePos x="0" y="0"/>
                <wp:positionH relativeFrom="column">
                  <wp:posOffset>2496185</wp:posOffset>
                </wp:positionH>
                <wp:positionV relativeFrom="paragraph">
                  <wp:posOffset>153670</wp:posOffset>
                </wp:positionV>
                <wp:extent cx="972185" cy="513080"/>
                <wp:effectExtent l="4445" t="4445" r="13970" b="15875"/>
                <wp:wrapNone/>
                <wp:docPr id="5068" name="矩形 334"/>
                <wp:cNvGraphicFramePr/>
                <a:graphic xmlns:a="http://schemas.openxmlformats.org/drawingml/2006/main">
                  <a:graphicData uri="http://schemas.microsoft.com/office/word/2010/wordprocessingShape">
                    <wps:wsp>
                      <wps:cNvSpPr/>
                      <wps:spPr>
                        <a:xfrm>
                          <a:off x="0" y="0"/>
                          <a:ext cx="972185" cy="5130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jc w:val="center"/>
                              <w:rPr>
                                <w:rFonts w:hint="eastAsia" w:eastAsia="宋体"/>
                                <w:color w:val="000000"/>
                                <w:kern w:val="0"/>
                                <w:lang w:val="zh-CN" w:eastAsia="zh-CN"/>
                              </w:rPr>
                            </w:pPr>
                            <w:r>
                              <w:rPr>
                                <w:rFonts w:hint="eastAsia"/>
                                <w:szCs w:val="18"/>
                                <w:lang w:eastAsia="zh-CN"/>
                              </w:rPr>
                              <w:t>统筹基金支付待遇</w:t>
                            </w:r>
                          </w:p>
                        </w:txbxContent>
                      </wps:txbx>
                      <wps:bodyPr upright="1"/>
                    </wps:wsp>
                  </a:graphicData>
                </a:graphic>
              </wp:anchor>
            </w:drawing>
          </mc:Choice>
          <mc:Fallback>
            <w:pict>
              <v:rect id="矩形 334" o:spid="_x0000_s1026" o:spt="1" style="position:absolute;left:0pt;margin-left:196.55pt;margin-top:12.1pt;height:40.4pt;width:76.55pt;z-index:1694467072;mso-width-relative:page;mso-height-relative:page;" fillcolor="#FFFFFF" filled="t" stroked="t" coordsize="21600,21600" o:gfxdata="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uoDeB9gAAAAKAQAADwAAAAAAAAABACAAAAAiAAAAZHJzL2Rvd25yZXYueG1sUEsBAhQAFAAAAAgA&#10;h07iQOHXmtjsAQAA3wMAAA4AAAAAAAAAAQAgAAAAJwEAAGRycy9lMm9Eb2MueG1sUEsFBgAAAAAG&#10;AAYAWQEAAIUFAAAAAA==&#10;">
                <v:fill on="t" focussize="0,0"/>
                <v:stroke color="#000000" joinstyle="miter"/>
                <v:imagedata o:title=""/>
                <o:lock v:ext="edit" aspectratio="f"/>
                <v:textbox>
                  <w:txbxContent>
                    <w:p>
                      <w:pPr>
                        <w:autoSpaceDE w:val="0"/>
                        <w:autoSpaceDN w:val="0"/>
                        <w:adjustRightInd w:val="0"/>
                        <w:jc w:val="center"/>
                        <w:rPr>
                          <w:rFonts w:hint="eastAsia" w:eastAsia="宋体"/>
                          <w:color w:val="000000"/>
                          <w:kern w:val="0"/>
                          <w:lang w:val="zh-CN" w:eastAsia="zh-CN"/>
                        </w:rPr>
                      </w:pPr>
                      <w:r>
                        <w:rPr>
                          <w:rFonts w:hint="eastAsia"/>
                          <w:szCs w:val="18"/>
                          <w:lang w:eastAsia="zh-CN"/>
                        </w:rPr>
                        <w:t>统筹基金支付待遇</w:t>
                      </w:r>
                    </w:p>
                  </w:txbxContent>
                </v:textbox>
              </v:rect>
            </w:pict>
          </mc:Fallback>
        </mc:AlternateContent>
      </w:r>
    </w:p>
    <w:p>
      <w:r>
        <w:rPr>
          <w:lang w:val="zh-CN" w:eastAsia="zh-CN"/>
        </w:rPr>
        <mc:AlternateContent>
          <mc:Choice Requires="wps">
            <w:drawing>
              <wp:anchor distT="0" distB="0" distL="114300" distR="114300" simplePos="0" relativeHeight="1694458880" behindDoc="0" locked="0" layoutInCell="1" allowOverlap="1">
                <wp:simplePos x="0" y="0"/>
                <wp:positionH relativeFrom="column">
                  <wp:posOffset>2971800</wp:posOffset>
                </wp:positionH>
                <wp:positionV relativeFrom="paragraph">
                  <wp:posOffset>100330</wp:posOffset>
                </wp:positionV>
                <wp:extent cx="635" cy="495300"/>
                <wp:effectExtent l="37465" t="0" r="38100" b="0"/>
                <wp:wrapNone/>
                <wp:docPr id="5083" name="自选图形 335"/>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335" o:spid="_x0000_s1026" o:spt="32" type="#_x0000_t32" style="position:absolute;left:0pt;margin-left:234pt;margin-top:7.9pt;height:39pt;width:0.05pt;z-index:1694458880;mso-width-relative:page;mso-height-relative:page;" filled="f" stroked="t" coordsize="21600,21600" o:gfxdata="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JkfGkvZ&#10;AAAACQEAAA8AAAAAAAAAAQAgAAAAIgAAAGRycy9kb3ducmV2LnhtbFBLAQIUABQAAAAIAIdO4kDP&#10;wMZZ5gEAAJ8DAAAOAAAAAAAAAAEAIAAAACgBAABkcnMvZTJvRG9jLnhtbFBLBQYAAAAABgAGAFkB&#10;AACABQAAAAA=&#10;">
                <v:fill on="f" focussize="0,0"/>
                <v:stroke color="#000000" joinstyle="round" endarrow="block"/>
                <v:imagedata o:title=""/>
                <o:lock v:ext="edit" aspectratio="f"/>
              </v:shape>
            </w:pict>
          </mc:Fallback>
        </mc:AlternateContent>
      </w:r>
    </w:p>
    <w:p/>
    <w:p>
      <w:pPr>
        <w:jc w:val="left"/>
        <w:rPr>
          <w:rFonts w:hint="eastAsia" w:ascii="宋体" w:hAnsi="宋体"/>
          <w:kern w:val="2"/>
          <w:sz w:val="18"/>
          <w:szCs w:val="18"/>
          <w:lang w:bidi="ar-SA"/>
        </w:rPr>
      </w:pPr>
    </w:p>
    <w:p>
      <w:pPr>
        <w:rPr>
          <w:rFonts w:hint="eastAsia" w:ascii="宋体" w:hAnsi="宋体"/>
          <w:kern w:val="2"/>
          <w:sz w:val="18"/>
          <w:szCs w:val="18"/>
          <w:lang w:bidi="ar-SA"/>
        </w:rPr>
      </w:pPr>
      <w:r>
        <w:rPr>
          <w:rFonts w:hint="eastAsia"/>
          <w:szCs w:val="21"/>
          <w:lang w:val="zh-CN" w:eastAsia="zh-CN"/>
        </w:rPr>
        <mc:AlternateContent>
          <mc:Choice Requires="wps">
            <w:drawing>
              <wp:anchor distT="0" distB="0" distL="114300" distR="114300" simplePos="0" relativeHeight="1694440448" behindDoc="0" locked="0" layoutInCell="1" allowOverlap="1">
                <wp:simplePos x="0" y="0"/>
                <wp:positionH relativeFrom="column">
                  <wp:posOffset>2400300</wp:posOffset>
                </wp:positionH>
                <wp:positionV relativeFrom="paragraph">
                  <wp:posOffset>29845</wp:posOffset>
                </wp:positionV>
                <wp:extent cx="1143000" cy="358140"/>
                <wp:effectExtent l="4445" t="4445" r="14605" b="18415"/>
                <wp:wrapNone/>
                <wp:docPr id="5084" name="AutoShape 64"/>
                <wp:cNvGraphicFramePr/>
                <a:graphic xmlns:a="http://schemas.openxmlformats.org/drawingml/2006/main">
                  <a:graphicData uri="http://schemas.microsoft.com/office/word/2010/wordprocessingShape">
                    <wps:wsp>
                      <wps:cNvSpPr/>
                      <wps:spPr>
                        <a:xfrm>
                          <a:off x="0" y="0"/>
                          <a:ext cx="1143000" cy="35814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AutoShape 64" o:spid="_x0000_s1026" o:spt="2" style="position:absolute;left:0pt;margin-left:189pt;margin-top:2.35pt;height:28.2pt;width:90pt;z-index:1694440448;mso-width-relative:page;mso-height-relative:page;" fillcolor="#FFFFFF" filled="t" stroked="t" coordsize="21600,21600" arcsize="0.5" o:gfxdata="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s0FNNYAAAAIAQAADwAAAAAAAAABACAAAAAiAAAAZHJzL2Rvd25yZXYueG1sUEsBAhQA&#10;FAAAAAgAh07iQB2Svuz0AQAACQQAAA4AAAAAAAAAAQAgAAAAJQEAAGRycy9lMm9Eb2MueG1sUEsF&#10;BgAAAAAGAAYAWQEAAIsFA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Pr>
        <w:rPr>
          <w:rFonts w:hint="eastAsia" w:ascii="宋体" w:hAnsi="宋体"/>
          <w:kern w:val="2"/>
          <w:sz w:val="18"/>
          <w:szCs w:val="18"/>
          <w:lang w:bidi="ar-SA"/>
        </w:rPr>
      </w:pPr>
    </w:p>
    <w:p>
      <w:pPr>
        <w:keepNext w:val="0"/>
        <w:keepLines w:val="0"/>
        <w:pageBreakBefore w:val="0"/>
        <w:widowControl w:val="0"/>
        <w:kinsoku/>
        <w:wordWrap/>
        <w:overflowPunct/>
        <w:topLinePunct w:val="0"/>
        <w:autoSpaceDE/>
        <w:autoSpaceDN/>
        <w:bidi w:val="0"/>
        <w:adjustRightInd/>
        <w:snapToGrid w:val="0"/>
        <w:spacing w:line="500" w:lineRule="exact"/>
        <w:ind w:left="0" w:leftChars="0" w:right="0" w:rightChars="0" w:firstLine="0" w:firstLineChars="0"/>
        <w:textAlignment w:val="auto"/>
        <w:rPr>
          <w:rFonts w:hint="eastAsia" w:ascii="仿宋_GB2312" w:hAnsi="仿宋_GB2312" w:eastAsia="仿宋_GB2312" w:cs="仿宋_GB2312"/>
          <w:b/>
          <w:bCs w:val="0"/>
          <w:sz w:val="28"/>
          <w:szCs w:val="28"/>
        </w:rPr>
      </w:pP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880" w:firstLineChars="200"/>
        <w:jc w:val="both"/>
        <w:textAlignment w:val="auto"/>
        <w:outlineLvl w:val="9"/>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机关事业退休人员丧葬费、抚恤金给付</w:t>
      </w: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w:t>
      </w:r>
      <w:r>
        <w:rPr>
          <w:rFonts w:hint="eastAsia" w:ascii="方正小标宋简体" w:hAnsi="方正小标宋简体" w:eastAsia="方正小标宋简体" w:cs="方正小标宋简体"/>
          <w:sz w:val="44"/>
          <w:szCs w:val="44"/>
          <w:lang w:val="en-US" w:eastAsia="zh-CN"/>
        </w:rPr>
        <w:t>社会保险待遇支付</w:t>
      </w:r>
      <w:r>
        <w:rPr>
          <w:rFonts w:hint="eastAsia" w:ascii="方正小标宋简体" w:hAnsi="方正小标宋简体" w:eastAsia="方正小标宋简体" w:cs="方正小标宋简体"/>
          <w:sz w:val="44"/>
          <w:szCs w:val="44"/>
          <w:lang w:eastAsia="zh-CN"/>
        </w:rPr>
        <w:t>）廉政风险防控图</w: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4128336896" behindDoc="0" locked="0" layoutInCell="1" allowOverlap="1">
                <wp:simplePos x="0" y="0"/>
                <wp:positionH relativeFrom="column">
                  <wp:posOffset>2057400</wp:posOffset>
                </wp:positionH>
                <wp:positionV relativeFrom="paragraph">
                  <wp:posOffset>198120</wp:posOffset>
                </wp:positionV>
                <wp:extent cx="1828800" cy="495300"/>
                <wp:effectExtent l="8255" t="4445" r="10795" b="14605"/>
                <wp:wrapNone/>
                <wp:docPr id="4" name="AutoShape 32"/>
                <wp:cNvGraphicFramePr/>
                <a:graphic xmlns:a="http://schemas.openxmlformats.org/drawingml/2006/main">
                  <a:graphicData uri="http://schemas.microsoft.com/office/word/2010/wordprocessingShape">
                    <wps:wsp>
                      <wps:cNvSpPr/>
                      <wps:spPr>
                        <a:xfrm>
                          <a:off x="0" y="0"/>
                          <a:ext cx="1828800"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szCs w:val="21"/>
                              </w:rPr>
                            </w:pPr>
                            <w:r>
                              <w:rPr>
                                <w:rFonts w:hint="eastAsia"/>
                                <w:szCs w:val="21"/>
                              </w:rPr>
                              <w:t xml:space="preserve">  申请人申报</w:t>
                            </w:r>
                          </w:p>
                        </w:txbxContent>
                      </wps:txbx>
                      <wps:bodyPr upright="1"/>
                    </wps:wsp>
                  </a:graphicData>
                </a:graphic>
              </wp:anchor>
            </w:drawing>
          </mc:Choice>
          <mc:Fallback>
            <w:pict>
              <v:shape id="AutoShape 32" o:spid="_x0000_s1026" o:spt="117" type="#_x0000_t117" style="position:absolute;left:0pt;margin-left:162pt;margin-top:15.6pt;height:39pt;width:144pt;z-index:-166630400;mso-width-relative:page;mso-height-relative:page;" filled="f" stroked="t" coordsize="21600,21600" o:gfxdata="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QHrLS9gAAAAK&#10;AQAADwAAAAAAAAABACAAAAAiAAAAZHJzL2Rvd25yZXYueG1sUEsBAhQAFAAAAAgAh07iQEcLMNfj&#10;AQAAxgMAAA4AAAAAAAAAAQAgAAAAJwEAAGRycy9lMm9Eb2MueG1sUEsFBgAAAAAGAAYAWQEAAHwF&#10;AAAAAA==&#10;">
                <v:fill on="f" focussize="0,0"/>
                <v:stroke color="#000000" joinstyle="miter"/>
                <v:imagedata o:title=""/>
                <o:lock v:ext="edit" aspectratio="f"/>
                <v:textbox>
                  <w:txbxContent>
                    <w:p>
                      <w:pPr>
                        <w:spacing w:before="156" w:beforeLines="50"/>
                        <w:rPr>
                          <w:rFonts w:hint="eastAsia"/>
                          <w:szCs w:val="21"/>
                        </w:rPr>
                      </w:pPr>
                      <w:r>
                        <w:rPr>
                          <w:rFonts w:hint="eastAsia"/>
                          <w:szCs w:val="21"/>
                        </w:rPr>
                        <w:t xml:space="preserve">  申请人申报</w:t>
                      </w:r>
                    </w:p>
                  </w:txbxContent>
                </v:textbox>
              </v:shape>
            </w:pict>
          </mc:Fallback>
        </mc:AlternateContent>
      </w:r>
    </w:p>
    <w:p>
      <w:pPr>
        <w:rPr>
          <w:rFonts w:hint="eastAsia"/>
        </w:rPr>
      </w:pPr>
    </w:p>
    <w:p>
      <w:pPr>
        <w:rPr>
          <w:rFonts w:hint="eastAsia"/>
        </w:rPr>
      </w:pPr>
      <w:r>
        <w:rPr>
          <w:lang w:val="zh-CN" w:eastAsia="zh-CN"/>
        </w:rPr>
        <mc:AlternateContent>
          <mc:Choice Requires="wps">
            <w:drawing>
              <wp:anchor distT="0" distB="0" distL="114300" distR="114300" simplePos="0" relativeHeight="4128331776" behindDoc="0" locked="0" layoutInCell="1" allowOverlap="1">
                <wp:simplePos x="0" y="0"/>
                <wp:positionH relativeFrom="column">
                  <wp:posOffset>2969895</wp:posOffset>
                </wp:positionH>
                <wp:positionV relativeFrom="paragraph">
                  <wp:posOffset>99060</wp:posOffset>
                </wp:positionV>
                <wp:extent cx="1905" cy="990600"/>
                <wp:effectExtent l="38100" t="0" r="36195" b="0"/>
                <wp:wrapNone/>
                <wp:docPr id="33" name="AutoShape 25"/>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33.85pt;margin-top:7.8pt;height:78pt;width:0.15pt;z-index:-166635520;mso-width-relative:page;mso-height-relative:page;" filled="f" stroked="t" coordsize="21600,21600" o:gfxdata="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E0619kAAAAKAQAADwAAAAAAAAAB&#10;ACAAAAAiAAAAZHJzL2Rvd25yZXYueG1sUEsBAhQAFAAAAAgAh07iQCBT0A3WAQAApAMAAA4AAAAA&#10;AAAAAQAgAAAAKAEAAGRycy9lMm9Eb2MueG1sUEsFBgAAAAAGAAYAWQEAAHAFAAAAAA==&#10;">
                <v:fill on="f" focussize="0,0"/>
                <v:stroke color="#000000" joinstyle="round" endarrow="block"/>
                <v:imagedata o:title=""/>
                <o:lock v:ext="edit" aspectratio="f"/>
              </v:shape>
            </w:pict>
          </mc:Fallback>
        </mc:AlternateContent>
      </w:r>
    </w:p>
    <w:p>
      <w:pPr>
        <w:rPr>
          <w:rFonts w:hint="eastAsia"/>
        </w:rPr>
      </w:pPr>
      <w:r>
        <mc:AlternateContent>
          <mc:Choice Requires="wps">
            <w:drawing>
              <wp:anchor distT="0" distB="0" distL="114300" distR="114300" simplePos="0" relativeHeight="4128326656" behindDoc="0" locked="0" layoutInCell="1" allowOverlap="1">
                <wp:simplePos x="0" y="0"/>
                <wp:positionH relativeFrom="column">
                  <wp:posOffset>4208145</wp:posOffset>
                </wp:positionH>
                <wp:positionV relativeFrom="paragraph">
                  <wp:posOffset>91440</wp:posOffset>
                </wp:positionV>
                <wp:extent cx="1592580" cy="1633855"/>
                <wp:effectExtent l="4445" t="4445" r="22225" b="19050"/>
                <wp:wrapNone/>
                <wp:docPr id="36" name="文本框 4"/>
                <wp:cNvGraphicFramePr/>
                <a:graphic xmlns:a="http://schemas.openxmlformats.org/drawingml/2006/main">
                  <a:graphicData uri="http://schemas.microsoft.com/office/word/2010/wordprocessingShape">
                    <wps:wsp>
                      <wps:cNvSpPr txBox="1"/>
                      <wps:spPr>
                        <a:xfrm>
                          <a:off x="0" y="0"/>
                          <a:ext cx="1592580" cy="163385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高阳</w:t>
                            </w:r>
                          </w:p>
                        </w:txbxContent>
                      </wps:txbx>
                      <wps:bodyPr lIns="91439" tIns="45719" rIns="91439" bIns="45719" upright="1"/>
                    </wps:wsp>
                  </a:graphicData>
                </a:graphic>
              </wp:anchor>
            </w:drawing>
          </mc:Choice>
          <mc:Fallback>
            <w:pict>
              <v:shape id="文本框 4" o:spid="_x0000_s1026" o:spt="202" type="#_x0000_t202" style="position:absolute;left:0pt;margin-left:331.35pt;margin-top:7.2pt;height:128.65pt;width:125.4pt;z-index:-166640640;mso-width-relative:page;mso-height-relative:page;" filled="f" stroked="t" coordsize="21600,21600" o:gfxdata="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sxAui9kAAAAKAQAADwAAAAAAAAABACAAAAAiAAAAZHJz&#10;L2Rvd25yZXYueG1sUEsBAhQAFAAAAAgAh07iQG2Y6z8DAgAA9QMAAA4AAAAAAAAAAQAgAAAAKAEA&#10;AGRycy9lMm9Eb2MueG1sUEsFBgAAAAAGAAYAWQEAAJ0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高阳</w:t>
                      </w:r>
                    </w:p>
                  </w:txbxContent>
                </v:textbox>
              </v:shape>
            </w:pict>
          </mc:Fallback>
        </mc:AlternateContent>
      </w:r>
    </w:p>
    <w:p>
      <w:pPr>
        <w:rPr>
          <w:rFonts w:hint="eastAsia"/>
        </w:rPr>
      </w:pPr>
      <w:r>
        <mc:AlternateContent>
          <mc:Choice Requires="wps">
            <w:drawing>
              <wp:anchor distT="0" distB="0" distL="114300" distR="114300" simplePos="0" relativeHeight="4128325632" behindDoc="0" locked="0" layoutInCell="1" allowOverlap="1">
                <wp:simplePos x="0" y="0"/>
                <wp:positionH relativeFrom="column">
                  <wp:posOffset>123190</wp:posOffset>
                </wp:positionH>
                <wp:positionV relativeFrom="paragraph">
                  <wp:posOffset>116205</wp:posOffset>
                </wp:positionV>
                <wp:extent cx="1591310" cy="1328420"/>
                <wp:effectExtent l="4445" t="4445" r="23495" b="19685"/>
                <wp:wrapNone/>
                <wp:docPr id="38" name="文本框 5"/>
                <wp:cNvGraphicFramePr/>
                <a:graphic xmlns:a="http://schemas.openxmlformats.org/drawingml/2006/main">
                  <a:graphicData uri="http://schemas.microsoft.com/office/word/2010/wordprocessingShape">
                    <wps:wsp>
                      <wps:cNvSpPr txBox="1"/>
                      <wps:spPr>
                        <a:xfrm>
                          <a:off x="0" y="0"/>
                          <a:ext cx="1591310" cy="1328420"/>
                        </a:xfrm>
                        <a:prstGeom prst="rect">
                          <a:avLst/>
                        </a:prstGeom>
                        <a:noFill/>
                        <a:ln w="9525" cap="flat" cmpd="sng">
                          <a:solidFill>
                            <a:srgbClr val="000000"/>
                          </a:solidFill>
                          <a:prstDash val="solid"/>
                          <a:miter/>
                          <a:headEnd type="none" w="med" len="med"/>
                          <a:tailEnd type="none" w="med" len="med"/>
                        </a:ln>
                      </wps:spPr>
                      <wps:txbx>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风险等级：低</w:t>
                            </w:r>
                          </w:p>
                        </w:txbxContent>
                      </wps:txbx>
                      <wps:bodyPr lIns="91439" tIns="45719" rIns="91439" bIns="45719" upright="1"/>
                    </wps:wsp>
                  </a:graphicData>
                </a:graphic>
              </wp:anchor>
            </w:drawing>
          </mc:Choice>
          <mc:Fallback>
            <w:pict>
              <v:shape id="文本框 5" o:spid="_x0000_s1026" o:spt="202" type="#_x0000_t202" style="position:absolute;left:0pt;margin-left:9.7pt;margin-top:9.15pt;height:104.6pt;width:125.3pt;z-index:-166641664;mso-width-relative:page;mso-height-relative:page;" filled="f" stroked="t" coordsize="21600,21600" o:gfxdata="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Zgky51QAAAAkBAAAPAAAAAAAAAAEAIAAAACIAAABkcnMv&#10;ZG93bnJldi54bWxQSwECFAAUAAAACACHTuJAiAGXDQYCAAD1AwAADgAAAAAAAAABACAAAAAkAQAA&#10;ZHJzL2Uyb0RvYy54bWxQSwUGAAAAAAYABgBZAQAAnAUAAAAA&#10;">
                <v:fill on="f" focussize="0,0"/>
                <v:stroke color="#000000" joinstyle="miter"/>
                <v:imagedata o:title=""/>
                <o:lock v:ext="edit" aspectratio="f"/>
                <v:textbox inset="7.19992125984252pt,3.59992125984252pt,7.19992125984252pt,3.59992125984252pt">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风险等级：低</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4128328704" behindDoc="0" locked="0" layoutInCell="1" allowOverlap="1">
                <wp:simplePos x="0" y="0"/>
                <wp:positionH relativeFrom="column">
                  <wp:posOffset>3475990</wp:posOffset>
                </wp:positionH>
                <wp:positionV relativeFrom="paragraph">
                  <wp:posOffset>99060</wp:posOffset>
                </wp:positionV>
                <wp:extent cx="753110" cy="300990"/>
                <wp:effectExtent l="0" t="0" r="0" b="0"/>
                <wp:wrapNone/>
                <wp:docPr id="39" name="文本框 6"/>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文本框 6" o:spid="_x0000_s1026" o:spt="202" type="#_x0000_t202" style="position:absolute;left:0pt;margin-left:273.7pt;margin-top:7.8pt;height:23.7pt;width:59.3pt;z-index:-166638592;mso-width-relative:page;mso-height-relative:page;" filled="f" stroked="f" coordsize="21600,21600" o:gfxdata="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AAAAAGRycy9QSwECFAAUAAAACACHTuJAQXjt&#10;2NcAAAAJAQAADwAAAAAAAAABACAAAAAiAAAAZHJzL2Rvd25yZXYueG1sUEsBAhQAFAAAAAgAh07i&#10;QGADHyixAQAAPQMAAA4AAAAAAAAAAQAgAAAAJgEAAGRycy9lMm9Eb2MueG1sUEsFBgAAAAAGAAYA&#10;WQEAAEkFA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r>
        <w:rPr>
          <w:szCs w:val="21"/>
        </w:rPr>
        <mc:AlternateContent>
          <mc:Choice Requires="wps">
            <w:drawing>
              <wp:anchor distT="0" distB="0" distL="114300" distR="114300" simplePos="0" relativeHeight="4128327680"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40" name="文本框 7"/>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7" o:spid="_x0000_s1026" o:spt="202" type="#_x0000_t202" style="position:absolute;left:0pt;margin-left:153pt;margin-top:7.8pt;height:23.35pt;width:48.7pt;z-index:-166639616;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AAAAABkcnMvUEsBAhQAFAAAAAgAh07iQN0t&#10;WRLYAAAACQEAAA8AAAAAAAAAAQAgAAAAIgAAAGRycy9kb3ducmV2LnhtbFBLAQIUABQAAAAIAIdO&#10;4kBSwhELsQEAAD0DAAAOAAAAAAAAAAEAIAAAACcBAABkcnMvZTJvRG9jLnhtbFBLBQYAAAAABgAG&#10;AFkBAABK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4128324608" behindDoc="0" locked="0" layoutInCell="1" allowOverlap="1">
                <wp:simplePos x="0" y="0"/>
                <wp:positionH relativeFrom="column">
                  <wp:posOffset>2457450</wp:posOffset>
                </wp:positionH>
                <wp:positionV relativeFrom="paragraph">
                  <wp:posOffset>72390</wp:posOffset>
                </wp:positionV>
                <wp:extent cx="971550" cy="323850"/>
                <wp:effectExtent l="4445" t="4445" r="14605" b="14605"/>
                <wp:wrapNone/>
                <wp:docPr id="41" name="Rectangle 52"/>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a:graphicData>
                </a:graphic>
              </wp:anchor>
            </w:drawing>
          </mc:Choice>
          <mc:Fallback>
            <w:pict>
              <v:rect id="Rectangle 52" o:spid="_x0000_s1026" o:spt="1" style="position:absolute;left:0pt;margin-left:193.5pt;margin-top:5.7pt;height:25.5pt;width:76.5pt;z-index:-166642688;mso-width-relative:page;mso-height-relative:page;" fillcolor="#FFFFFF" filled="t" stroked="t" coordsize="21600,21600" o:gfxdata="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CqoD8r2AAAAAkBAAAPAAAA&#10;AAAAAAEAIAAAACIAAABkcnMvZG93bnJldi54bWxQSwECFAAUAAAACACHTuJAEbJ2/9wBAADfAwAA&#10;DgAAAAAAAAABACAAAAAnAQAAZHJzL2Uyb0RvYy54bWxQSwUGAAAAAAYABgBZAQAAdQU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mc:Fallback>
        </mc:AlternateContent>
      </w:r>
    </w:p>
    <w:p>
      <w:pPr>
        <w:rPr>
          <w:rFonts w:hint="eastAsia"/>
        </w:rPr>
      </w:pPr>
      <w:r>
        <mc:AlternateContent>
          <mc:Choice Requires="wps">
            <w:drawing>
              <wp:anchor distT="0" distB="0" distL="114300" distR="114300" simplePos="0" relativeHeight="4128330752" behindDoc="0" locked="0" layoutInCell="1" allowOverlap="1">
                <wp:simplePos x="0" y="0"/>
                <wp:positionH relativeFrom="column">
                  <wp:posOffset>1714500</wp:posOffset>
                </wp:positionH>
                <wp:positionV relativeFrom="paragraph">
                  <wp:posOffset>0</wp:posOffset>
                </wp:positionV>
                <wp:extent cx="737870" cy="5080"/>
                <wp:effectExtent l="0" t="33655" r="5080" b="37465"/>
                <wp:wrapNone/>
                <wp:docPr id="42" name="直线 9"/>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9" o:spid="_x0000_s1026" o:spt="20" style="position:absolute;left:0pt;flip:x;margin-left:135pt;margin-top:0pt;height:0.4pt;width:58.1pt;z-index:-166636544;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CtSBT01wAAAAUBAAAP&#10;AAAAAAAAAAEAIAAAACIAAABkcnMvZG93bnJldi54bWxQSwECFAAUAAAACACHTuJApPUxduABAACe&#10;AwAADgAAAAAAAAABACAAAAAmAQAAZHJzL2Uyb0RvYy54bWxQSwUGAAAAAAYABgBZAQAAeAU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4128329728" behindDoc="0" locked="0" layoutInCell="1" allowOverlap="1">
                <wp:simplePos x="0" y="0"/>
                <wp:positionH relativeFrom="column">
                  <wp:posOffset>3429000</wp:posOffset>
                </wp:positionH>
                <wp:positionV relativeFrom="paragraph">
                  <wp:posOffset>0</wp:posOffset>
                </wp:positionV>
                <wp:extent cx="737235" cy="635"/>
                <wp:effectExtent l="0" t="37465" r="5715" b="38100"/>
                <wp:wrapNone/>
                <wp:docPr id="43" name="直线 10"/>
                <wp:cNvGraphicFramePr/>
                <a:graphic xmlns:a="http://schemas.openxmlformats.org/drawingml/2006/main">
                  <a:graphicData uri="http://schemas.microsoft.com/office/word/2010/wordprocessingShape">
                    <wps:wsp>
                      <wps:cNvCnPr/>
                      <wps:spPr>
                        <a:xfrm>
                          <a:off x="0" y="0"/>
                          <a:ext cx="737235"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0" o:spid="_x0000_s1026" o:spt="20" style="position:absolute;left:0pt;margin-left:270pt;margin-top:0pt;height:0.05pt;width:58.05pt;z-index:-166637568;mso-width-relative:page;mso-height-relative:page;" filled="f" stroked="t" coordsize="21600,21600" o:gfxdata="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Df6TOw1wAAAAUBAAAPAAAAAAAAAAEAIAAA&#10;ACIAAABkcnMvZG93bnJldi54bWxQSwECFAAUAAAACACHTuJAZbjfudQBAACUAwAADgAAAAAAAAAB&#10;ACAAAAAmAQAAZHJzL2Uyb0RvYy54bWxQSwUGAAAAAAYABgBZAQAAbAUAA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4128332800" behindDoc="0" locked="0" layoutInCell="1" allowOverlap="1">
                <wp:simplePos x="0" y="0"/>
                <wp:positionH relativeFrom="column">
                  <wp:posOffset>2969895</wp:posOffset>
                </wp:positionH>
                <wp:positionV relativeFrom="paragraph">
                  <wp:posOffset>0</wp:posOffset>
                </wp:positionV>
                <wp:extent cx="1905" cy="1386840"/>
                <wp:effectExtent l="38100" t="0" r="36195" b="3810"/>
                <wp:wrapNone/>
                <wp:docPr id="44" name="自选图形 11"/>
                <wp:cNvGraphicFramePr/>
                <a:graphic xmlns:a="http://schemas.openxmlformats.org/drawingml/2006/main">
                  <a:graphicData uri="http://schemas.microsoft.com/office/word/2010/wordprocessingShape">
                    <wps:wsp>
                      <wps:cNvCnPr/>
                      <wps:spPr>
                        <a:xfrm flipH="1">
                          <a:off x="0" y="0"/>
                          <a:ext cx="1905" cy="13868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1" o:spid="_x0000_s1026" o:spt="32" type="#_x0000_t32" style="position:absolute;left:0pt;flip:x;margin-left:233.85pt;margin-top:0pt;height:109.2pt;width:0.15pt;z-index:-166634496;mso-width-relative:page;mso-height-relative:page;" filled="f" stroked="t" coordsize="21600,21600" o:gfxdata="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17J502AAAAAgBAAAPAAAAAAAAAAEAIAAAACIAAABkcnMvZG93bnJldi54bWxQSwECFAAUAAAA&#10;CACHTuJAERveNu4BAACoAwAADgAAAAAAAAABACAAAAAnAQAAZHJzL2Uyb0RvYy54bWxQSwUGAAAA&#10;AAYABgBZAQAAhw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4128318464" behindDoc="0" locked="0" layoutInCell="1" allowOverlap="1">
                <wp:simplePos x="0" y="0"/>
                <wp:positionH relativeFrom="column">
                  <wp:posOffset>4220845</wp:posOffset>
                </wp:positionH>
                <wp:positionV relativeFrom="paragraph">
                  <wp:posOffset>180975</wp:posOffset>
                </wp:positionV>
                <wp:extent cx="1617980" cy="1188720"/>
                <wp:effectExtent l="4445" t="5080" r="15875" b="6350"/>
                <wp:wrapNone/>
                <wp:docPr id="45" name="文本框 12"/>
                <wp:cNvGraphicFramePr/>
                <a:graphic xmlns:a="http://schemas.openxmlformats.org/drawingml/2006/main">
                  <a:graphicData uri="http://schemas.microsoft.com/office/word/2010/wordprocessingShape">
                    <wps:wsp>
                      <wps:cNvSpPr txBox="1"/>
                      <wps:spPr>
                        <a:xfrm>
                          <a:off x="0" y="0"/>
                          <a:ext cx="1617980" cy="118872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3.及时登记、统计情况，严格</w:t>
                            </w:r>
                            <w:r>
                              <w:rPr>
                                <w:rFonts w:hint="eastAsia" w:ascii="宋体" w:hAnsi="宋体" w:cs="宋体"/>
                                <w:sz w:val="18"/>
                                <w:szCs w:val="18"/>
                                <w:lang w:eastAsia="zh-CN"/>
                              </w:rPr>
                              <w:t>审批</w:t>
                            </w:r>
                            <w:r>
                              <w:rPr>
                                <w:rFonts w:hint="eastAsia" w:ascii="宋体" w:hAnsi="宋体" w:cs="宋体"/>
                                <w:sz w:val="18"/>
                                <w:szCs w:val="18"/>
                              </w:rPr>
                              <w:t>手续。</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郝冬林</w:t>
                            </w:r>
                          </w:p>
                        </w:txbxContent>
                      </wps:txbx>
                      <wps:bodyPr lIns="91439" tIns="45719" rIns="91439" bIns="45719" upright="1"/>
                    </wps:wsp>
                  </a:graphicData>
                </a:graphic>
              </wp:anchor>
            </w:drawing>
          </mc:Choice>
          <mc:Fallback>
            <w:pict>
              <v:shape id="文本框 12" o:spid="_x0000_s1026" o:spt="202" type="#_x0000_t202" style="position:absolute;left:0pt;margin-left:332.35pt;margin-top:14.25pt;height:93.6pt;width:127.4pt;z-index:-166648832;mso-width-relative:page;mso-height-relative:page;" filled="f" stroked="t" coordsize="21600,21600" o:gfxdata="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NTaUz/YAAAACgEAAA8AAAAAAAAAAQAgAAAAIgAAAGRy&#10;cy9kb3ducmV2LnhtbFBLAQIUABQAAAAIAIdO4kAtbbxHBQIAAPYDAAAOAAAAAAAAAAEAIAAAACcB&#10;AABkcnMvZTJvRG9jLnhtbFBLBQYAAAAABgAGAFkBAACe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3.及时登记、统计情况，严格</w:t>
                      </w:r>
                      <w:r>
                        <w:rPr>
                          <w:rFonts w:hint="eastAsia" w:ascii="宋体" w:hAnsi="宋体" w:cs="宋体"/>
                          <w:sz w:val="18"/>
                          <w:szCs w:val="18"/>
                          <w:lang w:eastAsia="zh-CN"/>
                        </w:rPr>
                        <w:t>审批</w:t>
                      </w:r>
                      <w:r>
                        <w:rPr>
                          <w:rFonts w:hint="eastAsia" w:ascii="宋体" w:hAnsi="宋体" w:cs="宋体"/>
                          <w:sz w:val="18"/>
                          <w:szCs w:val="18"/>
                        </w:rPr>
                        <w:t>手续。</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郝冬林</w:t>
                      </w:r>
                    </w:p>
                  </w:txbxContent>
                </v:textbox>
              </v:shape>
            </w:pict>
          </mc:Fallback>
        </mc:AlternateContent>
      </w:r>
      <w:r>
        <mc:AlternateContent>
          <mc:Choice Requires="wps">
            <w:drawing>
              <wp:anchor distT="0" distB="0" distL="114300" distR="114300" simplePos="0" relativeHeight="4128317440" behindDoc="0" locked="0" layoutInCell="1" allowOverlap="1">
                <wp:simplePos x="0" y="0"/>
                <wp:positionH relativeFrom="column">
                  <wp:posOffset>142240</wp:posOffset>
                </wp:positionH>
                <wp:positionV relativeFrom="paragraph">
                  <wp:posOffset>28575</wp:posOffset>
                </wp:positionV>
                <wp:extent cx="1591310" cy="1522730"/>
                <wp:effectExtent l="4445" t="4445" r="23495" b="15875"/>
                <wp:wrapNone/>
                <wp:docPr id="46" name="文本框 5915"/>
                <wp:cNvGraphicFramePr/>
                <a:graphic xmlns:a="http://schemas.openxmlformats.org/drawingml/2006/main">
                  <a:graphicData uri="http://schemas.microsoft.com/office/word/2010/wordprocessingShape">
                    <wps:wsp>
                      <wps:cNvSpPr txBox="1"/>
                      <wps:spPr>
                        <a:xfrm>
                          <a:off x="0" y="0"/>
                          <a:ext cx="1591310" cy="152273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可能存在对材料、证件审核不严，登记、统计不全</w:t>
                            </w:r>
                            <w:r>
                              <w:rPr>
                                <w:rFonts w:hint="eastAsia" w:ascii="宋体" w:hAnsi="宋体" w:cs="宋体"/>
                                <w:sz w:val="18"/>
                                <w:szCs w:val="18"/>
                                <w:lang w:eastAsia="zh-CN"/>
                              </w:rPr>
                              <w:t>等</w:t>
                            </w:r>
                            <w:r>
                              <w:rPr>
                                <w:rFonts w:hint="eastAsia" w:ascii="宋体" w:hAnsi="宋体" w:cs="宋体"/>
                                <w:sz w:val="18"/>
                                <w:szCs w:val="18"/>
                              </w:rPr>
                              <w:t>问题。</w:t>
                            </w:r>
                          </w:p>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.无原因超时办理。</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wps:txbx>
                      <wps:bodyPr lIns="91439" tIns="45719" rIns="91439" bIns="45719" upright="1"/>
                    </wps:wsp>
                  </a:graphicData>
                </a:graphic>
              </wp:anchor>
            </w:drawing>
          </mc:Choice>
          <mc:Fallback>
            <w:pict>
              <v:shape id="文本框 5915" o:spid="_x0000_s1026" o:spt="202" type="#_x0000_t202" style="position:absolute;left:0pt;margin-left:11.2pt;margin-top:2.25pt;height:119.9pt;width:125.3pt;z-index:-166649856;mso-width-relative:page;mso-height-relative:page;" filled="f" stroked="t" coordsize="21600,21600" o:gfxdata="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P96Tm1gAAAAgBAAAPAAAAAAAAAAEAIAAAACIAAABk&#10;cnMvZG93bnJldi54bWxQSwECFAAUAAAACACHTuJAznLRKQgCAAD4AwAADgAAAAAAAAABACAAAAAl&#10;AQAAZHJzL2Uyb0RvYy54bWxQSwUGAAAAAAYABgBZAQAAnwU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可能存在对材料、证件审核不严，登记、统计不全</w:t>
                      </w:r>
                      <w:r>
                        <w:rPr>
                          <w:rFonts w:hint="eastAsia" w:ascii="宋体" w:hAnsi="宋体" w:cs="宋体"/>
                          <w:sz w:val="18"/>
                          <w:szCs w:val="18"/>
                          <w:lang w:eastAsia="zh-CN"/>
                        </w:rPr>
                        <w:t>等</w:t>
                      </w:r>
                      <w:r>
                        <w:rPr>
                          <w:rFonts w:hint="eastAsia" w:ascii="宋体" w:hAnsi="宋体" w:cs="宋体"/>
                          <w:sz w:val="18"/>
                          <w:szCs w:val="18"/>
                        </w:rPr>
                        <w:t>问题。</w:t>
                      </w:r>
                    </w:p>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.无原因超时办理。</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4128320512"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47" name="Text Box 71"/>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Text Box 71" o:spid="_x0000_s1026" o:spt="202" type="#_x0000_t202" style="position:absolute;left:0pt;margin-left:153pt;margin-top:7.8pt;height:23.35pt;width:48.7pt;z-index:-166646784;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N0tWRLYAAAACQEAAA8AAAAA&#10;AAAAAQAgAAAAIgAAAGRycy9kb3ducmV2LnhtbFBLAQIUABQAAAAIAIdO4kD0YfsAogEAAD0DAAAO&#10;AAAAAAAAAAEAIAAAACcBAABkcnMvZTJvRG9jLnhtbFBLBQYAAAAABgAGAFkBAAA7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4128322560"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48" name="文本框 15"/>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15" o:spid="_x0000_s1026" o:spt="202" type="#_x0000_t202" style="position:absolute;left:0pt;margin-left:270pt;margin-top:7.8pt;height:23.7pt;width:59.3pt;z-index:-166644736;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AAAAABkcnMvUEsBAhQAFAAAAAgAh07iQKKc&#10;D73WAAAACQEAAA8AAAAAAAAAAQAgAAAAIgAAAGRycy9kb3ducmV2LnhtbFBLAQIUABQAAAAIAIdO&#10;4kBSdLkWswEAAD4DAAAOAAAAAAAAAAEAIAAAACUBAABkcnMvZTJvRG9jLnhtbFBLBQYAAAAABgAG&#10;AFkBAABK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4128319488" behindDoc="0" locked="0" layoutInCell="1" allowOverlap="1">
                <wp:simplePos x="0" y="0"/>
                <wp:positionH relativeFrom="column">
                  <wp:posOffset>2514600</wp:posOffset>
                </wp:positionH>
                <wp:positionV relativeFrom="paragraph">
                  <wp:posOffset>0</wp:posOffset>
                </wp:positionV>
                <wp:extent cx="972185" cy="323850"/>
                <wp:effectExtent l="4445" t="4445" r="13970" b="14605"/>
                <wp:wrapNone/>
                <wp:docPr id="49" name="Rectangle 76"/>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审核</w:t>
                            </w:r>
                          </w:p>
                        </w:txbxContent>
                      </wps:txbx>
                      <wps:bodyPr upright="1"/>
                    </wps:wsp>
                  </a:graphicData>
                </a:graphic>
              </wp:anchor>
            </w:drawing>
          </mc:Choice>
          <mc:Fallback>
            <w:pict>
              <v:rect id="Rectangle 76" o:spid="_x0000_s1026" o:spt="1" style="position:absolute;left:0pt;margin-left:198pt;margin-top:0pt;height:25.5pt;width:76.55pt;z-index:-166647808;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AdajmG1gAAAAcBAAAP&#10;AAAAAAAAAAEAIAAAACIAAABkcnMvZG93bnJldi54bWxQSwECFAAUAAAACACHTuJAS3ZUkOEBAADf&#10;AwAADgAAAAAAAAABACAAAAAlAQAAZHJzL2Uyb0RvYy54bWxQSwUGAAAAAAYABgBZAQAAeAU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审核</w:t>
                      </w:r>
                    </w:p>
                  </w:txbxContent>
                </v:textbox>
              </v:rect>
            </w:pict>
          </mc:Fallback>
        </mc:AlternateContent>
      </w:r>
    </w:p>
    <w:p>
      <w:pPr>
        <w:rPr>
          <w:rFonts w:hint="eastAsia"/>
        </w:rPr>
      </w:pPr>
      <w:r>
        <mc:AlternateContent>
          <mc:Choice Requires="wps">
            <w:drawing>
              <wp:anchor distT="0" distB="0" distL="114300" distR="114300" simplePos="0" relativeHeight="4128323584"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50" name="箭头 5926"/>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26" o:spid="_x0000_s1026" o:spt="20" style="position:absolute;left:0pt;margin-left:274.9pt;margin-top:0pt;height:0.15pt;width:58.1pt;z-index:-166643712;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Cx34Rt1wAAAAUBAAAPAAAAAAAAAAEA&#10;IAAAACIAAABkcnMvZG93bnJldi54bWxQSwECFAAUAAAACACHTuJAY5pdddcBAACXAwAADgAAAAAA&#10;AAABACAAAAAmAQAAZHJzL2Uyb0RvYy54bWxQSwUGAAAAAAYABgBZAQAAbwU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4128321536" behindDoc="0" locked="0" layoutInCell="1" allowOverlap="1">
                <wp:simplePos x="0" y="0"/>
                <wp:positionH relativeFrom="column">
                  <wp:posOffset>1776730</wp:posOffset>
                </wp:positionH>
                <wp:positionV relativeFrom="paragraph">
                  <wp:posOffset>0</wp:posOffset>
                </wp:positionV>
                <wp:extent cx="737870" cy="6985"/>
                <wp:effectExtent l="0" t="31750" r="5080" b="37465"/>
                <wp:wrapNone/>
                <wp:docPr id="51" name="箭头 5919"/>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19" o:spid="_x0000_s1026" o:spt="20" style="position:absolute;left:0pt;flip:x;margin-left:139.9pt;margin-top:0pt;height:0.55pt;width:58.1pt;z-index:-166645760;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BTOtw7WAAAABgEAAA8A&#10;AAAAAAAAAQAgAAAAIgAAAGRycy9kb3ducmV2LnhtbFBLAQIUABQAAAAIAIdO4kBtotn34AEAAKED&#10;AAAOAAAAAAAAAAEAIAAAACUBAABkcnMvZTJvRG9jLnhtbFBLBQYAAAAABgAGAFkBAAB3BQAA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4128333824" behindDoc="0" locked="0" layoutInCell="1" allowOverlap="1">
                <wp:simplePos x="0" y="0"/>
                <wp:positionH relativeFrom="column">
                  <wp:posOffset>2969895</wp:posOffset>
                </wp:positionH>
                <wp:positionV relativeFrom="paragraph">
                  <wp:posOffset>0</wp:posOffset>
                </wp:positionV>
                <wp:extent cx="1905" cy="990600"/>
                <wp:effectExtent l="38100" t="0" r="36195" b="0"/>
                <wp:wrapNone/>
                <wp:docPr id="52" name="自选图形 19"/>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9" o:spid="_x0000_s1026" o:spt="32" type="#_x0000_t32" style="position:absolute;left:0pt;flip:x;margin-left:233.85pt;margin-top:0pt;height:78pt;width:0.15pt;z-index:-166633472;mso-width-relative:page;mso-height-relative:page;" filled="f" stroked="t" coordsize="21600,21600" o:gfxdata="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iwOPr9gAAAAIAQAADwAAAAAAAAABACAAAAAiAAAAZHJzL2Rvd25yZXYueG1sUEsBAhQAFAAAAAgA&#10;h07iQCwMgcHsAQAApwMAAA4AAAAAAAAAAQAgAAAAJwEAAGRycy9lMm9Eb2MueG1sUEsFBgAAAAAG&#10;AAYAWQEAAIU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w:rPr>
          <w:rFonts w:hint="eastAsia"/>
          <w:szCs w:val="21"/>
          <w:lang w:val="zh-CN" w:eastAsia="zh-CN"/>
        </w:rPr>
        <mc:AlternateContent>
          <mc:Choice Requires="wps">
            <w:drawing>
              <wp:anchor distT="0" distB="0" distL="114300" distR="114300" simplePos="0" relativeHeight="4128344064" behindDoc="0" locked="0" layoutInCell="1" allowOverlap="1">
                <wp:simplePos x="0" y="0"/>
                <wp:positionH relativeFrom="column">
                  <wp:posOffset>4224020</wp:posOffset>
                </wp:positionH>
                <wp:positionV relativeFrom="paragraph">
                  <wp:posOffset>22860</wp:posOffset>
                </wp:positionV>
                <wp:extent cx="1591310" cy="721360"/>
                <wp:effectExtent l="4445" t="4445" r="23495" b="17145"/>
                <wp:wrapNone/>
                <wp:docPr id="53" name="文本框 20"/>
                <wp:cNvGraphicFramePr/>
                <a:graphic xmlns:a="http://schemas.openxmlformats.org/drawingml/2006/main">
                  <a:graphicData uri="http://schemas.microsoft.com/office/word/2010/wordprocessingShape">
                    <wps:wsp>
                      <wps:cNvSpPr txBox="1"/>
                      <wps:spPr>
                        <a:xfrm>
                          <a:off x="0" y="0"/>
                          <a:ext cx="1591310" cy="72136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p>
                          <w:p>
                            <w:pPr>
                              <w:spacing w:line="240" w:lineRule="exact"/>
                              <w:rPr>
                                <w:rFonts w:hint="eastAsia" w:ascii="宋体" w:hAnsi="宋体" w:cs="宋体"/>
                                <w:sz w:val="18"/>
                                <w:szCs w:val="18"/>
                              </w:rPr>
                            </w:pPr>
                            <w:r>
                              <w:rPr>
                                <w:rFonts w:hint="eastAsia" w:ascii="宋体" w:hAnsi="宋体" w:cs="宋体"/>
                                <w:sz w:val="18"/>
                                <w:szCs w:val="18"/>
                              </w:rPr>
                              <w:t>加强内部监管，落实责任追究。</w:t>
                            </w:r>
                          </w:p>
                          <w:p>
                            <w:pPr>
                              <w:spacing w:line="240" w:lineRule="exact"/>
                              <w:rPr>
                                <w:rFonts w:hint="eastAsia"/>
                                <w:sz w:val="18"/>
                                <w:szCs w:val="18"/>
                              </w:rPr>
                            </w:pPr>
                            <w:r>
                              <w:rPr>
                                <w:rFonts w:hint="eastAsia"/>
                                <w:sz w:val="18"/>
                                <w:szCs w:val="18"/>
                              </w:rPr>
                              <w:t>责任人：</w:t>
                            </w:r>
                            <w:r>
                              <w:rPr>
                                <w:rFonts w:hint="eastAsia"/>
                                <w:sz w:val="18"/>
                                <w:szCs w:val="18"/>
                                <w:lang w:eastAsia="zh-CN"/>
                              </w:rPr>
                              <w:t>张中伟</w:t>
                            </w:r>
                          </w:p>
                        </w:txbxContent>
                      </wps:txbx>
                      <wps:bodyPr lIns="91439" tIns="45719" rIns="91439" bIns="45719" upright="1"/>
                    </wps:wsp>
                  </a:graphicData>
                </a:graphic>
              </wp:anchor>
            </w:drawing>
          </mc:Choice>
          <mc:Fallback>
            <w:pict>
              <v:shape id="文本框 20" o:spid="_x0000_s1026" o:spt="202" type="#_x0000_t202" style="position:absolute;left:0pt;margin-left:332.6pt;margin-top:1.8pt;height:56.8pt;width:125.3pt;z-index:-166623232;mso-width-relative:page;mso-height-relative:page;" filled="f" stroked="t" coordsize="21600,21600" o:gfxdata="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&#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7W117dcAAAAJAQAADwAAAAAAAAABACAAAAAiAAAAZHJz&#10;L2Rvd25yZXYueG1sUEsBAhQAFAAAAAgAh07iQFyyoRMFAgAA9QMAAA4AAAAAAAAAAQAgAAAAJgEA&#10;AGRycy9lMm9Eb2MueG1sUEsFBgAAAAAGAAYAWQEAAJ0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p>
                    <w:p>
                      <w:pPr>
                        <w:spacing w:line="240" w:lineRule="exact"/>
                        <w:rPr>
                          <w:rFonts w:hint="eastAsia" w:ascii="宋体" w:hAnsi="宋体" w:cs="宋体"/>
                          <w:sz w:val="18"/>
                          <w:szCs w:val="18"/>
                        </w:rPr>
                      </w:pPr>
                      <w:r>
                        <w:rPr>
                          <w:rFonts w:hint="eastAsia" w:ascii="宋体" w:hAnsi="宋体" w:cs="宋体"/>
                          <w:sz w:val="18"/>
                          <w:szCs w:val="18"/>
                        </w:rPr>
                        <w:t>加强内部监管，落实责任追究。</w:t>
                      </w:r>
                    </w:p>
                    <w:p>
                      <w:pPr>
                        <w:spacing w:line="240" w:lineRule="exact"/>
                        <w:rPr>
                          <w:rFonts w:hint="eastAsia"/>
                          <w:sz w:val="18"/>
                          <w:szCs w:val="18"/>
                        </w:rPr>
                      </w:pPr>
                      <w:r>
                        <w:rPr>
                          <w:rFonts w:hint="eastAsia"/>
                          <w:sz w:val="18"/>
                          <w:szCs w:val="18"/>
                        </w:rPr>
                        <w:t>责任人：</w:t>
                      </w:r>
                      <w:r>
                        <w:rPr>
                          <w:rFonts w:hint="eastAsia"/>
                          <w:sz w:val="18"/>
                          <w:szCs w:val="18"/>
                          <w:lang w:eastAsia="zh-CN"/>
                        </w:rPr>
                        <w:t>张中伟</w:t>
                      </w:r>
                    </w:p>
                  </w:txbxContent>
                </v:textbox>
              </v:shape>
            </w:pict>
          </mc:Fallback>
        </mc:AlternateContent>
      </w:r>
      <w:r>
        <w:rPr>
          <w:rFonts w:hint="eastAsia"/>
          <w:szCs w:val="21"/>
          <w:lang w:val="zh-CN" w:eastAsia="zh-CN"/>
        </w:rPr>
        <mc:AlternateContent>
          <mc:Choice Requires="wps">
            <w:drawing>
              <wp:anchor distT="0" distB="0" distL="114300" distR="114300" simplePos="0" relativeHeight="4128342016" behindDoc="0" locked="0" layoutInCell="1" allowOverlap="1">
                <wp:simplePos x="0" y="0"/>
                <wp:positionH relativeFrom="column">
                  <wp:posOffset>161290</wp:posOffset>
                </wp:positionH>
                <wp:positionV relativeFrom="paragraph">
                  <wp:posOffset>170815</wp:posOffset>
                </wp:positionV>
                <wp:extent cx="1591310" cy="455930"/>
                <wp:effectExtent l="4445" t="4445" r="23495" b="15875"/>
                <wp:wrapNone/>
                <wp:docPr id="54" name="文本框 21"/>
                <wp:cNvGraphicFramePr/>
                <a:graphic xmlns:a="http://schemas.openxmlformats.org/drawingml/2006/main">
                  <a:graphicData uri="http://schemas.microsoft.com/office/word/2010/wordprocessingShape">
                    <wps:wsp>
                      <wps:cNvSpPr txBox="1"/>
                      <wps:spPr>
                        <a:xfrm>
                          <a:off x="0" y="0"/>
                          <a:ext cx="1591310" cy="455930"/>
                        </a:xfrm>
                        <a:prstGeom prst="rect">
                          <a:avLst/>
                        </a:prstGeom>
                        <a:noFill/>
                        <a:ln w="9525" cap="flat" cmpd="sng">
                          <a:solidFill>
                            <a:srgbClr val="000000"/>
                          </a:solidFill>
                          <a:prstDash val="solid"/>
                          <a:miter/>
                          <a:headEnd type="none" w="med" len="med"/>
                          <a:tailEnd type="none" w="med" len="med"/>
                        </a:ln>
                      </wps:spPr>
                      <wps:txbx>
                        <w:txbxContent>
                          <w:p>
                            <w:pPr>
                              <w:rPr>
                                <w:rFonts w:hint="eastAsia" w:ascii="宋体" w:hAnsi="宋体"/>
                                <w:sz w:val="18"/>
                                <w:szCs w:val="18"/>
                              </w:rPr>
                            </w:pPr>
                            <w:r>
                              <w:rPr>
                                <w:rFonts w:hint="eastAsia" w:ascii="宋体" w:hAnsi="宋体"/>
                                <w:sz w:val="18"/>
                                <w:szCs w:val="18"/>
                              </w:rPr>
                              <w:t>可能存在迁就照顾现象。</w:t>
                            </w:r>
                          </w:p>
                          <w:p>
                            <w:pPr>
                              <w:rPr>
                                <w:rFonts w:hint="eastAsia"/>
                                <w:sz w:val="18"/>
                                <w:szCs w:val="18"/>
                              </w:rPr>
                            </w:pPr>
                            <w:r>
                              <w:rPr>
                                <w:rFonts w:hint="eastAsia"/>
                                <w:sz w:val="18"/>
                                <w:szCs w:val="18"/>
                              </w:rPr>
                              <w:t>风险等级：中</w:t>
                            </w:r>
                          </w:p>
                          <w:p>
                            <w:pPr>
                              <w:spacing w:line="240" w:lineRule="exact"/>
                              <w:rPr>
                                <w:rFonts w:hint="eastAsia"/>
                                <w:sz w:val="18"/>
                                <w:szCs w:val="18"/>
                              </w:rPr>
                            </w:pPr>
                          </w:p>
                        </w:txbxContent>
                      </wps:txbx>
                      <wps:bodyPr lIns="91439" tIns="45719" rIns="91439" bIns="45719" upright="1"/>
                    </wps:wsp>
                  </a:graphicData>
                </a:graphic>
              </wp:anchor>
            </w:drawing>
          </mc:Choice>
          <mc:Fallback>
            <w:pict>
              <v:shape id="文本框 21" o:spid="_x0000_s1026" o:spt="202" type="#_x0000_t202" style="position:absolute;left:0pt;margin-left:12.7pt;margin-top:13.45pt;height:35.9pt;width:125.3pt;z-index:-166625280;mso-width-relative:page;mso-height-relative:page;" filled="f" stroked="t" coordsize="21600,21600" o:gfxdata="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&#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3rqX8dcAAAAIAQAADwAAAAAAAAABACAAAAAiAAAAZHJz&#10;L2Rvd25yZXYueG1sUEsBAhQAFAAAAAgAh07iQAuHqkAFAgAA9QMAAA4AAAAAAAAAAQAgAAAAJgEA&#10;AGRycy9lMm9Eb2MueG1sUEsFBgAAAAAGAAYAWQEAAJ0FAAAAAA==&#10;">
                <v:fill on="f" focussize="0,0"/>
                <v:stroke color="#000000" joinstyle="miter"/>
                <v:imagedata o:title=""/>
                <o:lock v:ext="edit" aspectratio="f"/>
                <v:textbox inset="7.19992125984252pt,3.59992125984252pt,7.19992125984252pt,3.59992125984252pt">
                  <w:txbxContent>
                    <w:p>
                      <w:pPr>
                        <w:rPr>
                          <w:rFonts w:hint="eastAsia" w:ascii="宋体" w:hAnsi="宋体"/>
                          <w:sz w:val="18"/>
                          <w:szCs w:val="18"/>
                        </w:rPr>
                      </w:pPr>
                      <w:r>
                        <w:rPr>
                          <w:rFonts w:hint="eastAsia" w:ascii="宋体" w:hAnsi="宋体"/>
                          <w:sz w:val="18"/>
                          <w:szCs w:val="18"/>
                        </w:rPr>
                        <w:t>可能存在迁就照顾现象。</w:t>
                      </w:r>
                    </w:p>
                    <w:p>
                      <w:pPr>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mc:Fallback>
        </mc:AlternateContent>
      </w:r>
      <w:r>
        <w:rPr>
          <w:szCs w:val="21"/>
          <w:lang w:val="zh-CN" w:eastAsia="zh-CN"/>
        </w:rPr>
        <mc:AlternateContent>
          <mc:Choice Requires="wps">
            <w:drawing>
              <wp:anchor distT="0" distB="0" distL="114300" distR="114300" simplePos="0" relativeHeight="4128340992"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55" name="文本框 22"/>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22" o:spid="_x0000_s1026" o:spt="202" type="#_x0000_t202" style="position:absolute;left:0pt;margin-left:270pt;margin-top:7.8pt;height:23.7pt;width:59.3pt;z-index:-166626304;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AAAAABkcnMvUEsBAhQAFAAAAAgAh07iQKKc&#10;D73WAAAACQEAAA8AAAAAAAAAAQAgAAAAIgAAAGRycy9kb3ducmV2LnhtbFBLAQIUABQAAAAIAIdO&#10;4kCiQIQBswEAAD4DAAAOAAAAAAAAAAEAIAAAACUBAABkcnMvZTJvRG9jLnhtbFBLBQYAAAAABgAG&#10;AFkBAABK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lang w:val="zh-CN" w:eastAsia="zh-CN"/>
        </w:rPr>
        <mc:AlternateContent>
          <mc:Choice Requires="wps">
            <w:drawing>
              <wp:anchor distT="0" distB="0" distL="114300" distR="114300" simplePos="0" relativeHeight="4128339968" behindDoc="0" locked="0" layoutInCell="1" allowOverlap="1">
                <wp:simplePos x="0" y="0"/>
                <wp:positionH relativeFrom="column">
                  <wp:posOffset>1896110</wp:posOffset>
                </wp:positionH>
                <wp:positionV relativeFrom="paragraph">
                  <wp:posOffset>99060</wp:posOffset>
                </wp:positionV>
                <wp:extent cx="618490" cy="296545"/>
                <wp:effectExtent l="0" t="0" r="0" b="0"/>
                <wp:wrapNone/>
                <wp:docPr id="56" name="文本框 23"/>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23" o:spid="_x0000_s1026" o:spt="202" type="#_x0000_t202" style="position:absolute;left:0pt;margin-left:149.3pt;margin-top:7.8pt;height:23.35pt;width:48.7pt;z-index:-166627328;mso-width-relative:page;mso-height-relative:page;" filled="f" stroked="f" coordsize="21600,21600" o:gfxdata="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AAAAABkcnMvUEsBAhQAFAAAAAgAh07iQGKH&#10;Hc3XAAAACQEAAA8AAAAAAAAAAQAgAAAAIgAAAGRycy9kb3ducmV2LnhtbFBLAQIUABQAAAAIAIdO&#10;4kA5ZTxrsgEAAD4DAAAOAAAAAAAAAAEAIAAAACYBAABkcnMvZTJvRG9jLnhtbFBLBQYAAAAABgAG&#10;AFkBAABK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4128315392" behindDoc="0" locked="0" layoutInCell="1" allowOverlap="1">
                <wp:simplePos x="0" y="0"/>
                <wp:positionH relativeFrom="column">
                  <wp:posOffset>2514600</wp:posOffset>
                </wp:positionH>
                <wp:positionV relativeFrom="paragraph">
                  <wp:posOffset>67945</wp:posOffset>
                </wp:positionV>
                <wp:extent cx="972185" cy="323850"/>
                <wp:effectExtent l="4445" t="4445" r="13970" b="14605"/>
                <wp:wrapNone/>
                <wp:docPr id="57" name="Rectangle 61"/>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a:graphicData>
                </a:graphic>
              </wp:anchor>
            </w:drawing>
          </mc:Choice>
          <mc:Fallback>
            <w:pict>
              <v:rect id="Rectangle 61" o:spid="_x0000_s1026" o:spt="1" style="position:absolute;left:0pt;margin-left:198pt;margin-top:5.35pt;height:25.5pt;width:76.55pt;z-index:-166651904;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Q7oZfdgAAAAJAQAA&#10;DwAAAAAAAAABACAAAAAiAAAAZHJzL2Rvd25yZXYueG1sUEsBAhQAFAAAAAgAh07iQLuq553gAQAA&#10;3wMAAA4AAAAAAAAAAQAgAAAAJwEAAGRycy9lMm9Eb2MueG1sUEsFBgAAAAAGAAYAWQEAAHkFAAAA&#10;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mc:Fallback>
        </mc:AlternateContent>
      </w:r>
    </w:p>
    <w:p>
      <w:pPr>
        <w:rPr>
          <w:rFonts w:hint="eastAsia"/>
        </w:rPr>
      </w:pPr>
      <w:r>
        <w:rPr>
          <w:lang w:val="zh-CN" w:eastAsia="zh-CN"/>
        </w:rPr>
        <mc:AlternateContent>
          <mc:Choice Requires="wps">
            <w:drawing>
              <wp:anchor distT="0" distB="0" distL="114300" distR="114300" simplePos="0" relativeHeight="4128335872" behindDoc="0" locked="0" layoutInCell="1" allowOverlap="1">
                <wp:simplePos x="0" y="0"/>
                <wp:positionH relativeFrom="column">
                  <wp:posOffset>2971800</wp:posOffset>
                </wp:positionH>
                <wp:positionV relativeFrom="paragraph">
                  <wp:posOffset>198120</wp:posOffset>
                </wp:positionV>
                <wp:extent cx="10795" cy="777875"/>
                <wp:effectExtent l="28575" t="0" r="36830" b="3175"/>
                <wp:wrapNone/>
                <wp:docPr id="58" name="自选图形 25"/>
                <wp:cNvGraphicFramePr/>
                <a:graphic xmlns:a="http://schemas.openxmlformats.org/drawingml/2006/main">
                  <a:graphicData uri="http://schemas.microsoft.com/office/word/2010/wordprocessingShape">
                    <wps:wsp>
                      <wps:cNvCnPr/>
                      <wps:spPr>
                        <a:xfrm>
                          <a:off x="0" y="0"/>
                          <a:ext cx="10795" cy="77787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25" o:spid="_x0000_s1026" o:spt="32" type="#_x0000_t32" style="position:absolute;left:0pt;margin-left:234pt;margin-top:15.6pt;height:61.25pt;width:0.85pt;z-index:-166631424;mso-width-relative:page;mso-height-relative:page;" filled="f" stroked="t" coordsize="21600,21600" o:gfxdata="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PpI&#10;2wDcAAAACgEAAA8AAAAAAAAAAQAgAAAAIgAAAGRycy9kb3ducmV2LnhtbFBLAQIUABQAAAAIAIdO&#10;4kCAoSXY5gEAAJ4DAAAOAAAAAAAAAAEAIAAAACsBAABkcnMvZTJvRG9jLnhtbFBLBQYAAAAABgAG&#10;AFkBAACDBQAAAAA=&#10;">
                <v:fill on="f" focussize="0,0"/>
                <v:stroke color="#000000" joinstyle="round" endarrow="block"/>
                <v:imagedata o:title=""/>
                <o:lock v:ext="edit" aspectratio="f"/>
              </v:shape>
            </w:pict>
          </mc:Fallback>
        </mc:AlternateContent>
      </w:r>
      <w:r>
        <w:rPr>
          <w:rFonts w:hint="eastAsia"/>
          <w:szCs w:val="21"/>
          <w:lang w:val="zh-CN" w:eastAsia="zh-CN"/>
        </w:rPr>
        <mc:AlternateContent>
          <mc:Choice Requires="wps">
            <w:drawing>
              <wp:anchor distT="0" distB="0" distL="114300" distR="114300" simplePos="0" relativeHeight="4128338944"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59" name="直线 26"/>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26" o:spid="_x0000_s1026" o:spt="20" style="position:absolute;left:0pt;margin-left:274.9pt;margin-top:0pt;height:0.15pt;width:58.1pt;z-index:-166628352;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Cx34Rt1wAAAAUBAAAPAAAAAAAAAAEA&#10;IAAAACIAAABkcnMvZG93bnJldi54bWxQSwECFAAUAAAACACHTuJA34tkGdcBAACVAwAADgAAAAAA&#10;AAABACAAAAAmAQAAZHJzL2Uyb0RvYy54bWxQSwUGAAAAAAYABgBZAQAAbwUA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4128337920" behindDoc="0" locked="0" layoutInCell="1" allowOverlap="1">
                <wp:simplePos x="0" y="0"/>
                <wp:positionH relativeFrom="column">
                  <wp:posOffset>1776730</wp:posOffset>
                </wp:positionH>
                <wp:positionV relativeFrom="paragraph">
                  <wp:posOffset>0</wp:posOffset>
                </wp:positionV>
                <wp:extent cx="737870" cy="6985"/>
                <wp:effectExtent l="0" t="31750" r="5080" b="37465"/>
                <wp:wrapNone/>
                <wp:docPr id="60" name="直线 27"/>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27" o:spid="_x0000_s1026" o:spt="20" style="position:absolute;left:0pt;flip:x;margin-left:139.9pt;margin-top:0pt;height:0.55pt;width:58.1pt;z-index:-166629376;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AUzrcO1gAAAAYBAAAPAAAA&#10;AAAAAAEAIAAAACIAAABkcnMvZG93bnJldi54bWxQSwECFAAUAAAACACHTuJADnpno94BAACfAwAA&#10;DgAAAAAAAAABACAAAAAlAQAAZHJzL2Uyb0RvYy54bWxQSwUGAAAAAAYABgBZAQAAdQUAAAAA&#10;">
                <v:fill on="f" focussize="0,0"/>
                <v:stroke color="#000000" joinstyle="round" endarrow="block"/>
                <v:imagedata o:title=""/>
                <o:lock v:ext="edit" aspectratio="f"/>
              </v:line>
            </w:pict>
          </mc:Fallback>
        </mc:AlternateContent>
      </w:r>
    </w:p>
    <w:p>
      <w:pPr>
        <w:rPr>
          <w:rFonts w:hint="eastAsia"/>
        </w:rPr>
      </w:pPr>
    </w:p>
    <w:p>
      <w:pPr>
        <w:rPr>
          <w:rFonts w:hint="eastAsia"/>
        </w:rPr>
      </w:pPr>
    </w:p>
    <w:p>
      <w:pPr>
        <w:rPr>
          <w:rFonts w:hint="eastAsia"/>
        </w:rPr>
      </w:pPr>
    </w:p>
    <w:p>
      <w:pPr>
        <w:rPr>
          <w:rFonts w:hint="eastAsia" w:ascii="宋体" w:hAnsi="宋体" w:cs="宋体"/>
          <w:b/>
          <w:bCs/>
          <w:sz w:val="44"/>
          <w:szCs w:val="44"/>
        </w:rPr>
      </w:pPr>
      <w:r>
        <w:rPr>
          <w:rFonts w:hint="eastAsia" w:ascii="宋体" w:hAnsi="宋体" w:cs="宋体"/>
          <w:b/>
          <w:bCs/>
          <w:sz w:val="44"/>
          <w:szCs w:val="44"/>
          <w:lang w:val="zh-CN" w:eastAsia="zh-CN"/>
        </w:rPr>
        <mc:AlternateContent>
          <mc:Choice Requires="wps">
            <w:drawing>
              <wp:anchor distT="0" distB="0" distL="114300" distR="114300" simplePos="0" relativeHeight="4128343040" behindDoc="0" locked="0" layoutInCell="1" allowOverlap="1">
                <wp:simplePos x="0" y="0"/>
                <wp:positionH relativeFrom="column">
                  <wp:posOffset>2496185</wp:posOffset>
                </wp:positionH>
                <wp:positionV relativeFrom="paragraph">
                  <wp:posOffset>194310</wp:posOffset>
                </wp:positionV>
                <wp:extent cx="972185" cy="513080"/>
                <wp:effectExtent l="4445" t="4445" r="13970" b="15875"/>
                <wp:wrapNone/>
                <wp:docPr id="61" name="矩形 28"/>
                <wp:cNvGraphicFramePr/>
                <a:graphic xmlns:a="http://schemas.openxmlformats.org/drawingml/2006/main">
                  <a:graphicData uri="http://schemas.microsoft.com/office/word/2010/wordprocessingShape">
                    <wps:wsp>
                      <wps:cNvSpPr/>
                      <wps:spPr>
                        <a:xfrm>
                          <a:off x="0" y="0"/>
                          <a:ext cx="972185" cy="5130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jc w:val="center"/>
                              <w:rPr>
                                <w:rFonts w:hint="eastAsia" w:eastAsia="宋体"/>
                                <w:color w:val="000000"/>
                                <w:kern w:val="0"/>
                                <w:lang w:val="zh-CN" w:eastAsia="zh-CN"/>
                              </w:rPr>
                            </w:pPr>
                            <w:r>
                              <w:rPr>
                                <w:rFonts w:hint="eastAsia"/>
                                <w:szCs w:val="18"/>
                                <w:lang w:eastAsia="zh-CN"/>
                              </w:rPr>
                              <w:t>统筹基金支付待遇</w:t>
                            </w:r>
                          </w:p>
                        </w:txbxContent>
                      </wps:txbx>
                      <wps:bodyPr upright="1"/>
                    </wps:wsp>
                  </a:graphicData>
                </a:graphic>
              </wp:anchor>
            </w:drawing>
          </mc:Choice>
          <mc:Fallback>
            <w:pict>
              <v:rect id="矩形 28" o:spid="_x0000_s1026" o:spt="1" style="position:absolute;left:0pt;margin-left:196.55pt;margin-top:15.3pt;height:40.4pt;width:76.55pt;z-index:-166624256;mso-width-relative:page;mso-height-relative:page;" fillcolor="#FFFFFF" filled="t" stroked="t" coordsize="21600,21600" o:gfxdata="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CRetE&#10;2AAAAAoBAAAPAAAAAAAAAAEAIAAAACIAAABkcnMvZG93bnJldi54bWxQSwECFAAUAAAACACHTuJA&#10;mT5bMOgBAADcAwAADgAAAAAAAAABACAAAAAnAQAAZHJzL2Uyb0RvYy54bWxQSwUGAAAAAAYABgBZ&#10;AQAAgQUAAAAA&#10;">
                <v:fill on="t" focussize="0,0"/>
                <v:stroke color="#000000" joinstyle="miter"/>
                <v:imagedata o:title=""/>
                <o:lock v:ext="edit" aspectratio="f"/>
                <v:textbox>
                  <w:txbxContent>
                    <w:p>
                      <w:pPr>
                        <w:autoSpaceDE w:val="0"/>
                        <w:autoSpaceDN w:val="0"/>
                        <w:adjustRightInd w:val="0"/>
                        <w:jc w:val="center"/>
                        <w:rPr>
                          <w:rFonts w:hint="eastAsia" w:eastAsia="宋体"/>
                          <w:color w:val="000000"/>
                          <w:kern w:val="0"/>
                          <w:lang w:val="zh-CN" w:eastAsia="zh-CN"/>
                        </w:rPr>
                      </w:pPr>
                      <w:r>
                        <w:rPr>
                          <w:rFonts w:hint="eastAsia"/>
                          <w:szCs w:val="18"/>
                          <w:lang w:eastAsia="zh-CN"/>
                        </w:rPr>
                        <w:t>统筹基金支付待遇</w:t>
                      </w:r>
                    </w:p>
                  </w:txbxContent>
                </v:textbox>
              </v:rect>
            </w:pict>
          </mc:Fallback>
        </mc:AlternateContent>
      </w:r>
    </w:p>
    <w:p>
      <w:pPr>
        <w:rPr>
          <w:rFonts w:hint="eastAsia" w:ascii="宋体" w:hAnsi="宋体" w:cs="宋体"/>
          <w:b/>
          <w:bCs/>
          <w:sz w:val="44"/>
          <w:szCs w:val="44"/>
        </w:rPr>
      </w:pPr>
      <w:r>
        <w:rPr>
          <w:lang w:val="zh-CN" w:eastAsia="zh-CN"/>
        </w:rPr>
        <mc:AlternateContent>
          <mc:Choice Requires="wps">
            <w:drawing>
              <wp:anchor distT="0" distB="0" distL="114300" distR="114300" simplePos="0" relativeHeight="4128334848" behindDoc="0" locked="0" layoutInCell="1" allowOverlap="1">
                <wp:simplePos x="0" y="0"/>
                <wp:positionH relativeFrom="column">
                  <wp:posOffset>2971800</wp:posOffset>
                </wp:positionH>
                <wp:positionV relativeFrom="paragraph">
                  <wp:posOffset>140970</wp:posOffset>
                </wp:positionV>
                <wp:extent cx="635" cy="495300"/>
                <wp:effectExtent l="37465" t="0" r="38100" b="0"/>
                <wp:wrapNone/>
                <wp:docPr id="62" name="自选图形 29"/>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29" o:spid="_x0000_s1026" o:spt="32" type="#_x0000_t32" style="position:absolute;left:0pt;margin-left:234pt;margin-top:11.1pt;height:39pt;width:0.05pt;z-index:-166632448;mso-width-relative:page;mso-height-relative:page;" filled="f" stroked="t" coordsize="21600,21600" o:gfxdata="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L0wF52QAA&#10;AAoBAAAPAAAAAAAAAAEAIAAAACIAAABkcnMvZG93bnJldi54bWxQSwECFAAUAAAACACHTuJAWOrn&#10;puQBAACcAwAADgAAAAAAAAABACAAAAAoAQAAZHJzL2Uyb0RvYy54bWxQSwUGAAAAAAYABgBZAQAA&#10;fgUAAAAA&#10;">
                <v:fill on="f" focussize="0,0"/>
                <v:stroke color="#000000" joinstyle="round" endarrow="block"/>
                <v:imagedata o:title=""/>
                <o:lock v:ext="edit" aspectratio="f"/>
              </v:shape>
            </w:pict>
          </mc:Fallback>
        </mc:AlternateContent>
      </w:r>
    </w:p>
    <w:p>
      <w:r>
        <w:rPr>
          <w:rFonts w:hint="eastAsia"/>
          <w:szCs w:val="21"/>
          <w:lang w:val="zh-CN" w:eastAsia="zh-CN"/>
        </w:rPr>
        <mc:AlternateContent>
          <mc:Choice Requires="wps">
            <w:drawing>
              <wp:anchor distT="0" distB="0" distL="114300" distR="114300" simplePos="0" relativeHeight="4128316416" behindDoc="0" locked="0" layoutInCell="1" allowOverlap="1">
                <wp:simplePos x="0" y="0"/>
                <wp:positionH relativeFrom="column">
                  <wp:posOffset>2400300</wp:posOffset>
                </wp:positionH>
                <wp:positionV relativeFrom="paragraph">
                  <wp:posOffset>268605</wp:posOffset>
                </wp:positionV>
                <wp:extent cx="1143000" cy="358140"/>
                <wp:effectExtent l="4445" t="4445" r="14605" b="18415"/>
                <wp:wrapNone/>
                <wp:docPr id="63" name="AutoShape 64"/>
                <wp:cNvGraphicFramePr/>
                <a:graphic xmlns:a="http://schemas.openxmlformats.org/drawingml/2006/main">
                  <a:graphicData uri="http://schemas.microsoft.com/office/word/2010/wordprocessingShape">
                    <wps:wsp>
                      <wps:cNvSpPr/>
                      <wps:spPr>
                        <a:xfrm>
                          <a:off x="0" y="0"/>
                          <a:ext cx="1143000" cy="35814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AutoShape 64" o:spid="_x0000_s1026" o:spt="2" style="position:absolute;left:0pt;margin-left:189pt;margin-top:21.15pt;height:28.2pt;width:90pt;z-index:-166650880;mso-width-relative:page;mso-height-relative:page;" fillcolor="#FFFFFF" filled="t" stroked="t" coordsize="21600,21600" arcsize="0.5" o:gfxdata="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XVnQWdgAAAAJAQAADwAAAAAAAAABACAAAAAiAAAAZHJzL2Rvd25yZXYueG1sUEsBAhQA&#10;FAAAAAgAh07iQJuijE3yAQAABwQAAA4AAAAAAAAAAQAgAAAAJwEAAGRycy9lMm9Eb2MueG1sUEsF&#10;BgAAAAAGAAYAWQEAAIsFA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
      <w:pPr>
        <w:jc w:val="left"/>
        <w:rPr>
          <w:rFonts w:hint="eastAsia" w:ascii="宋体" w:hAnsi="宋体"/>
          <w:kern w:val="2"/>
          <w:sz w:val="18"/>
          <w:szCs w:val="18"/>
          <w:lang w:bidi="ar-SA"/>
        </w:rPr>
      </w:pPr>
    </w:p>
    <w:p>
      <w:pPr>
        <w:rPr>
          <w:rFonts w:hint="eastAsia" w:ascii="宋体" w:hAnsi="宋体"/>
          <w:kern w:val="2"/>
          <w:sz w:val="18"/>
          <w:szCs w:val="18"/>
          <w:lang w:bidi="ar-SA"/>
        </w:rPr>
      </w:pPr>
    </w:p>
    <w:p>
      <w:pPr>
        <w:rPr>
          <w:rFonts w:hint="eastAsia" w:ascii="宋体" w:hAnsi="宋体"/>
          <w:kern w:val="2"/>
          <w:sz w:val="18"/>
          <w:szCs w:val="18"/>
          <w:lang w:bidi="ar-SA"/>
        </w:rPr>
      </w:pPr>
    </w:p>
    <w:p>
      <w:pPr>
        <w:snapToGrid w:val="0"/>
        <w:jc w:val="center"/>
        <w:rPr>
          <w:rFonts w:hint="eastAsia" w:ascii="方正小标宋简体" w:hAnsi="方正小标宋简体" w:eastAsia="方正小标宋简体" w:cs="方正小标宋简体"/>
          <w:sz w:val="44"/>
          <w:szCs w:val="44"/>
          <w:lang w:eastAsia="zh-CN"/>
        </w:rPr>
      </w:pPr>
    </w:p>
    <w:p/>
    <w:p>
      <w:pPr>
        <w:snapToGrid w:val="0"/>
        <w:ind w:firstLine="880" w:firstLineChars="200"/>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企业离退休（职）职工基本养老金</w:t>
      </w:r>
    </w:p>
    <w:p>
      <w:pPr>
        <w:spacing w:line="7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给付</w:t>
      </w:r>
      <w:r>
        <w:rPr>
          <w:rFonts w:hint="eastAsia" w:ascii="方正小标宋简体" w:hAnsi="方正小标宋简体" w:eastAsia="方正小标宋简体" w:cs="方正小标宋简体"/>
          <w:bCs/>
          <w:w w:val="90"/>
          <w:sz w:val="44"/>
          <w:szCs w:val="44"/>
        </w:rPr>
        <w:t>（社会保险待遇支付）</w:t>
      </w:r>
      <w:r>
        <w:rPr>
          <w:rFonts w:hint="eastAsia" w:ascii="方正小标宋简体" w:hAnsi="方正小标宋简体" w:eastAsia="方正小标宋简体" w:cs="方正小标宋简体"/>
          <w:sz w:val="44"/>
          <w:szCs w:val="44"/>
        </w:rPr>
        <w:t>流程图</w:t>
      </w:r>
    </w:p>
    <w:p>
      <w:pPr>
        <w:jc w:val="left"/>
        <w:rPr>
          <w:sz w:val="32"/>
        </w:rPr>
      </w:pPr>
      <w:r>
        <w:rPr>
          <w:sz w:val="32"/>
        </w:rPr>
        <mc:AlternateContent>
          <mc:Choice Requires="wps">
            <w:drawing>
              <wp:anchor distT="0" distB="0" distL="114300" distR="114300" simplePos="0" relativeHeight="190875648" behindDoc="1" locked="0" layoutInCell="1" allowOverlap="1">
                <wp:simplePos x="0" y="0"/>
                <wp:positionH relativeFrom="column">
                  <wp:posOffset>2330450</wp:posOffset>
                </wp:positionH>
                <wp:positionV relativeFrom="paragraph">
                  <wp:posOffset>281940</wp:posOffset>
                </wp:positionV>
                <wp:extent cx="1982470" cy="723900"/>
                <wp:effectExtent l="6350" t="6350" r="11430" b="12700"/>
                <wp:wrapNone/>
                <wp:docPr id="5092" name="流程图: 终止 5092"/>
                <wp:cNvGraphicFramePr/>
                <a:graphic xmlns:a="http://schemas.openxmlformats.org/drawingml/2006/main">
                  <a:graphicData uri="http://schemas.microsoft.com/office/word/2010/wordprocessingShape">
                    <wps:wsp>
                      <wps:cNvSpPr/>
                      <wps:spPr>
                        <a:xfrm>
                          <a:off x="2944495" y="2564130"/>
                          <a:ext cx="1982470" cy="723900"/>
                        </a:xfrm>
                        <a:prstGeom prst="flowChartTerminator">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受理申报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83.5pt;margin-top:22.2pt;height:57pt;width:156.1pt;z-index:-312440832;v-text-anchor:middle;mso-width-relative:page;mso-height-relative:page;" fillcolor="#FFFFFF" filled="t" stroked="t" coordsize="21600,21600" o:gfxdata="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mpWGvNoAAAAK&#10;AQAADwAAAAAAAAABACAAAAAiAAAAZHJzL2Rvd25yZXYueG1sUEsBAhQAFAAAAAgAh07iQMWjEMiM&#10;AgAA6wQAAA4AAAAAAAAAAQAgAAAAKQEAAGRycy9lMm9Eb2MueG1sUEsFBgAAAAAGAAYAWQEAACcG&#10;A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受理申报</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191817728" behindDoc="0" locked="0" layoutInCell="1" allowOverlap="1">
                <wp:simplePos x="0" y="0"/>
                <wp:positionH relativeFrom="column">
                  <wp:posOffset>247015</wp:posOffset>
                </wp:positionH>
                <wp:positionV relativeFrom="paragraph">
                  <wp:posOffset>135255</wp:posOffset>
                </wp:positionV>
                <wp:extent cx="1562100" cy="1236980"/>
                <wp:effectExtent l="6350" t="6350" r="527050" b="13970"/>
                <wp:wrapNone/>
                <wp:docPr id="191" name="矩形标注 191"/>
                <wp:cNvGraphicFramePr/>
                <a:graphic xmlns:a="http://schemas.openxmlformats.org/drawingml/2006/main">
                  <a:graphicData uri="http://schemas.microsoft.com/office/word/2010/wordprocessingShape">
                    <wps:wsp>
                      <wps:cNvSpPr/>
                      <wps:spPr>
                        <a:xfrm>
                          <a:off x="0" y="0"/>
                          <a:ext cx="1562100" cy="1236980"/>
                        </a:xfrm>
                        <a:prstGeom prst="wedgeRectCallout">
                          <a:avLst>
                            <a:gd name="adj1" fmla="val 81505"/>
                            <a:gd name="adj2" fmla="val -47380"/>
                          </a:avLst>
                        </a:prstGeom>
                        <a:solidFill>
                          <a:srgbClr val="FFFFFF"/>
                        </a:solidFill>
                        <a:ln w="12700" cap="flat" cmpd="sng">
                          <a:solidFill>
                            <a:srgbClr val="000000"/>
                          </a:solidFill>
                          <a:prstDash val="solid"/>
                          <a:miter/>
                          <a:headEnd type="none" w="med" len="med"/>
                          <a:tailEnd type="none" w="med" len="med"/>
                        </a:ln>
                      </wps:spPr>
                      <wps:txbx>
                        <w:txbxContent>
                          <w:p>
                            <w:pPr>
                              <w:spacing w:line="280" w:lineRule="exact"/>
                              <w:jc w:val="left"/>
                              <w:rPr>
                                <w:rFonts w:ascii="仿宋_GB2312" w:hAnsi="仿宋_GB2312" w:cs="仿宋_GB2312"/>
                                <w:sz w:val="24"/>
                              </w:rPr>
                            </w:pPr>
                            <w:r>
                              <w:rPr>
                                <w:rFonts w:hint="eastAsia" w:ascii="仿宋_GB2312" w:hAnsi="仿宋_GB2312" w:cs="仿宋_GB2312"/>
                                <w:sz w:val="24"/>
                              </w:rPr>
                              <w:t>需要提交的材料：</w:t>
                            </w:r>
                          </w:p>
                          <w:p>
                            <w:pPr>
                              <w:spacing w:line="280" w:lineRule="exact"/>
                              <w:jc w:val="left"/>
                              <w:rPr>
                                <w:rFonts w:ascii="仿宋_GB2312" w:hAnsi="仿宋_GB2312" w:cs="仿宋_GB2312"/>
                                <w:sz w:val="24"/>
                              </w:rPr>
                            </w:pPr>
                            <w:r>
                              <w:rPr>
                                <w:rFonts w:hint="eastAsia" w:ascii="仿宋_GB2312" w:hAnsi="仿宋_GB2312" w:cs="仿宋_GB2312"/>
                                <w:sz w:val="24"/>
                              </w:rPr>
                              <w:t>1、本人身份证复印件2张；</w:t>
                            </w:r>
                          </w:p>
                          <w:p>
                            <w:pPr>
                              <w:spacing w:line="280" w:lineRule="exact"/>
                              <w:jc w:val="left"/>
                              <w:rPr>
                                <w:rFonts w:ascii="仿宋_GB2312" w:hAnsi="仿宋_GB2312" w:cs="仿宋_GB2312"/>
                                <w:sz w:val="24"/>
                              </w:rPr>
                            </w:pPr>
                            <w:r>
                              <w:rPr>
                                <w:rFonts w:hint="eastAsia" w:ascii="仿宋_GB2312" w:hAnsi="仿宋_GB2312" w:cs="仿宋_GB2312"/>
                                <w:sz w:val="24"/>
                              </w:rPr>
                              <w:t>2、一寸红底照片3张；</w:t>
                            </w:r>
                          </w:p>
                          <w:p>
                            <w:pPr>
                              <w:spacing w:line="280" w:lineRule="exact"/>
                              <w:jc w:val="left"/>
                              <w:rPr>
                                <w:rFonts w:ascii="仿宋_GB2312" w:hAnsi="仿宋_GB2312" w:eastAsia="仿宋_GB2312" w:cs="仿宋_GB2312"/>
                                <w:sz w:val="24"/>
                              </w:rPr>
                            </w:pPr>
                            <w:r>
                              <w:rPr>
                                <w:rFonts w:hint="eastAsia" w:ascii="仿宋_GB2312" w:hAnsi="仿宋_GB2312" w:cs="仿宋_GB2312"/>
                                <w:sz w:val="24"/>
                              </w:rPr>
                              <w:t>3、缴费手册和票。</w:t>
                            </w:r>
                          </w:p>
                        </w:txbxContent>
                      </wps:txbx>
                      <wps:bodyPr upright="1"/>
                    </wps:wsp>
                  </a:graphicData>
                </a:graphic>
              </wp:anchor>
            </w:drawing>
          </mc:Choice>
          <mc:Fallback>
            <w:pict>
              <v:shape id="_x0000_s1026" o:spid="_x0000_s1026" o:spt="61" type="#_x0000_t61" style="position:absolute;left:0pt;margin-left:19.45pt;margin-top:10.65pt;height:97.4pt;width:123pt;z-index:191817728;mso-width-relative:page;mso-height-relative:page;" fillcolor="#FFFFFF" filled="t" stroked="t" coordsize="21600,21600" o:gfxdata="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7dIOdtgAAAAJ&#10;AQAADwAAAAAAAAABACAAAAAiAAAAZHJzL2Rvd25yZXYueG1sUEsBAhQAFAAAAAgAh07iQAo3L44c&#10;AgAARQQAAA4AAAAAAAAAAQAgAAAAJwEAAGRycy9lMm9Eb2MueG1sUEsFBgAAAAAGAAYAWQEAALUF&#10;AAAAAA==&#10;" adj="28405,566">
                <v:fill on="t" focussize="0,0"/>
                <v:stroke weight="1pt" color="#000000" joinstyle="miter"/>
                <v:imagedata o:title=""/>
                <o:lock v:ext="edit" aspectratio="f"/>
                <v:textbox>
                  <w:txbxContent>
                    <w:p>
                      <w:pPr>
                        <w:spacing w:line="280" w:lineRule="exact"/>
                        <w:jc w:val="left"/>
                        <w:rPr>
                          <w:rFonts w:ascii="仿宋_GB2312" w:hAnsi="仿宋_GB2312" w:cs="仿宋_GB2312"/>
                          <w:sz w:val="24"/>
                        </w:rPr>
                      </w:pPr>
                      <w:r>
                        <w:rPr>
                          <w:rFonts w:hint="eastAsia" w:ascii="仿宋_GB2312" w:hAnsi="仿宋_GB2312" w:cs="仿宋_GB2312"/>
                          <w:sz w:val="24"/>
                        </w:rPr>
                        <w:t>需要提交的材料：</w:t>
                      </w:r>
                    </w:p>
                    <w:p>
                      <w:pPr>
                        <w:spacing w:line="280" w:lineRule="exact"/>
                        <w:jc w:val="left"/>
                        <w:rPr>
                          <w:rFonts w:ascii="仿宋_GB2312" w:hAnsi="仿宋_GB2312" w:cs="仿宋_GB2312"/>
                          <w:sz w:val="24"/>
                        </w:rPr>
                      </w:pPr>
                      <w:r>
                        <w:rPr>
                          <w:rFonts w:hint="eastAsia" w:ascii="仿宋_GB2312" w:hAnsi="仿宋_GB2312" w:cs="仿宋_GB2312"/>
                          <w:sz w:val="24"/>
                        </w:rPr>
                        <w:t>1、本人身份证复印件2张；</w:t>
                      </w:r>
                    </w:p>
                    <w:p>
                      <w:pPr>
                        <w:spacing w:line="280" w:lineRule="exact"/>
                        <w:jc w:val="left"/>
                        <w:rPr>
                          <w:rFonts w:ascii="仿宋_GB2312" w:hAnsi="仿宋_GB2312" w:cs="仿宋_GB2312"/>
                          <w:sz w:val="24"/>
                        </w:rPr>
                      </w:pPr>
                      <w:r>
                        <w:rPr>
                          <w:rFonts w:hint="eastAsia" w:ascii="仿宋_GB2312" w:hAnsi="仿宋_GB2312" w:cs="仿宋_GB2312"/>
                          <w:sz w:val="24"/>
                        </w:rPr>
                        <w:t>2、一寸红底照片3张；</w:t>
                      </w:r>
                    </w:p>
                    <w:p>
                      <w:pPr>
                        <w:spacing w:line="280" w:lineRule="exact"/>
                        <w:jc w:val="left"/>
                        <w:rPr>
                          <w:rFonts w:ascii="仿宋_GB2312" w:hAnsi="仿宋_GB2312" w:eastAsia="仿宋_GB2312" w:cs="仿宋_GB2312"/>
                          <w:sz w:val="24"/>
                        </w:rPr>
                      </w:pPr>
                      <w:r>
                        <w:rPr>
                          <w:rFonts w:hint="eastAsia" w:ascii="仿宋_GB2312" w:hAnsi="仿宋_GB2312" w:cs="仿宋_GB2312"/>
                          <w:sz w:val="24"/>
                        </w:rPr>
                        <w:t>3、缴费手册和票。</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191774720" behindDoc="0" locked="0" layoutInCell="1" allowOverlap="1">
                <wp:simplePos x="0" y="0"/>
                <wp:positionH relativeFrom="column">
                  <wp:posOffset>3318510</wp:posOffset>
                </wp:positionH>
                <wp:positionV relativeFrom="paragraph">
                  <wp:posOffset>206375</wp:posOffset>
                </wp:positionV>
                <wp:extent cx="4445" cy="762000"/>
                <wp:effectExtent l="34290" t="0" r="37465" b="0"/>
                <wp:wrapNone/>
                <wp:docPr id="5094" name="直接箭头连接符 5094"/>
                <wp:cNvGraphicFramePr/>
                <a:graphic xmlns:a="http://schemas.openxmlformats.org/drawingml/2006/main">
                  <a:graphicData uri="http://schemas.microsoft.com/office/word/2010/wordprocessingShape">
                    <wps:wsp>
                      <wps:cNvCnPr/>
                      <wps:spPr>
                        <a:xfrm>
                          <a:off x="2018665" y="5586730"/>
                          <a:ext cx="4445" cy="76200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61.3pt;margin-top:16.25pt;height:60pt;width:0.35pt;z-index:191774720;mso-width-relative:page;mso-height-relative:page;" filled="f" stroked="t" coordsize="21600,21600" o:gfxdata="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hjTR02AAAAAoBAAAPAAAAAAAAAAEAIAAAACIAAABkcnMvZG93&#10;bnJldi54bWxQSwECFAAUAAAACACHTuJAaAnCFQACAAC2AwAADgAAAAAAAAABACAAAAAnAQAAZHJz&#10;L2Uyb0RvYy54bWxQSwUGAAAAAAYABgBZAQAAmQUAAAAA&#10;">
                <v:fill on="f" focussize="0,0"/>
                <v:stroke weight="1pt" color="#000000" miterlimit="8" joinstyle="miter" endarrow="block"/>
                <v:imagedata o:title=""/>
                <o:lock v:ext="edit" aspectratio="f"/>
              </v:shape>
            </w:pict>
          </mc:Fallback>
        </mc:AlternateContent>
      </w:r>
    </w:p>
    <w:p>
      <w:pPr>
        <w:rPr>
          <w:rFonts w:eastAsia="仿宋_GB2312" w:cs="仿宋_GB2312"/>
          <w:sz w:val="32"/>
        </w:rPr>
      </w:pPr>
    </w:p>
    <w:p>
      <w:pPr>
        <w:rPr>
          <w:rFonts w:eastAsia="仿宋_GB2312" w:cs="仿宋_GB2312"/>
          <w:sz w:val="32"/>
        </w:rPr>
      </w:pPr>
      <w:r>
        <w:rPr>
          <w:sz w:val="32"/>
        </w:rPr>
        <mc:AlternateContent>
          <mc:Choice Requires="wps">
            <w:drawing>
              <wp:anchor distT="0" distB="0" distL="114300" distR="114300" simplePos="0" relativeHeight="190876672" behindDoc="1" locked="0" layoutInCell="1" allowOverlap="1">
                <wp:simplePos x="0" y="0"/>
                <wp:positionH relativeFrom="column">
                  <wp:posOffset>2390775</wp:posOffset>
                </wp:positionH>
                <wp:positionV relativeFrom="paragraph">
                  <wp:posOffset>191135</wp:posOffset>
                </wp:positionV>
                <wp:extent cx="1819910" cy="542925"/>
                <wp:effectExtent l="6350" t="6350" r="21590" b="22225"/>
                <wp:wrapNone/>
                <wp:docPr id="5095" name="流程图: 过程 5095"/>
                <wp:cNvGraphicFramePr/>
                <a:graphic xmlns:a="http://schemas.openxmlformats.org/drawingml/2006/main">
                  <a:graphicData uri="http://schemas.microsoft.com/office/word/2010/wordprocessingShape">
                    <wps:wsp>
                      <wps:cNvSpPr/>
                      <wps:spPr>
                        <a:xfrm>
                          <a:off x="3124200" y="4900295"/>
                          <a:ext cx="1819910" cy="54292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审  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88.25pt;margin-top:15.05pt;height:42.75pt;width:143.3pt;z-index:-312439808;v-text-anchor:middle;mso-width-relative:page;mso-height-relative:page;" fillcolor="#FFFFFF" filled="t" stroked="t" coordsize="21600,21600" o:gfxdata="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XWcuf9QAAAAKAQAADwAAAAAAAAAB&#10;ACAAAAAiAAAAZHJzL2Rvd25yZXYueG1sUEsBAhQAFAAAAAgAh07iQNg2jN2GAgAA6AQAAA4AAAAA&#10;AAAAAQAgAAAAIwEAAGRycy9lMm9Eb2MueG1sUEsFBgAAAAAGAAYAWQEAABsGA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审  查</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190615552" behindDoc="1" locked="0" layoutInCell="1" allowOverlap="1">
                <wp:simplePos x="0" y="0"/>
                <wp:positionH relativeFrom="column">
                  <wp:posOffset>3294380</wp:posOffset>
                </wp:positionH>
                <wp:positionV relativeFrom="paragraph">
                  <wp:posOffset>345440</wp:posOffset>
                </wp:positionV>
                <wp:extent cx="0" cy="524510"/>
                <wp:effectExtent l="38100" t="0" r="38100" b="8890"/>
                <wp:wrapNone/>
                <wp:docPr id="5096" name="直接箭头连接符 5096"/>
                <wp:cNvGraphicFramePr/>
                <a:graphic xmlns:a="http://schemas.openxmlformats.org/drawingml/2006/main">
                  <a:graphicData uri="http://schemas.microsoft.com/office/word/2010/wordprocessingShape">
                    <wps:wsp>
                      <wps:cNvCnPr/>
                      <wps:spPr>
                        <a:xfrm>
                          <a:off x="3747135" y="3268345"/>
                          <a:ext cx="0" cy="52451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59.4pt;margin-top:27.2pt;height:41.3pt;width:0pt;z-index:-312700928;mso-width-relative:page;mso-height-relative:page;" filled="f" stroked="t" coordsize="21600,21600" o:gfxdata="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Ajz6zf1gAAAAoBAAAPAAAAAAAAAAEAIAAAACIAAABkcnMvZG93bnJl&#10;di54bWxQSwECFAAUAAAACACHTuJAwNHyDv8BAACzAwAADgAAAAAAAAABACAAAAAlAQAAZHJzL2Uy&#10;b0RvYy54bWxQSwUGAAAAAAYABgBZAQAAlgUAAAAA&#10;">
                <v:fill on="f" focussize="0,0"/>
                <v:stroke weight="1pt" color="#000000" miterlimit="8" joinstyle="miter" endarrow="block"/>
                <v:imagedata o:title=""/>
                <o:lock v:ext="edit" aspectratio="f"/>
              </v:shape>
            </w:pict>
          </mc:Fallback>
        </mc:AlternateContent>
      </w:r>
    </w:p>
    <w:p>
      <w:pPr>
        <w:rPr>
          <w:rFonts w:eastAsia="仿宋_GB2312" w:cs="仿宋_GB2312"/>
          <w:sz w:val="32"/>
        </w:rPr>
      </w:pPr>
    </w:p>
    <w:p>
      <w:pPr>
        <w:rPr>
          <w:rFonts w:eastAsia="仿宋_GB2312" w:cs="仿宋_GB2312"/>
          <w:sz w:val="32"/>
        </w:rPr>
      </w:pPr>
      <w:r>
        <w:rPr>
          <w:sz w:val="32"/>
        </w:rPr>
        <mc:AlternateContent>
          <mc:Choice Requires="wps">
            <w:drawing>
              <wp:anchor distT="0" distB="0" distL="114300" distR="114300" simplePos="0" relativeHeight="191816704" behindDoc="0" locked="0" layoutInCell="1" allowOverlap="1">
                <wp:simplePos x="0" y="0"/>
                <wp:positionH relativeFrom="column">
                  <wp:posOffset>2238375</wp:posOffset>
                </wp:positionH>
                <wp:positionV relativeFrom="paragraph">
                  <wp:posOffset>91440</wp:posOffset>
                </wp:positionV>
                <wp:extent cx="2095500" cy="655955"/>
                <wp:effectExtent l="20955" t="6350" r="36195" b="23495"/>
                <wp:wrapNone/>
                <wp:docPr id="5097" name="流程图: 决策 5097"/>
                <wp:cNvGraphicFramePr/>
                <a:graphic xmlns:a="http://schemas.openxmlformats.org/drawingml/2006/main">
                  <a:graphicData uri="http://schemas.microsoft.com/office/word/2010/wordprocessingShape">
                    <wps:wsp>
                      <wps:cNvSpPr/>
                      <wps:spPr>
                        <a:xfrm>
                          <a:off x="3009900" y="4029075"/>
                          <a:ext cx="2095500" cy="655955"/>
                        </a:xfrm>
                        <a:prstGeom prst="flowChartDecision">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76.25pt;margin-top:7.2pt;height:51.65pt;width:165pt;z-index:191816704;v-text-anchor:middle;mso-width-relative:page;mso-height-relative:page;" fillcolor="#FFFFFF" filled="t" stroked="t" coordsize="21600,21600" o:gfxdata="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CVVtAP2AAAAAoBAAAPAAAA&#10;AAAAAAEAIAAAACIAAABkcnMvZG93bnJldi54bWxQSwECFAAUAAAACACHTuJAymoS4ocCAADpBAAA&#10;DgAAAAAAAAABACAAAAAnAQAAZHJzL2Uyb0RvYy54bWxQSwUGAAAAAAYABgBZAQAAIAY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是否通过</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191500288" behindDoc="1" locked="0" layoutInCell="1" allowOverlap="1">
                <wp:simplePos x="0" y="0"/>
                <wp:positionH relativeFrom="column">
                  <wp:posOffset>3284855</wp:posOffset>
                </wp:positionH>
                <wp:positionV relativeFrom="paragraph">
                  <wp:posOffset>341630</wp:posOffset>
                </wp:positionV>
                <wp:extent cx="0" cy="473075"/>
                <wp:effectExtent l="38100" t="0" r="38100" b="3175"/>
                <wp:wrapNone/>
                <wp:docPr id="5100" name="直接箭头连接符 5100"/>
                <wp:cNvGraphicFramePr/>
                <a:graphic xmlns:a="http://schemas.openxmlformats.org/drawingml/2006/main">
                  <a:graphicData uri="http://schemas.microsoft.com/office/word/2010/wordprocessingShape">
                    <wps:wsp>
                      <wps:cNvCnPr/>
                      <wps:spPr>
                        <a:xfrm>
                          <a:off x="3713480" y="8186420"/>
                          <a:ext cx="0" cy="47307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58.65pt;margin-top:26.9pt;height:37.25pt;width:0pt;z-index:-311816192;mso-width-relative:page;mso-height-relative:page;" filled="f" stroked="t" coordsize="21600,21600" o:gfxdata="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JikV6fXAAAACgEAAA8AAAAAAAAAAQAgAAAAIgAAAGRycy9kb3ducmV2&#10;LnhtbFBLAQIUABQAAAAIAIdO4kBzJxD9/QEAALMDAAAOAAAAAAAAAAEAIAAAACYBAABkcnMvZTJv&#10;RG9jLnhtbFBLBQYAAAAABgAGAFkBAACVBQAAAAA=&#10;">
                <v:fill on="f" focussize="0,0"/>
                <v:stroke weight="1pt" color="#000000" miterlimit="8" joinstyle="miter" endarrow="block"/>
                <v:imagedata o:title=""/>
                <o:lock v:ext="edit" aspectratio="f"/>
              </v:shape>
            </w:pict>
          </mc:Fallback>
        </mc:AlternateContent>
      </w:r>
      <w:r>
        <w:rPr>
          <w:sz w:val="32"/>
        </w:rPr>
        <mc:AlternateContent>
          <mc:Choice Requires="wps">
            <w:drawing>
              <wp:anchor distT="0" distB="0" distL="114300" distR="114300" simplePos="0" relativeHeight="191801344" behindDoc="0" locked="0" layoutInCell="1" allowOverlap="1">
                <wp:simplePos x="0" y="0"/>
                <wp:positionH relativeFrom="column">
                  <wp:posOffset>5566410</wp:posOffset>
                </wp:positionH>
                <wp:positionV relativeFrom="paragraph">
                  <wp:posOffset>1905</wp:posOffset>
                </wp:positionV>
                <wp:extent cx="3810" cy="3053715"/>
                <wp:effectExtent l="4445" t="0" r="10795" b="13335"/>
                <wp:wrapNone/>
                <wp:docPr id="5101" name="直接连接符 5101"/>
                <wp:cNvGraphicFramePr/>
                <a:graphic xmlns:a="http://schemas.openxmlformats.org/drawingml/2006/main">
                  <a:graphicData uri="http://schemas.microsoft.com/office/word/2010/wordprocessingShape">
                    <wps:wsp>
                      <wps:cNvCnPr/>
                      <wps:spPr>
                        <a:xfrm>
                          <a:off x="2255520" y="3336290"/>
                          <a:ext cx="3810" cy="3053715"/>
                        </a:xfrm>
                        <a:prstGeom prst="line">
                          <a:avLst/>
                        </a:prstGeom>
                        <a:noFill/>
                        <a:ln w="635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margin-left:438.3pt;margin-top:0.15pt;height:240.45pt;width:0.3pt;z-index:191801344;mso-width-relative:page;mso-height-relative:page;" filled="f" stroked="t" coordsize="21600,21600" o:gfxdata="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KS7DprWAAAACAEAAA8AAAAA&#10;AAAAAQAgAAAAIgAAAGRycy9kb3ducmV2LnhtbFBLAQIUABQAAAAIAIdO4kAomnDs3QEAAIYDAAAO&#10;AAAAAAAAAAEAIAAAACUBAABkcnMvZTJvRG9jLnhtbFBLBQYAAAAABgAGAFkBAAB0BQAAAAA=&#10;">
                <v:fill on="f" focussize="0,0"/>
                <v:stroke weight="0.5pt" color="#000000" miterlimit="8" joinstyle="miter"/>
                <v:imagedata o:title=""/>
                <o:lock v:ext="edit" aspectratio="f"/>
              </v:line>
            </w:pict>
          </mc:Fallback>
        </mc:AlternateContent>
      </w:r>
      <w:r>
        <w:rPr>
          <w:sz w:val="32"/>
        </w:rPr>
        <mc:AlternateContent>
          <mc:Choice Requires="wps">
            <w:drawing>
              <wp:anchor distT="0" distB="0" distL="114300" distR="114300" simplePos="0" relativeHeight="191902720" behindDoc="0" locked="0" layoutInCell="1" allowOverlap="1">
                <wp:simplePos x="0" y="0"/>
                <wp:positionH relativeFrom="column">
                  <wp:posOffset>4401185</wp:posOffset>
                </wp:positionH>
                <wp:positionV relativeFrom="paragraph">
                  <wp:posOffset>1905</wp:posOffset>
                </wp:positionV>
                <wp:extent cx="1104265" cy="10795"/>
                <wp:effectExtent l="0" t="4445" r="635" b="13335"/>
                <wp:wrapNone/>
                <wp:docPr id="5098" name="直接连接符 5098"/>
                <wp:cNvGraphicFramePr/>
                <a:graphic xmlns:a="http://schemas.openxmlformats.org/drawingml/2006/main">
                  <a:graphicData uri="http://schemas.microsoft.com/office/word/2010/wordprocessingShape">
                    <wps:wsp>
                      <wps:cNvCnPr/>
                      <wps:spPr>
                        <a:xfrm flipH="1">
                          <a:off x="5738495" y="2539365"/>
                          <a:ext cx="1104265" cy="10795"/>
                        </a:xfrm>
                        <a:prstGeom prst="line">
                          <a:avLst/>
                        </a:prstGeom>
                        <a:noFill/>
                        <a:ln w="635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flip:x;margin-left:346.55pt;margin-top:0.15pt;height:0.85pt;width:86.95pt;z-index:191902720;mso-width-relative:page;mso-height-relative:page;" filled="f" stroked="t" coordsize="21600,21600" o:gfxdata="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CJEihm1QAA&#10;AAYBAAAPAAAAAAAAAAEAIAAAACIAAABkcnMvZG93bnJldi54bWxQSwECFAAUAAAACACHTuJAgK43&#10;mugBAACRAwAADgAAAAAAAAABACAAAAAkAQAAZHJzL2Uyb0RvYy54bWxQSwUGAAAAAAYABgBZAQAA&#10;fgUAAAAA&#10;">
                <v:fill on="f" focussize="0,0"/>
                <v:stroke weight="0.5pt" color="#000000" miterlimit="8" joinstyle="miter"/>
                <v:imagedata o:title=""/>
                <o:lock v:ext="edit" aspectratio="f"/>
              </v:line>
            </w:pict>
          </mc:Fallback>
        </mc:AlternateContent>
      </w:r>
    </w:p>
    <w:p>
      <w:pPr>
        <w:rPr>
          <w:rFonts w:eastAsia="仿宋_GB2312" w:cs="仿宋_GB2312"/>
          <w:sz w:val="32"/>
        </w:rPr>
      </w:pPr>
      <w:r>
        <w:rPr>
          <w:sz w:val="32"/>
        </w:rPr>
        <mc:AlternateContent>
          <mc:Choice Requires="wps">
            <w:drawing>
              <wp:anchor distT="0" distB="0" distL="114300" distR="114300" simplePos="0" relativeHeight="191794176" behindDoc="0" locked="0" layoutInCell="1" allowOverlap="1">
                <wp:simplePos x="0" y="0"/>
                <wp:positionH relativeFrom="column">
                  <wp:posOffset>3322955</wp:posOffset>
                </wp:positionH>
                <wp:positionV relativeFrom="paragraph">
                  <wp:posOffset>20955</wp:posOffset>
                </wp:positionV>
                <wp:extent cx="277495" cy="389890"/>
                <wp:effectExtent l="6350" t="6350" r="20955" b="22860"/>
                <wp:wrapThrough wrapText="bothSides">
                  <wp:wrapPolygon>
                    <wp:start x="-494" y="-352"/>
                    <wp:lineTo x="-494" y="20756"/>
                    <wp:lineTo x="20265" y="20756"/>
                    <wp:lineTo x="20265" y="-352"/>
                    <wp:lineTo x="-494" y="-352"/>
                  </wp:wrapPolygon>
                </wp:wrapThrough>
                <wp:docPr id="5099" name="流程图: 过程 5099"/>
                <wp:cNvGraphicFramePr/>
                <a:graphic xmlns:a="http://schemas.openxmlformats.org/drawingml/2006/main">
                  <a:graphicData uri="http://schemas.microsoft.com/office/word/2010/wordprocessingShape">
                    <wps:wsp>
                      <wps:cNvSpPr/>
                      <wps:spPr>
                        <a:xfrm>
                          <a:off x="5811520" y="2882900"/>
                          <a:ext cx="373380" cy="389890"/>
                        </a:xfrm>
                        <a:prstGeom prst="flowChartProcess">
                          <a:avLst/>
                        </a:prstGeom>
                        <a:solidFill>
                          <a:srgbClr val="FFFFFF"/>
                        </a:solidFill>
                        <a:ln w="12700" cap="flat" cmpd="sng" algn="ctr">
                          <a:solidFill>
                            <a:srgbClr val="FFFFFF"/>
                          </a:solidFill>
                          <a:prstDash val="solid"/>
                          <a:miter lim="800000"/>
                        </a:ln>
                        <a:effectLst/>
                      </wps:spPr>
                      <wps:txbx>
                        <w:txbxContent>
                          <w:p>
                            <w:pPr>
                              <w:spacing w:line="400" w:lineRule="exact"/>
                              <w:jc w:val="center"/>
                              <w:rPr>
                                <w:szCs w:val="21"/>
                              </w:rPr>
                            </w:pPr>
                            <w:r>
                              <w:rPr>
                                <w:rFonts w:hint="eastAsia"/>
                                <w:szCs w:val="21"/>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61.65pt;margin-top:1.65pt;height:30.7pt;width:21.85pt;mso-wrap-distance-left:9pt;mso-wrap-distance-right:9pt;z-index:191794176;v-text-anchor:middle;mso-width-relative:page;mso-height-relative:page;" fillcolor="#FFFFFF" filled="t" stroked="t" coordsize="21600,21600" wrapcoords="-494 -352 -494 20756 20265 20756 20265 -352 -494 -352" o:gfxdata="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BJsH/B2AAAAAgBAAAPAAAAAAAA&#10;AAEAIAAAACIAAABkcnMvZG93bnJldi54bWxQSwECFAAUAAAACACHTuJAk4L8FIQCAADnBAAADgAA&#10;AAAAAAABACAAAAAnAQAAZHJzL2Uyb0RvYy54bWxQSwUGAAAAAAYABgBZAQAAHQYAAAAA&#10;">
                <v:fill on="t" focussize="0,0"/>
                <v:stroke weight="1pt" color="#FFFFFF" miterlimit="8" joinstyle="miter"/>
                <v:imagedata o:title=""/>
                <o:lock v:ext="edit" aspectratio="f"/>
                <v:textbox>
                  <w:txbxContent>
                    <w:p>
                      <w:pPr>
                        <w:spacing w:line="400" w:lineRule="exact"/>
                        <w:jc w:val="center"/>
                        <w:rPr>
                          <w:szCs w:val="21"/>
                        </w:rPr>
                      </w:pPr>
                      <w:r>
                        <w:rPr>
                          <w:rFonts w:hint="eastAsia"/>
                          <w:szCs w:val="21"/>
                        </w:rPr>
                        <w:t>是</w:t>
                      </w:r>
                    </w:p>
                  </w:txbxContent>
                </v:textbox>
                <w10:wrap type="through"/>
              </v:shape>
            </w:pict>
          </mc:Fallback>
        </mc:AlternateContent>
      </w:r>
    </w:p>
    <w:p>
      <w:pPr>
        <w:rPr>
          <w:rFonts w:eastAsia="仿宋_GB2312" w:cs="仿宋_GB2312"/>
          <w:sz w:val="32"/>
        </w:rPr>
      </w:pPr>
      <w:r>
        <w:rPr>
          <w:sz w:val="32"/>
        </w:rPr>
        <mc:AlternateContent>
          <mc:Choice Requires="wps">
            <w:drawing>
              <wp:anchor distT="0" distB="0" distL="114300" distR="114300" simplePos="0" relativeHeight="191815680" behindDoc="0" locked="0" layoutInCell="1" allowOverlap="1">
                <wp:simplePos x="0" y="0"/>
                <wp:positionH relativeFrom="column">
                  <wp:posOffset>2459990</wp:posOffset>
                </wp:positionH>
                <wp:positionV relativeFrom="paragraph">
                  <wp:posOffset>6985</wp:posOffset>
                </wp:positionV>
                <wp:extent cx="1657985" cy="532765"/>
                <wp:effectExtent l="6350" t="6350" r="12065" b="13335"/>
                <wp:wrapNone/>
                <wp:docPr id="5102" name="流程图: 过程 5102"/>
                <wp:cNvGraphicFramePr/>
                <a:graphic xmlns:a="http://schemas.openxmlformats.org/drawingml/2006/main">
                  <a:graphicData uri="http://schemas.microsoft.com/office/word/2010/wordprocessingShape">
                    <wps:wsp>
                      <wps:cNvSpPr/>
                      <wps:spPr>
                        <a:xfrm>
                          <a:off x="3124200" y="6281420"/>
                          <a:ext cx="1657985" cy="53276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决  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93.7pt;margin-top:0.55pt;height:41.95pt;width:130.55pt;z-index:191815680;v-text-anchor:middle;mso-width-relative:page;mso-height-relative:page;" fillcolor="#FFFFFF" filled="t" stroked="t" coordsize="21600,21600" o:gfxdata="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DQC1I3UAAAACAEAAA8AAAAAAAAAAQAg&#10;AAAAIgAAAGRycy9kb3ducmV2LnhtbFBLAQIUABQAAAAIAIdO4kBv2LH2hAIAAOgEAAAOAAAAAAAA&#10;AAEAIAAAACMBAABkcnMvZTJvRG9jLnhtbFBLBQYAAAAABgAGAFkBAAAZBg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决  定</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191691776" behindDoc="0" locked="0" layoutInCell="1" allowOverlap="1">
                <wp:simplePos x="0" y="0"/>
                <wp:positionH relativeFrom="column">
                  <wp:posOffset>5132070</wp:posOffset>
                </wp:positionH>
                <wp:positionV relativeFrom="paragraph">
                  <wp:posOffset>49530</wp:posOffset>
                </wp:positionV>
                <wp:extent cx="601345" cy="697865"/>
                <wp:effectExtent l="6350" t="6350" r="20955" b="19685"/>
                <wp:wrapNone/>
                <wp:docPr id="5104" name="流程图: 过程 5104"/>
                <wp:cNvGraphicFramePr/>
                <a:graphic xmlns:a="http://schemas.openxmlformats.org/drawingml/2006/main">
                  <a:graphicData uri="http://schemas.microsoft.com/office/word/2010/wordprocessingShape">
                    <wps:wsp>
                      <wps:cNvSpPr/>
                      <wps:spPr>
                        <a:xfrm>
                          <a:off x="1687195" y="3206750"/>
                          <a:ext cx="373380" cy="389890"/>
                        </a:xfrm>
                        <a:prstGeom prst="flowChartProcess">
                          <a:avLst/>
                        </a:prstGeom>
                        <a:solidFill>
                          <a:srgbClr val="FFFFFF"/>
                        </a:solidFill>
                        <a:ln w="12700" cap="flat" cmpd="sng" algn="ctr">
                          <a:solidFill>
                            <a:srgbClr val="FFFFFF"/>
                          </a:solidFill>
                          <a:prstDash val="solid"/>
                          <a:miter lim="800000"/>
                        </a:ln>
                        <a:effectLst/>
                      </wps:spPr>
                      <wps:txbx>
                        <w:txbxContent>
                          <w:p>
                            <w:pPr>
                              <w:spacing w:line="400" w:lineRule="exact"/>
                              <w:jc w:val="center"/>
                            </w:pPr>
                            <w:r>
                              <w:rPr>
                                <w:rFonts w:hint="eastAsia"/>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404.1pt;margin-top:3.9pt;height:54.95pt;width:47.35pt;z-index:191691776;v-text-anchor:middle;mso-width-relative:page;mso-height-relative:page;" fillcolor="#FFFFFF" filled="t" stroked="t" coordsize="21600,21600" o:gfxdata="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Dtf+yJ1wAAAAkBAAAPAAAAAAAAAAEA&#10;IAAAACIAAABkcnMvZG93bnJldi54bWxQSwECFAAUAAAACACHTuJAJVtUtYICAADnBAAADgAAAAAA&#10;AAABACAAAAAmAQAAZHJzL2Uyb0RvYy54bWxQSwUGAAAAAAYABgBZAQAAGgYAAAAA&#10;">
                <v:fill on="t" focussize="0,0"/>
                <v:stroke weight="1pt" color="#FFFFFF" miterlimit="8" joinstyle="miter"/>
                <v:imagedata o:title=""/>
                <o:lock v:ext="edit" aspectratio="f"/>
                <v:textbox>
                  <w:txbxContent>
                    <w:p>
                      <w:pPr>
                        <w:spacing w:line="400" w:lineRule="exact"/>
                        <w:jc w:val="center"/>
                      </w:pPr>
                      <w:r>
                        <w:rPr>
                          <w:rFonts w:hint="eastAsia"/>
                        </w:rPr>
                        <w:t>否</w:t>
                      </w:r>
                    </w:p>
                  </w:txbxContent>
                </v:textbox>
              </v:shape>
            </w:pict>
          </mc:Fallback>
        </mc:AlternateContent>
      </w:r>
      <w:r>
        <w:rPr>
          <w:sz w:val="32"/>
        </w:rPr>
        <mc:AlternateContent>
          <mc:Choice Requires="wps">
            <w:drawing>
              <wp:anchor distT="0" distB="0" distL="114300" distR="114300" simplePos="0" relativeHeight="190616576" behindDoc="1" locked="0" layoutInCell="1" allowOverlap="1">
                <wp:simplePos x="0" y="0"/>
                <wp:positionH relativeFrom="column">
                  <wp:posOffset>3284855</wp:posOffset>
                </wp:positionH>
                <wp:positionV relativeFrom="paragraph">
                  <wp:posOffset>141605</wp:posOffset>
                </wp:positionV>
                <wp:extent cx="0" cy="473075"/>
                <wp:effectExtent l="38100" t="0" r="38100" b="3175"/>
                <wp:wrapNone/>
                <wp:docPr id="5103" name="直接箭头连接符 5103"/>
                <wp:cNvGraphicFramePr/>
                <a:graphic xmlns:a="http://schemas.openxmlformats.org/drawingml/2006/main">
                  <a:graphicData uri="http://schemas.microsoft.com/office/word/2010/wordprocessingShape">
                    <wps:wsp>
                      <wps:cNvCnPr/>
                      <wps:spPr>
                        <a:xfrm>
                          <a:off x="3747135" y="3268345"/>
                          <a:ext cx="0" cy="47307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58.65pt;margin-top:11.15pt;height:37.25pt;width:0pt;z-index:-312699904;mso-width-relative:page;mso-height-relative:page;" filled="f" stroked="t" coordsize="21600,21600" o:gfxdata="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dE0bb1gAAAAkBAAAPAAAAAAAAAAEAIAAAACIAAABkcnMvZG93bnJl&#10;di54bWxQSwECFAAUAAAACACHTuJAIP/Zrf8BAACzAwAADgAAAAAAAAABACAAAAAlAQAAZHJzL2Uy&#10;b0RvYy54bWxQSwUGAAAAAAYABgBZAQAAlgU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190782464" behindDoc="1" locked="0" layoutInCell="1" allowOverlap="1">
                <wp:simplePos x="0" y="0"/>
                <wp:positionH relativeFrom="column">
                  <wp:posOffset>2432050</wp:posOffset>
                </wp:positionH>
                <wp:positionV relativeFrom="paragraph">
                  <wp:posOffset>201295</wp:posOffset>
                </wp:positionV>
                <wp:extent cx="1657985" cy="570230"/>
                <wp:effectExtent l="6350" t="6350" r="12065" b="13970"/>
                <wp:wrapNone/>
                <wp:docPr id="5105" name="流程图: 过程 5105"/>
                <wp:cNvGraphicFramePr/>
                <a:graphic xmlns:a="http://schemas.openxmlformats.org/drawingml/2006/main">
                  <a:graphicData uri="http://schemas.microsoft.com/office/word/2010/wordprocessingShape">
                    <wps:wsp>
                      <wps:cNvSpPr/>
                      <wps:spPr>
                        <a:xfrm>
                          <a:off x="2879090" y="6976745"/>
                          <a:ext cx="1657985" cy="570230"/>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给  付</w:t>
                            </w:r>
                          </w:p>
                          <w:p>
                            <w:pPr>
                              <w:spacing w:line="360" w:lineRule="exact"/>
                              <w:jc w:val="center"/>
                              <w:rPr>
                                <w:sz w:val="28"/>
                                <w:szCs w:val="28"/>
                              </w:rPr>
                            </w:pPr>
                            <w:r>
                              <w:rPr>
                                <w:rFonts w:hint="eastAsia"/>
                                <w:sz w:val="28"/>
                                <w:szCs w:val="28"/>
                              </w:rPr>
                              <w:t>（每月25日前）</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91.5pt;margin-top:15.85pt;height:44.9pt;width:130.55pt;z-index:-312534016;v-text-anchor:middle;mso-width-relative:page;mso-height-relative:page;" fillcolor="#FFFFFF" filled="t" stroked="t" coordsize="21600,21600" o:gfxdata="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MNWRedYAAAAKAQAADwAAAAAA&#10;AAABACAAAAAiAAAAZHJzL2Rvd25yZXYueG1sUEsBAhQAFAAAAAgAh07iQMT4RPmHAgAA6AQAAA4A&#10;AAAAAAAAAQAgAAAAJQEAAGRycy9lMm9Eb2MueG1sUEsFBgAAAAAGAAYAWQEAAB4GA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给  付</w:t>
                      </w:r>
                    </w:p>
                    <w:p>
                      <w:pPr>
                        <w:spacing w:line="360" w:lineRule="exact"/>
                        <w:jc w:val="center"/>
                        <w:rPr>
                          <w:sz w:val="28"/>
                          <w:szCs w:val="28"/>
                        </w:rPr>
                      </w:pPr>
                      <w:r>
                        <w:rPr>
                          <w:rFonts w:hint="eastAsia"/>
                          <w:sz w:val="28"/>
                          <w:szCs w:val="28"/>
                        </w:rPr>
                        <w:t>（每月25日前）</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191758336" behindDoc="0" locked="0" layoutInCell="1" allowOverlap="1">
                <wp:simplePos x="0" y="0"/>
                <wp:positionH relativeFrom="column">
                  <wp:posOffset>3284855</wp:posOffset>
                </wp:positionH>
                <wp:positionV relativeFrom="paragraph">
                  <wp:posOffset>393700</wp:posOffset>
                </wp:positionV>
                <wp:extent cx="0" cy="473075"/>
                <wp:effectExtent l="38100" t="0" r="38100" b="3175"/>
                <wp:wrapNone/>
                <wp:docPr id="5106" name="直接箭头连接符 5106"/>
                <wp:cNvGraphicFramePr/>
                <a:graphic xmlns:a="http://schemas.openxmlformats.org/drawingml/2006/main">
                  <a:graphicData uri="http://schemas.microsoft.com/office/word/2010/wordprocessingShape">
                    <wps:wsp>
                      <wps:cNvCnPr/>
                      <wps:spPr>
                        <a:xfrm>
                          <a:off x="3713480" y="7024370"/>
                          <a:ext cx="0" cy="47307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58.65pt;margin-top:31pt;height:37.25pt;width:0pt;z-index:191758336;mso-width-relative:page;mso-height-relative:page;" filled="f" stroked="t" coordsize="21600,21600" o:gfxdata="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AVKxw+1wAAAAoBAAAPAAAAAAAAAAEAIAAAACIAAABkcnMvZG93bnJl&#10;di54bWxQSwECFAAUAAAACACHTuJATF7rX/4BAACzAwAADgAAAAAAAAABACAAAAAmAQAAZHJzL2Uy&#10;b0RvYy54bWxQSwUGAAAAAAYABgBZAQAAlgUAAAAA&#10;">
                <v:fill on="f" focussize="0,0"/>
                <v:stroke weight="1pt" color="#000000" miterlimit="8" joinstyle="miter" endarrow="block"/>
                <v:imagedata o:title=""/>
                <o:lock v:ext="edit" aspectratio="f"/>
              </v:shape>
            </w:pict>
          </mc:Fallback>
        </mc:AlternateContent>
      </w:r>
    </w:p>
    <w:p>
      <w:pPr>
        <w:rPr>
          <w:rFonts w:eastAsia="仿宋_GB2312" w:cs="仿宋_GB2312"/>
          <w:sz w:val="32"/>
        </w:rPr>
      </w:pPr>
    </w:p>
    <w:p>
      <w:pPr>
        <w:rPr>
          <w:rFonts w:eastAsia="仿宋_GB2312" w:cs="仿宋_GB2312"/>
          <w:sz w:val="32"/>
        </w:rPr>
      </w:pPr>
      <w:r>
        <w:rPr>
          <w:sz w:val="32"/>
        </w:rPr>
        <mc:AlternateContent>
          <mc:Choice Requires="wps">
            <w:drawing>
              <wp:anchor distT="0" distB="0" distL="114300" distR="114300" simplePos="0" relativeHeight="191757312" behindDoc="0" locked="0" layoutInCell="1" allowOverlap="1">
                <wp:simplePos x="0" y="0"/>
                <wp:positionH relativeFrom="column">
                  <wp:posOffset>4049395</wp:posOffset>
                </wp:positionH>
                <wp:positionV relativeFrom="paragraph">
                  <wp:posOffset>280670</wp:posOffset>
                </wp:positionV>
                <wp:extent cx="1520825" cy="11430"/>
                <wp:effectExtent l="0" t="27305" r="3175" b="37465"/>
                <wp:wrapNone/>
                <wp:docPr id="5109" name="直接箭头连接符 5109"/>
                <wp:cNvGraphicFramePr/>
                <a:graphic xmlns:a="http://schemas.openxmlformats.org/drawingml/2006/main">
                  <a:graphicData uri="http://schemas.microsoft.com/office/word/2010/wordprocessingShape">
                    <wps:wsp>
                      <wps:cNvCnPr/>
                      <wps:spPr>
                        <a:xfrm flipH="1">
                          <a:off x="2258695" y="3019425"/>
                          <a:ext cx="1520825" cy="1143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318.85pt;margin-top:22.1pt;height:0.9pt;width:119.75pt;z-index:191757312;mso-width-relative:page;mso-height-relative:page;" filled="f" stroked="t" coordsize="21600,21600" o:gfxdata="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DB4SKbWAAAACQEAAA8AAAAAAAAAAQAgAAAA&#10;IgAAAGRycy9kb3ducmV2LnhtbFBLAQIUABQAAAAIAIdO4kD8HiOJDQIAAMIDAAAOAAAAAAAAAAEA&#10;IAAAACUBAABkcnMvZTJvRG9jLnhtbFBLBQYAAAAABgAGAFkBAACkBQAAAAA=&#10;">
                <v:fill on="f" focussize="0,0"/>
                <v:stroke weight="1pt" color="#000000" miterlimit="8" joinstyle="miter" endarrow="block"/>
                <v:imagedata o:title=""/>
                <o:lock v:ext="edit" aspectratio="f"/>
              </v:shape>
            </w:pict>
          </mc:Fallback>
        </mc:AlternateContent>
      </w:r>
      <w:r>
        <w:rPr>
          <w:sz w:val="24"/>
        </w:rPr>
        <mc:AlternateContent>
          <mc:Choice Requires="wps">
            <w:drawing>
              <wp:anchor distT="0" distB="0" distL="114300" distR="114300" simplePos="0" relativeHeight="190874624" behindDoc="1" locked="0" layoutInCell="1" allowOverlap="1">
                <wp:simplePos x="0" y="0"/>
                <wp:positionH relativeFrom="column">
                  <wp:posOffset>2390775</wp:posOffset>
                </wp:positionH>
                <wp:positionV relativeFrom="paragraph">
                  <wp:posOffset>86360</wp:posOffset>
                </wp:positionV>
                <wp:extent cx="1658620" cy="457200"/>
                <wp:effectExtent l="6350" t="6350" r="11430" b="12700"/>
                <wp:wrapNone/>
                <wp:docPr id="5108" name="流程图: 终止 5108"/>
                <wp:cNvGraphicFramePr/>
                <a:graphic xmlns:a="http://schemas.openxmlformats.org/drawingml/2006/main">
                  <a:graphicData uri="http://schemas.microsoft.com/office/word/2010/wordprocessingShape">
                    <wps:wsp>
                      <wps:cNvSpPr/>
                      <wps:spPr>
                        <a:xfrm>
                          <a:off x="3184525" y="7263765"/>
                          <a:ext cx="1658620" cy="457200"/>
                        </a:xfrm>
                        <a:prstGeom prst="flowChartTerminator">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办  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88.25pt;margin-top:6.8pt;height:36pt;width:130.6pt;z-index:-312441856;v-text-anchor:middle;mso-width-relative:page;mso-height-relative:page;" fillcolor="#FFFFFF" filled="t" stroked="t" coordsize="21600,21600" o:gfxdata="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办  结</w:t>
                      </w:r>
                    </w:p>
                  </w:txbxContent>
                </v:textbox>
              </v:shape>
            </w:pict>
          </mc:Fallback>
        </mc:AlternateContent>
      </w:r>
    </w:p>
    <w:p>
      <w:pPr>
        <w:spacing w:line="400" w:lineRule="exact"/>
        <w:ind w:firstLine="2880" w:firstLineChars="1200"/>
        <w:jc w:val="left"/>
        <w:rPr>
          <w:rFonts w:ascii="黑体" w:hAnsi="黑体" w:eastAsia="黑体" w:cs="黑体"/>
          <w:bCs/>
          <w:sz w:val="24"/>
        </w:rPr>
      </w:pPr>
    </w:p>
    <w:p>
      <w:pPr>
        <w:spacing w:line="400" w:lineRule="exact"/>
        <w:ind w:firstLine="2880" w:firstLineChars="1200"/>
        <w:jc w:val="left"/>
        <w:rPr>
          <w:rFonts w:ascii="黑体" w:hAnsi="黑体" w:eastAsia="黑体" w:cs="黑体"/>
          <w:bCs/>
          <w:sz w:val="24"/>
        </w:rPr>
      </w:pPr>
    </w:p>
    <w:p>
      <w:pPr>
        <w:spacing w:line="500" w:lineRule="exact"/>
        <w:jc w:val="left"/>
        <w:rPr>
          <w:rFonts w:ascii="仿宋_GB2312" w:hAnsi="仿宋_GB2312" w:eastAsia="仿宋_GB2312" w:cs="仿宋_GB2312"/>
          <w:b/>
          <w:sz w:val="28"/>
          <w:szCs w:val="28"/>
        </w:rPr>
      </w:pPr>
      <w:r>
        <w:rPr>
          <w:rFonts w:hint="eastAsia" w:ascii="黑体" w:hAnsi="黑体" w:eastAsia="黑体" w:cs="黑体"/>
          <w:bCs/>
          <w:sz w:val="24"/>
        </w:rPr>
        <w:t xml:space="preserve">                            </w:t>
      </w:r>
      <w:r>
        <w:rPr>
          <w:rFonts w:hint="eastAsia" w:ascii="仿宋_GB2312" w:hAnsi="仿宋_GB2312" w:eastAsia="仿宋_GB2312" w:cs="仿宋_GB2312"/>
          <w:b/>
          <w:sz w:val="28"/>
          <w:szCs w:val="28"/>
        </w:rPr>
        <w:t>承办机构：企业养老保险管理服务中心</w:t>
      </w:r>
    </w:p>
    <w:p>
      <w:pPr>
        <w:spacing w:line="500" w:lineRule="exact"/>
        <w:jc w:val="left"/>
        <w:rPr>
          <w:rFonts w:ascii="仿宋_GB2312" w:hAnsi="仿宋_GB2312" w:eastAsia="仿宋_GB2312" w:cs="仿宋_GB2312"/>
          <w:b/>
          <w:sz w:val="28"/>
          <w:szCs w:val="28"/>
        </w:rPr>
      </w:pPr>
      <w:r>
        <w:rPr>
          <w:rFonts w:hint="eastAsia" w:ascii="仿宋_GB2312" w:hAnsi="仿宋_GB2312" w:eastAsia="仿宋_GB2312" w:cs="仿宋_GB2312"/>
          <w:b/>
          <w:sz w:val="28"/>
          <w:szCs w:val="28"/>
        </w:rPr>
        <w:t xml:space="preserve">                        联系电话：0359-7530016</w:t>
      </w:r>
    </w:p>
    <w:p>
      <w:pPr>
        <w:snapToGrid w:val="0"/>
        <w:spacing w:line="50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br w:type="page"/>
      </w:r>
    </w:p>
    <w:p>
      <w:pPr>
        <w:snapToGrid w:val="0"/>
        <w:rPr>
          <w:rFonts w:hint="eastAsia" w:ascii="仿宋_GB2312" w:hAnsi="仿宋_GB2312" w:eastAsia="仿宋_GB2312" w:cs="仿宋_GB2312"/>
          <w:sz w:val="28"/>
          <w:szCs w:val="28"/>
        </w:rPr>
      </w:pPr>
    </w:p>
    <w:p>
      <w:pPr>
        <w:spacing w:line="7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lang w:val="en-US" w:eastAsia="zh-CN"/>
        </w:rPr>
        <w:t xml:space="preserve"> </w:t>
      </w:r>
      <w:r>
        <w:rPr>
          <w:rFonts w:hint="eastAsia" w:ascii="方正小标宋简体" w:hAnsi="方正小标宋简体" w:eastAsia="方正小标宋简体" w:cs="方正小标宋简体"/>
          <w:sz w:val="44"/>
          <w:szCs w:val="44"/>
        </w:rPr>
        <w:t>企业离退休职工死亡遗属抚恤金</w:t>
      </w:r>
    </w:p>
    <w:p>
      <w:pPr>
        <w:spacing w:line="7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给付</w:t>
      </w:r>
      <w:r>
        <w:rPr>
          <w:rFonts w:hint="eastAsia" w:ascii="方正小标宋简体" w:hAnsi="方正小标宋简体" w:eastAsia="方正小标宋简体" w:cs="方正小标宋简体"/>
          <w:bCs/>
          <w:w w:val="90"/>
          <w:sz w:val="44"/>
          <w:szCs w:val="44"/>
        </w:rPr>
        <w:t>（社会保险待遇支付）</w:t>
      </w:r>
      <w:r>
        <w:rPr>
          <w:rFonts w:hint="eastAsia" w:ascii="方正小标宋简体" w:hAnsi="方正小标宋简体" w:eastAsia="方正小标宋简体" w:cs="方正小标宋简体"/>
          <w:sz w:val="44"/>
          <w:szCs w:val="44"/>
        </w:rPr>
        <w:t>流程图</w:t>
      </w:r>
    </w:p>
    <w:p>
      <w:pPr>
        <w:jc w:val="left"/>
        <w:rPr>
          <w:sz w:val="32"/>
        </w:rPr>
      </w:pPr>
      <w:r>
        <w:rPr>
          <w:sz w:val="32"/>
        </w:rPr>
        <mc:AlternateContent>
          <mc:Choice Requires="wps">
            <w:drawing>
              <wp:anchor distT="0" distB="0" distL="114300" distR="114300" simplePos="0" relativeHeight="192159744" behindDoc="1" locked="0" layoutInCell="1" allowOverlap="1">
                <wp:simplePos x="0" y="0"/>
                <wp:positionH relativeFrom="column">
                  <wp:posOffset>245110</wp:posOffset>
                </wp:positionH>
                <wp:positionV relativeFrom="paragraph">
                  <wp:posOffset>368935</wp:posOffset>
                </wp:positionV>
                <wp:extent cx="1533525" cy="1038860"/>
                <wp:effectExtent l="6350" t="6350" r="517525" b="21590"/>
                <wp:wrapNone/>
                <wp:docPr id="192" name="矩形标注 192"/>
                <wp:cNvGraphicFramePr/>
                <a:graphic xmlns:a="http://schemas.openxmlformats.org/drawingml/2006/main">
                  <a:graphicData uri="http://schemas.microsoft.com/office/word/2010/wordprocessingShape">
                    <wps:wsp>
                      <wps:cNvSpPr/>
                      <wps:spPr>
                        <a:xfrm>
                          <a:off x="0" y="0"/>
                          <a:ext cx="1533525" cy="1038860"/>
                        </a:xfrm>
                        <a:prstGeom prst="wedgeRectCallout">
                          <a:avLst>
                            <a:gd name="adj1" fmla="val 81347"/>
                            <a:gd name="adj2" fmla="val -37713"/>
                          </a:avLst>
                        </a:prstGeom>
                        <a:solidFill>
                          <a:srgbClr val="FFFFFF"/>
                        </a:solidFill>
                        <a:ln w="12700" cap="flat" cmpd="sng">
                          <a:solidFill>
                            <a:srgbClr val="000000"/>
                          </a:solidFill>
                          <a:prstDash val="solid"/>
                          <a:miter/>
                          <a:headEnd type="none" w="med" len="med"/>
                          <a:tailEnd type="none" w="med" len="med"/>
                        </a:ln>
                      </wps:spPr>
                      <wps:txbx>
                        <w:txbxContent>
                          <w:p>
                            <w:pPr>
                              <w:spacing w:line="280" w:lineRule="exact"/>
                              <w:jc w:val="left"/>
                              <w:rPr>
                                <w:rFonts w:ascii="仿宋_GB2312" w:hAnsi="仿宋_GB2312" w:cs="仿宋_GB2312"/>
                                <w:sz w:val="24"/>
                              </w:rPr>
                            </w:pPr>
                            <w:r>
                              <w:rPr>
                                <w:rFonts w:hint="eastAsia" w:ascii="仿宋_GB2312" w:hAnsi="仿宋_GB2312" w:cs="仿宋_GB2312"/>
                                <w:sz w:val="24"/>
                              </w:rPr>
                              <w:t>提供材料：</w:t>
                            </w:r>
                          </w:p>
                          <w:p>
                            <w:pPr>
                              <w:spacing w:line="280" w:lineRule="exact"/>
                              <w:jc w:val="left"/>
                              <w:rPr>
                                <w:rFonts w:ascii="仿宋_GB2312" w:hAnsi="仿宋_GB2312" w:cs="仿宋_GB2312"/>
                                <w:sz w:val="24"/>
                              </w:rPr>
                            </w:pPr>
                            <w:r>
                              <w:rPr>
                                <w:rFonts w:hint="eastAsia" w:ascii="仿宋_GB2312" w:hAnsi="仿宋_GB2312" w:cs="仿宋_GB2312"/>
                                <w:sz w:val="24"/>
                              </w:rPr>
                              <w:t>1、遗属与本人关系及无收入证明；</w:t>
                            </w:r>
                          </w:p>
                          <w:p>
                            <w:pPr>
                              <w:spacing w:line="280" w:lineRule="exact"/>
                              <w:jc w:val="left"/>
                              <w:rPr>
                                <w:rFonts w:ascii="仿宋_GB2312" w:hAnsi="仿宋_GB2312" w:cs="仿宋_GB2312"/>
                                <w:sz w:val="24"/>
                              </w:rPr>
                            </w:pPr>
                            <w:r>
                              <w:rPr>
                                <w:rFonts w:hint="eastAsia" w:ascii="仿宋_GB2312" w:hAnsi="仿宋_GB2312" w:cs="仿宋_GB2312"/>
                                <w:sz w:val="24"/>
                              </w:rPr>
                              <w:t>2、遗属身份证复印件2张；</w:t>
                            </w:r>
                          </w:p>
                          <w:p>
                            <w:pPr>
                              <w:spacing w:line="280" w:lineRule="exact"/>
                              <w:jc w:val="left"/>
                              <w:rPr>
                                <w:rFonts w:ascii="仿宋_GB2312" w:hAnsi="仿宋_GB2312" w:eastAsia="仿宋_GB2312" w:cs="仿宋_GB2312"/>
                                <w:sz w:val="24"/>
                              </w:rPr>
                            </w:pPr>
                          </w:p>
                        </w:txbxContent>
                      </wps:txbx>
                      <wps:bodyPr upright="1"/>
                    </wps:wsp>
                  </a:graphicData>
                </a:graphic>
              </wp:anchor>
            </w:drawing>
          </mc:Choice>
          <mc:Fallback>
            <w:pict>
              <v:shape id="_x0000_s1026" o:spid="_x0000_s1026" o:spt="61" type="#_x0000_t61" style="position:absolute;left:0pt;margin-left:19.3pt;margin-top:29.05pt;height:81.8pt;width:120.75pt;z-index:-311156736;mso-width-relative:page;mso-height-relative:page;" fillcolor="#FFFFFF" filled="t" stroked="t" coordsize="21600,21600" o:gfxdata="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P86&#10;56HaAAAACQEAAA8AAAAAAAAAAQAgAAAAIgAAAGRycy9kb3ducmV2LnhtbFBLAQIUABQAAAAIAIdO&#10;4kAzLjS2IQIAAEUEAAAOAAAAAAAAAAEAIAAAACkBAABkcnMvZTJvRG9jLnhtbFBLBQYAAAAABgAG&#10;AFkBAAC8BQAAAAA=&#10;" adj="28371,2654">
                <v:fill on="t" focussize="0,0"/>
                <v:stroke weight="1pt" color="#000000" joinstyle="miter"/>
                <v:imagedata o:title=""/>
                <o:lock v:ext="edit" aspectratio="f"/>
                <v:textbox>
                  <w:txbxContent>
                    <w:p>
                      <w:pPr>
                        <w:spacing w:line="280" w:lineRule="exact"/>
                        <w:jc w:val="left"/>
                        <w:rPr>
                          <w:rFonts w:ascii="仿宋_GB2312" w:hAnsi="仿宋_GB2312" w:cs="仿宋_GB2312"/>
                          <w:sz w:val="24"/>
                        </w:rPr>
                      </w:pPr>
                      <w:r>
                        <w:rPr>
                          <w:rFonts w:hint="eastAsia" w:ascii="仿宋_GB2312" w:hAnsi="仿宋_GB2312" w:cs="仿宋_GB2312"/>
                          <w:sz w:val="24"/>
                        </w:rPr>
                        <w:t>提供材料：</w:t>
                      </w:r>
                    </w:p>
                    <w:p>
                      <w:pPr>
                        <w:spacing w:line="280" w:lineRule="exact"/>
                        <w:jc w:val="left"/>
                        <w:rPr>
                          <w:rFonts w:ascii="仿宋_GB2312" w:hAnsi="仿宋_GB2312" w:cs="仿宋_GB2312"/>
                          <w:sz w:val="24"/>
                        </w:rPr>
                      </w:pPr>
                      <w:r>
                        <w:rPr>
                          <w:rFonts w:hint="eastAsia" w:ascii="仿宋_GB2312" w:hAnsi="仿宋_GB2312" w:cs="仿宋_GB2312"/>
                          <w:sz w:val="24"/>
                        </w:rPr>
                        <w:t>1、遗属与本人关系及无收入证明；</w:t>
                      </w:r>
                    </w:p>
                    <w:p>
                      <w:pPr>
                        <w:spacing w:line="280" w:lineRule="exact"/>
                        <w:jc w:val="left"/>
                        <w:rPr>
                          <w:rFonts w:ascii="仿宋_GB2312" w:hAnsi="仿宋_GB2312" w:cs="仿宋_GB2312"/>
                          <w:sz w:val="24"/>
                        </w:rPr>
                      </w:pPr>
                      <w:r>
                        <w:rPr>
                          <w:rFonts w:hint="eastAsia" w:ascii="仿宋_GB2312" w:hAnsi="仿宋_GB2312" w:cs="仿宋_GB2312"/>
                          <w:sz w:val="24"/>
                        </w:rPr>
                        <w:t>2、遗属身份证复印件2张；</w:t>
                      </w:r>
                    </w:p>
                    <w:p>
                      <w:pPr>
                        <w:spacing w:line="280" w:lineRule="exact"/>
                        <w:jc w:val="left"/>
                        <w:rPr>
                          <w:rFonts w:ascii="仿宋_GB2312" w:hAnsi="仿宋_GB2312" w:eastAsia="仿宋_GB2312" w:cs="仿宋_GB2312"/>
                          <w:sz w:val="24"/>
                        </w:rPr>
                      </w:pPr>
                    </w:p>
                  </w:txbxContent>
                </v:textbox>
              </v:shape>
            </w:pict>
          </mc:Fallback>
        </mc:AlternateContent>
      </w:r>
      <w:r>
        <w:rPr>
          <w:sz w:val="32"/>
        </w:rPr>
        <mc:AlternateContent>
          <mc:Choice Requires="wps">
            <w:drawing>
              <wp:anchor distT="0" distB="0" distL="114300" distR="114300" simplePos="0" relativeHeight="193187840" behindDoc="0" locked="0" layoutInCell="1" allowOverlap="1">
                <wp:simplePos x="0" y="0"/>
                <wp:positionH relativeFrom="column">
                  <wp:posOffset>2266950</wp:posOffset>
                </wp:positionH>
                <wp:positionV relativeFrom="paragraph">
                  <wp:posOffset>186690</wp:posOffset>
                </wp:positionV>
                <wp:extent cx="1982470" cy="723900"/>
                <wp:effectExtent l="6350" t="6350" r="11430" b="12700"/>
                <wp:wrapNone/>
                <wp:docPr id="5110" name="流程图: 终止 5110"/>
                <wp:cNvGraphicFramePr/>
                <a:graphic xmlns:a="http://schemas.openxmlformats.org/drawingml/2006/main">
                  <a:graphicData uri="http://schemas.microsoft.com/office/word/2010/wordprocessingShape">
                    <wps:wsp>
                      <wps:cNvSpPr/>
                      <wps:spPr>
                        <a:xfrm>
                          <a:off x="2944495" y="2564130"/>
                          <a:ext cx="1982470" cy="723900"/>
                        </a:xfrm>
                        <a:prstGeom prst="flowChartTerminator">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受理申报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78.5pt;margin-top:14.7pt;height:57pt;width:156.1pt;z-index:193187840;v-text-anchor:middle;mso-width-relative:page;mso-height-relative:page;" fillcolor="#FFFFFF" filled="t" stroked="t" coordsize="21600,21600" o:gfxdata="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U7bbi9oAAAAK&#10;AQAADwAAAAAAAAABACAAAAAiAAAAZHJzL2Rvd25yZXYueG1sUEsBAhQAFAAAAAgAh07iQBeWKvGM&#10;AgAA6wQAAA4AAAAAAAAAAQAgAAAAKQEAAGRycy9lMm9Eb2MueG1sUEsFBgAAAAAGAAYAWQEAACcG&#10;A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受理申报</w:t>
                      </w:r>
                    </w:p>
                  </w:txbxContent>
                </v:textbox>
              </v:shape>
            </w:pict>
          </mc:Fallback>
        </mc:AlternateContent>
      </w:r>
    </w:p>
    <w:p>
      <w:pPr>
        <w:rPr>
          <w:rFonts w:eastAsia="仿宋_GB2312" w:cs="仿宋_GB2312"/>
          <w:sz w:val="32"/>
        </w:rPr>
      </w:pPr>
    </w:p>
    <w:p>
      <w:pPr>
        <w:rPr>
          <w:rFonts w:eastAsia="仿宋_GB2312" w:cs="仿宋_GB2312"/>
          <w:sz w:val="32"/>
        </w:rPr>
      </w:pPr>
      <w:r>
        <w:rPr>
          <w:sz w:val="32"/>
        </w:rPr>
        <mc:AlternateContent>
          <mc:Choice Requires="wps">
            <w:drawing>
              <wp:anchor distT="0" distB="0" distL="114300" distR="114300" simplePos="0" relativeHeight="191991808" behindDoc="1" locked="0" layoutInCell="1" allowOverlap="1">
                <wp:simplePos x="0" y="0"/>
                <wp:positionH relativeFrom="column">
                  <wp:posOffset>3255010</wp:posOffset>
                </wp:positionH>
                <wp:positionV relativeFrom="paragraph">
                  <wp:posOffset>108585</wp:posOffset>
                </wp:positionV>
                <wp:extent cx="4445" cy="762000"/>
                <wp:effectExtent l="34290" t="0" r="37465" b="0"/>
                <wp:wrapNone/>
                <wp:docPr id="5112" name="直接箭头连接符 5112"/>
                <wp:cNvGraphicFramePr/>
                <a:graphic xmlns:a="http://schemas.openxmlformats.org/drawingml/2006/main">
                  <a:graphicData uri="http://schemas.microsoft.com/office/word/2010/wordprocessingShape">
                    <wps:wsp>
                      <wps:cNvCnPr/>
                      <wps:spPr>
                        <a:xfrm>
                          <a:off x="2018665" y="5586730"/>
                          <a:ext cx="4445" cy="76200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56.3pt;margin-top:8.55pt;height:60pt;width:0.35pt;z-index:-311324672;mso-width-relative:page;mso-height-relative:page;" filled="f" stroked="t" coordsize="21600,21600" o:gfxdata="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6Sy4mtcAAAAKAQAADwAAAAAAAAABACAAAAAiAAAAZHJzL2Rvd25y&#10;ZXYueG1sUEsBAhQAFAAAAAgAh07iQOgRF9X/AQAAtgMAAA4AAAAAAAAAAQAgAAAAJgEAAGRycy9l&#10;Mm9Eb2MueG1sUEsFBgAAAAAGAAYAWQEAAJcFAAAAAA==&#10;">
                <v:fill on="f" focussize="0,0"/>
                <v:stroke weight="1pt" color="#000000" miterlimit="8" joinstyle="miter" endarrow="block"/>
                <v:imagedata o:title=""/>
                <o:lock v:ext="edit" aspectratio="f"/>
              </v:shape>
            </w:pict>
          </mc:Fallback>
        </mc:AlternateContent>
      </w:r>
    </w:p>
    <w:p>
      <w:pPr>
        <w:rPr>
          <w:rFonts w:eastAsia="仿宋_GB2312" w:cs="仿宋_GB2312"/>
          <w:sz w:val="32"/>
        </w:rPr>
      </w:pPr>
    </w:p>
    <w:p>
      <w:pPr>
        <w:rPr>
          <w:rFonts w:eastAsia="仿宋_GB2312" w:cs="仿宋_GB2312"/>
          <w:sz w:val="32"/>
        </w:rPr>
      </w:pPr>
      <w:r>
        <w:rPr>
          <w:sz w:val="32"/>
        </w:rPr>
        <mc:AlternateContent>
          <mc:Choice Requires="wps">
            <w:drawing>
              <wp:anchor distT="0" distB="0" distL="114300" distR="114300" simplePos="0" relativeHeight="193188864" behindDoc="0" locked="0" layoutInCell="1" allowOverlap="1">
                <wp:simplePos x="0" y="0"/>
                <wp:positionH relativeFrom="column">
                  <wp:posOffset>2327275</wp:posOffset>
                </wp:positionH>
                <wp:positionV relativeFrom="paragraph">
                  <wp:posOffset>68580</wp:posOffset>
                </wp:positionV>
                <wp:extent cx="1819910" cy="542925"/>
                <wp:effectExtent l="6350" t="6350" r="21590" b="22225"/>
                <wp:wrapNone/>
                <wp:docPr id="5113" name="流程图: 过程 5113"/>
                <wp:cNvGraphicFramePr/>
                <a:graphic xmlns:a="http://schemas.openxmlformats.org/drawingml/2006/main">
                  <a:graphicData uri="http://schemas.microsoft.com/office/word/2010/wordprocessingShape">
                    <wps:wsp>
                      <wps:cNvSpPr/>
                      <wps:spPr>
                        <a:xfrm>
                          <a:off x="3124200" y="4900295"/>
                          <a:ext cx="1819910" cy="54292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审  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83.25pt;margin-top:5.4pt;height:42.75pt;width:143.3pt;z-index:193188864;v-text-anchor:middle;mso-width-relative:page;mso-height-relative:page;" fillcolor="#FFFFFF" filled="t" stroked="t" coordsize="21600,21600" o:gfxdata="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CljuATUAAAACQEAAA8AAAAAAAAAAQAg&#10;AAAAIgAAAGRycy9kb3ducmV2LnhtbFBLAQIUABQAAAAIAIdO4kD5V8t1hAIAAOgEAAAOAAAAAAAA&#10;AAEAIAAAACMBAABkcnMvZTJvRG9jLnhtbFBLBQYAAAAABgAGAFkBAAAZBg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审  查</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193133568" behindDoc="0" locked="0" layoutInCell="1" allowOverlap="1">
                <wp:simplePos x="0" y="0"/>
                <wp:positionH relativeFrom="column">
                  <wp:posOffset>3230880</wp:posOffset>
                </wp:positionH>
                <wp:positionV relativeFrom="paragraph">
                  <wp:posOffset>224155</wp:posOffset>
                </wp:positionV>
                <wp:extent cx="0" cy="524510"/>
                <wp:effectExtent l="38100" t="0" r="38100" b="8890"/>
                <wp:wrapNone/>
                <wp:docPr id="5114" name="直接箭头连接符 5114"/>
                <wp:cNvGraphicFramePr/>
                <a:graphic xmlns:a="http://schemas.openxmlformats.org/drawingml/2006/main">
                  <a:graphicData uri="http://schemas.microsoft.com/office/word/2010/wordprocessingShape">
                    <wps:wsp>
                      <wps:cNvCnPr/>
                      <wps:spPr>
                        <a:xfrm>
                          <a:off x="3747135" y="3268345"/>
                          <a:ext cx="0" cy="52451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54.4pt;margin-top:17.65pt;height:41.3pt;width:0pt;z-index:193133568;mso-width-relative:page;mso-height-relative:page;" filled="f" stroked="t" coordsize="21600,21600" o:gfxdata="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GQQz3XXAAAACgEAAA8AAAAAAAAAAQAgAAAAIgAAAGRycy9kb3du&#10;cmV2LnhtbFBLAQIUABQAAAAIAIdO4kA0u7NrAAIAALMDAAAOAAAAAAAAAAEAIAAAACYBAABkcnMv&#10;ZTJvRG9jLnhtbFBLBQYAAAAABgAGAFkBAACYBQ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192158720" behindDoc="1" locked="0" layoutInCell="1" allowOverlap="1">
                <wp:simplePos x="0" y="0"/>
                <wp:positionH relativeFrom="column">
                  <wp:posOffset>2174875</wp:posOffset>
                </wp:positionH>
                <wp:positionV relativeFrom="paragraph">
                  <wp:posOffset>348615</wp:posOffset>
                </wp:positionV>
                <wp:extent cx="2095500" cy="655955"/>
                <wp:effectExtent l="20955" t="6350" r="36195" b="23495"/>
                <wp:wrapNone/>
                <wp:docPr id="5115" name="流程图: 决策 5115"/>
                <wp:cNvGraphicFramePr/>
                <a:graphic xmlns:a="http://schemas.openxmlformats.org/drawingml/2006/main">
                  <a:graphicData uri="http://schemas.microsoft.com/office/word/2010/wordprocessingShape">
                    <wps:wsp>
                      <wps:cNvSpPr/>
                      <wps:spPr>
                        <a:xfrm>
                          <a:off x="3009900" y="4029075"/>
                          <a:ext cx="2095500" cy="655955"/>
                        </a:xfrm>
                        <a:prstGeom prst="flowChartDecision">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71.25pt;margin-top:27.45pt;height:51.65pt;width:165pt;z-index:-311157760;v-text-anchor:middle;mso-width-relative:page;mso-height-relative:page;" fillcolor="#FFFFFF" filled="t" stroked="t" coordsize="21600,21600" o:gfxdata="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是否通过</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192132096" behindDoc="1" locked="0" layoutInCell="1" allowOverlap="1">
                <wp:simplePos x="0" y="0"/>
                <wp:positionH relativeFrom="column">
                  <wp:posOffset>5453380</wp:posOffset>
                </wp:positionH>
                <wp:positionV relativeFrom="paragraph">
                  <wp:posOffset>307340</wp:posOffset>
                </wp:positionV>
                <wp:extent cx="4445" cy="3123565"/>
                <wp:effectExtent l="0" t="0" r="0" b="0"/>
                <wp:wrapNone/>
                <wp:docPr id="5119" name="直接连接符 5119"/>
                <wp:cNvGraphicFramePr/>
                <a:graphic xmlns:a="http://schemas.openxmlformats.org/drawingml/2006/main">
                  <a:graphicData uri="http://schemas.microsoft.com/office/word/2010/wordprocessingShape">
                    <wps:wsp>
                      <wps:cNvCnPr/>
                      <wps:spPr>
                        <a:xfrm flipH="1">
                          <a:off x="2255520" y="3336290"/>
                          <a:ext cx="4445" cy="3123565"/>
                        </a:xfrm>
                        <a:prstGeom prst="line">
                          <a:avLst/>
                        </a:prstGeom>
                        <a:noFill/>
                        <a:ln w="1270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flip:x;margin-left:429.4pt;margin-top:24.2pt;height:245.95pt;width:0.35pt;z-index:-311184384;mso-width-relative:page;mso-height-relative:page;" filled="f" stroked="t" coordsize="21600,21600" o:gfxdata="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EYoNgXX&#10;AAAACgEAAA8AAAAAAAAAAQAgAAAAIgAAAGRycy9kb3ducmV2LnhtbFBLAQIUABQAAAAIAIdO4kDU&#10;ped16AEAAJEDAAAOAAAAAAAAAAEAIAAAACYBAABkcnMvZTJvRG9jLnhtbFBLBQYAAAAABgAGAFkB&#10;AACABQAAAAA=&#10;">
                <v:fill on="f" focussize="0,0"/>
                <v:stroke weight="1pt" color="#000000" miterlimit="8" joinstyle="miter"/>
                <v:imagedata o:title=""/>
                <o:lock v:ext="edit" aspectratio="f"/>
              </v:line>
            </w:pict>
          </mc:Fallback>
        </mc:AlternateContent>
      </w:r>
      <w:r>
        <w:rPr>
          <w:sz w:val="32"/>
        </w:rPr>
        <mc:AlternateContent>
          <mc:Choice Requires="wps">
            <w:drawing>
              <wp:anchor distT="0" distB="0" distL="114300" distR="114300" simplePos="0" relativeHeight="192252928" behindDoc="1" locked="0" layoutInCell="1" allowOverlap="1">
                <wp:simplePos x="0" y="0"/>
                <wp:positionH relativeFrom="column">
                  <wp:posOffset>4265295</wp:posOffset>
                </wp:positionH>
                <wp:positionV relativeFrom="paragraph">
                  <wp:posOffset>274955</wp:posOffset>
                </wp:positionV>
                <wp:extent cx="1104265" cy="10795"/>
                <wp:effectExtent l="0" t="4445" r="635" b="13335"/>
                <wp:wrapNone/>
                <wp:docPr id="5116" name="直接连接符 5116"/>
                <wp:cNvGraphicFramePr/>
                <a:graphic xmlns:a="http://schemas.openxmlformats.org/drawingml/2006/main">
                  <a:graphicData uri="http://schemas.microsoft.com/office/word/2010/wordprocessingShape">
                    <wps:wsp>
                      <wps:cNvCnPr/>
                      <wps:spPr>
                        <a:xfrm flipH="1">
                          <a:off x="5738495" y="2539365"/>
                          <a:ext cx="1104265" cy="10795"/>
                        </a:xfrm>
                        <a:prstGeom prst="line">
                          <a:avLst/>
                        </a:prstGeom>
                        <a:noFill/>
                        <a:ln w="9525"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flip:x;margin-left:335.85pt;margin-top:21.65pt;height:0.85pt;width:86.95pt;z-index:-311063552;mso-width-relative:page;mso-height-relative:page;" filled="f" stroked="t" coordsize="21600,21600" o:gfxdata="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UkdN&#10;ptoAAAAJAQAADwAAAAAAAAABACAAAAAiAAAAZHJzL2Rvd25yZXYueG1sUEsBAhQAFAAAAAgAh07i&#10;QE4zl/znAQAAkQMAAA4AAAAAAAAAAQAgAAAAKQEAAGRycy9lMm9Eb2MueG1sUEsFBgAAAAAGAAYA&#10;WQEAAIIFAAAAAA==&#10;">
                <v:fill on="f" focussize="0,0"/>
                <v:stroke color="#000000" miterlimit="8" joinstyle="miter"/>
                <v:imagedata o:title=""/>
                <o:lock v:ext="edit" aspectratio="f"/>
              </v:line>
            </w:pict>
          </mc:Fallback>
        </mc:AlternateContent>
      </w:r>
    </w:p>
    <w:p>
      <w:pPr>
        <w:rPr>
          <w:rFonts w:eastAsia="仿宋_GB2312" w:cs="仿宋_GB2312"/>
          <w:sz w:val="32"/>
        </w:rPr>
      </w:pPr>
      <w:r>
        <w:rPr>
          <w:sz w:val="32"/>
        </w:rPr>
        <mc:AlternateContent>
          <mc:Choice Requires="wps">
            <w:drawing>
              <wp:anchor distT="0" distB="0" distL="114300" distR="114300" simplePos="0" relativeHeight="192100352" behindDoc="1" locked="0" layoutInCell="1" allowOverlap="1">
                <wp:simplePos x="0" y="0"/>
                <wp:positionH relativeFrom="column">
                  <wp:posOffset>3192145</wp:posOffset>
                </wp:positionH>
                <wp:positionV relativeFrom="paragraph">
                  <wp:posOffset>199390</wp:posOffset>
                </wp:positionV>
                <wp:extent cx="373380" cy="389890"/>
                <wp:effectExtent l="6350" t="6350" r="20320" b="22860"/>
                <wp:wrapThrough wrapText="bothSides">
                  <wp:wrapPolygon>
                    <wp:start x="-367" y="-352"/>
                    <wp:lineTo x="-367" y="20756"/>
                    <wp:lineTo x="20571" y="20756"/>
                    <wp:lineTo x="20571" y="-352"/>
                    <wp:lineTo x="-367" y="-352"/>
                  </wp:wrapPolygon>
                </wp:wrapThrough>
                <wp:docPr id="5117" name="流程图: 过程 5117"/>
                <wp:cNvGraphicFramePr/>
                <a:graphic xmlns:a="http://schemas.openxmlformats.org/drawingml/2006/main">
                  <a:graphicData uri="http://schemas.microsoft.com/office/word/2010/wordprocessingShape">
                    <wps:wsp>
                      <wps:cNvSpPr/>
                      <wps:spPr>
                        <a:xfrm>
                          <a:off x="5811520" y="2882900"/>
                          <a:ext cx="373380" cy="389890"/>
                        </a:xfrm>
                        <a:prstGeom prst="flowChartProcess">
                          <a:avLst/>
                        </a:prstGeom>
                        <a:solidFill>
                          <a:srgbClr val="FFFFFF"/>
                        </a:solidFill>
                        <a:ln w="12700" cap="flat" cmpd="sng" algn="ctr">
                          <a:solidFill>
                            <a:srgbClr val="FFFFFF"/>
                          </a:solidFill>
                          <a:prstDash val="solid"/>
                          <a:miter lim="800000"/>
                        </a:ln>
                        <a:effectLst/>
                      </wps:spPr>
                      <wps:txbx>
                        <w:txbxContent>
                          <w:p>
                            <w:pPr>
                              <w:spacing w:line="400" w:lineRule="exact"/>
                              <w:jc w:val="center"/>
                            </w:pPr>
                            <w:r>
                              <w:rPr>
                                <w:rFonts w:hint="eastAsia"/>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51.35pt;margin-top:15.7pt;height:30.7pt;width:29.4pt;mso-wrap-distance-left:9pt;mso-wrap-distance-right:9pt;z-index:-311216128;v-text-anchor:middle;mso-width-relative:page;mso-height-relative:page;" fillcolor="#FFFFFF" filled="t" stroked="t" coordsize="21600,21600" wrapcoords="-367 -352 -367 20756 20571 20756 20571 -352 -367 -352" o:gfxdata="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DYviQ02QAAAAkBAAAPAAAAAAAA&#10;AAEAIAAAACIAAABkcnMvZG93bnJldi54bWxQSwECFAAUAAAACACHTuJAEN/7ToMCAADnBAAADgAA&#10;AAAAAAABACAAAAAoAQAAZHJzL2Uyb0RvYy54bWxQSwUGAAAAAAYABgBZAQAAHQYAAAAA&#10;">
                <v:fill on="t" focussize="0,0"/>
                <v:stroke weight="1pt" color="#FFFFFF" miterlimit="8" joinstyle="miter"/>
                <v:imagedata o:title=""/>
                <o:lock v:ext="edit" aspectratio="f"/>
                <v:textbox>
                  <w:txbxContent>
                    <w:p>
                      <w:pPr>
                        <w:spacing w:line="400" w:lineRule="exact"/>
                        <w:jc w:val="center"/>
                      </w:pPr>
                      <w:r>
                        <w:rPr>
                          <w:rFonts w:hint="eastAsia"/>
                        </w:rPr>
                        <w:t>是</w:t>
                      </w:r>
                    </w:p>
                  </w:txbxContent>
                </v:textbox>
                <w10:wrap type="through"/>
              </v:shape>
            </w:pict>
          </mc:Fallback>
        </mc:AlternateContent>
      </w:r>
      <w:r>
        <w:rPr>
          <w:sz w:val="32"/>
        </w:rPr>
        <mc:AlternateContent>
          <mc:Choice Requires="wps">
            <w:drawing>
              <wp:anchor distT="0" distB="0" distL="114300" distR="114300" simplePos="0" relativeHeight="193241088" behindDoc="0" locked="0" layoutInCell="1" allowOverlap="1">
                <wp:simplePos x="0" y="0"/>
                <wp:positionH relativeFrom="column">
                  <wp:posOffset>3230880</wp:posOffset>
                </wp:positionH>
                <wp:positionV relativeFrom="paragraph">
                  <wp:posOffset>213995</wp:posOffset>
                </wp:positionV>
                <wp:extent cx="0" cy="473075"/>
                <wp:effectExtent l="38100" t="0" r="38100" b="3175"/>
                <wp:wrapNone/>
                <wp:docPr id="5118" name="直接箭头连接符 5118"/>
                <wp:cNvGraphicFramePr/>
                <a:graphic xmlns:a="http://schemas.openxmlformats.org/drawingml/2006/main">
                  <a:graphicData uri="http://schemas.microsoft.com/office/word/2010/wordprocessingShape">
                    <wps:wsp>
                      <wps:cNvCnPr/>
                      <wps:spPr>
                        <a:xfrm>
                          <a:off x="3713480" y="8186420"/>
                          <a:ext cx="0" cy="47307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54.4pt;margin-top:16.85pt;height:37.25pt;width:0pt;z-index:193241088;mso-width-relative:page;mso-height-relative:page;" filled="f" stroked="t" coordsize="21600,21600" o:gfxdata="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IYu/snWAAAACgEAAA8AAAAAAAAAAQAgAAAAIgAAAGRycy9kb3ducmV2&#10;LnhtbFBLAQIUABQAAAAIAIdO4kCXlF0p/gEAALMDAAAOAAAAAAAAAAEAIAAAACUBAABkcnMvZTJv&#10;RG9jLnhtbFBLBQYAAAAABgAGAFkBAACVBQ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192157696" behindDoc="1" locked="0" layoutInCell="1" allowOverlap="1">
                <wp:simplePos x="0" y="0"/>
                <wp:positionH relativeFrom="column">
                  <wp:posOffset>2396490</wp:posOffset>
                </wp:positionH>
                <wp:positionV relativeFrom="paragraph">
                  <wp:posOffset>297180</wp:posOffset>
                </wp:positionV>
                <wp:extent cx="1657985" cy="532765"/>
                <wp:effectExtent l="6350" t="6350" r="12065" b="13335"/>
                <wp:wrapNone/>
                <wp:docPr id="5120" name="流程图: 过程 5120"/>
                <wp:cNvGraphicFramePr/>
                <a:graphic xmlns:a="http://schemas.openxmlformats.org/drawingml/2006/main">
                  <a:graphicData uri="http://schemas.microsoft.com/office/word/2010/wordprocessingShape">
                    <wps:wsp>
                      <wps:cNvSpPr/>
                      <wps:spPr>
                        <a:xfrm>
                          <a:off x="3124200" y="6281420"/>
                          <a:ext cx="1657985" cy="53276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rPr>
                                <w:color w:val="FF0000"/>
                                <w:sz w:val="28"/>
                                <w:szCs w:val="28"/>
                              </w:rPr>
                            </w:pPr>
                            <w:r>
                              <w:rPr>
                                <w:rFonts w:hint="eastAsia"/>
                                <w:color w:val="FF0000"/>
                                <w:sz w:val="28"/>
                                <w:szCs w:val="28"/>
                              </w:rPr>
                              <w:t>决  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88.7pt;margin-top:23.4pt;height:41.95pt;width:130.55pt;z-index:-311158784;v-text-anchor:middle;mso-width-relative:page;mso-height-relative:page;" fillcolor="#FFFFFF" filled="t" stroked="t" coordsize="21600,21600" o:gfxdata="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Js+dY7VAAAACgEAAA8AAAAAAAAAAQAg&#10;AAAAIgAAAGRycy9kb3ducmV2LnhtbFBLAQIUABQAAAAIAIdO4kAYTZNIgwIAAOgEAAAOAAAAAAAA&#10;AAEAIAAAACQBAABkcnMvZTJvRG9jLnhtbFBLBQYAAAAABgAGAFkBAAAZBgAAAAA=&#10;">
                <v:fill on="t" focussize="0,0"/>
                <v:stroke weight="1pt" color="#000000" miterlimit="8" joinstyle="miter"/>
                <v:imagedata o:title=""/>
                <o:lock v:ext="edit" aspectratio="f"/>
                <v:textbox>
                  <w:txbxContent>
                    <w:p>
                      <w:pPr>
                        <w:spacing w:line="360" w:lineRule="exact"/>
                        <w:jc w:val="center"/>
                        <w:rPr>
                          <w:color w:val="FF0000"/>
                          <w:sz w:val="28"/>
                          <w:szCs w:val="28"/>
                        </w:rPr>
                      </w:pPr>
                      <w:r>
                        <w:rPr>
                          <w:rFonts w:hint="eastAsia"/>
                          <w:color w:val="FF0000"/>
                          <w:sz w:val="28"/>
                          <w:szCs w:val="28"/>
                        </w:rPr>
                        <w:t>决  定</w:t>
                      </w:r>
                    </w:p>
                  </w:txbxContent>
                </v:textbox>
              </v:shape>
            </w:pict>
          </mc:Fallback>
        </mc:AlternateContent>
      </w:r>
    </w:p>
    <w:p>
      <w:pPr>
        <w:rPr>
          <w:rFonts w:eastAsia="仿宋_GB2312" w:cs="仿宋_GB2312"/>
          <w:sz w:val="32"/>
        </w:rPr>
      </w:pPr>
    </w:p>
    <w:p>
      <w:pPr>
        <w:rPr>
          <w:rFonts w:eastAsia="仿宋_GB2312" w:cs="仿宋_GB2312"/>
          <w:sz w:val="32"/>
        </w:rPr>
      </w:pPr>
      <w:r>
        <w:rPr>
          <w:sz w:val="32"/>
        </w:rPr>
        <mc:AlternateContent>
          <mc:Choice Requires="wps">
            <w:drawing>
              <wp:anchor distT="0" distB="0" distL="114300" distR="114300" simplePos="0" relativeHeight="191925248" behindDoc="1" locked="0" layoutInCell="1" allowOverlap="1">
                <wp:simplePos x="0" y="0"/>
                <wp:positionH relativeFrom="column">
                  <wp:posOffset>5062220</wp:posOffset>
                </wp:positionH>
                <wp:positionV relativeFrom="paragraph">
                  <wp:posOffset>148590</wp:posOffset>
                </wp:positionV>
                <wp:extent cx="373380" cy="389890"/>
                <wp:effectExtent l="6350" t="6350" r="20320" b="22860"/>
                <wp:wrapNone/>
                <wp:docPr id="5122" name="流程图: 过程 5122"/>
                <wp:cNvGraphicFramePr/>
                <a:graphic xmlns:a="http://schemas.openxmlformats.org/drawingml/2006/main">
                  <a:graphicData uri="http://schemas.microsoft.com/office/word/2010/wordprocessingShape">
                    <wps:wsp>
                      <wps:cNvSpPr/>
                      <wps:spPr>
                        <a:xfrm>
                          <a:off x="1687195" y="3206750"/>
                          <a:ext cx="373380" cy="389890"/>
                        </a:xfrm>
                        <a:prstGeom prst="flowChartProcess">
                          <a:avLst/>
                        </a:prstGeom>
                        <a:solidFill>
                          <a:srgbClr val="FFFFFF"/>
                        </a:solidFill>
                        <a:ln w="12700" cap="flat" cmpd="sng" algn="ctr">
                          <a:solidFill>
                            <a:srgbClr val="FFFFFF"/>
                          </a:solidFill>
                          <a:prstDash val="solid"/>
                          <a:miter lim="800000"/>
                        </a:ln>
                        <a:effectLst/>
                      </wps:spPr>
                      <wps:txbx>
                        <w:txbxContent>
                          <w:p>
                            <w:pPr>
                              <w:spacing w:line="400" w:lineRule="exact"/>
                              <w:jc w:val="center"/>
                            </w:pPr>
                            <w:r>
                              <w:rPr>
                                <w:rFonts w:hint="eastAsia"/>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398.6pt;margin-top:11.7pt;height:30.7pt;width:29.4pt;z-index:-311391232;v-text-anchor:middle;mso-width-relative:page;mso-height-relative:page;" fillcolor="#FFFFFF" filled="t" stroked="t" coordsize="21600,21600" o:gfxdata="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CuvdBNkAAAAJAQAADwAAAAAA&#10;AAABACAAAAAiAAAAZHJzL2Rvd25yZXYueG1sUEsBAhQAFAAAAAgAh07iQMCojaGEAgAA5wQAAA4A&#10;AAAAAAAAAQAgAAAAKAEAAGRycy9lMm9Eb2MueG1sUEsFBgAAAAAGAAYAWQEAAB4GAAAAAA==&#10;">
                <v:fill on="t" focussize="0,0"/>
                <v:stroke weight="1pt" color="#FFFFFF" miterlimit="8" joinstyle="miter"/>
                <v:imagedata o:title=""/>
                <o:lock v:ext="edit" aspectratio="f"/>
                <v:textbox>
                  <w:txbxContent>
                    <w:p>
                      <w:pPr>
                        <w:spacing w:line="400" w:lineRule="exact"/>
                        <w:jc w:val="center"/>
                      </w:pPr>
                      <w:r>
                        <w:rPr>
                          <w:rFonts w:hint="eastAsia"/>
                        </w:rPr>
                        <w:t>否</w:t>
                      </w:r>
                    </w:p>
                  </w:txbxContent>
                </v:textbox>
              </v:shape>
            </w:pict>
          </mc:Fallback>
        </mc:AlternateContent>
      </w:r>
      <w:r>
        <w:rPr>
          <w:sz w:val="32"/>
        </w:rPr>
        <mc:AlternateContent>
          <mc:Choice Requires="wps">
            <w:drawing>
              <wp:anchor distT="0" distB="0" distL="114300" distR="114300" simplePos="0" relativeHeight="193134592" behindDoc="0" locked="0" layoutInCell="1" allowOverlap="1">
                <wp:simplePos x="0" y="0"/>
                <wp:positionH relativeFrom="column">
                  <wp:posOffset>3221355</wp:posOffset>
                </wp:positionH>
                <wp:positionV relativeFrom="paragraph">
                  <wp:posOffset>46355</wp:posOffset>
                </wp:positionV>
                <wp:extent cx="0" cy="473075"/>
                <wp:effectExtent l="38100" t="0" r="38100" b="3175"/>
                <wp:wrapNone/>
                <wp:docPr id="5121" name="直接箭头连接符 5121"/>
                <wp:cNvGraphicFramePr/>
                <a:graphic xmlns:a="http://schemas.openxmlformats.org/drawingml/2006/main">
                  <a:graphicData uri="http://schemas.microsoft.com/office/word/2010/wordprocessingShape">
                    <wps:wsp>
                      <wps:cNvCnPr/>
                      <wps:spPr>
                        <a:xfrm>
                          <a:off x="3747135" y="3268345"/>
                          <a:ext cx="0" cy="47307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53.65pt;margin-top:3.65pt;height:37.25pt;width:0pt;z-index:193134592;mso-width-relative:page;mso-height-relative:page;" filled="f" stroked="t" coordsize="21600,21600" o:gfxdata="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J2tza1QAAAAgBAAAPAAAAAAAAAAEAIAAAACIAAABkcnMvZG93bnJl&#10;di54bWxQSwECFAAUAAAACACHTuJA+onkvQACAACzAwAADgAAAAAAAAABACAAAAAkAQAAZHJzL2Uy&#10;b0RvYy54bWxQSwUGAAAAAAYABgBZAQAAlgU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193162240" behindDoc="0" locked="0" layoutInCell="1" allowOverlap="1">
                <wp:simplePos x="0" y="0"/>
                <wp:positionH relativeFrom="column">
                  <wp:posOffset>2368550</wp:posOffset>
                </wp:positionH>
                <wp:positionV relativeFrom="paragraph">
                  <wp:posOffset>128905</wp:posOffset>
                </wp:positionV>
                <wp:extent cx="1657985" cy="570230"/>
                <wp:effectExtent l="6350" t="6350" r="12065" b="13970"/>
                <wp:wrapNone/>
                <wp:docPr id="5123" name="流程图: 过程 5123"/>
                <wp:cNvGraphicFramePr/>
                <a:graphic xmlns:a="http://schemas.openxmlformats.org/drawingml/2006/main">
                  <a:graphicData uri="http://schemas.microsoft.com/office/word/2010/wordprocessingShape">
                    <wps:wsp>
                      <wps:cNvSpPr/>
                      <wps:spPr>
                        <a:xfrm>
                          <a:off x="2879090" y="6976745"/>
                          <a:ext cx="1657985" cy="570230"/>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给  付</w:t>
                            </w:r>
                          </w:p>
                          <w:p>
                            <w:pPr>
                              <w:spacing w:line="360" w:lineRule="exact"/>
                              <w:jc w:val="center"/>
                              <w:rPr>
                                <w:sz w:val="28"/>
                                <w:szCs w:val="28"/>
                              </w:rPr>
                            </w:pPr>
                            <w:r>
                              <w:rPr>
                                <w:rFonts w:hint="eastAsia"/>
                                <w:sz w:val="28"/>
                                <w:szCs w:val="28"/>
                              </w:rPr>
                              <w:t>（每月25日前）</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86.5pt;margin-top:10.15pt;height:44.9pt;width:130.55pt;z-index:193162240;v-text-anchor:middle;mso-width-relative:page;mso-height-relative:page;" fillcolor="#FFFFFF" filled="t" stroked="t" coordsize="21600,21600" o:gfxdata="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awnErtUAAAAKAQAADwAAAAAA&#10;AAABACAAAAAiAAAAZHJzL2Rvd25yZXYueG1sUEsBAhQAFAAAAAgAh07iQMA3MCmIAgAA6AQAAA4A&#10;AAAAAAAAAQAgAAAAJAEAAGRycy9lMm9Eb2MueG1sUEsFBgAAAAAGAAYAWQEAAB4GA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给  付</w:t>
                      </w:r>
                    </w:p>
                    <w:p>
                      <w:pPr>
                        <w:spacing w:line="360" w:lineRule="exact"/>
                        <w:jc w:val="center"/>
                        <w:rPr>
                          <w:sz w:val="28"/>
                          <w:szCs w:val="28"/>
                        </w:rPr>
                      </w:pPr>
                      <w:r>
                        <w:rPr>
                          <w:rFonts w:hint="eastAsia"/>
                          <w:sz w:val="28"/>
                          <w:szCs w:val="28"/>
                        </w:rPr>
                        <w:t>（每月25日前）</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191949824" behindDoc="1" locked="0" layoutInCell="1" allowOverlap="1">
                <wp:simplePos x="0" y="0"/>
                <wp:positionH relativeFrom="column">
                  <wp:posOffset>3230880</wp:posOffset>
                </wp:positionH>
                <wp:positionV relativeFrom="paragraph">
                  <wp:posOffset>314325</wp:posOffset>
                </wp:positionV>
                <wp:extent cx="0" cy="473075"/>
                <wp:effectExtent l="38100" t="0" r="38100" b="3175"/>
                <wp:wrapNone/>
                <wp:docPr id="5124" name="直接箭头连接符 5124"/>
                <wp:cNvGraphicFramePr/>
                <a:graphic xmlns:a="http://schemas.openxmlformats.org/drawingml/2006/main">
                  <a:graphicData uri="http://schemas.microsoft.com/office/word/2010/wordprocessingShape">
                    <wps:wsp>
                      <wps:cNvCnPr/>
                      <wps:spPr>
                        <a:xfrm>
                          <a:off x="3713480" y="7024370"/>
                          <a:ext cx="0" cy="47307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54.4pt;margin-top:24.75pt;height:37.25pt;width:0pt;z-index:-311366656;mso-width-relative:page;mso-height-relative:page;" filled="f" stroked="t" coordsize="21600,21600" o:gfxdata="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TD+YV1wAAAAoBAAAPAAAAAAAAAAEAIAAAACIAAABkcnMvZG93bnJl&#10;di54bWxQSwECFAAUAAAACACHTuJAlijWT/4BAACzAwAADgAAAAAAAAABACAAAAAmAQAAZHJzL2Uy&#10;b0RvYy54bWxQSwUGAAAAAAYABgBZAQAAlgUAAAAA&#10;">
                <v:fill on="f" focussize="0,0"/>
                <v:stroke weight="1pt" color="#000000" miterlimit="8" joinstyle="miter" endarrow="block"/>
                <v:imagedata o:title=""/>
                <o:lock v:ext="edit" aspectratio="f"/>
              </v:shape>
            </w:pict>
          </mc:Fallback>
        </mc:AlternateContent>
      </w:r>
    </w:p>
    <w:p>
      <w:pPr>
        <w:rPr>
          <w:rFonts w:eastAsia="仿宋_GB2312" w:cs="仿宋_GB2312"/>
          <w:sz w:val="32"/>
        </w:rPr>
      </w:pPr>
    </w:p>
    <w:p>
      <w:pPr>
        <w:rPr>
          <w:rFonts w:eastAsia="仿宋_GB2312" w:cs="仿宋_GB2312"/>
          <w:sz w:val="32"/>
        </w:rPr>
      </w:pPr>
      <w:r>
        <w:rPr>
          <w:sz w:val="32"/>
        </w:rPr>
        <mc:AlternateContent>
          <mc:Choice Requires="wps">
            <w:drawing>
              <wp:anchor distT="0" distB="0" distL="114300" distR="114300" simplePos="0" relativeHeight="191948800" behindDoc="1" locked="0" layoutInCell="1" allowOverlap="1">
                <wp:simplePos x="0" y="0"/>
                <wp:positionH relativeFrom="column">
                  <wp:posOffset>4026535</wp:posOffset>
                </wp:positionH>
                <wp:positionV relativeFrom="paragraph">
                  <wp:posOffset>205105</wp:posOffset>
                </wp:positionV>
                <wp:extent cx="1426845" cy="13970"/>
                <wp:effectExtent l="0" t="37465" r="1905" b="24765"/>
                <wp:wrapNone/>
                <wp:docPr id="5127" name="直接箭头连接符 5127"/>
                <wp:cNvGraphicFramePr/>
                <a:graphic xmlns:a="http://schemas.openxmlformats.org/drawingml/2006/main">
                  <a:graphicData uri="http://schemas.microsoft.com/office/word/2010/wordprocessingShape">
                    <wps:wsp>
                      <wps:cNvCnPr/>
                      <wps:spPr>
                        <a:xfrm flipH="1" flipV="1">
                          <a:off x="2258695" y="3019425"/>
                          <a:ext cx="1426845" cy="1397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 y;margin-left:317.05pt;margin-top:16.15pt;height:1.1pt;width:112.35pt;z-index:-311367680;mso-width-relative:page;mso-height-relative:page;" filled="f" stroked="t" coordsize="21600,21600" o:gfxdata="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u7s+C2QAAAAkBAAAPAAAAAAAA&#10;AAEAIAAAACIAAABkcnMvZG93bnJldi54bWxQSwECFAAUAAAACACHTuJAo+GFfhECAADMAwAADgAA&#10;AAAAAAABACAAAAAoAQAAZHJzL2Uyb0RvYy54bWxQSwUGAAAAAAYABgBZAQAAqwUAAAAA&#10;">
                <v:fill on="f" focussize="0,0"/>
                <v:stroke weight="1pt" color="#000000" miterlimit="8" joinstyle="miter" endarrow="block"/>
                <v:imagedata o:title=""/>
                <o:lock v:ext="edit" aspectratio="f"/>
              </v:shape>
            </w:pict>
          </mc:Fallback>
        </mc:AlternateContent>
      </w:r>
      <w:r>
        <w:rPr>
          <w:sz w:val="24"/>
        </w:rPr>
        <mc:AlternateContent>
          <mc:Choice Requires="wps">
            <w:drawing>
              <wp:anchor distT="0" distB="0" distL="114300" distR="114300" simplePos="0" relativeHeight="193186816" behindDoc="0" locked="0" layoutInCell="1" allowOverlap="1">
                <wp:simplePos x="0" y="0"/>
                <wp:positionH relativeFrom="column">
                  <wp:posOffset>2368550</wp:posOffset>
                </wp:positionH>
                <wp:positionV relativeFrom="paragraph">
                  <wp:posOffset>12065</wp:posOffset>
                </wp:positionV>
                <wp:extent cx="1658620" cy="457200"/>
                <wp:effectExtent l="6350" t="6350" r="11430" b="12700"/>
                <wp:wrapNone/>
                <wp:docPr id="5126" name="流程图: 终止 5126"/>
                <wp:cNvGraphicFramePr/>
                <a:graphic xmlns:a="http://schemas.openxmlformats.org/drawingml/2006/main">
                  <a:graphicData uri="http://schemas.microsoft.com/office/word/2010/wordprocessingShape">
                    <wps:wsp>
                      <wps:cNvSpPr/>
                      <wps:spPr>
                        <a:xfrm>
                          <a:off x="3184525" y="7263765"/>
                          <a:ext cx="1658620" cy="457200"/>
                        </a:xfrm>
                        <a:prstGeom prst="flowChartTerminator">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办  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86.5pt;margin-top:0.95pt;height:36pt;width:130.6pt;z-index:193186816;v-text-anchor:middle;mso-width-relative:page;mso-height-relative:page;" fillcolor="#FFFFFF" filled="t" stroked="t" coordsize="21600,21600" o:gfxdata="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办  结</w:t>
                      </w:r>
                    </w:p>
                  </w:txbxContent>
                </v:textbox>
              </v:shape>
            </w:pict>
          </mc:Fallback>
        </mc:AlternateContent>
      </w:r>
    </w:p>
    <w:p>
      <w:pPr>
        <w:rPr>
          <w:rFonts w:eastAsia="仿宋_GB2312" w:cs="仿宋_GB2312"/>
          <w:sz w:val="32"/>
        </w:rPr>
      </w:pPr>
    </w:p>
    <w:p>
      <w:pPr>
        <w:spacing w:line="400" w:lineRule="exact"/>
        <w:ind w:firstLine="2880" w:firstLineChars="1200"/>
        <w:jc w:val="left"/>
        <w:rPr>
          <w:rFonts w:ascii="黑体" w:hAnsi="黑体" w:eastAsia="黑体" w:cs="黑体"/>
          <w:bCs/>
          <w:sz w:val="24"/>
        </w:rPr>
      </w:pPr>
    </w:p>
    <w:p>
      <w:pPr>
        <w:spacing w:line="400" w:lineRule="exact"/>
        <w:ind w:firstLine="2880" w:firstLineChars="1200"/>
        <w:jc w:val="left"/>
        <w:rPr>
          <w:rFonts w:ascii="黑体" w:hAnsi="黑体" w:eastAsia="黑体" w:cs="黑体"/>
          <w:bCs/>
          <w:sz w:val="24"/>
        </w:rPr>
      </w:pPr>
    </w:p>
    <w:p>
      <w:pPr>
        <w:spacing w:line="500" w:lineRule="exact"/>
        <w:jc w:val="left"/>
        <w:rPr>
          <w:rFonts w:ascii="仿宋_GB2312" w:hAnsi="仿宋_GB2312" w:eastAsia="仿宋_GB2312" w:cs="仿宋_GB2312"/>
          <w:b/>
          <w:sz w:val="28"/>
          <w:szCs w:val="28"/>
        </w:rPr>
      </w:pPr>
      <w:r>
        <w:rPr>
          <w:rFonts w:hint="eastAsia" w:ascii="黑体" w:hAnsi="黑体" w:eastAsia="黑体" w:cs="黑体"/>
          <w:bCs/>
          <w:sz w:val="24"/>
        </w:rPr>
        <w:t xml:space="preserve">                          </w:t>
      </w:r>
      <w:r>
        <w:rPr>
          <w:rFonts w:hint="eastAsia" w:ascii="仿宋_GB2312" w:hAnsi="仿宋_GB2312" w:eastAsia="仿宋_GB2312" w:cs="仿宋_GB2312"/>
          <w:b/>
          <w:sz w:val="28"/>
          <w:szCs w:val="28"/>
        </w:rPr>
        <w:t xml:space="preserve"> 承办机构：企业养老保险管理服务中心</w:t>
      </w:r>
    </w:p>
    <w:p>
      <w:pPr>
        <w:spacing w:line="500" w:lineRule="exact"/>
        <w:jc w:val="left"/>
        <w:rPr>
          <w:rFonts w:ascii="仿宋_GB2312" w:hAnsi="仿宋_GB2312" w:eastAsia="仿宋_GB2312" w:cs="仿宋_GB2312"/>
          <w:b/>
          <w:sz w:val="28"/>
          <w:szCs w:val="28"/>
        </w:rPr>
      </w:pPr>
      <w:r>
        <w:rPr>
          <w:rFonts w:hint="eastAsia" w:ascii="仿宋_GB2312" w:hAnsi="仿宋_GB2312" w:eastAsia="仿宋_GB2312" w:cs="仿宋_GB2312"/>
          <w:b/>
          <w:sz w:val="28"/>
          <w:szCs w:val="28"/>
        </w:rPr>
        <w:t xml:space="preserve">                        联系电话：0359-7530016</w:t>
      </w:r>
    </w:p>
    <w:p>
      <w:pPr>
        <w:keepNext w:val="0"/>
        <w:keepLines w:val="0"/>
        <w:pageBreakBefore w:val="0"/>
        <w:widowControl w:val="0"/>
        <w:kinsoku/>
        <w:wordWrap/>
        <w:overflowPunct/>
        <w:topLinePunct w:val="0"/>
        <w:autoSpaceDE/>
        <w:autoSpaceDN/>
        <w:bidi w:val="0"/>
        <w:adjustRightInd/>
        <w:snapToGrid w:val="0"/>
        <w:spacing w:line="500" w:lineRule="exact"/>
        <w:ind w:left="0" w:leftChars="0" w:right="0" w:rightChars="0" w:firstLine="0" w:firstLineChars="0"/>
        <w:textAlignment w:val="auto"/>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br w:type="page"/>
      </w:r>
    </w:p>
    <w:p>
      <w:pPr>
        <w:rPr>
          <w:rFonts w:hint="eastAsia" w:eastAsia="仿宋_GB2312" w:cs="仿宋_GB2312" w:asciiTheme="minorHAnsi" w:hAnsiTheme="minorHAnsi"/>
          <w:color w:val="auto"/>
          <w:kern w:val="2"/>
          <w:sz w:val="32"/>
          <w:szCs w:val="24"/>
          <w:lang w:val="en-US" w:eastAsia="zh-CN" w:bidi="ar-SA"/>
        </w:rPr>
      </w:pPr>
      <w:r>
        <w:rPr>
          <w:rFonts w:hint="eastAsia" w:ascii="方正小标宋简体" w:hAnsi="方正小标宋简体" w:eastAsia="方正小标宋简体" w:cs="方正小标宋简体"/>
          <w:sz w:val="44"/>
          <w:szCs w:val="4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b w:val="0"/>
          <w:bCs/>
          <w:w w:val="90"/>
          <w:sz w:val="44"/>
          <w:szCs w:val="44"/>
          <w:lang w:eastAsia="zh-CN"/>
        </w:rPr>
      </w:pPr>
      <w:r>
        <w:rPr>
          <w:rFonts w:hint="eastAsia" w:eastAsia="方正小标宋简体"/>
          <w:sz w:val="32"/>
          <w:lang w:val="en-US" w:eastAsia="zh-CN"/>
        </w:rPr>
        <w:t xml:space="preserve"> </w:t>
      </w:r>
      <w:r>
        <w:rPr>
          <w:rFonts w:hint="eastAsia" w:ascii="方正小标宋简体" w:hAnsi="方正小标宋简体" w:eastAsia="方正小标宋简体" w:cs="方正小标宋简体"/>
          <w:sz w:val="44"/>
          <w:szCs w:val="44"/>
          <w:lang w:eastAsia="zh-CN"/>
        </w:rPr>
        <w:t>企业在职职工死亡基本养老保险个人帐户储存额一次性给付</w:t>
      </w:r>
      <w:r>
        <w:rPr>
          <w:rFonts w:hint="eastAsia" w:ascii="方正小标宋简体" w:hAnsi="方正小标宋简体" w:eastAsia="方正小标宋简体" w:cs="方正小标宋简体"/>
          <w:b w:val="0"/>
          <w:bCs/>
          <w:w w:val="90"/>
          <w:sz w:val="44"/>
          <w:szCs w:val="44"/>
          <w:lang w:eastAsia="zh-CN"/>
        </w:rPr>
        <w:t>（社会保险待遇支付）</w:t>
      </w: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流程图</w:t>
      </w:r>
    </w:p>
    <w:p>
      <w:pPr>
        <w:rPr>
          <w:rFonts w:hint="eastAsia" w:eastAsia="仿宋_GB2312" w:cs="仿宋_GB2312" w:asciiTheme="minorHAnsi" w:hAnsiTheme="minorHAnsi"/>
          <w:color w:val="auto"/>
          <w:kern w:val="2"/>
          <w:sz w:val="32"/>
          <w:szCs w:val="24"/>
          <w:lang w:val="en-US" w:eastAsia="zh-CN" w:bidi="ar-SA"/>
        </w:rPr>
      </w:pPr>
      <w:r>
        <w:rPr>
          <w:sz w:val="24"/>
        </w:rPr>
        <mc:AlternateContent>
          <mc:Choice Requires="wps">
            <w:drawing>
              <wp:anchor distT="0" distB="0" distL="114300" distR="114300" simplePos="0" relativeHeight="866001920" behindDoc="0" locked="0" layoutInCell="1" allowOverlap="1">
                <wp:simplePos x="0" y="0"/>
                <wp:positionH relativeFrom="column">
                  <wp:posOffset>2482215</wp:posOffset>
                </wp:positionH>
                <wp:positionV relativeFrom="paragraph">
                  <wp:posOffset>276225</wp:posOffset>
                </wp:positionV>
                <wp:extent cx="1801495" cy="704850"/>
                <wp:effectExtent l="6350" t="6350" r="20955" b="12700"/>
                <wp:wrapNone/>
                <wp:docPr id="5163" name="流程图: 终止 5163"/>
                <wp:cNvGraphicFramePr/>
                <a:graphic xmlns:a="http://schemas.openxmlformats.org/drawingml/2006/main">
                  <a:graphicData uri="http://schemas.microsoft.com/office/word/2010/wordprocessingShape">
                    <wps:wsp>
                      <wps:cNvSpPr/>
                      <wps:spPr>
                        <a:xfrm>
                          <a:off x="2902585" y="8690610"/>
                          <a:ext cx="1801495" cy="704850"/>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受理申报</w:t>
                            </w:r>
                          </w:p>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default" w:eastAsia="仿宋_GB2312"/>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 xml:space="preserve"> </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95.45pt;margin-top:21.75pt;height:55.5pt;width:141.85pt;z-index:866001920;v-text-anchor:middle;mso-width-relative:page;mso-height-relative:page;" fillcolor="#FFFFFF [3212]" filled="t" stroked="t" coordsize="21600,21600" o:gfxdata="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C6lNGR2QAAAAoBAAAPAAAA&#10;AAAAAAEAIAAAACIAAABkcnMvZG93bnJldi54bWxQSwECFAAUAAAACACHTuJAREn3yoYCAADdBAAA&#10;DgAAAAAAAAABACAAAAAoAQAAZHJzL2Uyb0RvYy54bWxQSwUGAAAAAAYABgBZAQAAIA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受理申报</w:t>
                      </w:r>
                    </w:p>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default" w:eastAsia="仿宋_GB2312"/>
                          <w:color w:val="000000" w:themeColor="text1"/>
                          <w:lang w:val="en-US" w:eastAsia="zh-CN"/>
                          <w14:textFill>
                            <w14:solidFill>
                              <w14:schemeClr w14:val="tx1"/>
                            </w14:solidFill>
                          </w14:textFill>
                        </w:rPr>
                      </w:pPr>
                      <w:r>
                        <w:rPr>
                          <w:rFonts w:hint="eastAsia"/>
                          <w:color w:val="000000" w:themeColor="text1"/>
                          <w:lang w:val="en-US" w:eastAsia="zh-CN"/>
                          <w14:textFill>
                            <w14:solidFill>
                              <w14:schemeClr w14:val="tx1"/>
                            </w14:solidFill>
                          </w14:textFill>
                        </w:rPr>
                        <w:t xml:space="preserve"> </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589857792" behindDoc="0" locked="0" layoutInCell="1" allowOverlap="1">
                <wp:simplePos x="0" y="0"/>
                <wp:positionH relativeFrom="column">
                  <wp:posOffset>-13970</wp:posOffset>
                </wp:positionH>
                <wp:positionV relativeFrom="paragraph">
                  <wp:posOffset>281940</wp:posOffset>
                </wp:positionV>
                <wp:extent cx="1924050" cy="3889375"/>
                <wp:effectExtent l="6350" t="128905" r="603250" b="20320"/>
                <wp:wrapNone/>
                <wp:docPr id="5164" name="矩形标注 5164"/>
                <wp:cNvGraphicFramePr/>
                <a:graphic xmlns:a="http://schemas.openxmlformats.org/drawingml/2006/main">
                  <a:graphicData uri="http://schemas.microsoft.com/office/word/2010/wordprocessingShape">
                    <wps:wsp>
                      <wps:cNvSpPr/>
                      <wps:spPr>
                        <a:xfrm>
                          <a:off x="284480" y="2769870"/>
                          <a:ext cx="1924050" cy="3889375"/>
                        </a:xfrm>
                        <a:prstGeom prst="wedgeRectCallout">
                          <a:avLst>
                            <a:gd name="adj1" fmla="val 80330"/>
                            <a:gd name="adj2" fmla="val -5245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提供资料：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1、继承人或委托人的书面申请；</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2、养老保险手册、票据；</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3、继承人或委托人应出具公证文书或有效证明（有效证明指原单位或户籍所在地警属、街道、乡镇等一级组织的证明）；</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4、同一顺序有多名继承人的，出具书页委托书，委托一名办理；</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5、医院开具的死亡证明或公安机关的户籍证明；</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6、失踪应出示司法机关的失踪告示或公安机关开具的宣告死亡证明；</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7、符合有关规定的供养直系亲属相关证明；</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8、继承人或委托人的身份证原件、复印件；</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61" type="#_x0000_t61" style="position:absolute;left:0pt;margin-left:-1.1pt;margin-top:22.2pt;height:306.25pt;width:151.5pt;z-index:589857792;mso-width-relative:page;mso-height-relative:page;" fillcolor="#FFFFFF [3212]" filled="t" stroked="t" coordsize="21600,21600" o:gfxdata="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" adj="28151,-531">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提供资料：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1、继承人或委托人的书面申请；</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2、养老保险手册、票据；</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3、继承人或委托人应出具公证文书或有效证明（有效证明指原单位或户籍所在地警属、街道、乡镇等一级组织的证明）；</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4、同一顺序有多名继承人的，出具书页委托书，委托一名办理；</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5、医院开具的死亡证明或公安机关的户籍证明；</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6、失踪应出示司法机关的失踪告示或公安机关开具的宣告死亡证明；</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7、符合有关规定的供养直系亲属相关证明；</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仿宋_GB2312" w:hAnsi="仿宋_GB2312" w:eastAsia="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val="en-US" w:eastAsia="zh-CN"/>
                          <w14:textFill>
                            <w14:solidFill>
                              <w14:schemeClr w14:val="tx1"/>
                            </w14:solidFill>
                          </w14:textFill>
                        </w:rPr>
                        <w:t>8、继承人或委托人的身份证原件、复印件；</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59071744" behindDoc="0" locked="0" layoutInCell="1" allowOverlap="1">
                <wp:simplePos x="0" y="0"/>
                <wp:positionH relativeFrom="column">
                  <wp:posOffset>3439160</wp:posOffset>
                </wp:positionH>
                <wp:positionV relativeFrom="paragraph">
                  <wp:posOffset>191770</wp:posOffset>
                </wp:positionV>
                <wp:extent cx="0" cy="600710"/>
                <wp:effectExtent l="38100" t="0" r="38100" b="8890"/>
                <wp:wrapNone/>
                <wp:docPr id="5165" name="直接箭头连接符 5165"/>
                <wp:cNvGraphicFramePr/>
                <a:graphic xmlns:a="http://schemas.openxmlformats.org/drawingml/2006/main">
                  <a:graphicData uri="http://schemas.microsoft.com/office/word/2010/wordprocessingShape">
                    <wps:wsp>
                      <wps:cNvCnPr/>
                      <wps:spPr>
                        <a:xfrm>
                          <a:off x="2018665" y="5586730"/>
                          <a:ext cx="0" cy="60071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70.8pt;margin-top:15.1pt;height:47.3pt;width:0pt;z-index:359071744;mso-width-relative:page;mso-height-relative:page;" filled="f" stroked="t" coordsize="21600,21600" o:gfxdata="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HLymz7XAAAACgEAAA8AAAAAAAAAAQAgAAAAIgAAAGRycy9kb3ducmV2LnhtbFBL&#10;AQIUABQAAAAIAIdO4kAyFuvp9wEAAKUDAAAOAAAAAAAAAAEAIAAAACYBAABkcnMvZTJvRG9jLnht&#10;bFBLBQYAAAAABgAGAFkBAACPBQ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151565824" behindDoc="0" locked="0" layoutInCell="1" allowOverlap="1">
                <wp:simplePos x="0" y="0"/>
                <wp:positionH relativeFrom="column">
                  <wp:posOffset>2520950</wp:posOffset>
                </wp:positionH>
                <wp:positionV relativeFrom="paragraph">
                  <wp:posOffset>385445</wp:posOffset>
                </wp:positionV>
                <wp:extent cx="1819910" cy="542925"/>
                <wp:effectExtent l="6350" t="6350" r="21590" b="22225"/>
                <wp:wrapNone/>
                <wp:docPr id="5166" name="流程图: 过程 5166"/>
                <wp:cNvGraphicFramePr/>
                <a:graphic xmlns:a="http://schemas.openxmlformats.org/drawingml/2006/main">
                  <a:graphicData uri="http://schemas.microsoft.com/office/word/2010/wordprocessingShape">
                    <wps:wsp>
                      <wps:cNvSpPr/>
                      <wps:spPr>
                        <a:xfrm>
                          <a:off x="3124200" y="4900295"/>
                          <a:ext cx="1819910" cy="54292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审</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查</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default"/>
                                <w:color w:val="000000" w:themeColor="text1"/>
                                <w:lang w:val="en-US" w:eastAsia="zh-CN"/>
                                <w14:textFill>
                                  <w14:solidFill>
                                    <w14:schemeClr w14:val="tx1"/>
                                  </w14:solidFill>
                                </w14:textFill>
                              </w:rPr>
                            </w:pPr>
                            <w:r>
                              <w:rPr>
                                <w:rFonts w:hint="eastAsia"/>
                                <w:color w:val="000000" w:themeColor="text1"/>
                                <w:sz w:val="28"/>
                                <w:szCs w:val="28"/>
                                <w:lang w:val="en-US" w:eastAsia="zh-CN"/>
                                <w14:textFill>
                                  <w14:solidFill>
                                    <w14:schemeClr w14:val="tx1"/>
                                  </w14:solidFill>
                                </w14:textFill>
                              </w:rPr>
                              <w:t xml:space="preserve"> </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98.5pt;margin-top:30.35pt;height:42.75pt;width:143.3pt;z-index:-1143401472;v-text-anchor:middle;mso-width-relative:page;mso-height-relative:page;" fillcolor="#FFFFFF [3212]" filled="t" stroked="t" coordsize="21600,21600" o:gfxdata="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AnKDZ01gAAAAoBAAAPAAAAAAAAAAEAIAAA&#10;ACIAAABkcnMvZG93bnJldi54bWxQSwECFAAUAAAACACHTuJAz85bcoACAADaBAAADgAAAAAAAAAB&#10;ACAAAAAlAQAAZHJzL2Uyb0RvYy54bWxQSwUGAAAAAAYABgBZAQAAFw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审</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查</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default"/>
                          <w:color w:val="000000" w:themeColor="text1"/>
                          <w:lang w:val="en-US" w:eastAsia="zh-CN"/>
                          <w14:textFill>
                            <w14:solidFill>
                              <w14:schemeClr w14:val="tx1"/>
                            </w14:solidFill>
                          </w14:textFill>
                        </w:rPr>
                      </w:pPr>
                      <w:r>
                        <w:rPr>
                          <w:rFonts w:hint="eastAsia"/>
                          <w:color w:val="000000" w:themeColor="text1"/>
                          <w:sz w:val="28"/>
                          <w:szCs w:val="28"/>
                          <w:lang w:val="en-US" w:eastAsia="zh-CN"/>
                          <w14:textFill>
                            <w14:solidFill>
                              <w14:schemeClr w14:val="tx1"/>
                            </w14:solidFill>
                          </w14:textFill>
                        </w:rPr>
                        <w:t xml:space="preserve"> </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2368478208" behindDoc="0" locked="0" layoutInCell="1" allowOverlap="1">
                <wp:simplePos x="0" y="0"/>
                <wp:positionH relativeFrom="column">
                  <wp:posOffset>3443605</wp:posOffset>
                </wp:positionH>
                <wp:positionV relativeFrom="paragraph">
                  <wp:posOffset>132080</wp:posOffset>
                </wp:positionV>
                <wp:extent cx="0" cy="524510"/>
                <wp:effectExtent l="38100" t="0" r="38100" b="8890"/>
                <wp:wrapNone/>
                <wp:docPr id="5167" name="直接箭头连接符 5167"/>
                <wp:cNvGraphicFramePr/>
                <a:graphic xmlns:a="http://schemas.openxmlformats.org/drawingml/2006/main">
                  <a:graphicData uri="http://schemas.microsoft.com/office/word/2010/wordprocessingShape">
                    <wps:wsp>
                      <wps:cNvCnPr/>
                      <wps:spPr>
                        <a:xfrm>
                          <a:off x="3747135" y="3268345"/>
                          <a:ext cx="0" cy="52451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71.15pt;margin-top:10.4pt;height:41.3pt;width:0pt;z-index:-1926489088;mso-width-relative:page;mso-height-relative:page;" filled="f" stroked="t" coordsize="21600,21600" o:gfxdata="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FyGAfHWAAAACgEAAA8AAAAAAAAAAQAgAAAAIgAAAGRycy9kb3ducmV2Lnht&#10;bFBLAQIUABQAAAAIAIdO4kB5SRHV+wEAAKUDAAAOAAAAAAAAAAEAIAAAACUBAABkcnMvZTJvRG9j&#10;LnhtbFBLBQYAAAAABgAGAFkBAACSBQ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866011136" behindDoc="0" locked="0" layoutInCell="1" allowOverlap="1">
                <wp:simplePos x="0" y="0"/>
                <wp:positionH relativeFrom="column">
                  <wp:posOffset>2406650</wp:posOffset>
                </wp:positionH>
                <wp:positionV relativeFrom="paragraph">
                  <wp:posOffset>252730</wp:posOffset>
                </wp:positionV>
                <wp:extent cx="2095500" cy="646430"/>
                <wp:effectExtent l="21590" t="6350" r="35560" b="13970"/>
                <wp:wrapNone/>
                <wp:docPr id="5168" name="流程图: 决策 5168"/>
                <wp:cNvGraphicFramePr/>
                <a:graphic xmlns:a="http://schemas.openxmlformats.org/drawingml/2006/main">
                  <a:graphicData uri="http://schemas.microsoft.com/office/word/2010/wordprocessingShape">
                    <wps:wsp>
                      <wps:cNvSpPr/>
                      <wps:spPr>
                        <a:xfrm>
                          <a:off x="3009900" y="4029075"/>
                          <a:ext cx="2095500" cy="646430"/>
                        </a:xfrm>
                        <a:prstGeom prst="flowChartDecision">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89.5pt;margin-top:19.9pt;height:50.9pt;width:165pt;z-index:866011136;v-text-anchor:middle;mso-width-relative:page;mso-height-relative:page;" fillcolor="#FFFFFF [3212]" filled="t" stroked="t" coordsize="21600,21600" o:gfxdata="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A8YvD/2QAAAAoBAAAPAAAA&#10;AAAAAAEAIAAAACIAAABkcnMvZG93bnJldi54bWxQSwECFAAUAAAACACHTuJAvFhUiYYCAADbBAAA&#10;DgAAAAAAAAABACAAAAAoAQAAZHJzL2Uyb0RvYy54bWxQSwUGAAAAAAYABgBZAQAAIA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是否通过</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740377600" behindDoc="0" locked="0" layoutInCell="1" allowOverlap="1">
                <wp:simplePos x="0" y="0"/>
                <wp:positionH relativeFrom="column">
                  <wp:posOffset>5580380</wp:posOffset>
                </wp:positionH>
                <wp:positionV relativeFrom="paragraph">
                  <wp:posOffset>170180</wp:posOffset>
                </wp:positionV>
                <wp:extent cx="11430" cy="3082925"/>
                <wp:effectExtent l="6350" t="0" r="20320" b="3175"/>
                <wp:wrapNone/>
                <wp:docPr id="5170" name="直接连接符 5170"/>
                <wp:cNvGraphicFramePr/>
                <a:graphic xmlns:a="http://schemas.openxmlformats.org/drawingml/2006/main">
                  <a:graphicData uri="http://schemas.microsoft.com/office/word/2010/wordprocessingShape">
                    <wps:wsp>
                      <wps:cNvCnPr/>
                      <wps:spPr>
                        <a:xfrm>
                          <a:off x="2255520" y="3336290"/>
                          <a:ext cx="11430" cy="3082925"/>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439.4pt;margin-top:13.4pt;height:242.75pt;width:0.9pt;z-index:740377600;mso-width-relative:page;mso-height-relative:page;" filled="f" stroked="t" coordsize="21600,21600" o:gfxdata="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CgAfNK2wAAAAoBAAAPAAAA&#10;AAAAAAEAIAAAACIAAABkcnMvZG93bnJldi54bWxQSwECFAAUAAAACACHTuJA8fkPF9kBAAB6AwAA&#10;DgAAAAAAAAABACAAAAAqAQAAZHJzL2Uyb0RvYy54bWxQSwUGAAAAAAYABgBZAQAAdQUAAAAA&#10;">
                <v:fill on="f" focussize="0,0"/>
                <v:stroke weight="1pt" color="#000000 [3213]" miterlimit="8" joinstyle="miter"/>
                <v:imagedata o:title=""/>
                <o:lock v:ext="edit" aspectratio="f"/>
              </v:line>
            </w:pict>
          </mc:Fallback>
        </mc:AlternateContent>
      </w:r>
      <w:r>
        <w:rPr>
          <w:sz w:val="32"/>
        </w:rPr>
        <mc:AlternateContent>
          <mc:Choice Requires="wps">
            <w:drawing>
              <wp:anchor distT="0" distB="0" distL="114300" distR="114300" simplePos="0" relativeHeight="1152188416" behindDoc="0" locked="0" layoutInCell="1" allowOverlap="1">
                <wp:simplePos x="0" y="0"/>
                <wp:positionH relativeFrom="column">
                  <wp:posOffset>4486275</wp:posOffset>
                </wp:positionH>
                <wp:positionV relativeFrom="paragraph">
                  <wp:posOffset>174625</wp:posOffset>
                </wp:positionV>
                <wp:extent cx="1104265" cy="10795"/>
                <wp:effectExtent l="0" t="0" r="0" b="0"/>
                <wp:wrapNone/>
                <wp:docPr id="5169" name="直接连接符 5169"/>
                <wp:cNvGraphicFramePr/>
                <a:graphic xmlns:a="http://schemas.openxmlformats.org/drawingml/2006/main">
                  <a:graphicData uri="http://schemas.microsoft.com/office/word/2010/wordprocessingShape">
                    <wps:wsp>
                      <wps:cNvCnPr/>
                      <wps:spPr>
                        <a:xfrm flipH="1">
                          <a:off x="5738495" y="2539365"/>
                          <a:ext cx="1104265" cy="10795"/>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x;margin-left:353.25pt;margin-top:13.75pt;height:0.85pt;width:86.95pt;z-index:1152188416;mso-width-relative:page;mso-height-relative:page;" filled="f" stroked="t" coordsize="21600,21600" o:gfxdata="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F7k7idYAAAAJAQAA&#10;DwAAAAAAAAABACAAAAAiAAAAZHJzL2Rvd25yZXYueG1sUEsBAhQAFAAAAAgAh07iQMRD27LiAQAA&#10;hAMAAA4AAAAAAAAAAQAgAAAAJQEAAGRycy9lMm9Eb2MueG1sUEsFBgAAAAAGAAYAWQEAAHkFAAAA&#10;AA==&#10;">
                <v:fill on="f" focussize="0,0"/>
                <v:stroke weight="1pt" color="#000000 [3213]" miterlimit="8" joinstyle="miter"/>
                <v:imagedata o:title=""/>
                <o:lock v:ext="edit" aspectratio="f"/>
              </v:lin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318642688" behindDoc="0" locked="0" layoutInCell="1" allowOverlap="1">
                <wp:simplePos x="0" y="0"/>
                <wp:positionH relativeFrom="column">
                  <wp:posOffset>3453130</wp:posOffset>
                </wp:positionH>
                <wp:positionV relativeFrom="paragraph">
                  <wp:posOffset>109220</wp:posOffset>
                </wp:positionV>
                <wp:extent cx="0" cy="473075"/>
                <wp:effectExtent l="38100" t="0" r="38100" b="3175"/>
                <wp:wrapNone/>
                <wp:docPr id="5171" name="直接箭头连接符 5171"/>
                <wp:cNvGraphicFramePr/>
                <a:graphic xmlns:a="http://schemas.openxmlformats.org/drawingml/2006/main">
                  <a:graphicData uri="http://schemas.microsoft.com/office/word/2010/wordprocessingShape">
                    <wps:wsp>
                      <wps:cNvCnPr/>
                      <wps:spPr>
                        <a:xfrm>
                          <a:off x="3713480" y="8186420"/>
                          <a:ext cx="0" cy="47307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71.9pt;margin-top:8.6pt;height:37.25pt;width:0pt;z-index:-976324608;mso-width-relative:page;mso-height-relative:page;" filled="f" stroked="t" coordsize="21600,21600" o:gfxdata="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wNcTQNcAAAAJAQAADwAAAAAAAAABACAAAAAiAAAAZHJzL2Rvd25yZXYueG1s&#10;UEsBAhQAFAAAAAgAh07iQPdiKNT5AQAApQMAAA4AAAAAAAAAAQAgAAAAJgEAAGRycy9lMm9Eb2Mu&#10;eG1sUEsFBgAAAAAGAAYAWQEAAJEFAAAAAA==&#10;">
                <v:fill on="f" focussize="0,0"/>
                <v:stroke weight="1pt" color="#000000 [3213]" miterlimit="8" joinstyle="miter" endarrow="block"/>
                <v:imagedata o:title=""/>
                <o:lock v:ext="edit" aspectratio="f"/>
              </v:shape>
            </w:pict>
          </mc:Fallback>
        </mc:AlternateContent>
      </w:r>
      <w:r>
        <w:rPr>
          <w:sz w:val="32"/>
        </w:rPr>
        <mc:AlternateContent>
          <mc:Choice Requires="wps">
            <w:drawing>
              <wp:anchor distT="0" distB="0" distL="114300" distR="114300" simplePos="0" relativeHeight="1142261760" behindDoc="1" locked="0" layoutInCell="1" allowOverlap="1">
                <wp:simplePos x="0" y="0"/>
                <wp:positionH relativeFrom="column">
                  <wp:posOffset>3401695</wp:posOffset>
                </wp:positionH>
                <wp:positionV relativeFrom="paragraph">
                  <wp:posOffset>88265</wp:posOffset>
                </wp:positionV>
                <wp:extent cx="373380" cy="389890"/>
                <wp:effectExtent l="6350" t="6350" r="20320" b="22860"/>
                <wp:wrapThrough wrapText="bothSides">
                  <wp:wrapPolygon>
                    <wp:start x="-367" y="-352"/>
                    <wp:lineTo x="-367" y="20756"/>
                    <wp:lineTo x="20571" y="20756"/>
                    <wp:lineTo x="20571" y="-352"/>
                    <wp:lineTo x="-367" y="-352"/>
                  </wp:wrapPolygon>
                </wp:wrapThrough>
                <wp:docPr id="5172" name="流程图: 过程 5172"/>
                <wp:cNvGraphicFramePr/>
                <a:graphic xmlns:a="http://schemas.openxmlformats.org/drawingml/2006/main">
                  <a:graphicData uri="http://schemas.microsoft.com/office/word/2010/wordprocessingShape">
                    <wps:wsp>
                      <wps:cNvSpPr/>
                      <wps:spPr>
                        <a:xfrm>
                          <a:off x="5811520" y="288290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67.85pt;margin-top:6.95pt;height:30.7pt;width:29.4pt;mso-wrap-distance-left:9pt;mso-wrap-distance-right:9pt;z-index:638945280;v-text-anchor:middle;mso-width-relative:page;mso-height-relative:page;" fillcolor="#FFFFFF [3212]" filled="t" stroked="t" coordsize="21600,21600" wrapcoords="-367 -352 -367 20756 20571 20756 20571 -352 -367 -352" o:gfxdata="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k26ts2AAAAAkBAAAPAAAAAAAAAAEAIAAA&#10;ACIAAABkcnMvZG93bnJldi54bWxQSwECFAAUAAAACACHTuJAorbbn34CAADZBAAADgAAAAAAAAAB&#10;ACAAAAAnAQAAZHJzL2Uyb0RvYy54bWxQSwUGAAAAAAYABgBZAQAAFwY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w:t>
                      </w:r>
                    </w:p>
                  </w:txbxContent>
                </v:textbox>
                <w10:wrap type="through"/>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866008064" behindDoc="0" locked="0" layoutInCell="1" allowOverlap="1">
                <wp:simplePos x="0" y="0"/>
                <wp:positionH relativeFrom="column">
                  <wp:posOffset>2611755</wp:posOffset>
                </wp:positionH>
                <wp:positionV relativeFrom="paragraph">
                  <wp:posOffset>186055</wp:posOffset>
                </wp:positionV>
                <wp:extent cx="1657985" cy="532765"/>
                <wp:effectExtent l="6350" t="6350" r="12065" b="13335"/>
                <wp:wrapNone/>
                <wp:docPr id="5173" name="流程图: 过程 5173"/>
                <wp:cNvGraphicFramePr/>
                <a:graphic xmlns:a="http://schemas.openxmlformats.org/drawingml/2006/main">
                  <a:graphicData uri="http://schemas.microsoft.com/office/word/2010/wordprocessingShape">
                    <wps:wsp>
                      <wps:cNvSpPr/>
                      <wps:spPr>
                        <a:xfrm>
                          <a:off x="3124200" y="6281420"/>
                          <a:ext cx="1657985" cy="53276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决</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定</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default"/>
                                <w:color w:val="000000" w:themeColor="text1"/>
                                <w:sz w:val="28"/>
                                <w:szCs w:val="28"/>
                                <w:lang w:val="en-US" w:eastAsia="zh-CN"/>
                                <w14:textFill>
                                  <w14:solidFill>
                                    <w14:schemeClr w14:val="tx1"/>
                                  </w14:solidFill>
                                </w14:textFill>
                              </w:rPr>
                            </w:pPr>
                            <w:r>
                              <w:rPr>
                                <w:rFonts w:hint="eastAsia"/>
                                <w:color w:val="000000" w:themeColor="text1"/>
                                <w:sz w:val="28"/>
                                <w:szCs w:val="28"/>
                                <w:lang w:val="en-US" w:eastAsia="zh-CN"/>
                                <w14:textFill>
                                  <w14:solidFill>
                                    <w14:schemeClr w14:val="tx1"/>
                                  </w14:solidFill>
                                </w14:textFill>
                              </w:rPr>
                              <w:t xml:space="preserve"> </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05.65pt;margin-top:14.65pt;height:41.95pt;width:130.55pt;z-index:866008064;v-text-anchor:middle;mso-width-relative:page;mso-height-relative:page;" fillcolor="#FFFFFF [3212]" filled="t" stroked="t" coordsize="21600,21600" o:gfxdata="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AUYngj1QAAAAoBAAAPAAAAAAAAAAEAIAAAACIA&#10;AABkcnMvZG93bnJldi54bWxQSwECFAAUAAAACACHTuJA5CMl2n4CAADaBAAADgAAAAAAAAABACAA&#10;AAAkAQAAZHJzL2Uyb0RvYy54bWxQSwUGAAAAAAYABgBZAQAAFA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决</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定</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default"/>
                          <w:color w:val="000000" w:themeColor="text1"/>
                          <w:sz w:val="28"/>
                          <w:szCs w:val="28"/>
                          <w:lang w:val="en-US" w:eastAsia="zh-CN"/>
                          <w14:textFill>
                            <w14:solidFill>
                              <w14:schemeClr w14:val="tx1"/>
                            </w14:solidFill>
                          </w14:textFill>
                        </w:rPr>
                      </w:pPr>
                      <w:r>
                        <w:rPr>
                          <w:rFonts w:hint="eastAsia"/>
                          <w:color w:val="000000" w:themeColor="text1"/>
                          <w:sz w:val="28"/>
                          <w:szCs w:val="28"/>
                          <w:lang w:val="en-US" w:eastAsia="zh-CN"/>
                          <w14:textFill>
                            <w14:solidFill>
                              <w14:schemeClr w14:val="tx1"/>
                            </w14:solidFill>
                          </w14:textFill>
                        </w:rPr>
                        <w:t xml:space="preserve"> </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04164864" behindDoc="1" locked="0" layoutInCell="1" allowOverlap="1">
                <wp:simplePos x="0" y="0"/>
                <wp:positionH relativeFrom="column">
                  <wp:posOffset>5274945</wp:posOffset>
                </wp:positionH>
                <wp:positionV relativeFrom="paragraph">
                  <wp:posOffset>353695</wp:posOffset>
                </wp:positionV>
                <wp:extent cx="373380" cy="389890"/>
                <wp:effectExtent l="6350" t="6350" r="20320" b="22860"/>
                <wp:wrapNone/>
                <wp:docPr id="5175" name="流程图: 过程 5175"/>
                <wp:cNvGraphicFramePr/>
                <a:graphic xmlns:a="http://schemas.openxmlformats.org/drawingml/2006/main">
                  <a:graphicData uri="http://schemas.microsoft.com/office/word/2010/wordprocessingShape">
                    <wps:wsp>
                      <wps:cNvSpPr/>
                      <wps:spPr>
                        <a:xfrm>
                          <a:off x="1687195" y="320675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415.35pt;margin-top:27.85pt;height:30.7pt;width:29.4pt;z-index:-199151616;v-text-anchor:middle;mso-width-relative:page;mso-height-relative:page;" fillcolor="#FFFFFF [3212]" filled="t" stroked="t" coordsize="21600,21600" o:gfxdata="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DWrOpg2QAAAAoBAAAPAAAAAAAAAAEAIAAA&#10;ACIAAABkcnMvZG93bnJldi54bWxQSwECFAAUAAAACACHTuJAk2OXP30CAADZBAAADgAAAAAAAAAB&#10;ACAAAAAoAQAAZHJzL2Uyb0RvYy54bWxQSwUGAAAAAAYABgBZAQAAFwY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否</w:t>
                      </w:r>
                    </w:p>
                  </w:txbxContent>
                </v:textbox>
              </v:shape>
            </w:pict>
          </mc:Fallback>
        </mc:AlternateContent>
      </w:r>
      <w:r>
        <w:rPr>
          <w:sz w:val="32"/>
        </w:rPr>
        <mc:AlternateContent>
          <mc:Choice Requires="wps">
            <w:drawing>
              <wp:anchor distT="0" distB="0" distL="114300" distR="114300" simplePos="0" relativeHeight="2368478208" behindDoc="0" locked="0" layoutInCell="1" allowOverlap="1">
                <wp:simplePos x="0" y="0"/>
                <wp:positionH relativeFrom="column">
                  <wp:posOffset>3427095</wp:posOffset>
                </wp:positionH>
                <wp:positionV relativeFrom="paragraph">
                  <wp:posOffset>317500</wp:posOffset>
                </wp:positionV>
                <wp:extent cx="0" cy="473075"/>
                <wp:effectExtent l="38100" t="0" r="38100" b="3175"/>
                <wp:wrapNone/>
                <wp:docPr id="5174" name="直接箭头连接符 5174"/>
                <wp:cNvGraphicFramePr/>
                <a:graphic xmlns:a="http://schemas.openxmlformats.org/drawingml/2006/main">
                  <a:graphicData uri="http://schemas.microsoft.com/office/word/2010/wordprocessingShape">
                    <wps:wsp>
                      <wps:cNvCnPr/>
                      <wps:spPr>
                        <a:xfrm>
                          <a:off x="3747135" y="3268345"/>
                          <a:ext cx="0" cy="47307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69.85pt;margin-top:25pt;height:37.25pt;width:0pt;z-index:-1926489088;mso-width-relative:page;mso-height-relative:page;" filled="f" stroked="t" coordsize="21600,21600" o:gfxdata="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uKgub1wAAAAoBAAAPAAAAAAAAAAEAIAAAACIAAABkcnMvZG93bnJldi54&#10;bWxQSwECFAAUAAAACACHTuJAS+wD/fsBAAClAwAADgAAAAAAAAABACAAAAAmAQAAZHJzL2Uyb0Rv&#10;Yy54bWxQSwUGAAAAAAYABgBZAQAAkwU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2875414528" behindDoc="0" locked="0" layoutInCell="1" allowOverlap="1">
                <wp:simplePos x="0" y="0"/>
                <wp:positionH relativeFrom="column">
                  <wp:posOffset>2452370</wp:posOffset>
                </wp:positionH>
                <wp:positionV relativeFrom="paragraph">
                  <wp:posOffset>6350</wp:posOffset>
                </wp:positionV>
                <wp:extent cx="2009775" cy="570230"/>
                <wp:effectExtent l="6350" t="6350" r="22225" b="13970"/>
                <wp:wrapNone/>
                <wp:docPr id="5176" name="流程图: 过程 5176"/>
                <wp:cNvGraphicFramePr/>
                <a:graphic xmlns:a="http://schemas.openxmlformats.org/drawingml/2006/main">
                  <a:graphicData uri="http://schemas.microsoft.com/office/word/2010/wordprocessingShape">
                    <wps:wsp>
                      <wps:cNvSpPr/>
                      <wps:spPr>
                        <a:xfrm>
                          <a:off x="2879090" y="6976745"/>
                          <a:ext cx="2009775" cy="570230"/>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给</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付</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每月25日前</w:t>
                            </w:r>
                            <w:r>
                              <w:rPr>
                                <w:rFonts w:hint="eastAsia"/>
                                <w:color w:val="000000" w:themeColor="text1"/>
                                <w:sz w:val="28"/>
                                <w:szCs w:val="28"/>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93.1pt;margin-top:0.5pt;height:44.9pt;width:158.25pt;z-index:-1419552768;v-text-anchor:middle;mso-width-relative:page;mso-height-relative:page;" fillcolor="#FFFFFF [3212]" filled="t" stroked="t" coordsize="21600,21600" o:gfxdata="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AVNbZ+0wAAAAgBAAAPAAAAAAAAAAEAIAAAACIA&#10;AABkcnMvZG93bnJldi54bWxQSwECFAAUAAAACACHTuJAquch+oACAADaBAAADgAAAAAAAAABACAA&#10;AAAiAQAAZHJzL2Uyb0RvYy54bWxQSwUGAAAAAAYABgBZAQAAFA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给</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付</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每月25日前</w:t>
                      </w:r>
                      <w:r>
                        <w:rPr>
                          <w:rFonts w:hint="eastAsia"/>
                          <w:color w:val="000000" w:themeColor="text1"/>
                          <w:sz w:val="28"/>
                          <w:szCs w:val="28"/>
                          <w:lang w:eastAsia="zh-CN"/>
                          <w14:textFill>
                            <w14:solidFill>
                              <w14:schemeClr w14:val="tx1"/>
                            </w14:solidFill>
                          </w14:textFill>
                        </w:rPr>
                        <w:t>）</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82917376" behindDoc="0" locked="0" layoutInCell="1" allowOverlap="1">
                <wp:simplePos x="0" y="0"/>
                <wp:positionH relativeFrom="column">
                  <wp:posOffset>3427095</wp:posOffset>
                </wp:positionH>
                <wp:positionV relativeFrom="paragraph">
                  <wp:posOffset>179070</wp:posOffset>
                </wp:positionV>
                <wp:extent cx="0" cy="473075"/>
                <wp:effectExtent l="38100" t="0" r="38100" b="3175"/>
                <wp:wrapNone/>
                <wp:docPr id="5177" name="直接箭头连接符 5177"/>
                <wp:cNvGraphicFramePr/>
                <a:graphic xmlns:a="http://schemas.openxmlformats.org/drawingml/2006/main">
                  <a:graphicData uri="http://schemas.microsoft.com/office/word/2010/wordprocessingShape">
                    <wps:wsp>
                      <wps:cNvCnPr/>
                      <wps:spPr>
                        <a:xfrm>
                          <a:off x="3713480" y="7024370"/>
                          <a:ext cx="0" cy="47307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69.85pt;margin-top:14.1pt;height:37.25pt;width:0pt;z-index:82917376;mso-width-relative:page;mso-height-relative:page;" filled="f" stroked="t" coordsize="21600,21600" o:gfxdata="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gFZm0NcAAAAKAQAADwAAAAAAAAABACAAAAAiAAAAZHJzL2Rvd25yZXYueG1s&#10;UEsBAhQAFAAAAAgAh07iQEe+fZn5AQAApQMAAA4AAAAAAAAAAQAgAAAAJgEAAGRycy9lMm9Eb2Mu&#10;eG1sUEsFBgAAAAAGAAYAWQEAAJEFA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24"/>
        </w:rPr>
        <mc:AlternateContent>
          <mc:Choice Requires="wps">
            <w:drawing>
              <wp:anchor distT="0" distB="0" distL="114300" distR="114300" simplePos="0" relativeHeight="3151562752" behindDoc="0" locked="0" layoutInCell="1" allowOverlap="1">
                <wp:simplePos x="0" y="0"/>
                <wp:positionH relativeFrom="column">
                  <wp:posOffset>2559050</wp:posOffset>
                </wp:positionH>
                <wp:positionV relativeFrom="paragraph">
                  <wp:posOffset>260985</wp:posOffset>
                </wp:positionV>
                <wp:extent cx="1658620" cy="457200"/>
                <wp:effectExtent l="6350" t="6350" r="11430" b="12700"/>
                <wp:wrapNone/>
                <wp:docPr id="5179" name="流程图: 终止 5179"/>
                <wp:cNvGraphicFramePr/>
                <a:graphic xmlns:a="http://schemas.openxmlformats.org/drawingml/2006/main">
                  <a:graphicData uri="http://schemas.microsoft.com/office/word/2010/wordprocessingShape">
                    <wps:wsp>
                      <wps:cNvSpPr/>
                      <wps:spPr>
                        <a:xfrm>
                          <a:off x="3184525" y="7263765"/>
                          <a:ext cx="1658620" cy="457200"/>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办</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201.5pt;margin-top:20.55pt;height:36pt;width:130.6pt;z-index:-1143404544;v-text-anchor:middle;mso-width-relative:page;mso-height-relative:page;" fillcolor="#FFFFFF [3212]" filled="t" stroked="t" coordsize="21600,21600" o:gfxdata="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LOI7ATYAAAACgEAAA8AAAAAAAAA&#10;AQAgAAAAIgAAAGRycy9kb3ducmV2LnhtbFBLAQIUABQAAAAIAIdO4kDN+HTsgwIAAN0EAAAOAAAA&#10;AAAAAAEAIAAAACcBAABkcnMvZTJvRG9jLnhtbFBLBQYAAAAABgAGAFkBAAAc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办</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结</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42287104" behindDoc="0" locked="0" layoutInCell="1" allowOverlap="1">
                <wp:simplePos x="0" y="0"/>
                <wp:positionH relativeFrom="column">
                  <wp:posOffset>4232275</wp:posOffset>
                </wp:positionH>
                <wp:positionV relativeFrom="paragraph">
                  <wp:posOffset>86360</wp:posOffset>
                </wp:positionV>
                <wp:extent cx="1349375" cy="2540"/>
                <wp:effectExtent l="0" t="38100" r="3175" b="35560"/>
                <wp:wrapNone/>
                <wp:docPr id="5178" name="直接箭头连接符 5178"/>
                <wp:cNvGraphicFramePr/>
                <a:graphic xmlns:a="http://schemas.openxmlformats.org/drawingml/2006/main">
                  <a:graphicData uri="http://schemas.microsoft.com/office/word/2010/wordprocessingShape">
                    <wps:wsp>
                      <wps:cNvCnPr/>
                      <wps:spPr>
                        <a:xfrm flipH="1" flipV="1">
                          <a:off x="2258695" y="3019425"/>
                          <a:ext cx="1349375" cy="254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 y;margin-left:333.25pt;margin-top:6.8pt;height:0.2pt;width:106.25pt;z-index:42287104;mso-width-relative:page;mso-height-relative:page;" filled="f" stroked="t" coordsize="21600,21600" o:gfxdata="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OHZat/YAAAACQEAAA8AAAAAAAAAAQAgAAAA&#10;IgAAAGRycy9kb3ducmV2LnhtbFBLAQIUABQAAAAIAIdO4kBoTiabCwIAAL0DAAAOAAAAAAAAAAEA&#10;IAAAACcBAABkcnMvZTJvRG9jLnhtbFBLBQYAAAAABgAGAFkBAACkBQAAAAA=&#10;">
                <v:fill on="f" focussize="0,0"/>
                <v:stroke weight="1pt" color="#000000 [3213]" miterlimit="8" joinstyle="miter" endarrow="block"/>
                <v:imagedata o:title=""/>
                <o:lock v:ext="edit" aspectratio="f"/>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eastAsia="zh-CN"/>
        </w:rPr>
      </w:pPr>
      <w:r>
        <w:rPr>
          <w:rFonts w:hint="eastAsia" w:ascii="黑体" w:hAnsi="黑体" w:eastAsia="黑体" w:cs="黑体"/>
          <w:b w:val="0"/>
          <w:bCs/>
          <w:sz w:val="24"/>
          <w:szCs w:val="24"/>
          <w:lang w:val="en-US" w:eastAsia="zh-CN"/>
        </w:rPr>
        <w:t xml:space="preserve">                         </w:t>
      </w:r>
      <w:r>
        <w:rPr>
          <w:rFonts w:hint="eastAsia" w:ascii="黑体" w:hAnsi="黑体" w:eastAsia="黑体" w:cs="黑体"/>
          <w:b/>
          <w:bCs w:val="0"/>
          <w:sz w:val="24"/>
          <w:szCs w:val="24"/>
          <w:lang w:val="en-US" w:eastAsia="zh-CN"/>
        </w:rPr>
        <w:t xml:space="preserve">  </w:t>
      </w:r>
      <w:r>
        <w:rPr>
          <w:rFonts w:hint="eastAsia" w:ascii="仿宋_GB2312" w:hAnsi="仿宋_GB2312" w:eastAsia="仿宋_GB2312" w:cs="仿宋_GB2312"/>
          <w:b/>
          <w:bCs w:val="0"/>
          <w:sz w:val="28"/>
          <w:szCs w:val="28"/>
          <w:lang w:eastAsia="zh-CN"/>
        </w:rPr>
        <w:t>承办机构：企养老保险管理服务中心</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 xml:space="preserve">                       联系</w:t>
      </w:r>
      <w:r>
        <w:rPr>
          <w:rFonts w:hint="eastAsia" w:ascii="仿宋_GB2312" w:hAnsi="仿宋_GB2312" w:eastAsia="仿宋_GB2312" w:cs="仿宋_GB2312"/>
          <w:b/>
          <w:bCs w:val="0"/>
          <w:sz w:val="28"/>
          <w:szCs w:val="28"/>
          <w:lang w:eastAsia="zh-CN"/>
        </w:rPr>
        <w:t>电话：</w:t>
      </w:r>
      <w:r>
        <w:rPr>
          <w:rFonts w:hint="eastAsia" w:ascii="仿宋_GB2312" w:hAnsi="仿宋_GB2312" w:eastAsia="仿宋_GB2312" w:cs="仿宋_GB2312"/>
          <w:b/>
          <w:bCs w:val="0"/>
          <w:sz w:val="28"/>
          <w:szCs w:val="28"/>
          <w:lang w:val="en-US" w:eastAsia="zh-CN"/>
        </w:rPr>
        <w:t>0359-7532696</w:t>
      </w:r>
    </w:p>
    <w:p>
      <w:pPr>
        <w:keepNext w:val="0"/>
        <w:keepLines w:val="0"/>
        <w:pageBreakBefore w:val="0"/>
        <w:widowControl w:val="0"/>
        <w:kinsoku/>
        <w:wordWrap/>
        <w:overflowPunct/>
        <w:topLinePunct w:val="0"/>
        <w:autoSpaceDE/>
        <w:autoSpaceDN/>
        <w:bidi w:val="0"/>
        <w:adjustRightInd/>
        <w:snapToGrid w:val="0"/>
        <w:spacing w:line="500" w:lineRule="exact"/>
        <w:ind w:left="0" w:leftChars="0" w:right="0" w:rightChars="0" w:firstLine="0" w:firstLineChars="0"/>
        <w:textAlignment w:val="auto"/>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br w:type="page"/>
      </w:r>
    </w:p>
    <w:p>
      <w:pPr>
        <w:spacing w:line="7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企业离退休（职）职工死亡丧葬费</w:t>
      </w:r>
    </w:p>
    <w:p>
      <w:pPr>
        <w:spacing w:line="7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一次性给付</w:t>
      </w:r>
      <w:r>
        <w:rPr>
          <w:rFonts w:hint="eastAsia" w:ascii="方正小标宋简体" w:hAnsi="方正小标宋简体" w:eastAsia="方正小标宋简体" w:cs="方正小标宋简体"/>
          <w:bCs/>
          <w:w w:val="90"/>
          <w:sz w:val="44"/>
          <w:szCs w:val="44"/>
        </w:rPr>
        <w:t>（社会保险待遇支付）</w:t>
      </w:r>
      <w:r>
        <w:rPr>
          <w:rFonts w:hint="eastAsia" w:ascii="方正小标宋简体" w:hAnsi="方正小标宋简体" w:eastAsia="方正小标宋简体" w:cs="方正小标宋简体"/>
          <w:sz w:val="44"/>
          <w:szCs w:val="44"/>
        </w:rPr>
        <w:t>流程图</w:t>
      </w:r>
    </w:p>
    <w:p>
      <w:pPr>
        <w:jc w:val="left"/>
        <w:rPr>
          <w:sz w:val="32"/>
        </w:rPr>
      </w:pPr>
    </w:p>
    <w:p>
      <w:pPr>
        <w:rPr>
          <w:rFonts w:eastAsia="仿宋_GB2312" w:cs="仿宋_GB2312"/>
          <w:sz w:val="32"/>
        </w:rPr>
      </w:pPr>
      <w:r>
        <w:rPr>
          <w:sz w:val="32"/>
        </w:rPr>
        <mc:AlternateContent>
          <mc:Choice Requires="wps">
            <w:drawing>
              <wp:anchor distT="0" distB="0" distL="114300" distR="114300" simplePos="0" relativeHeight="193492992" behindDoc="1" locked="0" layoutInCell="1" allowOverlap="1">
                <wp:simplePos x="0" y="0"/>
                <wp:positionH relativeFrom="column">
                  <wp:posOffset>2251075</wp:posOffset>
                </wp:positionH>
                <wp:positionV relativeFrom="paragraph">
                  <wp:posOffset>219075</wp:posOffset>
                </wp:positionV>
                <wp:extent cx="1982470" cy="723900"/>
                <wp:effectExtent l="6350" t="6350" r="11430" b="12700"/>
                <wp:wrapNone/>
                <wp:docPr id="5128" name="流程图: 终止 5128"/>
                <wp:cNvGraphicFramePr/>
                <a:graphic xmlns:a="http://schemas.openxmlformats.org/drawingml/2006/main">
                  <a:graphicData uri="http://schemas.microsoft.com/office/word/2010/wordprocessingShape">
                    <wps:wsp>
                      <wps:cNvSpPr/>
                      <wps:spPr>
                        <a:xfrm>
                          <a:off x="2944495" y="2564130"/>
                          <a:ext cx="1982470" cy="723900"/>
                        </a:xfrm>
                        <a:prstGeom prst="flowChartTerminator">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受理申报</w:t>
                            </w:r>
                          </w:p>
                          <w:p>
                            <w:pPr>
                              <w:spacing w:line="360" w:lineRule="exact"/>
                              <w:jc w:val="center"/>
                              <w:rPr>
                                <w:rFonts w:eastAsia="仿宋_GB2312"/>
                                <w:sz w:val="32"/>
                                <w:szCs w:val="32"/>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77.25pt;margin-top:17.25pt;height:57pt;width:156.1pt;z-index:-309823488;v-text-anchor:middle;mso-width-relative:page;mso-height-relative:page;" fillcolor="#FFFFFF" filled="t" stroked="t" coordsize="21600,21600" o:gfxdata="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受理申报</w:t>
                      </w:r>
                    </w:p>
                    <w:p>
                      <w:pPr>
                        <w:spacing w:line="360" w:lineRule="exact"/>
                        <w:jc w:val="center"/>
                        <w:rPr>
                          <w:rFonts w:eastAsia="仿宋_GB2312"/>
                          <w:sz w:val="32"/>
                          <w:szCs w:val="32"/>
                        </w:rPr>
                      </w:pP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194503680" behindDoc="0" locked="0" layoutInCell="1" allowOverlap="1">
                <wp:simplePos x="0" y="0"/>
                <wp:positionH relativeFrom="column">
                  <wp:posOffset>128905</wp:posOffset>
                </wp:positionH>
                <wp:positionV relativeFrom="paragraph">
                  <wp:posOffset>14605</wp:posOffset>
                </wp:positionV>
                <wp:extent cx="1619250" cy="1588770"/>
                <wp:effectExtent l="6350" t="6350" r="546100" b="24130"/>
                <wp:wrapNone/>
                <wp:docPr id="5129" name="矩形标注 5129"/>
                <wp:cNvGraphicFramePr/>
                <a:graphic xmlns:a="http://schemas.openxmlformats.org/drawingml/2006/main">
                  <a:graphicData uri="http://schemas.microsoft.com/office/word/2010/wordprocessingShape">
                    <wps:wsp>
                      <wps:cNvSpPr/>
                      <wps:spPr>
                        <a:xfrm>
                          <a:off x="4934585" y="2573655"/>
                          <a:ext cx="1619250" cy="1588770"/>
                        </a:xfrm>
                        <a:prstGeom prst="wedgeRectCallout">
                          <a:avLst>
                            <a:gd name="adj1" fmla="val 81336"/>
                            <a:gd name="adj2" fmla="val -41580"/>
                          </a:avLst>
                        </a:prstGeom>
                        <a:solidFill>
                          <a:srgbClr val="FFFFFF"/>
                        </a:solidFill>
                        <a:ln w="12700" cap="flat" cmpd="sng" algn="ctr">
                          <a:solidFill>
                            <a:srgbClr val="000000"/>
                          </a:solidFill>
                          <a:prstDash val="solid"/>
                          <a:miter lim="800000"/>
                        </a:ln>
                        <a:effectLst/>
                      </wps:spPr>
                      <wps:txbx>
                        <w:txbxContent>
                          <w:p>
                            <w:pPr>
                              <w:spacing w:line="280" w:lineRule="exact"/>
                              <w:jc w:val="left"/>
                              <w:rPr>
                                <w:rFonts w:ascii="仿宋_GB2312" w:hAnsi="仿宋_GB2312" w:cs="仿宋_GB2312"/>
                                <w:sz w:val="24"/>
                              </w:rPr>
                            </w:pPr>
                            <w:r>
                              <w:rPr>
                                <w:rFonts w:hint="eastAsia" w:ascii="仿宋_GB2312" w:hAnsi="仿宋_GB2312" w:cs="仿宋_GB2312"/>
                                <w:sz w:val="24"/>
                              </w:rPr>
                              <w:t>提供资料：</w:t>
                            </w:r>
                          </w:p>
                          <w:p>
                            <w:pPr>
                              <w:spacing w:line="280" w:lineRule="exact"/>
                              <w:jc w:val="left"/>
                              <w:rPr>
                                <w:rFonts w:ascii="仿宋_GB2312" w:hAnsi="仿宋_GB2312" w:eastAsia="仿宋_GB2312" w:cs="仿宋_GB2312"/>
                                <w:sz w:val="24"/>
                              </w:rPr>
                            </w:pPr>
                            <w:r>
                              <w:rPr>
                                <w:rFonts w:hint="eastAsia" w:ascii="仿宋_GB2312" w:hAnsi="仿宋_GB2312" w:eastAsia="仿宋_GB2312" w:cs="仿宋_GB2312"/>
                                <w:sz w:val="24"/>
                              </w:rPr>
                              <w:t>1、</w:t>
                            </w:r>
                            <w:r>
                              <w:rPr>
                                <w:rFonts w:hint="eastAsia" w:ascii="仿宋_GB2312" w:hAnsi="仿宋_GB2312" w:cs="仿宋_GB2312"/>
                                <w:sz w:val="24"/>
                              </w:rPr>
                              <w:t>派出所户口注销证明</w:t>
                            </w:r>
                            <w:r>
                              <w:rPr>
                                <w:rFonts w:hint="eastAsia" w:ascii="仿宋_GB2312" w:hAnsi="仿宋_GB2312" w:eastAsia="仿宋_GB2312" w:cs="仿宋_GB2312"/>
                                <w:sz w:val="24"/>
                              </w:rPr>
                              <w:t>；</w:t>
                            </w:r>
                          </w:p>
                          <w:p>
                            <w:pPr>
                              <w:spacing w:line="280" w:lineRule="exact"/>
                              <w:jc w:val="left"/>
                              <w:rPr>
                                <w:rFonts w:ascii="仿宋_GB2312" w:hAnsi="仿宋_GB2312" w:eastAsia="仿宋_GB2312" w:cs="仿宋_GB2312"/>
                                <w:sz w:val="24"/>
                              </w:rPr>
                            </w:pPr>
                            <w:r>
                              <w:rPr>
                                <w:rFonts w:hint="eastAsia" w:ascii="仿宋_GB2312" w:hAnsi="仿宋_GB2312" w:eastAsia="仿宋_GB2312" w:cs="仿宋_GB2312"/>
                                <w:sz w:val="24"/>
                              </w:rPr>
                              <w:t>2、</w:t>
                            </w:r>
                            <w:r>
                              <w:rPr>
                                <w:rFonts w:hint="eastAsia" w:ascii="仿宋_GB2312" w:hAnsi="仿宋_GB2312" w:cs="仿宋_GB2312"/>
                                <w:sz w:val="24"/>
                              </w:rPr>
                              <w:t>死亡待遇审核表盖社区或村委会公章。</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61" type="#_x0000_t61" style="position:absolute;left:0pt;margin-left:10.15pt;margin-top:1.15pt;height:125.1pt;width:127.5pt;z-index:194503680;mso-width-relative:page;mso-height-relative:page;" fillcolor="#FFFFFF" filled="t" stroked="t" coordsize="21600,21600" o:gfxdata="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" adj="28369,1819">
                <v:fill on="t" focussize="0,0"/>
                <v:stroke weight="1pt" color="#000000" miterlimit="8" joinstyle="miter"/>
                <v:imagedata o:title=""/>
                <o:lock v:ext="edit" aspectratio="f"/>
                <v:textbox>
                  <w:txbxContent>
                    <w:p>
                      <w:pPr>
                        <w:spacing w:line="280" w:lineRule="exact"/>
                        <w:jc w:val="left"/>
                        <w:rPr>
                          <w:rFonts w:ascii="仿宋_GB2312" w:hAnsi="仿宋_GB2312" w:cs="仿宋_GB2312"/>
                          <w:sz w:val="24"/>
                        </w:rPr>
                      </w:pPr>
                      <w:r>
                        <w:rPr>
                          <w:rFonts w:hint="eastAsia" w:ascii="仿宋_GB2312" w:hAnsi="仿宋_GB2312" w:cs="仿宋_GB2312"/>
                          <w:sz w:val="24"/>
                        </w:rPr>
                        <w:t>提供资料：</w:t>
                      </w:r>
                    </w:p>
                    <w:p>
                      <w:pPr>
                        <w:spacing w:line="280" w:lineRule="exact"/>
                        <w:jc w:val="left"/>
                        <w:rPr>
                          <w:rFonts w:ascii="仿宋_GB2312" w:hAnsi="仿宋_GB2312" w:eastAsia="仿宋_GB2312" w:cs="仿宋_GB2312"/>
                          <w:sz w:val="24"/>
                        </w:rPr>
                      </w:pPr>
                      <w:r>
                        <w:rPr>
                          <w:rFonts w:hint="eastAsia" w:ascii="仿宋_GB2312" w:hAnsi="仿宋_GB2312" w:eastAsia="仿宋_GB2312" w:cs="仿宋_GB2312"/>
                          <w:sz w:val="24"/>
                        </w:rPr>
                        <w:t>1、</w:t>
                      </w:r>
                      <w:r>
                        <w:rPr>
                          <w:rFonts w:hint="eastAsia" w:ascii="仿宋_GB2312" w:hAnsi="仿宋_GB2312" w:cs="仿宋_GB2312"/>
                          <w:sz w:val="24"/>
                        </w:rPr>
                        <w:t>派出所户口注销证明</w:t>
                      </w:r>
                      <w:r>
                        <w:rPr>
                          <w:rFonts w:hint="eastAsia" w:ascii="仿宋_GB2312" w:hAnsi="仿宋_GB2312" w:eastAsia="仿宋_GB2312" w:cs="仿宋_GB2312"/>
                          <w:sz w:val="24"/>
                        </w:rPr>
                        <w:t>；</w:t>
                      </w:r>
                    </w:p>
                    <w:p>
                      <w:pPr>
                        <w:spacing w:line="280" w:lineRule="exact"/>
                        <w:jc w:val="left"/>
                        <w:rPr>
                          <w:rFonts w:ascii="仿宋_GB2312" w:hAnsi="仿宋_GB2312" w:eastAsia="仿宋_GB2312" w:cs="仿宋_GB2312"/>
                          <w:sz w:val="24"/>
                        </w:rPr>
                      </w:pPr>
                      <w:r>
                        <w:rPr>
                          <w:rFonts w:hint="eastAsia" w:ascii="仿宋_GB2312" w:hAnsi="仿宋_GB2312" w:eastAsia="仿宋_GB2312" w:cs="仿宋_GB2312"/>
                          <w:sz w:val="24"/>
                        </w:rPr>
                        <w:t>2、</w:t>
                      </w:r>
                      <w:r>
                        <w:rPr>
                          <w:rFonts w:hint="eastAsia" w:ascii="仿宋_GB2312" w:hAnsi="仿宋_GB2312" w:cs="仿宋_GB2312"/>
                          <w:sz w:val="24"/>
                        </w:rPr>
                        <w:t>死亡待遇审核表盖社区或村委会公章。</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194473984" behindDoc="0" locked="0" layoutInCell="1" allowOverlap="1">
                <wp:simplePos x="0" y="0"/>
                <wp:positionH relativeFrom="column">
                  <wp:posOffset>3239135</wp:posOffset>
                </wp:positionH>
                <wp:positionV relativeFrom="paragraph">
                  <wp:posOffset>142240</wp:posOffset>
                </wp:positionV>
                <wp:extent cx="4445" cy="762000"/>
                <wp:effectExtent l="34290" t="0" r="37465" b="0"/>
                <wp:wrapNone/>
                <wp:docPr id="5130" name="直接箭头连接符 5130"/>
                <wp:cNvGraphicFramePr/>
                <a:graphic xmlns:a="http://schemas.openxmlformats.org/drawingml/2006/main">
                  <a:graphicData uri="http://schemas.microsoft.com/office/word/2010/wordprocessingShape">
                    <wps:wsp>
                      <wps:cNvCnPr/>
                      <wps:spPr>
                        <a:xfrm>
                          <a:off x="2018665" y="5586730"/>
                          <a:ext cx="4445" cy="76200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55.05pt;margin-top:11.2pt;height:60pt;width:0.35pt;z-index:194473984;mso-width-relative:page;mso-height-relative:page;" filled="f" stroked="t" coordsize="21600,21600" o:gfxdata="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AXMtYTWAAAACgEAAA8AAAAAAAAAAQAgAAAAIgAAAGRycy9kb3ducmV2&#10;LnhtbFBLAQIUABQAAAAIAIdO4kB/MwR0/gEAALYDAAAOAAAAAAAAAAEAIAAAACUBAABkcnMvZTJv&#10;RG9jLnhtbFBLBQYAAAAABgAGAFkBAACVBQAAAAA=&#10;">
                <v:fill on="f" focussize="0,0"/>
                <v:stroke weight="1pt" color="#000000" miterlimit="8" joinstyle="miter" endarrow="block"/>
                <v:imagedata o:title=""/>
                <o:lock v:ext="edit" aspectratio="f"/>
              </v:shape>
            </w:pict>
          </mc:Fallback>
        </mc:AlternateContent>
      </w:r>
    </w:p>
    <w:p>
      <w:pPr>
        <w:rPr>
          <w:rFonts w:eastAsia="仿宋_GB2312" w:cs="仿宋_GB2312"/>
          <w:sz w:val="32"/>
        </w:rPr>
      </w:pPr>
    </w:p>
    <w:p>
      <w:pPr>
        <w:rPr>
          <w:rFonts w:eastAsia="仿宋_GB2312" w:cs="仿宋_GB2312"/>
          <w:sz w:val="32"/>
        </w:rPr>
      </w:pPr>
      <w:r>
        <w:rPr>
          <w:sz w:val="32"/>
        </w:rPr>
        <mc:AlternateContent>
          <mc:Choice Requires="wps">
            <w:drawing>
              <wp:anchor distT="0" distB="0" distL="114300" distR="114300" simplePos="0" relativeHeight="193494016" behindDoc="1" locked="0" layoutInCell="1" allowOverlap="1">
                <wp:simplePos x="0" y="0"/>
                <wp:positionH relativeFrom="column">
                  <wp:posOffset>2311400</wp:posOffset>
                </wp:positionH>
                <wp:positionV relativeFrom="paragraph">
                  <wp:posOffset>96520</wp:posOffset>
                </wp:positionV>
                <wp:extent cx="1819910" cy="542925"/>
                <wp:effectExtent l="6350" t="6350" r="21590" b="22225"/>
                <wp:wrapNone/>
                <wp:docPr id="5131" name="流程图: 过程 5131"/>
                <wp:cNvGraphicFramePr/>
                <a:graphic xmlns:a="http://schemas.openxmlformats.org/drawingml/2006/main">
                  <a:graphicData uri="http://schemas.microsoft.com/office/word/2010/wordprocessingShape">
                    <wps:wsp>
                      <wps:cNvSpPr/>
                      <wps:spPr>
                        <a:xfrm>
                          <a:off x="3124200" y="4900295"/>
                          <a:ext cx="1819910" cy="54292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审  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82pt;margin-top:7.6pt;height:42.75pt;width:143.3pt;z-index:-309822464;v-text-anchor:middle;mso-width-relative:page;mso-height-relative:page;" fillcolor="#FFFFFF" filled="t" stroked="t" coordsize="21600,21600" o:gfxdata="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MSewD7VAAAACgEAAA8AAAAAAAAA&#10;AQAgAAAAIgAAAGRycy9kb3ducmV2LnhtbFBLAQIUABQAAAAIAIdO4kCOwunLhgIAAOgEAAAOAAAA&#10;AAAAAAEAIAAAACQBAABkcnMvZTJvRG9jLnhtbFBLBQYAAAAABgAGAFkBAAAcBg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审  查</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193289216" behindDoc="1" locked="0" layoutInCell="1" allowOverlap="1">
                <wp:simplePos x="0" y="0"/>
                <wp:positionH relativeFrom="column">
                  <wp:posOffset>3215005</wp:posOffset>
                </wp:positionH>
                <wp:positionV relativeFrom="paragraph">
                  <wp:posOffset>247650</wp:posOffset>
                </wp:positionV>
                <wp:extent cx="0" cy="524510"/>
                <wp:effectExtent l="38100" t="0" r="38100" b="8890"/>
                <wp:wrapNone/>
                <wp:docPr id="5132" name="直接箭头连接符 5132"/>
                <wp:cNvGraphicFramePr/>
                <a:graphic xmlns:a="http://schemas.openxmlformats.org/drawingml/2006/main">
                  <a:graphicData uri="http://schemas.microsoft.com/office/word/2010/wordprocessingShape">
                    <wps:wsp>
                      <wps:cNvCnPr/>
                      <wps:spPr>
                        <a:xfrm>
                          <a:off x="3747135" y="3268345"/>
                          <a:ext cx="0" cy="52451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53.15pt;margin-top:19.5pt;height:41.3pt;width:0pt;z-index:-310027264;mso-width-relative:page;mso-height-relative:page;" filled="f" stroked="t" coordsize="21600,21600" o:gfxdata="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W+1b/1wAAAAoBAAAPAAAAAAAAAAEAIAAAACIAAABkcnMvZG93&#10;bnJldi54bWxQSwECFAAUAAAACACHTuJA48kbJQECAACzAwAADgAAAAAAAAABACAAAAAmAQAAZHJz&#10;L2Uyb0RvYy54bWxQSwUGAAAAAAYABgBZAQAAmQU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194502656" behindDoc="0" locked="0" layoutInCell="1" allowOverlap="1">
                <wp:simplePos x="0" y="0"/>
                <wp:positionH relativeFrom="column">
                  <wp:posOffset>2159000</wp:posOffset>
                </wp:positionH>
                <wp:positionV relativeFrom="paragraph">
                  <wp:posOffset>367665</wp:posOffset>
                </wp:positionV>
                <wp:extent cx="2095500" cy="655955"/>
                <wp:effectExtent l="20955" t="6350" r="36195" b="23495"/>
                <wp:wrapNone/>
                <wp:docPr id="5133" name="流程图: 决策 5133"/>
                <wp:cNvGraphicFramePr/>
                <a:graphic xmlns:a="http://schemas.openxmlformats.org/drawingml/2006/main">
                  <a:graphicData uri="http://schemas.microsoft.com/office/word/2010/wordprocessingShape">
                    <wps:wsp>
                      <wps:cNvSpPr/>
                      <wps:spPr>
                        <a:xfrm>
                          <a:off x="3009900" y="4029075"/>
                          <a:ext cx="2095500" cy="655955"/>
                        </a:xfrm>
                        <a:prstGeom prst="flowChartDecision">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70pt;margin-top:28.95pt;height:51.65pt;width:165pt;z-index:194502656;v-text-anchor:middle;mso-width-relative:page;mso-height-relative:page;" fillcolor="#FFFFFF" filled="t" stroked="t" coordsize="21600,21600" o:gfxdata="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是否通过</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194493440" behindDoc="0" locked="0" layoutInCell="1" allowOverlap="1">
                <wp:simplePos x="0" y="0"/>
                <wp:positionH relativeFrom="column">
                  <wp:posOffset>5356860</wp:posOffset>
                </wp:positionH>
                <wp:positionV relativeFrom="paragraph">
                  <wp:posOffset>276225</wp:posOffset>
                </wp:positionV>
                <wp:extent cx="3175" cy="3101975"/>
                <wp:effectExtent l="6350" t="0" r="9525" b="3175"/>
                <wp:wrapNone/>
                <wp:docPr id="5134" name="直接连接符 5134"/>
                <wp:cNvGraphicFramePr/>
                <a:graphic xmlns:a="http://schemas.openxmlformats.org/drawingml/2006/main">
                  <a:graphicData uri="http://schemas.microsoft.com/office/word/2010/wordprocessingShape">
                    <wps:wsp>
                      <wps:cNvCnPr/>
                      <wps:spPr>
                        <a:xfrm>
                          <a:off x="2255520" y="3336290"/>
                          <a:ext cx="3175" cy="3101975"/>
                        </a:xfrm>
                        <a:prstGeom prst="line">
                          <a:avLst/>
                        </a:prstGeom>
                        <a:noFill/>
                        <a:ln w="1270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margin-left:421.8pt;margin-top:21.75pt;height:244.25pt;width:0.25pt;z-index:194493440;mso-width-relative:page;mso-height-relative:page;" filled="f" stroked="t" coordsize="21600,21600" o:gfxdata="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mpuGH9oAAAAKAQAA&#10;DwAAAAAAAAABACAAAAAiAAAAZHJzL2Rvd25yZXYueG1sUEsBAhQAFAAAAAgAh07iQHJxt/TeAQAA&#10;hwMAAA4AAAAAAAAAAQAgAAAAKQEAAGRycy9lMm9Eb2MueG1sUEsFBgAAAAAGAAYAWQEAAHkFAAAA&#10;AA==&#10;">
                <v:fill on="f" focussize="0,0"/>
                <v:stroke weight="1pt" color="#000000" miterlimit="8" joinstyle="miter"/>
                <v:imagedata o:title=""/>
                <o:lock v:ext="edit" aspectratio="f"/>
              </v:line>
            </w:pict>
          </mc:Fallback>
        </mc:AlternateContent>
      </w:r>
      <w:r>
        <w:rPr>
          <w:sz w:val="32"/>
        </w:rPr>
        <mc:AlternateContent>
          <mc:Choice Requires="wps">
            <w:drawing>
              <wp:anchor distT="0" distB="0" distL="114300" distR="114300" simplePos="0" relativeHeight="194531328" behindDoc="0" locked="0" layoutInCell="1" allowOverlap="1">
                <wp:simplePos x="0" y="0"/>
                <wp:positionH relativeFrom="column">
                  <wp:posOffset>4257675</wp:posOffset>
                </wp:positionH>
                <wp:positionV relativeFrom="paragraph">
                  <wp:posOffset>286385</wp:posOffset>
                </wp:positionV>
                <wp:extent cx="1104265" cy="10795"/>
                <wp:effectExtent l="0" t="0" r="0" b="0"/>
                <wp:wrapNone/>
                <wp:docPr id="5135" name="直接连接符 5135"/>
                <wp:cNvGraphicFramePr/>
                <a:graphic xmlns:a="http://schemas.openxmlformats.org/drawingml/2006/main">
                  <a:graphicData uri="http://schemas.microsoft.com/office/word/2010/wordprocessingShape">
                    <wps:wsp>
                      <wps:cNvCnPr/>
                      <wps:spPr>
                        <a:xfrm flipH="1">
                          <a:off x="5738495" y="2539365"/>
                          <a:ext cx="1104265" cy="10795"/>
                        </a:xfrm>
                        <a:prstGeom prst="line">
                          <a:avLst/>
                        </a:prstGeom>
                        <a:noFill/>
                        <a:ln w="1270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flip:x;margin-left:335.25pt;margin-top:22.55pt;height:0.85pt;width:86.95pt;z-index:194531328;mso-width-relative:page;mso-height-relative:page;" filled="f" stroked="t" coordsize="21600,21600" o:gfxdata="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FLGGkrX&#10;AAAACQEAAA8AAAAAAAAAAQAgAAAAIgAAAGRycy9kb3ducmV2LnhtbFBLAQIUABQAAAAIAIdO4kDl&#10;EYAW6AEAAJIDAAAOAAAAAAAAAAEAIAAAACYBAABkcnMvZTJvRG9jLnhtbFBLBQYAAAAABgAGAFkB&#10;AACABQAAAAA=&#10;">
                <v:fill on="f" focussize="0,0"/>
                <v:stroke weight="1pt" color="#000000" miterlimit="8" joinstyle="miter"/>
                <v:imagedata o:title=""/>
                <o:lock v:ext="edit" aspectratio="f"/>
              </v:line>
            </w:pict>
          </mc:Fallback>
        </mc:AlternateContent>
      </w:r>
    </w:p>
    <w:p>
      <w:pPr>
        <w:rPr>
          <w:rFonts w:eastAsia="仿宋_GB2312" w:cs="仿宋_GB2312"/>
          <w:sz w:val="32"/>
        </w:rPr>
      </w:pPr>
      <w:r>
        <w:rPr>
          <w:sz w:val="32"/>
        </w:rPr>
        <mc:AlternateContent>
          <mc:Choice Requires="wps">
            <w:drawing>
              <wp:anchor distT="0" distB="0" distL="114300" distR="114300" simplePos="0" relativeHeight="194488320" behindDoc="0" locked="0" layoutInCell="1" allowOverlap="1">
                <wp:simplePos x="0" y="0"/>
                <wp:positionH relativeFrom="column">
                  <wp:posOffset>3125470</wp:posOffset>
                </wp:positionH>
                <wp:positionV relativeFrom="paragraph">
                  <wp:posOffset>241300</wp:posOffset>
                </wp:positionV>
                <wp:extent cx="373380" cy="389890"/>
                <wp:effectExtent l="6350" t="6350" r="20320" b="22860"/>
                <wp:wrapThrough wrapText="bothSides">
                  <wp:wrapPolygon>
                    <wp:start x="-367" y="-352"/>
                    <wp:lineTo x="-367" y="20756"/>
                    <wp:lineTo x="20571" y="20756"/>
                    <wp:lineTo x="20571" y="-352"/>
                    <wp:lineTo x="-367" y="-352"/>
                  </wp:wrapPolygon>
                </wp:wrapThrough>
                <wp:docPr id="5136" name="流程图: 过程 5136"/>
                <wp:cNvGraphicFramePr/>
                <a:graphic xmlns:a="http://schemas.openxmlformats.org/drawingml/2006/main">
                  <a:graphicData uri="http://schemas.microsoft.com/office/word/2010/wordprocessingShape">
                    <wps:wsp>
                      <wps:cNvSpPr/>
                      <wps:spPr>
                        <a:xfrm>
                          <a:off x="5811520" y="2882900"/>
                          <a:ext cx="373380" cy="389890"/>
                        </a:xfrm>
                        <a:prstGeom prst="flowChartProcess">
                          <a:avLst/>
                        </a:prstGeom>
                        <a:solidFill>
                          <a:srgbClr val="FFFFFF"/>
                        </a:solidFill>
                        <a:ln w="12700" cap="flat" cmpd="sng" algn="ctr">
                          <a:solidFill>
                            <a:srgbClr val="FFFFFF"/>
                          </a:solidFill>
                          <a:prstDash val="solid"/>
                          <a:miter lim="800000"/>
                        </a:ln>
                        <a:effectLst/>
                      </wps:spPr>
                      <wps:txbx>
                        <w:txbxContent>
                          <w:p>
                            <w:pPr>
                              <w:spacing w:line="400" w:lineRule="exact"/>
                              <w:jc w:val="center"/>
                            </w:pPr>
                            <w:r>
                              <w:rPr>
                                <w:rFonts w:hint="eastAsia"/>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46.1pt;margin-top:19pt;height:30.7pt;width:29.4pt;mso-wrap-distance-left:9pt;mso-wrap-distance-right:9pt;z-index:194488320;v-text-anchor:middle;mso-width-relative:page;mso-height-relative:page;" fillcolor="#FFFFFF" filled="t" stroked="t" coordsize="21600,21600" wrapcoords="-367 -352 -367 20756 20571 20756 20571 -352 -367 -352" o:gfxdata="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X1XK9NkAAAAJAQAADwAAAAAA&#10;AAABACAAAAAiAAAAZHJzL2Rvd25yZXYueG1sUEsBAhQAFAAAAAgAh07iQJyWWwCEAgAA5wQAAA4A&#10;AAAAAAAAAQAgAAAAKAEAAGRycy9lMm9Eb2MueG1sUEsFBgAAAAAGAAYAWQEAAB4GAAAAAA==&#10;">
                <v:fill on="t" focussize="0,0"/>
                <v:stroke weight="1pt" color="#FFFFFF" miterlimit="8" joinstyle="miter"/>
                <v:imagedata o:title=""/>
                <o:lock v:ext="edit" aspectratio="f"/>
                <v:textbox>
                  <w:txbxContent>
                    <w:p>
                      <w:pPr>
                        <w:spacing w:line="400" w:lineRule="exact"/>
                        <w:jc w:val="center"/>
                      </w:pPr>
                      <w:r>
                        <w:rPr>
                          <w:rFonts w:hint="eastAsia"/>
                        </w:rPr>
                        <w:t>是</w:t>
                      </w:r>
                    </w:p>
                  </w:txbxContent>
                </v:textbox>
                <w10:wrap type="through"/>
              </v:shape>
            </w:pict>
          </mc:Fallback>
        </mc:AlternateContent>
      </w:r>
      <w:r>
        <w:rPr>
          <w:sz w:val="32"/>
        </w:rPr>
        <mc:AlternateContent>
          <mc:Choice Requires="wps">
            <w:drawing>
              <wp:anchor distT="0" distB="0" distL="114300" distR="114300" simplePos="0" relativeHeight="193581056" behindDoc="1" locked="0" layoutInCell="1" allowOverlap="1">
                <wp:simplePos x="0" y="0"/>
                <wp:positionH relativeFrom="column">
                  <wp:posOffset>3215005</wp:posOffset>
                </wp:positionH>
                <wp:positionV relativeFrom="paragraph">
                  <wp:posOffset>240665</wp:posOffset>
                </wp:positionV>
                <wp:extent cx="0" cy="473075"/>
                <wp:effectExtent l="38100" t="0" r="38100" b="3175"/>
                <wp:wrapNone/>
                <wp:docPr id="5137" name="直接箭头连接符 5137"/>
                <wp:cNvGraphicFramePr/>
                <a:graphic xmlns:a="http://schemas.openxmlformats.org/drawingml/2006/main">
                  <a:graphicData uri="http://schemas.microsoft.com/office/word/2010/wordprocessingShape">
                    <wps:wsp>
                      <wps:cNvCnPr/>
                      <wps:spPr>
                        <a:xfrm>
                          <a:off x="3713480" y="8186420"/>
                          <a:ext cx="0" cy="47307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53.15pt;margin-top:18.95pt;height:37.25pt;width:0pt;z-index:-309735424;mso-width-relative:page;mso-height-relative:page;" filled="f" stroked="t" coordsize="21600,21600" o:gfxdata="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A3crIv1wAAAAoBAAAPAAAAAAAAAAEAIAAAACIAAABkcnMvZG93bnJl&#10;di54bWxQSwECFAAUAAAACACHTuJAye6mu/4BAACzAwAADgAAAAAAAAABACAAAAAmAQAAZHJzL2Uy&#10;b0RvYy54bWxQSwUGAAAAAAYABgBZAQAAlgU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194501632" behindDoc="0" locked="0" layoutInCell="1" allowOverlap="1">
                <wp:simplePos x="0" y="0"/>
                <wp:positionH relativeFrom="column">
                  <wp:posOffset>2380615</wp:posOffset>
                </wp:positionH>
                <wp:positionV relativeFrom="paragraph">
                  <wp:posOffset>309880</wp:posOffset>
                </wp:positionV>
                <wp:extent cx="1657985" cy="532765"/>
                <wp:effectExtent l="6350" t="6350" r="12065" b="13335"/>
                <wp:wrapNone/>
                <wp:docPr id="5138" name="流程图: 过程 5138"/>
                <wp:cNvGraphicFramePr/>
                <a:graphic xmlns:a="http://schemas.openxmlformats.org/drawingml/2006/main">
                  <a:graphicData uri="http://schemas.microsoft.com/office/word/2010/wordprocessingShape">
                    <wps:wsp>
                      <wps:cNvSpPr/>
                      <wps:spPr>
                        <a:xfrm>
                          <a:off x="3124200" y="6281420"/>
                          <a:ext cx="1657985" cy="53276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决  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87.45pt;margin-top:24.4pt;height:41.95pt;width:130.55pt;z-index:194501632;v-text-anchor:middle;mso-width-relative:page;mso-height-relative:page;" fillcolor="#FFFFFF" filled="t" stroked="t" coordsize="21600,21600" o:gfxdata="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Cw0DSM1QAAAAoBAAAPAAAAAAAAAAEA&#10;IAAAACIAAABkcnMvZG93bnJldi54bWxQSwECFAAUAAAACACHTuJASWRnpoQCAADoBAAADgAAAAAA&#10;AAABACAAAAAkAQAAZHJzL2Uyb0RvYy54bWxQSwUGAAAAAAYABgBZAQAAGgY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决  定</w:t>
                      </w:r>
                    </w:p>
                  </w:txbxContent>
                </v:textbox>
              </v:shape>
            </w:pict>
          </mc:Fallback>
        </mc:AlternateContent>
      </w:r>
    </w:p>
    <w:p>
      <w:pPr>
        <w:rPr>
          <w:rFonts w:eastAsia="仿宋_GB2312" w:cs="仿宋_GB2312"/>
          <w:sz w:val="32"/>
        </w:rPr>
      </w:pPr>
    </w:p>
    <w:p>
      <w:pPr>
        <w:rPr>
          <w:rFonts w:eastAsia="仿宋_GB2312" w:cs="仿宋_GB2312"/>
          <w:sz w:val="32"/>
        </w:rPr>
      </w:pPr>
      <w:r>
        <w:rPr>
          <w:sz w:val="32"/>
        </w:rPr>
        <mc:AlternateContent>
          <mc:Choice Requires="wps">
            <w:drawing>
              <wp:anchor distT="0" distB="0" distL="114300" distR="114300" simplePos="0" relativeHeight="193290240" behindDoc="1" locked="0" layoutInCell="1" allowOverlap="1">
                <wp:simplePos x="0" y="0"/>
                <wp:positionH relativeFrom="column">
                  <wp:posOffset>3205480</wp:posOffset>
                </wp:positionH>
                <wp:positionV relativeFrom="paragraph">
                  <wp:posOffset>62865</wp:posOffset>
                </wp:positionV>
                <wp:extent cx="0" cy="473075"/>
                <wp:effectExtent l="38100" t="0" r="38100" b="3175"/>
                <wp:wrapNone/>
                <wp:docPr id="5139" name="直接箭头连接符 5139"/>
                <wp:cNvGraphicFramePr/>
                <a:graphic xmlns:a="http://schemas.openxmlformats.org/drawingml/2006/main">
                  <a:graphicData uri="http://schemas.microsoft.com/office/word/2010/wordprocessingShape">
                    <wps:wsp>
                      <wps:cNvCnPr/>
                      <wps:spPr>
                        <a:xfrm>
                          <a:off x="3747135" y="3268345"/>
                          <a:ext cx="0" cy="47307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52.4pt;margin-top:4.95pt;height:37.25pt;width:0pt;z-index:-310026240;mso-width-relative:page;mso-height-relative:page;" filled="f" stroked="t" coordsize="21600,21600" o:gfxdata="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BTFQ2nVAAAACAEAAA8AAAAAAAAAAQAgAAAAIgAAAGRycy9kb3ducmV2&#10;LnhtbFBLAQIUABQAAAAIAIdO4kAeOqlp/wEAALMDAAAOAAAAAAAAAAEAIAAAACQBAABkcnMvZTJv&#10;RG9jLnhtbFBLBQYAAAAABgAGAFkBAACVBQAAAAA=&#10;">
                <v:fill on="f" focussize="0,0"/>
                <v:stroke weight="1pt" color="#000000" miterlimit="8" joinstyle="miter" endarrow="block"/>
                <v:imagedata o:title=""/>
                <o:lock v:ext="edit" aspectratio="f"/>
              </v:shape>
            </w:pict>
          </mc:Fallback>
        </mc:AlternateContent>
      </w:r>
      <w:r>
        <w:rPr>
          <w:sz w:val="32"/>
        </w:rPr>
        <mc:AlternateContent>
          <mc:Choice Requires="wps">
            <w:drawing>
              <wp:anchor distT="0" distB="0" distL="114300" distR="114300" simplePos="0" relativeHeight="194211840" behindDoc="0" locked="0" layoutInCell="1" allowOverlap="1">
                <wp:simplePos x="0" y="0"/>
                <wp:positionH relativeFrom="column">
                  <wp:posOffset>5015865</wp:posOffset>
                </wp:positionH>
                <wp:positionV relativeFrom="paragraph">
                  <wp:posOffset>126365</wp:posOffset>
                </wp:positionV>
                <wp:extent cx="373380" cy="389890"/>
                <wp:effectExtent l="6350" t="6350" r="20320" b="22860"/>
                <wp:wrapNone/>
                <wp:docPr id="5140" name="流程图: 过程 5140"/>
                <wp:cNvGraphicFramePr/>
                <a:graphic xmlns:a="http://schemas.openxmlformats.org/drawingml/2006/main">
                  <a:graphicData uri="http://schemas.microsoft.com/office/word/2010/wordprocessingShape">
                    <wps:wsp>
                      <wps:cNvSpPr/>
                      <wps:spPr>
                        <a:xfrm>
                          <a:off x="1687195" y="3206750"/>
                          <a:ext cx="373380" cy="389890"/>
                        </a:xfrm>
                        <a:prstGeom prst="flowChartProcess">
                          <a:avLst/>
                        </a:prstGeom>
                        <a:solidFill>
                          <a:srgbClr val="FFFFFF"/>
                        </a:solidFill>
                        <a:ln w="12700" cap="flat" cmpd="sng" algn="ctr">
                          <a:solidFill>
                            <a:srgbClr val="FFFFFF"/>
                          </a:solidFill>
                          <a:prstDash val="solid"/>
                          <a:miter lim="800000"/>
                        </a:ln>
                        <a:effectLst/>
                      </wps:spPr>
                      <wps:txbx>
                        <w:txbxContent>
                          <w:p>
                            <w:pPr>
                              <w:spacing w:line="400" w:lineRule="exact"/>
                              <w:jc w:val="center"/>
                            </w:pPr>
                            <w:r>
                              <w:rPr>
                                <w:rFonts w:hint="eastAsia"/>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394.95pt;margin-top:9.95pt;height:30.7pt;width:29.4pt;z-index:194211840;v-text-anchor:middle;mso-width-relative:page;mso-height-relative:page;" fillcolor="#FFFFFF" filled="t" stroked="t" coordsize="21600,21600" o:gfxdata="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ntvPQtgAAAAJAQAADwAAAAAAAAAB&#10;ACAAAAAiAAAAZHJzL2Rvd25yZXYueG1sUEsBAhQAFAAAAAgAh07iQMGVXuaCAgAA5wQAAA4AAAAA&#10;AAAAAQAgAAAAJwEAAGRycy9lMm9Eb2MueG1sUEsFBgAAAAAGAAYAWQEAABsGAAAAAA==&#10;">
                <v:fill on="t" focussize="0,0"/>
                <v:stroke weight="1pt" color="#FFFFFF" miterlimit="8" joinstyle="miter"/>
                <v:imagedata o:title=""/>
                <o:lock v:ext="edit" aspectratio="f"/>
                <v:textbox>
                  <w:txbxContent>
                    <w:p>
                      <w:pPr>
                        <w:spacing w:line="400" w:lineRule="exact"/>
                        <w:jc w:val="center"/>
                      </w:pPr>
                      <w:r>
                        <w:rPr>
                          <w:rFonts w:hint="eastAsia"/>
                        </w:rPr>
                        <w:t>否</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193348608" behindDoc="1" locked="0" layoutInCell="1" allowOverlap="1">
                <wp:simplePos x="0" y="0"/>
                <wp:positionH relativeFrom="column">
                  <wp:posOffset>2183130</wp:posOffset>
                </wp:positionH>
                <wp:positionV relativeFrom="paragraph">
                  <wp:posOffset>141605</wp:posOffset>
                </wp:positionV>
                <wp:extent cx="2009775" cy="570230"/>
                <wp:effectExtent l="6350" t="6350" r="22225" b="13970"/>
                <wp:wrapNone/>
                <wp:docPr id="5141" name="流程图: 过程 5141"/>
                <wp:cNvGraphicFramePr/>
                <a:graphic xmlns:a="http://schemas.openxmlformats.org/drawingml/2006/main">
                  <a:graphicData uri="http://schemas.microsoft.com/office/word/2010/wordprocessingShape">
                    <wps:wsp>
                      <wps:cNvSpPr/>
                      <wps:spPr>
                        <a:xfrm>
                          <a:off x="2879090" y="6976745"/>
                          <a:ext cx="2009775" cy="570230"/>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给  付</w:t>
                            </w:r>
                          </w:p>
                          <w:p>
                            <w:pPr>
                              <w:spacing w:line="360" w:lineRule="exact"/>
                              <w:jc w:val="center"/>
                              <w:rPr>
                                <w:sz w:val="28"/>
                                <w:szCs w:val="28"/>
                              </w:rPr>
                            </w:pPr>
                            <w:r>
                              <w:rPr>
                                <w:rFonts w:hint="eastAsia"/>
                                <w:sz w:val="28"/>
                                <w:szCs w:val="28"/>
                              </w:rPr>
                              <w:t>（每月25日前）</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71.9pt;margin-top:11.15pt;height:44.9pt;width:158.25pt;z-index:-309967872;v-text-anchor:middle;mso-width-relative:page;mso-height-relative:page;" fillcolor="#FFFFFF" filled="t" stroked="t" coordsize="21600,21600" o:gfxdata="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Kk54ZrUAAAACgEAAA8AAAAAAAAA&#10;AQAgAAAAIgAAAGRycy9kb3ducmV2LnhtbFBLAQIUABQAAAAIAIdO4kAqkvBZhwIAAOgEAAAOAAAA&#10;AAAAAAEAIAAAACMBAABkcnMvZTJvRG9jLnhtbFBLBQYAAAAABgAGAFkBAAAcBg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给  付</w:t>
                      </w:r>
                    </w:p>
                    <w:p>
                      <w:pPr>
                        <w:spacing w:line="360" w:lineRule="exact"/>
                        <w:jc w:val="center"/>
                        <w:rPr>
                          <w:sz w:val="28"/>
                          <w:szCs w:val="28"/>
                        </w:rPr>
                      </w:pPr>
                      <w:r>
                        <w:rPr>
                          <w:rFonts w:hint="eastAsia"/>
                          <w:sz w:val="28"/>
                          <w:szCs w:val="28"/>
                        </w:rPr>
                        <w:t>（每月25日前）</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194406400" behindDoc="0" locked="0" layoutInCell="1" allowOverlap="1">
                <wp:simplePos x="0" y="0"/>
                <wp:positionH relativeFrom="column">
                  <wp:posOffset>3205480</wp:posOffset>
                </wp:positionH>
                <wp:positionV relativeFrom="paragraph">
                  <wp:posOffset>324485</wp:posOffset>
                </wp:positionV>
                <wp:extent cx="0" cy="473075"/>
                <wp:effectExtent l="38100" t="0" r="38100" b="3175"/>
                <wp:wrapNone/>
                <wp:docPr id="5142" name="直接箭头连接符 5142"/>
                <wp:cNvGraphicFramePr/>
                <a:graphic xmlns:a="http://schemas.openxmlformats.org/drawingml/2006/main">
                  <a:graphicData uri="http://schemas.microsoft.com/office/word/2010/wordprocessingShape">
                    <wps:wsp>
                      <wps:cNvCnPr/>
                      <wps:spPr>
                        <a:xfrm>
                          <a:off x="3713480" y="7024370"/>
                          <a:ext cx="0" cy="47307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52.4pt;margin-top:25.55pt;height:37.25pt;width:0pt;z-index:194406400;mso-width-relative:page;mso-height-relative:page;" filled="f" stroked="t" coordsize="21600,21600" o:gfxdata="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CKHre/WAAAACgEAAA8AAAAAAAAAAQAgAAAAIgAAAGRycy9kb3ducmV2&#10;LnhtbFBLAQIUABQAAAAIAIdO4kD4s5F//gEAALMDAAAOAAAAAAAAAAEAIAAAACUBAABkcnMvZTJv&#10;RG9jLnhtbFBLBQYAAAAABgAGAFkBAACVBQAAAAA=&#10;">
                <v:fill on="f" focussize="0,0"/>
                <v:stroke weight="1pt" color="#000000" miterlimit="8" joinstyle="miter" endarrow="block"/>
                <v:imagedata o:title=""/>
                <o:lock v:ext="edit" aspectratio="f"/>
              </v:shape>
            </w:pict>
          </mc:Fallback>
        </mc:AlternateContent>
      </w:r>
    </w:p>
    <w:p>
      <w:pPr>
        <w:rPr>
          <w:rFonts w:eastAsia="仿宋_GB2312" w:cs="仿宋_GB2312"/>
          <w:sz w:val="32"/>
        </w:rPr>
      </w:pPr>
    </w:p>
    <w:p>
      <w:pPr>
        <w:spacing w:line="400" w:lineRule="exact"/>
        <w:ind w:firstLine="3840" w:firstLineChars="1200"/>
        <w:jc w:val="left"/>
        <w:rPr>
          <w:rFonts w:ascii="黑体" w:hAnsi="黑体" w:eastAsia="黑体" w:cs="黑体"/>
          <w:bCs/>
          <w:sz w:val="24"/>
        </w:rPr>
      </w:pPr>
      <w:r>
        <w:rPr>
          <w:sz w:val="32"/>
        </w:rPr>
        <mc:AlternateContent>
          <mc:Choice Requires="wps">
            <w:drawing>
              <wp:anchor distT="0" distB="0" distL="114300" distR="114300" simplePos="0" relativeHeight="194369536" behindDoc="0" locked="0" layoutInCell="1" allowOverlap="1">
                <wp:simplePos x="0" y="0"/>
                <wp:positionH relativeFrom="column">
                  <wp:posOffset>4061460</wp:posOffset>
                </wp:positionH>
                <wp:positionV relativeFrom="paragraph">
                  <wp:posOffset>212090</wp:posOffset>
                </wp:positionV>
                <wp:extent cx="1299210" cy="5080"/>
                <wp:effectExtent l="0" t="33020" r="15240" b="38100"/>
                <wp:wrapNone/>
                <wp:docPr id="5144" name="直接箭头连接符 5144"/>
                <wp:cNvGraphicFramePr/>
                <a:graphic xmlns:a="http://schemas.openxmlformats.org/drawingml/2006/main">
                  <a:graphicData uri="http://schemas.microsoft.com/office/word/2010/wordprocessingShape">
                    <wps:wsp>
                      <wps:cNvCnPr/>
                      <wps:spPr>
                        <a:xfrm flipH="1">
                          <a:off x="2258695" y="3019425"/>
                          <a:ext cx="1299210" cy="508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319.8pt;margin-top:16.7pt;height:0.4pt;width:102.3pt;z-index:194369536;mso-width-relative:page;mso-height-relative:page;" filled="f" stroked="t" coordsize="21600,21600" o:gfxdata="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vhXxdNUAAAAJAQAADwAAAAAAAAABACAAAAAiAAAA&#10;ZHJzL2Rvd25yZXYueG1sUEsBAhQAFAAAAAgAh07iQPPy+VEKAgAAwQMAAA4AAAAAAAAAAQAgAAAA&#10;JAEAAGRycy9lMm9Eb2MueG1sUEsFBgAAAAAGAAYAWQEAAKAFAAAAAA==&#10;">
                <v:fill on="f" focussize="0,0"/>
                <v:stroke weight="1pt" color="#000000" miterlimit="8" joinstyle="miter" endarrow="block"/>
                <v:imagedata o:title=""/>
                <o:lock v:ext="edit" aspectratio="f"/>
              </v:shape>
            </w:pict>
          </mc:Fallback>
        </mc:AlternateContent>
      </w:r>
      <w:r>
        <w:rPr>
          <w:sz w:val="24"/>
        </w:rPr>
        <mc:AlternateContent>
          <mc:Choice Requires="wps">
            <w:drawing>
              <wp:anchor distT="0" distB="0" distL="114300" distR="114300" simplePos="0" relativeHeight="193491968" behindDoc="1" locked="0" layoutInCell="1" allowOverlap="1">
                <wp:simplePos x="0" y="0"/>
                <wp:positionH relativeFrom="column">
                  <wp:posOffset>2394585</wp:posOffset>
                </wp:positionH>
                <wp:positionV relativeFrom="paragraph">
                  <wp:posOffset>4445</wp:posOffset>
                </wp:positionV>
                <wp:extent cx="1658620" cy="457200"/>
                <wp:effectExtent l="6350" t="6350" r="11430" b="12700"/>
                <wp:wrapNone/>
                <wp:docPr id="5143" name="流程图: 终止 5143"/>
                <wp:cNvGraphicFramePr/>
                <a:graphic xmlns:a="http://schemas.openxmlformats.org/drawingml/2006/main">
                  <a:graphicData uri="http://schemas.microsoft.com/office/word/2010/wordprocessingShape">
                    <wps:wsp>
                      <wps:cNvSpPr/>
                      <wps:spPr>
                        <a:xfrm>
                          <a:off x="3184525" y="7263765"/>
                          <a:ext cx="1658620" cy="457200"/>
                        </a:xfrm>
                        <a:prstGeom prst="flowChartTerminator">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办  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88.55pt;margin-top:0.35pt;height:36pt;width:130.6pt;z-index:-309824512;v-text-anchor:middle;mso-width-relative:page;mso-height-relative:page;" fillcolor="#FFFFFF" filled="t" stroked="t" coordsize="21600,21600" o:gfxdata="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办  结</w:t>
                      </w:r>
                    </w:p>
                  </w:txbxContent>
                </v:textbox>
              </v:shape>
            </w:pict>
          </mc:Fallback>
        </mc:AlternateContent>
      </w:r>
    </w:p>
    <w:p>
      <w:pPr>
        <w:spacing w:line="400" w:lineRule="exact"/>
        <w:ind w:firstLine="2880" w:firstLineChars="1200"/>
        <w:jc w:val="left"/>
        <w:rPr>
          <w:rFonts w:ascii="黑体" w:hAnsi="黑体" w:eastAsia="黑体" w:cs="黑体"/>
          <w:bCs/>
          <w:sz w:val="24"/>
        </w:rPr>
      </w:pPr>
    </w:p>
    <w:p>
      <w:pPr>
        <w:spacing w:line="400" w:lineRule="exact"/>
        <w:ind w:firstLine="2880" w:firstLineChars="1200"/>
        <w:jc w:val="left"/>
        <w:rPr>
          <w:rFonts w:ascii="黑体" w:hAnsi="黑体" w:eastAsia="黑体" w:cs="黑体"/>
          <w:bCs/>
          <w:sz w:val="24"/>
        </w:rPr>
      </w:pPr>
    </w:p>
    <w:p>
      <w:pPr>
        <w:spacing w:line="500" w:lineRule="exact"/>
        <w:jc w:val="left"/>
        <w:rPr>
          <w:rFonts w:ascii="仿宋_GB2312" w:hAnsi="仿宋_GB2312" w:eastAsia="仿宋_GB2312" w:cs="仿宋_GB2312"/>
          <w:b/>
          <w:sz w:val="28"/>
          <w:szCs w:val="28"/>
        </w:rPr>
      </w:pPr>
      <w:r>
        <w:rPr>
          <w:rFonts w:hint="eastAsia" w:ascii="黑体" w:hAnsi="黑体" w:eastAsia="黑体" w:cs="黑体"/>
          <w:bCs/>
          <w:sz w:val="24"/>
        </w:rPr>
        <w:t xml:space="preserve">                            </w:t>
      </w:r>
      <w:r>
        <w:rPr>
          <w:rFonts w:hint="eastAsia" w:ascii="仿宋_GB2312" w:hAnsi="仿宋_GB2312" w:eastAsia="仿宋_GB2312" w:cs="仿宋_GB2312"/>
          <w:b/>
          <w:sz w:val="28"/>
          <w:szCs w:val="28"/>
        </w:rPr>
        <w:t>承办机构：企养老保险管理服务中心</w:t>
      </w:r>
    </w:p>
    <w:p>
      <w:pPr>
        <w:spacing w:line="500" w:lineRule="exact"/>
        <w:jc w:val="left"/>
        <w:rPr>
          <w:rFonts w:ascii="仿宋_GB2312" w:hAnsi="仿宋_GB2312" w:eastAsia="仿宋_GB2312" w:cs="仿宋_GB2312"/>
          <w:b/>
          <w:sz w:val="28"/>
          <w:szCs w:val="28"/>
        </w:rPr>
      </w:pPr>
      <w:r>
        <w:rPr>
          <w:rFonts w:hint="eastAsia" w:ascii="仿宋_GB2312" w:hAnsi="仿宋_GB2312" w:eastAsia="仿宋_GB2312" w:cs="仿宋_GB2312"/>
          <w:b/>
          <w:sz w:val="28"/>
          <w:szCs w:val="28"/>
        </w:rPr>
        <w:t xml:space="preserve">                        联系电话：0359-7532696</w:t>
      </w:r>
    </w:p>
    <w:p>
      <w:pPr>
        <w:snapToGrid w:val="0"/>
        <w:spacing w:line="500" w:lineRule="exact"/>
        <w:rPr>
          <w:rFonts w:ascii="仿宋_GB2312" w:hAnsi="仿宋_GB2312" w:eastAsia="仿宋_GB2312" w:cs="仿宋_GB2312"/>
          <w:b/>
          <w:sz w:val="28"/>
          <w:szCs w:val="28"/>
        </w:rPr>
      </w:pPr>
      <w:r>
        <w:rPr>
          <w:rFonts w:hint="eastAsia" w:ascii="仿宋_GB2312" w:hAnsi="仿宋_GB2312" w:eastAsia="仿宋_GB2312" w:cs="仿宋_GB2312"/>
          <w:b/>
          <w:sz w:val="28"/>
          <w:szCs w:val="28"/>
        </w:rPr>
        <w:br w:type="page"/>
      </w:r>
    </w:p>
    <w:p>
      <w:pPr>
        <w:spacing w:line="7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企业职工基本养老保险个人帐户储存额</w:t>
      </w:r>
    </w:p>
    <w:p>
      <w:pPr>
        <w:spacing w:line="7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一次性给付</w:t>
      </w:r>
      <w:r>
        <w:rPr>
          <w:rFonts w:hint="eastAsia" w:ascii="方正小标宋简体" w:hAnsi="方正小标宋简体" w:eastAsia="方正小标宋简体" w:cs="方正小标宋简体"/>
          <w:bCs/>
          <w:w w:val="90"/>
          <w:sz w:val="44"/>
          <w:szCs w:val="44"/>
        </w:rPr>
        <w:t>（社会保险待遇支付）</w:t>
      </w:r>
      <w:r>
        <w:rPr>
          <w:rFonts w:hint="eastAsia" w:ascii="方正小标宋简体" w:hAnsi="方正小标宋简体" w:eastAsia="方正小标宋简体" w:cs="方正小标宋简体"/>
          <w:sz w:val="44"/>
          <w:szCs w:val="44"/>
        </w:rPr>
        <w:t>流程图</w:t>
      </w:r>
    </w:p>
    <w:p>
      <w:pPr>
        <w:jc w:val="left"/>
        <w:rPr>
          <w:sz w:val="32"/>
        </w:rPr>
      </w:pPr>
    </w:p>
    <w:p>
      <w:pPr>
        <w:rPr>
          <w:rFonts w:eastAsia="仿宋_GB2312" w:cs="仿宋_GB2312"/>
          <w:sz w:val="32"/>
        </w:rPr>
      </w:pPr>
      <w:r>
        <w:rPr>
          <w:sz w:val="32"/>
        </w:rPr>
        <mc:AlternateContent>
          <mc:Choice Requires="wps">
            <w:drawing>
              <wp:anchor distT="0" distB="0" distL="114300" distR="114300" simplePos="0" relativeHeight="194641920" behindDoc="1" locked="0" layoutInCell="1" allowOverlap="1">
                <wp:simplePos x="0" y="0"/>
                <wp:positionH relativeFrom="column">
                  <wp:posOffset>193675</wp:posOffset>
                </wp:positionH>
                <wp:positionV relativeFrom="paragraph">
                  <wp:posOffset>382905</wp:posOffset>
                </wp:positionV>
                <wp:extent cx="1486535" cy="1185545"/>
                <wp:effectExtent l="6350" t="6350" r="507365" b="8255"/>
                <wp:wrapNone/>
                <wp:docPr id="5146" name="矩形标注 5146"/>
                <wp:cNvGraphicFramePr/>
                <a:graphic xmlns:a="http://schemas.openxmlformats.org/drawingml/2006/main">
                  <a:graphicData uri="http://schemas.microsoft.com/office/word/2010/wordprocessingShape">
                    <wps:wsp>
                      <wps:cNvSpPr/>
                      <wps:spPr>
                        <a:xfrm>
                          <a:off x="4934585" y="2573655"/>
                          <a:ext cx="1486535" cy="1185545"/>
                        </a:xfrm>
                        <a:prstGeom prst="wedgeRectCallout">
                          <a:avLst>
                            <a:gd name="adj1" fmla="val 81336"/>
                            <a:gd name="adj2" fmla="val -41580"/>
                          </a:avLst>
                        </a:prstGeom>
                        <a:solidFill>
                          <a:srgbClr val="FFFFFF"/>
                        </a:solidFill>
                        <a:ln w="12700" cap="flat" cmpd="sng" algn="ctr">
                          <a:solidFill>
                            <a:srgbClr val="000000"/>
                          </a:solidFill>
                          <a:prstDash val="solid"/>
                          <a:miter lim="800000"/>
                        </a:ln>
                        <a:effectLst/>
                      </wps:spPr>
                      <wps:txbx>
                        <w:txbxContent>
                          <w:p>
                            <w:pPr>
                              <w:spacing w:line="280" w:lineRule="exact"/>
                              <w:jc w:val="left"/>
                              <w:rPr>
                                <w:rFonts w:ascii="仿宋_GB2312" w:hAnsi="仿宋_GB2312" w:cs="仿宋_GB2312"/>
                                <w:sz w:val="24"/>
                              </w:rPr>
                            </w:pPr>
                            <w:r>
                              <w:rPr>
                                <w:rFonts w:hint="eastAsia" w:ascii="仿宋_GB2312" w:hAnsi="仿宋_GB2312" w:cs="仿宋_GB2312"/>
                                <w:sz w:val="24"/>
                              </w:rPr>
                              <w:t>需要提交的材料：</w:t>
                            </w:r>
                          </w:p>
                          <w:p>
                            <w:pPr>
                              <w:spacing w:line="280" w:lineRule="exact"/>
                              <w:jc w:val="left"/>
                              <w:rPr>
                                <w:rFonts w:ascii="仿宋_GB2312" w:hAnsi="仿宋_GB2312" w:cs="仿宋_GB2312"/>
                                <w:sz w:val="24"/>
                              </w:rPr>
                            </w:pPr>
                            <w:r>
                              <w:rPr>
                                <w:rFonts w:hint="eastAsia" w:ascii="仿宋_GB2312" w:hAnsi="仿宋_GB2312" w:cs="仿宋_GB2312"/>
                                <w:sz w:val="24"/>
                              </w:rPr>
                              <w:t>1、本人书面申请；</w:t>
                            </w:r>
                          </w:p>
                          <w:p>
                            <w:pPr>
                              <w:spacing w:line="280" w:lineRule="exact"/>
                              <w:jc w:val="left"/>
                              <w:rPr>
                                <w:rFonts w:ascii="仿宋_GB2312" w:hAnsi="仿宋_GB2312" w:cs="仿宋_GB2312"/>
                                <w:sz w:val="24"/>
                              </w:rPr>
                            </w:pPr>
                            <w:r>
                              <w:rPr>
                                <w:rFonts w:hint="eastAsia" w:ascii="仿宋_GB2312" w:hAnsi="仿宋_GB2312" w:cs="仿宋_GB2312"/>
                                <w:sz w:val="24"/>
                              </w:rPr>
                              <w:t>2、养老保险手册和票据；</w:t>
                            </w:r>
                          </w:p>
                          <w:p>
                            <w:pPr>
                              <w:spacing w:line="280" w:lineRule="exact"/>
                              <w:jc w:val="left"/>
                              <w:rPr>
                                <w:rFonts w:ascii="仿宋_GB2312" w:hAnsi="仿宋_GB2312" w:cs="仿宋_GB2312"/>
                                <w:sz w:val="24"/>
                              </w:rPr>
                            </w:pPr>
                            <w:r>
                              <w:rPr>
                                <w:rFonts w:hint="eastAsia" w:ascii="仿宋_GB2312" w:hAnsi="仿宋_GB2312" w:cs="仿宋_GB2312"/>
                                <w:sz w:val="24"/>
                              </w:rPr>
                              <w:t>3、本人身份证、户口本及复印件1张。</w:t>
                            </w:r>
                          </w:p>
                          <w:p>
                            <w:pPr>
                              <w:spacing w:line="280" w:lineRule="exact"/>
                              <w:jc w:val="left"/>
                              <w:rPr>
                                <w:rFonts w:ascii="仿宋_GB2312" w:hAnsi="仿宋_GB2312" w:eastAsia="仿宋_GB2312" w:cs="仿宋_GB2312"/>
                                <w:sz w:val="24"/>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61" type="#_x0000_t61" style="position:absolute;left:0pt;margin-left:15.25pt;margin-top:30.15pt;height:93.35pt;width:117.05pt;z-index:-308674560;mso-width-relative:page;mso-height-relative:page;" fillcolor="#FFFFFF" filled="t" stroked="t" coordsize="21600,21600" o:gfxdata="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" adj="28369,1819">
                <v:fill on="t" focussize="0,0"/>
                <v:stroke weight="1pt" color="#000000" miterlimit="8" joinstyle="miter"/>
                <v:imagedata o:title=""/>
                <o:lock v:ext="edit" aspectratio="f"/>
                <v:textbox>
                  <w:txbxContent>
                    <w:p>
                      <w:pPr>
                        <w:spacing w:line="280" w:lineRule="exact"/>
                        <w:jc w:val="left"/>
                        <w:rPr>
                          <w:rFonts w:ascii="仿宋_GB2312" w:hAnsi="仿宋_GB2312" w:cs="仿宋_GB2312"/>
                          <w:sz w:val="24"/>
                        </w:rPr>
                      </w:pPr>
                      <w:r>
                        <w:rPr>
                          <w:rFonts w:hint="eastAsia" w:ascii="仿宋_GB2312" w:hAnsi="仿宋_GB2312" w:cs="仿宋_GB2312"/>
                          <w:sz w:val="24"/>
                        </w:rPr>
                        <w:t>需要提交的材料：</w:t>
                      </w:r>
                    </w:p>
                    <w:p>
                      <w:pPr>
                        <w:spacing w:line="280" w:lineRule="exact"/>
                        <w:jc w:val="left"/>
                        <w:rPr>
                          <w:rFonts w:ascii="仿宋_GB2312" w:hAnsi="仿宋_GB2312" w:cs="仿宋_GB2312"/>
                          <w:sz w:val="24"/>
                        </w:rPr>
                      </w:pPr>
                      <w:r>
                        <w:rPr>
                          <w:rFonts w:hint="eastAsia" w:ascii="仿宋_GB2312" w:hAnsi="仿宋_GB2312" w:cs="仿宋_GB2312"/>
                          <w:sz w:val="24"/>
                        </w:rPr>
                        <w:t>1、本人书面申请；</w:t>
                      </w:r>
                    </w:p>
                    <w:p>
                      <w:pPr>
                        <w:spacing w:line="280" w:lineRule="exact"/>
                        <w:jc w:val="left"/>
                        <w:rPr>
                          <w:rFonts w:ascii="仿宋_GB2312" w:hAnsi="仿宋_GB2312" w:cs="仿宋_GB2312"/>
                          <w:sz w:val="24"/>
                        </w:rPr>
                      </w:pPr>
                      <w:r>
                        <w:rPr>
                          <w:rFonts w:hint="eastAsia" w:ascii="仿宋_GB2312" w:hAnsi="仿宋_GB2312" w:cs="仿宋_GB2312"/>
                          <w:sz w:val="24"/>
                        </w:rPr>
                        <w:t>2、养老保险手册和票据；</w:t>
                      </w:r>
                    </w:p>
                    <w:p>
                      <w:pPr>
                        <w:spacing w:line="280" w:lineRule="exact"/>
                        <w:jc w:val="left"/>
                        <w:rPr>
                          <w:rFonts w:ascii="仿宋_GB2312" w:hAnsi="仿宋_GB2312" w:cs="仿宋_GB2312"/>
                          <w:sz w:val="24"/>
                        </w:rPr>
                      </w:pPr>
                      <w:r>
                        <w:rPr>
                          <w:rFonts w:hint="eastAsia" w:ascii="仿宋_GB2312" w:hAnsi="仿宋_GB2312" w:cs="仿宋_GB2312"/>
                          <w:sz w:val="24"/>
                        </w:rPr>
                        <w:t>3、本人身份证、户口本及复印件1张。</w:t>
                      </w:r>
                    </w:p>
                    <w:p>
                      <w:pPr>
                        <w:spacing w:line="280" w:lineRule="exact"/>
                        <w:jc w:val="left"/>
                        <w:rPr>
                          <w:rFonts w:ascii="仿宋_GB2312" w:hAnsi="仿宋_GB2312" w:eastAsia="仿宋_GB2312" w:cs="仿宋_GB2312"/>
                          <w:sz w:val="24"/>
                        </w:rPr>
                      </w:pPr>
                    </w:p>
                  </w:txbxContent>
                </v:textbox>
              </v:shape>
            </w:pict>
          </mc:Fallback>
        </mc:AlternateContent>
      </w:r>
      <w:r>
        <w:rPr>
          <w:sz w:val="32"/>
        </w:rPr>
        <mc:AlternateContent>
          <mc:Choice Requires="wps">
            <w:drawing>
              <wp:anchor distT="0" distB="0" distL="114300" distR="114300" simplePos="0" relativeHeight="195788800" behindDoc="0" locked="0" layoutInCell="1" allowOverlap="1">
                <wp:simplePos x="0" y="0"/>
                <wp:positionH relativeFrom="column">
                  <wp:posOffset>2098675</wp:posOffset>
                </wp:positionH>
                <wp:positionV relativeFrom="paragraph">
                  <wp:posOffset>219075</wp:posOffset>
                </wp:positionV>
                <wp:extent cx="1982470" cy="723900"/>
                <wp:effectExtent l="6350" t="6350" r="11430" b="12700"/>
                <wp:wrapNone/>
                <wp:docPr id="5145" name="流程图: 终止 5145"/>
                <wp:cNvGraphicFramePr/>
                <a:graphic xmlns:a="http://schemas.openxmlformats.org/drawingml/2006/main">
                  <a:graphicData uri="http://schemas.microsoft.com/office/word/2010/wordprocessingShape">
                    <wps:wsp>
                      <wps:cNvSpPr/>
                      <wps:spPr>
                        <a:xfrm>
                          <a:off x="2944495" y="2564130"/>
                          <a:ext cx="1982470" cy="723900"/>
                        </a:xfrm>
                        <a:prstGeom prst="flowChartTerminator">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受理申报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65.25pt;margin-top:17.25pt;height:57pt;width:156.1pt;z-index:195788800;v-text-anchor:middle;mso-width-relative:page;mso-height-relative:page;" fillcolor="#FFFFFF" filled="t" stroked="t" coordsize="21600,21600" o:gfxdata="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受理申报</w:t>
                      </w:r>
                    </w:p>
                  </w:txbxContent>
                </v:textbox>
              </v:shape>
            </w:pict>
          </mc:Fallback>
        </mc:AlternateContent>
      </w:r>
    </w:p>
    <w:p>
      <w:pPr>
        <w:rPr>
          <w:rFonts w:eastAsia="仿宋_GB2312" w:cs="仿宋_GB2312"/>
          <w:sz w:val="32"/>
        </w:rPr>
      </w:pPr>
    </w:p>
    <w:p>
      <w:pPr>
        <w:rPr>
          <w:rFonts w:eastAsia="仿宋_GB2312" w:cs="仿宋_GB2312"/>
          <w:sz w:val="32"/>
        </w:rPr>
      </w:pPr>
      <w:r>
        <w:rPr>
          <w:sz w:val="32"/>
        </w:rPr>
        <mc:AlternateContent>
          <mc:Choice Requires="wps">
            <w:drawing>
              <wp:anchor distT="0" distB="0" distL="114300" distR="114300" simplePos="0" relativeHeight="194581504" behindDoc="1" locked="0" layoutInCell="1" allowOverlap="1">
                <wp:simplePos x="0" y="0"/>
                <wp:positionH relativeFrom="column">
                  <wp:posOffset>3086735</wp:posOffset>
                </wp:positionH>
                <wp:positionV relativeFrom="paragraph">
                  <wp:posOffset>157480</wp:posOffset>
                </wp:positionV>
                <wp:extent cx="4445" cy="762000"/>
                <wp:effectExtent l="34290" t="0" r="37465" b="0"/>
                <wp:wrapNone/>
                <wp:docPr id="5147" name="直接箭头连接符 5147"/>
                <wp:cNvGraphicFramePr/>
                <a:graphic xmlns:a="http://schemas.openxmlformats.org/drawingml/2006/main">
                  <a:graphicData uri="http://schemas.microsoft.com/office/word/2010/wordprocessingShape">
                    <wps:wsp>
                      <wps:cNvCnPr/>
                      <wps:spPr>
                        <a:xfrm>
                          <a:off x="2018665" y="5586730"/>
                          <a:ext cx="4445" cy="76200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43.05pt;margin-top:12.4pt;height:60pt;width:0.35pt;z-index:-308734976;mso-width-relative:page;mso-height-relative:page;" filled="f" stroked="t" coordsize="21600,21600" o:gfxdata="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BkMwg1gAAAAoBAAAPAAAAAAAAAAEAIAAAACIAAABkcnMvZG93bnJl&#10;di54bWxQSwECFAAUAAAACACHTuJA7EBx8f8BAAC2AwAADgAAAAAAAAABACAAAAAlAQAAZHJzL2Uy&#10;b0RvYy54bWxQSwUGAAAAAAYABgBZAQAAlgUAAAAA&#10;">
                <v:fill on="f" focussize="0,0"/>
                <v:stroke weight="1pt" color="#000000" miterlimit="8" joinstyle="miter" endarrow="block"/>
                <v:imagedata o:title=""/>
                <o:lock v:ext="edit" aspectratio="f"/>
              </v:shape>
            </w:pict>
          </mc:Fallback>
        </mc:AlternateContent>
      </w:r>
    </w:p>
    <w:p>
      <w:pPr>
        <w:rPr>
          <w:rFonts w:eastAsia="仿宋_GB2312" w:cs="仿宋_GB2312"/>
          <w:sz w:val="32"/>
        </w:rPr>
      </w:pPr>
    </w:p>
    <w:p>
      <w:pPr>
        <w:rPr>
          <w:rFonts w:eastAsia="仿宋_GB2312" w:cs="仿宋_GB2312"/>
          <w:sz w:val="32"/>
        </w:rPr>
      </w:pPr>
      <w:r>
        <w:rPr>
          <w:sz w:val="32"/>
        </w:rPr>
        <mc:AlternateContent>
          <mc:Choice Requires="wps">
            <w:drawing>
              <wp:anchor distT="0" distB="0" distL="114300" distR="114300" simplePos="0" relativeHeight="195789824" behindDoc="0" locked="0" layoutInCell="1" allowOverlap="1">
                <wp:simplePos x="0" y="0"/>
                <wp:positionH relativeFrom="column">
                  <wp:posOffset>2159000</wp:posOffset>
                </wp:positionH>
                <wp:positionV relativeFrom="paragraph">
                  <wp:posOffset>128270</wp:posOffset>
                </wp:positionV>
                <wp:extent cx="1819910" cy="542925"/>
                <wp:effectExtent l="6350" t="6350" r="21590" b="22225"/>
                <wp:wrapNone/>
                <wp:docPr id="5148" name="流程图: 过程 5148"/>
                <wp:cNvGraphicFramePr/>
                <a:graphic xmlns:a="http://schemas.openxmlformats.org/drawingml/2006/main">
                  <a:graphicData uri="http://schemas.microsoft.com/office/word/2010/wordprocessingShape">
                    <wps:wsp>
                      <wps:cNvSpPr/>
                      <wps:spPr>
                        <a:xfrm>
                          <a:off x="3124200" y="4900295"/>
                          <a:ext cx="1819910" cy="54292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审  查</w:t>
                            </w:r>
                          </w:p>
                          <w:p>
                            <w:pPr>
                              <w:spacing w:line="360" w:lineRule="exact"/>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70pt;margin-top:10.1pt;height:42.75pt;width:143.3pt;z-index:195789824;v-text-anchor:middle;mso-width-relative:page;mso-height-relative:page;" fillcolor="#FFFFFF" filled="t" stroked="t" coordsize="21600,21600" o:gfxdata="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DvVQ/C1QAAAAoBAAAPAAAAAAAAAAEA&#10;IAAAACIAAABkcnMvZG93bnJldi54bWxQSwECFAAUAAAACACHTuJAQfI/CIQCAADoBAAADgAAAAAA&#10;AAABACAAAAAkAQAAZHJzL2Uyb0RvYy54bWxQSwUGAAAAAAYABgBZAQAAGgY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审  查</w:t>
                      </w:r>
                    </w:p>
                    <w:p>
                      <w:pPr>
                        <w:spacing w:line="360" w:lineRule="exact"/>
                        <w:jc w:val="center"/>
                      </w:pP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195697664" behindDoc="0" locked="0" layoutInCell="1" allowOverlap="1">
                <wp:simplePos x="0" y="0"/>
                <wp:positionH relativeFrom="column">
                  <wp:posOffset>3062605</wp:posOffset>
                </wp:positionH>
                <wp:positionV relativeFrom="paragraph">
                  <wp:posOffset>271145</wp:posOffset>
                </wp:positionV>
                <wp:extent cx="0" cy="524510"/>
                <wp:effectExtent l="38100" t="0" r="38100" b="8890"/>
                <wp:wrapNone/>
                <wp:docPr id="5149" name="直接箭头连接符 5149"/>
                <wp:cNvGraphicFramePr/>
                <a:graphic xmlns:a="http://schemas.openxmlformats.org/drawingml/2006/main">
                  <a:graphicData uri="http://schemas.microsoft.com/office/word/2010/wordprocessingShape">
                    <wps:wsp>
                      <wps:cNvCnPr/>
                      <wps:spPr>
                        <a:xfrm>
                          <a:off x="3747135" y="3268345"/>
                          <a:ext cx="0" cy="524510"/>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41.15pt;margin-top:21.35pt;height:41.3pt;width:0pt;z-index:195697664;mso-width-relative:page;mso-height-relative:page;" filled="f" stroked="t" coordsize="21600,21600" o:gfxdata="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f3139tYAAAAKAQAADwAAAAAAAAABACAAAAAiAAAAZHJzL2Rvd25y&#10;ZXYueG1sUEsBAhQAFAAAAAgAh07iQPfl/f4AAgAAswMAAA4AAAAAAAAAAQAgAAAAJQEAAGRycy9l&#10;Mm9Eb2MueG1sUEsFBgAAAAAGAAYAWQEAAJcFAAAAAA==&#10;">
                <v:fill on="f" focussize="0,0"/>
                <v:stroke weight="1pt" color="#000000" miterlimit="8" joinstyle="miter" endarrow="block"/>
                <v:imagedata o:title=""/>
                <o:lock v:ext="edit" aspectratio="f"/>
              </v:shape>
            </w:pict>
          </mc:Fallback>
        </mc:AlternateContent>
      </w:r>
    </w:p>
    <w:p>
      <w:pPr>
        <w:rPr>
          <w:rFonts w:eastAsia="仿宋_GB2312" w:cs="仿宋_GB2312"/>
          <w:sz w:val="32"/>
        </w:rPr>
      </w:pPr>
    </w:p>
    <w:p>
      <w:pPr>
        <w:rPr>
          <w:rFonts w:eastAsia="仿宋_GB2312" w:cs="仿宋_GB2312"/>
          <w:sz w:val="32"/>
        </w:rPr>
      </w:pPr>
      <w:r>
        <w:rPr>
          <w:sz w:val="32"/>
        </w:rPr>
        <mc:AlternateContent>
          <mc:Choice Requires="wps">
            <w:drawing>
              <wp:anchor distT="0" distB="0" distL="114300" distR="114300" simplePos="0" relativeHeight="194640896" behindDoc="1" locked="0" layoutInCell="1" allowOverlap="1">
                <wp:simplePos x="0" y="0"/>
                <wp:positionH relativeFrom="column">
                  <wp:posOffset>1985645</wp:posOffset>
                </wp:positionH>
                <wp:positionV relativeFrom="paragraph">
                  <wp:posOffset>4445</wp:posOffset>
                </wp:positionV>
                <wp:extent cx="2095500" cy="655955"/>
                <wp:effectExtent l="20955" t="6350" r="36195" b="23495"/>
                <wp:wrapNone/>
                <wp:docPr id="5150" name="流程图: 决策 5150"/>
                <wp:cNvGraphicFramePr/>
                <a:graphic xmlns:a="http://schemas.openxmlformats.org/drawingml/2006/main">
                  <a:graphicData uri="http://schemas.microsoft.com/office/word/2010/wordprocessingShape">
                    <wps:wsp>
                      <wps:cNvSpPr/>
                      <wps:spPr>
                        <a:xfrm>
                          <a:off x="3009900" y="4029075"/>
                          <a:ext cx="2095500" cy="655955"/>
                        </a:xfrm>
                        <a:prstGeom prst="flowChartDecision">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56.35pt;margin-top:0.35pt;height:51.65pt;width:165pt;z-index:-308675584;v-text-anchor:middle;mso-width-relative:page;mso-height-relative:page;" fillcolor="#FFFFFF" filled="t" stroked="t" coordsize="21600,21600" o:gfxdata="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AAAAABkcnMvUEsBAhQAFAAAAAgAh07iQMPkwunXAAAACAEAAA8AAAAA&#10;AAAAAQAgAAAAIgAAAGRycy9kb3ducmV2LnhtbFBLAQIUABQAAAAIAIdO4kDLXCcThwIAAOkEAAAO&#10;AAAAAAAAAAEAIAAAACYBAABkcnMvZTJvRG9jLnhtbFBLBQYAAAAABgAGAFkBAAAfBg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是否通过</w:t>
                      </w:r>
                    </w:p>
                  </w:txbxContent>
                </v:textbox>
              </v:shape>
            </w:pict>
          </mc:Fallback>
        </mc:AlternateContent>
      </w:r>
      <w:r>
        <w:rPr>
          <w:sz w:val="32"/>
        </w:rPr>
        <mc:AlternateContent>
          <mc:Choice Requires="wps">
            <w:drawing>
              <wp:anchor distT="0" distB="0" distL="114300" distR="114300" simplePos="0" relativeHeight="194789376" behindDoc="1" locked="0" layoutInCell="1" allowOverlap="1">
                <wp:simplePos x="0" y="0"/>
                <wp:positionH relativeFrom="column">
                  <wp:posOffset>4088765</wp:posOffset>
                </wp:positionH>
                <wp:positionV relativeFrom="paragraph">
                  <wp:posOffset>325755</wp:posOffset>
                </wp:positionV>
                <wp:extent cx="1104265" cy="10795"/>
                <wp:effectExtent l="0" t="0" r="0" b="0"/>
                <wp:wrapNone/>
                <wp:docPr id="5151" name="直接连接符 5151"/>
                <wp:cNvGraphicFramePr/>
                <a:graphic xmlns:a="http://schemas.openxmlformats.org/drawingml/2006/main">
                  <a:graphicData uri="http://schemas.microsoft.com/office/word/2010/wordprocessingShape">
                    <wps:wsp>
                      <wps:cNvCnPr/>
                      <wps:spPr>
                        <a:xfrm flipH="1">
                          <a:off x="5738495" y="2539365"/>
                          <a:ext cx="1104265" cy="10795"/>
                        </a:xfrm>
                        <a:prstGeom prst="line">
                          <a:avLst/>
                        </a:prstGeom>
                        <a:noFill/>
                        <a:ln w="1270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flip:x;margin-left:321.95pt;margin-top:25.65pt;height:0.85pt;width:86.95pt;z-index:-308527104;mso-width-relative:page;mso-height-relative:page;" filled="f" stroked="t" coordsize="21600,21600" o:gfxdata="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hHvV7dYA&#10;AAAJAQAADwAAAAAAAAABACAAAAAiAAAAZHJzL2Rvd25yZXYueG1sUEsBAhQAFAAAAAgAh07iQGWO&#10;aT3oAQAAkgMAAA4AAAAAAAAAAQAgAAAAJQEAAGRycy9lMm9Eb2MueG1sUEsFBgAAAAAGAAYAWQEA&#10;AH8FAAAAAA==&#10;">
                <v:fill on="f" focussize="0,0"/>
                <v:stroke weight="1pt" color="#000000" miterlimit="8" joinstyle="miter"/>
                <v:imagedata o:title=""/>
                <o:lock v:ext="edit" aspectratio="f"/>
              </v:line>
            </w:pict>
          </mc:Fallback>
        </mc:AlternateContent>
      </w:r>
      <w:r>
        <w:rPr>
          <w:sz w:val="32"/>
        </w:rPr>
        <mc:AlternateContent>
          <mc:Choice Requires="wps">
            <w:drawing>
              <wp:anchor distT="0" distB="0" distL="114300" distR="114300" simplePos="0" relativeHeight="194632704" behindDoc="1" locked="0" layoutInCell="1" allowOverlap="1">
                <wp:simplePos x="0" y="0"/>
                <wp:positionH relativeFrom="column">
                  <wp:posOffset>5191760</wp:posOffset>
                </wp:positionH>
                <wp:positionV relativeFrom="paragraph">
                  <wp:posOffset>318135</wp:posOffset>
                </wp:positionV>
                <wp:extent cx="635" cy="3082925"/>
                <wp:effectExtent l="6350" t="0" r="12065" b="3175"/>
                <wp:wrapNone/>
                <wp:docPr id="5154" name="直接连接符 5154"/>
                <wp:cNvGraphicFramePr/>
                <a:graphic xmlns:a="http://schemas.openxmlformats.org/drawingml/2006/main">
                  <a:graphicData uri="http://schemas.microsoft.com/office/word/2010/wordprocessingShape">
                    <wps:wsp>
                      <wps:cNvCnPr/>
                      <wps:spPr>
                        <a:xfrm>
                          <a:off x="2255520" y="3336290"/>
                          <a:ext cx="635" cy="3082925"/>
                        </a:xfrm>
                        <a:prstGeom prst="line">
                          <a:avLst/>
                        </a:prstGeom>
                        <a:noFill/>
                        <a:ln w="1270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margin-left:408.8pt;margin-top:25.05pt;height:242.75pt;width:0.05pt;z-index:-308683776;mso-width-relative:page;mso-height-relative:page;" filled="f" stroked="t" coordsize="21600,21600" o:gfxdata="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3CnAUNkAAAAKAQAA&#10;DwAAAAAAAAABACAAAAAiAAAAZHJzL2Rvd25yZXYueG1sUEsBAhQAFAAAAAgAh07iQKFf/1bfAQAA&#10;hgMAAA4AAAAAAAAAAQAgAAAAKAEAAGRycy9lMm9Eb2MueG1sUEsFBgAAAAAGAAYAWQEAAHkFAAAA&#10;AA==&#10;">
                <v:fill on="f" focussize="0,0"/>
                <v:stroke weight="1pt" color="#000000" miterlimit="8" joinstyle="miter"/>
                <v:imagedata o:title=""/>
                <o:lock v:ext="edit" aspectratio="f"/>
              </v:line>
            </w:pict>
          </mc:Fallback>
        </mc:AlternateContent>
      </w:r>
    </w:p>
    <w:p>
      <w:pPr>
        <w:rPr>
          <w:rFonts w:eastAsia="仿宋_GB2312" w:cs="仿宋_GB2312"/>
          <w:sz w:val="32"/>
        </w:rPr>
      </w:pPr>
      <w:r>
        <w:rPr>
          <w:sz w:val="32"/>
        </w:rPr>
        <mc:AlternateContent>
          <mc:Choice Requires="wps">
            <w:drawing>
              <wp:anchor distT="0" distB="0" distL="114300" distR="114300" simplePos="0" relativeHeight="194621440" behindDoc="1" locked="0" layoutInCell="1" allowOverlap="1">
                <wp:simplePos x="0" y="0"/>
                <wp:positionH relativeFrom="column">
                  <wp:posOffset>3014345</wp:posOffset>
                </wp:positionH>
                <wp:positionV relativeFrom="paragraph">
                  <wp:posOffset>249555</wp:posOffset>
                </wp:positionV>
                <wp:extent cx="373380" cy="389890"/>
                <wp:effectExtent l="6350" t="6350" r="20320" b="22860"/>
                <wp:wrapThrough wrapText="bothSides">
                  <wp:wrapPolygon>
                    <wp:start x="-367" y="-352"/>
                    <wp:lineTo x="-367" y="20756"/>
                    <wp:lineTo x="20571" y="20756"/>
                    <wp:lineTo x="20571" y="-352"/>
                    <wp:lineTo x="-367" y="-352"/>
                  </wp:wrapPolygon>
                </wp:wrapThrough>
                <wp:docPr id="5152" name="流程图: 过程 5152"/>
                <wp:cNvGraphicFramePr/>
                <a:graphic xmlns:a="http://schemas.openxmlformats.org/drawingml/2006/main">
                  <a:graphicData uri="http://schemas.microsoft.com/office/word/2010/wordprocessingShape">
                    <wps:wsp>
                      <wps:cNvSpPr/>
                      <wps:spPr>
                        <a:xfrm>
                          <a:off x="5811520" y="2882900"/>
                          <a:ext cx="373380" cy="389890"/>
                        </a:xfrm>
                        <a:prstGeom prst="flowChartProcess">
                          <a:avLst/>
                        </a:prstGeom>
                        <a:solidFill>
                          <a:srgbClr val="FFFFFF"/>
                        </a:solidFill>
                        <a:ln w="12700" cap="flat" cmpd="sng" algn="ctr">
                          <a:solidFill>
                            <a:srgbClr val="FFFFFF"/>
                          </a:solidFill>
                          <a:prstDash val="solid"/>
                          <a:miter lim="800000"/>
                        </a:ln>
                        <a:effectLst/>
                      </wps:spPr>
                      <wps:txbx>
                        <w:txbxContent>
                          <w:p>
                            <w:pPr>
                              <w:spacing w:line="400" w:lineRule="exact"/>
                              <w:jc w:val="center"/>
                            </w:pPr>
                            <w:r>
                              <w:rPr>
                                <w:rFonts w:hint="eastAsia"/>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37.35pt;margin-top:19.65pt;height:30.7pt;width:29.4pt;mso-wrap-distance-left:9pt;mso-wrap-distance-right:9pt;z-index:-308695040;v-text-anchor:middle;mso-width-relative:page;mso-height-relative:page;" fillcolor="#FFFFFF" filled="t" stroked="t" coordsize="21600,21600" wrapcoords="-367 -352 -367 20756 20571 20756 20571 -352 -367 -352" o:gfxdata="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D6PdWx2QAAAAoBAAAPAAAAAAAA&#10;AAEAIAAAACIAAABkcnMvZG93bnJldi54bWxQSwECFAAUAAAACACHTuJAYfbCiYMCAADnBAAADgAA&#10;AAAAAAABACAAAAAoAQAAZHJzL2Uyb0RvYy54bWxQSwUGAAAAAAYABgBZAQAAHQYAAAAA&#10;">
                <v:fill on="t" focussize="0,0"/>
                <v:stroke weight="1pt" color="#FFFFFF" miterlimit="8" joinstyle="miter"/>
                <v:imagedata o:title=""/>
                <o:lock v:ext="edit" aspectratio="f"/>
                <v:textbox>
                  <w:txbxContent>
                    <w:p>
                      <w:pPr>
                        <w:spacing w:line="400" w:lineRule="exact"/>
                        <w:jc w:val="center"/>
                      </w:pPr>
                      <w:r>
                        <w:rPr>
                          <w:rFonts w:hint="eastAsia"/>
                        </w:rPr>
                        <w:t>是</w:t>
                      </w:r>
                    </w:p>
                  </w:txbxContent>
                </v:textbox>
                <w10:wrap type="through"/>
              </v:shape>
            </w:pict>
          </mc:Fallback>
        </mc:AlternateContent>
      </w:r>
      <w:r>
        <w:rPr>
          <w:sz w:val="32"/>
        </w:rPr>
        <mc:AlternateContent>
          <mc:Choice Requires="wps">
            <w:drawing>
              <wp:anchor distT="0" distB="0" distL="114300" distR="114300" simplePos="0" relativeHeight="195807232" behindDoc="0" locked="0" layoutInCell="1" allowOverlap="1">
                <wp:simplePos x="0" y="0"/>
                <wp:positionH relativeFrom="column">
                  <wp:posOffset>3062605</wp:posOffset>
                </wp:positionH>
                <wp:positionV relativeFrom="paragraph">
                  <wp:posOffset>256540</wp:posOffset>
                </wp:positionV>
                <wp:extent cx="0" cy="473075"/>
                <wp:effectExtent l="38100" t="0" r="38100" b="3175"/>
                <wp:wrapNone/>
                <wp:docPr id="5153" name="直接箭头连接符 5153"/>
                <wp:cNvGraphicFramePr/>
                <a:graphic xmlns:a="http://schemas.openxmlformats.org/drawingml/2006/main">
                  <a:graphicData uri="http://schemas.microsoft.com/office/word/2010/wordprocessingShape">
                    <wps:wsp>
                      <wps:cNvCnPr/>
                      <wps:spPr>
                        <a:xfrm>
                          <a:off x="3713480" y="8186420"/>
                          <a:ext cx="0" cy="47307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41.15pt;margin-top:20.2pt;height:37.25pt;width:0pt;z-index:195807232;mso-width-relative:page;mso-height-relative:page;" filled="f" stroked="t" coordsize="21600,21600" o:gfxdata="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EsdGg/WAAAACgEAAA8AAAAAAAAAAQAgAAAAIgAAAGRycy9kb3ducmV2&#10;LnhtbFBLAQIUABQAAAAIAIdO4kCBdBNJ/gEAALMDAAAOAAAAAAAAAAEAIAAAACUBAABkcnMvZTJv&#10;RG9jLnhtbFBLBQYAAAAABgAGAFkBAACVBQ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194639872" behindDoc="1" locked="0" layoutInCell="1" allowOverlap="1">
                <wp:simplePos x="0" y="0"/>
                <wp:positionH relativeFrom="column">
                  <wp:posOffset>2228215</wp:posOffset>
                </wp:positionH>
                <wp:positionV relativeFrom="paragraph">
                  <wp:posOffset>334645</wp:posOffset>
                </wp:positionV>
                <wp:extent cx="1657985" cy="532765"/>
                <wp:effectExtent l="6350" t="6350" r="12065" b="13335"/>
                <wp:wrapNone/>
                <wp:docPr id="5155" name="流程图: 过程 5155"/>
                <wp:cNvGraphicFramePr/>
                <a:graphic xmlns:a="http://schemas.openxmlformats.org/drawingml/2006/main">
                  <a:graphicData uri="http://schemas.microsoft.com/office/word/2010/wordprocessingShape">
                    <wps:wsp>
                      <wps:cNvSpPr/>
                      <wps:spPr>
                        <a:xfrm>
                          <a:off x="3124200" y="6281420"/>
                          <a:ext cx="1657985" cy="532765"/>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决  定</w:t>
                            </w:r>
                          </w:p>
                          <w:p>
                            <w:pPr>
                              <w:spacing w:line="360" w:lineRule="exact"/>
                              <w:jc w:val="center"/>
                              <w:rPr>
                                <w:sz w:val="28"/>
                                <w:szCs w:val="28"/>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75.45pt;margin-top:26.35pt;height:41.95pt;width:130.55pt;z-index:-308676608;v-text-anchor:middle;mso-width-relative:page;mso-height-relative:page;" fillcolor="#FFFFFF" filled="t" stroked="t" coordsize="21600,21600" o:gfxdata="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rKktHdYAAAAKAQAADwAAAAAAAAAB&#10;ACAAAAAiAAAAZHJzL2Rvd25yZXYueG1sUEsBAhQAFAAAAAgAh07iQEKTvzmEAgAA6AQAAA4AAAAA&#10;AAAAAQAgAAAAJQEAAGRycy9lMm9Eb2MueG1sUEsFBgAAAAAGAAYAWQEAABsGA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决  定</w:t>
                      </w:r>
                    </w:p>
                    <w:p>
                      <w:pPr>
                        <w:spacing w:line="360" w:lineRule="exact"/>
                        <w:jc w:val="center"/>
                        <w:rPr>
                          <w:sz w:val="28"/>
                          <w:szCs w:val="28"/>
                        </w:rPr>
                      </w:pPr>
                    </w:p>
                  </w:txbxContent>
                </v:textbox>
              </v:shape>
            </w:pict>
          </mc:Fallback>
        </mc:AlternateContent>
      </w:r>
    </w:p>
    <w:p>
      <w:pPr>
        <w:rPr>
          <w:rFonts w:eastAsia="仿宋_GB2312" w:cs="仿宋_GB2312"/>
          <w:sz w:val="32"/>
        </w:rPr>
      </w:pPr>
    </w:p>
    <w:p>
      <w:pPr>
        <w:rPr>
          <w:rFonts w:eastAsia="仿宋_GB2312" w:cs="仿宋_GB2312"/>
          <w:sz w:val="32"/>
        </w:rPr>
      </w:pPr>
      <w:r>
        <w:rPr>
          <w:sz w:val="32"/>
        </w:rPr>
        <mc:AlternateContent>
          <mc:Choice Requires="wps">
            <w:drawing>
              <wp:anchor distT="0" distB="0" distL="114300" distR="114300" simplePos="0" relativeHeight="196016128" behindDoc="0" locked="0" layoutInCell="1" allowOverlap="1">
                <wp:simplePos x="0" y="0"/>
                <wp:positionH relativeFrom="column">
                  <wp:posOffset>4817745</wp:posOffset>
                </wp:positionH>
                <wp:positionV relativeFrom="paragraph">
                  <wp:posOffset>341630</wp:posOffset>
                </wp:positionV>
                <wp:extent cx="373380" cy="389890"/>
                <wp:effectExtent l="6350" t="6350" r="20320" b="22860"/>
                <wp:wrapNone/>
                <wp:docPr id="5157" name="流程图: 过程 5157"/>
                <wp:cNvGraphicFramePr/>
                <a:graphic xmlns:a="http://schemas.openxmlformats.org/drawingml/2006/main">
                  <a:graphicData uri="http://schemas.microsoft.com/office/word/2010/wordprocessingShape">
                    <wps:wsp>
                      <wps:cNvSpPr/>
                      <wps:spPr>
                        <a:xfrm>
                          <a:off x="1687195" y="3206750"/>
                          <a:ext cx="373380" cy="389890"/>
                        </a:xfrm>
                        <a:prstGeom prst="flowChartProcess">
                          <a:avLst/>
                        </a:prstGeom>
                        <a:solidFill>
                          <a:srgbClr val="FFFFFF"/>
                        </a:solidFill>
                        <a:ln w="12700" cap="flat" cmpd="sng" algn="ctr">
                          <a:solidFill>
                            <a:srgbClr val="FFFFFF"/>
                          </a:solidFill>
                          <a:prstDash val="solid"/>
                          <a:miter lim="800000"/>
                        </a:ln>
                        <a:effectLst/>
                      </wps:spPr>
                      <wps:txbx>
                        <w:txbxContent>
                          <w:p>
                            <w:pPr>
                              <w:spacing w:line="400" w:lineRule="exact"/>
                              <w:jc w:val="center"/>
                            </w:pPr>
                            <w:r>
                              <w:rPr>
                                <w:rFonts w:hint="eastAsia"/>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379.35pt;margin-top:26.9pt;height:30.7pt;width:29.4pt;z-index:196016128;v-text-anchor:middle;mso-width-relative:page;mso-height-relative:page;" fillcolor="#FFFFFF" filled="t" stroked="t" coordsize="21600,21600" o:gfxdata="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Aee78j2QAAAAoBAAAPAAAAAAAA&#10;AAEAIAAAACIAAABkcnMvZG93bnJldi54bWxQSwECFAAUAAAACACHTuJAhHvWPIMCAADnBAAADgAA&#10;AAAAAAABACAAAAAoAQAAZHJzL2Uyb0RvYy54bWxQSwUGAAAAAAYABgBZAQAAHQYAAAAA&#10;">
                <v:fill on="t" focussize="0,0"/>
                <v:stroke weight="1pt" color="#FFFFFF" miterlimit="8" joinstyle="miter"/>
                <v:imagedata o:title=""/>
                <o:lock v:ext="edit" aspectratio="f"/>
                <v:textbox>
                  <w:txbxContent>
                    <w:p>
                      <w:pPr>
                        <w:spacing w:line="400" w:lineRule="exact"/>
                        <w:jc w:val="center"/>
                      </w:pPr>
                      <w:r>
                        <w:rPr>
                          <w:rFonts w:hint="eastAsia"/>
                        </w:rPr>
                        <w:t>否</w:t>
                      </w:r>
                    </w:p>
                  </w:txbxContent>
                </v:textbox>
              </v:shape>
            </w:pict>
          </mc:Fallback>
        </mc:AlternateContent>
      </w:r>
      <w:r>
        <w:rPr>
          <w:sz w:val="32"/>
        </w:rPr>
        <mc:AlternateContent>
          <mc:Choice Requires="wps">
            <w:drawing>
              <wp:anchor distT="0" distB="0" distL="114300" distR="114300" simplePos="0" relativeHeight="195698688" behindDoc="0" locked="0" layoutInCell="1" allowOverlap="1">
                <wp:simplePos x="0" y="0"/>
                <wp:positionH relativeFrom="column">
                  <wp:posOffset>3053080</wp:posOffset>
                </wp:positionH>
                <wp:positionV relativeFrom="paragraph">
                  <wp:posOffset>86360</wp:posOffset>
                </wp:positionV>
                <wp:extent cx="0" cy="473075"/>
                <wp:effectExtent l="38100" t="0" r="38100" b="3175"/>
                <wp:wrapNone/>
                <wp:docPr id="5156" name="直接箭头连接符 5156"/>
                <wp:cNvGraphicFramePr/>
                <a:graphic xmlns:a="http://schemas.openxmlformats.org/drawingml/2006/main">
                  <a:graphicData uri="http://schemas.microsoft.com/office/word/2010/wordprocessingShape">
                    <wps:wsp>
                      <wps:cNvCnPr/>
                      <wps:spPr>
                        <a:xfrm>
                          <a:off x="3747135" y="3268345"/>
                          <a:ext cx="0" cy="47307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40.4pt;margin-top:6.8pt;height:37.25pt;width:0pt;z-index:195698688;mso-width-relative:page;mso-height-relative:page;" filled="f" stroked="t" coordsize="21600,21600" o:gfxdata="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Coy7RHVAAAACQEAAA8AAAAAAAAAAQAgAAAAIgAAAGRycy9kb3ducmV2&#10;LnhtbFBLAQIUABQAAAAIAIdO4kD5qb2F/wEAALMDAAAOAAAAAAAAAAEAIAAAACQBAABkcnMvZTJv&#10;RG9jLnhtbFBLBQYAAAAABgAGAFkBAACVBQAAAAA=&#10;">
                <v:fill on="f" focussize="0,0"/>
                <v:stroke weight="1pt" color="#000000" miterlimit="8" joinstyle="miter" endarrow="block"/>
                <v:imagedata o:title=""/>
                <o:lock v:ext="edit" aspectratio="f"/>
              </v:shape>
            </w:pict>
          </mc:Fallback>
        </mc:AlternateContent>
      </w:r>
    </w:p>
    <w:p>
      <w:pPr>
        <w:rPr>
          <w:rFonts w:eastAsia="仿宋_GB2312" w:cs="仿宋_GB2312"/>
          <w:sz w:val="32"/>
        </w:rPr>
      </w:pPr>
      <w:r>
        <w:rPr>
          <w:sz w:val="32"/>
        </w:rPr>
        <mc:AlternateContent>
          <mc:Choice Requires="wps">
            <w:drawing>
              <wp:anchor distT="0" distB="0" distL="114300" distR="114300" simplePos="0" relativeHeight="195774464" behindDoc="0" locked="0" layoutInCell="1" allowOverlap="1">
                <wp:simplePos x="0" y="0"/>
                <wp:positionH relativeFrom="column">
                  <wp:posOffset>2200275</wp:posOffset>
                </wp:positionH>
                <wp:positionV relativeFrom="paragraph">
                  <wp:posOffset>163830</wp:posOffset>
                </wp:positionV>
                <wp:extent cx="1657985" cy="570230"/>
                <wp:effectExtent l="6350" t="6350" r="12065" b="13970"/>
                <wp:wrapNone/>
                <wp:docPr id="5158" name="流程图: 过程 5158"/>
                <wp:cNvGraphicFramePr/>
                <a:graphic xmlns:a="http://schemas.openxmlformats.org/drawingml/2006/main">
                  <a:graphicData uri="http://schemas.microsoft.com/office/word/2010/wordprocessingShape">
                    <wps:wsp>
                      <wps:cNvSpPr/>
                      <wps:spPr>
                        <a:xfrm>
                          <a:off x="2879090" y="6976745"/>
                          <a:ext cx="1657985" cy="570230"/>
                        </a:xfrm>
                        <a:prstGeom prst="flowChartProcess">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给  付</w:t>
                            </w:r>
                          </w:p>
                          <w:p>
                            <w:pPr>
                              <w:spacing w:line="360" w:lineRule="exact"/>
                              <w:jc w:val="center"/>
                              <w:rPr>
                                <w:sz w:val="28"/>
                                <w:szCs w:val="28"/>
                              </w:rPr>
                            </w:pPr>
                            <w:r>
                              <w:rPr>
                                <w:rFonts w:hint="eastAsia"/>
                                <w:sz w:val="28"/>
                                <w:szCs w:val="28"/>
                              </w:rPr>
                              <w:t>（每月25日前）</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73.25pt;margin-top:12.9pt;height:44.9pt;width:130.55pt;z-index:195774464;v-text-anchor:middle;mso-width-relative:page;mso-height-relative:page;" fillcolor="#FFFFFF" filled="t" stroked="t" coordsize="21600,21600" o:gfxdata="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AhEGfa1QAAAAoBAAAPAAAAAAAA&#10;AAEAIAAAACIAAABkcnMvZG93bnJldi54bWxQSwECFAAUAAAACACHTuJAFql1MIcCAADoBAAADgAA&#10;AAAAAAABACAAAAAkAQAAZHJzL2Uyb0RvYy54bWxQSwUGAAAAAAYABgBZAQAAHQYAAA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给  付</w:t>
                      </w:r>
                    </w:p>
                    <w:p>
                      <w:pPr>
                        <w:spacing w:line="360" w:lineRule="exact"/>
                        <w:jc w:val="center"/>
                        <w:rPr>
                          <w:sz w:val="28"/>
                          <w:szCs w:val="28"/>
                        </w:rPr>
                      </w:pPr>
                      <w:r>
                        <w:rPr>
                          <w:rFonts w:hint="eastAsia"/>
                          <w:sz w:val="28"/>
                          <w:szCs w:val="28"/>
                        </w:rPr>
                        <w:t>（每月25日前）</w:t>
                      </w:r>
                    </w:p>
                  </w:txbxContent>
                </v:textbox>
              </v:shape>
            </w:pict>
          </mc:Fallback>
        </mc:AlternateContent>
      </w:r>
    </w:p>
    <w:p>
      <w:pPr>
        <w:rPr>
          <w:rFonts w:eastAsia="仿宋_GB2312" w:cs="仿宋_GB2312"/>
          <w:sz w:val="32"/>
        </w:rPr>
      </w:pPr>
      <w:r>
        <w:rPr>
          <w:sz w:val="32"/>
        </w:rPr>
        <mc:AlternateContent>
          <mc:Choice Requires="wps">
            <w:drawing>
              <wp:anchor distT="0" distB="0" distL="114300" distR="114300" simplePos="0" relativeHeight="194554880" behindDoc="1" locked="0" layoutInCell="1" allowOverlap="1">
                <wp:simplePos x="0" y="0"/>
                <wp:positionH relativeFrom="column">
                  <wp:posOffset>3045460</wp:posOffset>
                </wp:positionH>
                <wp:positionV relativeFrom="paragraph">
                  <wp:posOffset>347345</wp:posOffset>
                </wp:positionV>
                <wp:extent cx="0" cy="473075"/>
                <wp:effectExtent l="38100" t="0" r="38100" b="3175"/>
                <wp:wrapNone/>
                <wp:docPr id="5159" name="直接箭头连接符 5159"/>
                <wp:cNvGraphicFramePr/>
                <a:graphic xmlns:a="http://schemas.openxmlformats.org/drawingml/2006/main">
                  <a:graphicData uri="http://schemas.microsoft.com/office/word/2010/wordprocessingShape">
                    <wps:wsp>
                      <wps:cNvCnPr/>
                      <wps:spPr>
                        <a:xfrm>
                          <a:off x="3713480" y="7024370"/>
                          <a:ext cx="0" cy="47307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239.8pt;margin-top:27.35pt;height:37.25pt;width:0pt;z-index:-308761600;mso-width-relative:page;mso-height-relative:page;" filled="f" stroked="t" coordsize="21600,21600" o:gfxdata="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9UWFFtgAAAAKAQAADwAAAAAAAAABACAAAAAiAAAAZHJzL2Rvd25y&#10;ZXYueG1sUEsBAhQAFAAAAAgAh07iQKkBVwj+AQAAswMAAA4AAAAAAAAAAQAgAAAAJwEAAGRycy9l&#10;Mm9Eb2MueG1sUEsFBgAAAAAGAAYAWQEAAJcFAAAAAA==&#10;">
                <v:fill on="f" focussize="0,0"/>
                <v:stroke weight="1pt" color="#000000" miterlimit="8" joinstyle="miter" endarrow="block"/>
                <v:imagedata o:title=""/>
                <o:lock v:ext="edit" aspectratio="f"/>
              </v:shape>
            </w:pict>
          </mc:Fallback>
        </mc:AlternateContent>
      </w:r>
    </w:p>
    <w:p>
      <w:pPr>
        <w:rPr>
          <w:rFonts w:eastAsia="仿宋_GB2312" w:cs="仿宋_GB2312"/>
          <w:sz w:val="32"/>
        </w:rPr>
      </w:pPr>
    </w:p>
    <w:p>
      <w:pPr>
        <w:rPr>
          <w:rFonts w:eastAsia="仿宋_GB2312" w:cs="仿宋_GB2312"/>
          <w:sz w:val="32"/>
        </w:rPr>
      </w:pPr>
      <w:r>
        <w:rPr>
          <w:sz w:val="24"/>
        </w:rPr>
        <mc:AlternateContent>
          <mc:Choice Requires="wps">
            <w:drawing>
              <wp:anchor distT="0" distB="0" distL="114300" distR="114300" simplePos="0" relativeHeight="195787776" behindDoc="0" locked="0" layoutInCell="1" allowOverlap="1">
                <wp:simplePos x="0" y="0"/>
                <wp:positionH relativeFrom="column">
                  <wp:posOffset>2098675</wp:posOffset>
                </wp:positionH>
                <wp:positionV relativeFrom="paragraph">
                  <wp:posOffset>34290</wp:posOffset>
                </wp:positionV>
                <wp:extent cx="1802130" cy="457200"/>
                <wp:effectExtent l="6350" t="6350" r="20320" b="12700"/>
                <wp:wrapNone/>
                <wp:docPr id="5161" name="流程图: 终止 5161"/>
                <wp:cNvGraphicFramePr/>
                <a:graphic xmlns:a="http://schemas.openxmlformats.org/drawingml/2006/main">
                  <a:graphicData uri="http://schemas.microsoft.com/office/word/2010/wordprocessingShape">
                    <wps:wsp>
                      <wps:cNvSpPr/>
                      <wps:spPr>
                        <a:xfrm>
                          <a:off x="3184525" y="7263765"/>
                          <a:ext cx="1658620" cy="457200"/>
                        </a:xfrm>
                        <a:prstGeom prst="flowChartTerminator">
                          <a:avLst/>
                        </a:prstGeom>
                        <a:solidFill>
                          <a:srgbClr val="FFFFFF"/>
                        </a:solidFill>
                        <a:ln w="12700" cap="flat" cmpd="sng" algn="ctr">
                          <a:solidFill>
                            <a:srgbClr val="000000"/>
                          </a:solidFill>
                          <a:prstDash val="solid"/>
                          <a:miter lim="800000"/>
                        </a:ln>
                        <a:effectLst/>
                      </wps:spPr>
                      <wps:txbx>
                        <w:txbxContent>
                          <w:p>
                            <w:pPr>
                              <w:spacing w:line="360" w:lineRule="exact"/>
                              <w:jc w:val="center"/>
                              <w:rPr>
                                <w:sz w:val="28"/>
                                <w:szCs w:val="28"/>
                              </w:rPr>
                            </w:pPr>
                            <w:r>
                              <w:rPr>
                                <w:rFonts w:hint="eastAsia"/>
                                <w:sz w:val="28"/>
                                <w:szCs w:val="28"/>
                              </w:rPr>
                              <w:t>办  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65.25pt;margin-top:2.7pt;height:36pt;width:141.9pt;z-index:195787776;v-text-anchor:middle;mso-width-relative:page;mso-height-relative:page;" fillcolor="#FFFFFF" filled="t" stroked="t" coordsize="21600,21600" o:gfxdata="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">
                <v:fill on="t" focussize="0,0"/>
                <v:stroke weight="1pt" color="#000000" miterlimit="8" joinstyle="miter"/>
                <v:imagedata o:title=""/>
                <o:lock v:ext="edit" aspectratio="f"/>
                <v:textbox>
                  <w:txbxContent>
                    <w:p>
                      <w:pPr>
                        <w:spacing w:line="360" w:lineRule="exact"/>
                        <w:jc w:val="center"/>
                        <w:rPr>
                          <w:sz w:val="28"/>
                          <w:szCs w:val="28"/>
                        </w:rPr>
                      </w:pPr>
                      <w:r>
                        <w:rPr>
                          <w:rFonts w:hint="eastAsia"/>
                          <w:sz w:val="28"/>
                          <w:szCs w:val="28"/>
                        </w:rPr>
                        <w:t>办  结</w:t>
                      </w:r>
                    </w:p>
                  </w:txbxContent>
                </v:textbox>
              </v:shape>
            </w:pict>
          </mc:Fallback>
        </mc:AlternateContent>
      </w:r>
      <w:r>
        <w:rPr>
          <w:sz w:val="32"/>
        </w:rPr>
        <mc:AlternateContent>
          <mc:Choice Requires="wps">
            <w:drawing>
              <wp:anchor distT="0" distB="0" distL="114300" distR="114300" simplePos="0" relativeHeight="194552832" behindDoc="1" locked="0" layoutInCell="1" allowOverlap="1">
                <wp:simplePos x="0" y="0"/>
                <wp:positionH relativeFrom="column">
                  <wp:posOffset>3907155</wp:posOffset>
                </wp:positionH>
                <wp:positionV relativeFrom="paragraph">
                  <wp:posOffset>239395</wp:posOffset>
                </wp:positionV>
                <wp:extent cx="1292860" cy="1905"/>
                <wp:effectExtent l="0" t="36195" r="2540" b="38100"/>
                <wp:wrapNone/>
                <wp:docPr id="5162" name="直接箭头连接符 5162"/>
                <wp:cNvGraphicFramePr/>
                <a:graphic xmlns:a="http://schemas.openxmlformats.org/drawingml/2006/main">
                  <a:graphicData uri="http://schemas.microsoft.com/office/word/2010/wordprocessingShape">
                    <wps:wsp>
                      <wps:cNvCnPr/>
                      <wps:spPr>
                        <a:xfrm flipH="1">
                          <a:off x="2258695" y="3019425"/>
                          <a:ext cx="1292860" cy="1905"/>
                        </a:xfrm>
                        <a:prstGeom prst="straightConnector1">
                          <a:avLst/>
                        </a:prstGeom>
                        <a:noFill/>
                        <a:ln w="1270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flip:x;margin-left:307.65pt;margin-top:18.85pt;height:0.15pt;width:101.8pt;z-index:-308763648;mso-width-relative:page;mso-height-relative:page;" filled="f" stroked="t" coordsize="21600,21600" o:gfxdata="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F1L8RXWAAAACQEAAA8AAAAAAAAAAQAgAAAAIgAA&#10;AGRycy9kb3ducmV2LnhtbFBLAQIUABQAAAAIAIdO4kBUqH+fCgIAAMEDAAAOAAAAAAAAAAEAIAAA&#10;ACUBAABkcnMvZTJvRG9jLnhtbFBLBQYAAAAABgAGAFkBAAChBQAAAAA=&#10;">
                <v:fill on="f" focussize="0,0"/>
                <v:stroke weight="1pt" color="#000000" miterlimit="8" joinstyle="miter" endarrow="block"/>
                <v:imagedata o:title=""/>
                <o:lock v:ext="edit" aspectratio="f"/>
              </v:shape>
            </w:pict>
          </mc:Fallback>
        </mc:AlternateContent>
      </w:r>
    </w:p>
    <w:p>
      <w:pPr>
        <w:spacing w:line="400" w:lineRule="exact"/>
        <w:jc w:val="left"/>
        <w:rPr>
          <w:rFonts w:ascii="黑体" w:hAnsi="黑体" w:eastAsia="黑体" w:cs="黑体"/>
          <w:bCs/>
          <w:sz w:val="24"/>
        </w:rPr>
      </w:pPr>
      <w:r>
        <w:rPr>
          <w:rFonts w:hint="eastAsia" w:ascii="黑体" w:hAnsi="黑体" w:eastAsia="黑体" w:cs="黑体"/>
          <w:bCs/>
          <w:sz w:val="24"/>
        </w:rPr>
        <w:t xml:space="preserve">   </w:t>
      </w:r>
    </w:p>
    <w:p>
      <w:pPr>
        <w:spacing w:line="400" w:lineRule="exact"/>
        <w:ind w:firstLine="2880" w:firstLineChars="1200"/>
        <w:jc w:val="left"/>
        <w:rPr>
          <w:rFonts w:ascii="黑体" w:hAnsi="黑体" w:eastAsia="黑体" w:cs="黑体"/>
          <w:bCs/>
          <w:sz w:val="24"/>
        </w:rPr>
      </w:pPr>
    </w:p>
    <w:p>
      <w:pPr>
        <w:spacing w:line="500" w:lineRule="exact"/>
        <w:jc w:val="left"/>
        <w:rPr>
          <w:rFonts w:ascii="仿宋_GB2312" w:hAnsi="仿宋_GB2312" w:eastAsia="仿宋_GB2312" w:cs="仿宋_GB2312"/>
          <w:b/>
          <w:sz w:val="28"/>
          <w:szCs w:val="28"/>
        </w:rPr>
      </w:pPr>
      <w:r>
        <w:rPr>
          <w:rFonts w:hint="eastAsia" w:ascii="黑体" w:hAnsi="黑体" w:eastAsia="黑体" w:cs="黑体"/>
          <w:bCs/>
          <w:sz w:val="24"/>
        </w:rPr>
        <w:t xml:space="preserve">                            </w:t>
      </w:r>
      <w:r>
        <w:rPr>
          <w:rFonts w:hint="eastAsia" w:ascii="仿宋_GB2312" w:hAnsi="仿宋_GB2312" w:eastAsia="仿宋_GB2312" w:cs="仿宋_GB2312"/>
          <w:b/>
          <w:sz w:val="28"/>
          <w:szCs w:val="28"/>
        </w:rPr>
        <w:t>承办机构：企养老保险管理服务中心</w:t>
      </w:r>
    </w:p>
    <w:p>
      <w:pPr>
        <w:spacing w:line="500" w:lineRule="exact"/>
        <w:jc w:val="left"/>
        <w:rPr>
          <w:rFonts w:hint="eastAsia" w:ascii="仿宋_GB2312" w:hAnsi="仿宋_GB2312" w:eastAsia="仿宋_GB2312" w:cs="仿宋_GB2312"/>
          <w:b/>
          <w:sz w:val="28"/>
          <w:szCs w:val="28"/>
        </w:rPr>
      </w:pPr>
      <w:r>
        <w:rPr>
          <w:rFonts w:hint="eastAsia" w:ascii="仿宋_GB2312" w:hAnsi="仿宋_GB2312" w:eastAsia="仿宋_GB2312" w:cs="仿宋_GB2312"/>
          <w:b/>
          <w:sz w:val="28"/>
          <w:szCs w:val="28"/>
        </w:rPr>
        <w:t xml:space="preserve">                        联系电话：0359-7530016</w:t>
      </w:r>
    </w:p>
    <w:p>
      <w:pPr>
        <w:spacing w:line="500" w:lineRule="exact"/>
        <w:jc w:val="left"/>
        <w:rPr>
          <w:rFonts w:hint="eastAsia" w:ascii="仿宋_GB2312" w:hAnsi="仿宋_GB2312" w:eastAsia="仿宋_GB2312" w:cs="仿宋_GB2312"/>
          <w:b/>
          <w:sz w:val="28"/>
          <w:szCs w:val="28"/>
        </w:rPr>
      </w:pPr>
    </w:p>
    <w:p>
      <w:pPr>
        <w:spacing w:line="500" w:lineRule="exact"/>
        <w:ind w:firstLine="1320" w:firstLineChars="300"/>
        <w:jc w:val="left"/>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企业养老保险（</w:t>
      </w:r>
      <w:r>
        <w:rPr>
          <w:rFonts w:hint="eastAsia" w:ascii="方正小标宋简体" w:hAnsi="方正小标宋简体" w:eastAsia="方正小标宋简体" w:cs="方正小标宋简体"/>
          <w:sz w:val="44"/>
          <w:szCs w:val="44"/>
        </w:rPr>
        <w:t>社会保险</w:t>
      </w:r>
      <w:r>
        <w:rPr>
          <w:rFonts w:hint="eastAsia" w:ascii="方正小标宋简体" w:hAnsi="方正小标宋简体" w:eastAsia="方正小标宋简体" w:cs="方正小标宋简体"/>
          <w:sz w:val="44"/>
          <w:szCs w:val="44"/>
          <w:lang w:eastAsia="zh-CN"/>
        </w:rPr>
        <w:t>待遇支付）</w:t>
      </w: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廉政风险防控图</w: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3151820800" behindDoc="0" locked="0" layoutInCell="1" allowOverlap="1">
                <wp:simplePos x="0" y="0"/>
                <wp:positionH relativeFrom="column">
                  <wp:posOffset>2057400</wp:posOffset>
                </wp:positionH>
                <wp:positionV relativeFrom="paragraph">
                  <wp:posOffset>228600</wp:posOffset>
                </wp:positionV>
                <wp:extent cx="1828800" cy="495300"/>
                <wp:effectExtent l="8255" t="4445" r="10795" b="14605"/>
                <wp:wrapNone/>
                <wp:docPr id="5186" name="AutoShape 32"/>
                <wp:cNvGraphicFramePr/>
                <a:graphic xmlns:a="http://schemas.openxmlformats.org/drawingml/2006/main">
                  <a:graphicData uri="http://schemas.microsoft.com/office/word/2010/wordprocessingShape">
                    <wps:wsp>
                      <wps:cNvSpPr/>
                      <wps:spPr>
                        <a:xfrm>
                          <a:off x="0" y="0"/>
                          <a:ext cx="1828800"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szCs w:val="21"/>
                              </w:rPr>
                            </w:pPr>
                            <w:r>
                              <w:rPr>
                                <w:rFonts w:hint="eastAsia"/>
                                <w:szCs w:val="21"/>
                              </w:rPr>
                              <w:t xml:space="preserve">  申请人申报</w:t>
                            </w:r>
                          </w:p>
                        </w:txbxContent>
                      </wps:txbx>
                      <wps:bodyPr upright="1"/>
                    </wps:wsp>
                  </a:graphicData>
                </a:graphic>
              </wp:anchor>
            </w:drawing>
          </mc:Choice>
          <mc:Fallback>
            <w:pict>
              <v:shape id="AutoShape 32" o:spid="_x0000_s1026" o:spt="117" type="#_x0000_t117" style="position:absolute;left:0pt;margin-left:162pt;margin-top:18pt;height:39pt;width:144pt;z-index:-1143146496;mso-width-relative:page;mso-height-relative:page;" filled="f" stroked="t" coordsize="21600,21600" o:gfxdata="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0Sw92tUAAAAK&#10;AQAADwAAAAAAAAABACAAAAAiAAAAZHJzL2Rvd25yZXYueG1sUEsBAhQAFAAAAAgAh07iQFjPMHrm&#10;AQAAyQMAAA4AAAAAAAAAAQAgAAAAJAEAAGRycy9lMm9Eb2MueG1sUEsFBgAAAAAGAAYAWQEAAHwF&#10;AAAAAA==&#10;">
                <v:fill on="f" focussize="0,0"/>
                <v:stroke color="#000000" joinstyle="miter"/>
                <v:imagedata o:title=""/>
                <o:lock v:ext="edit" aspectratio="f"/>
                <v:textbox>
                  <w:txbxContent>
                    <w:p>
                      <w:pPr>
                        <w:spacing w:before="156" w:beforeLines="50"/>
                        <w:rPr>
                          <w:rFonts w:hint="eastAsia"/>
                          <w:szCs w:val="21"/>
                        </w:rPr>
                      </w:pPr>
                      <w:r>
                        <w:rPr>
                          <w:rFonts w:hint="eastAsia"/>
                          <w:szCs w:val="21"/>
                        </w:rPr>
                        <w:t xml:space="preserve">  申请人申报</w:t>
                      </w:r>
                    </w:p>
                  </w:txbxContent>
                </v:textbox>
              </v:shape>
            </w:pict>
          </mc:Fallback>
        </mc:AlternateContent>
      </w:r>
    </w:p>
    <w:p>
      <w:pPr>
        <w:rPr>
          <w:rFonts w:hint="eastAsia"/>
        </w:rPr>
      </w:pPr>
    </w:p>
    <w:p>
      <w:pPr>
        <w:rPr>
          <w:rFonts w:hint="eastAsia"/>
        </w:rPr>
      </w:pPr>
      <w:r>
        <w:rPr>
          <w:lang w:val="zh-CN" w:eastAsia="zh-CN"/>
        </w:rPr>
        <mc:AlternateContent>
          <mc:Choice Requires="wps">
            <w:drawing>
              <wp:anchor distT="0" distB="0" distL="114300" distR="114300" simplePos="0" relativeHeight="3151815680" behindDoc="0" locked="0" layoutInCell="1" allowOverlap="1">
                <wp:simplePos x="0" y="0"/>
                <wp:positionH relativeFrom="column">
                  <wp:posOffset>2969895</wp:posOffset>
                </wp:positionH>
                <wp:positionV relativeFrom="paragraph">
                  <wp:posOffset>129540</wp:posOffset>
                </wp:positionV>
                <wp:extent cx="1905" cy="990600"/>
                <wp:effectExtent l="38100" t="0" r="36195" b="0"/>
                <wp:wrapNone/>
                <wp:docPr id="5204" name="AutoShape 25"/>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33.85pt;margin-top:10.2pt;height:78pt;width:0.15pt;z-index:-1143151616;mso-width-relative:page;mso-height-relative:page;" filled="f" stroked="t" coordsize="21600,21600" o:gfxdata="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s9n4ndgAAAAKAQAADwAAAAAAAAAB&#10;ACAAAAAiAAAAZHJzL2Rvd25yZXYueG1sUEsBAhQAFAAAAAgAh07iQMWREXPXAQAApgMAAA4AAAAA&#10;AAAAAQAgAAAAJwEAAGRycy9lMm9Eb2MueG1sUEsFBgAAAAAGAAYAWQEAAHAFAAAAAA==&#10;">
                <v:fill on="f" focussize="0,0"/>
                <v:stroke color="#000000" joinstyle="round" endarrow="block"/>
                <v:imagedata o:title=""/>
                <o:lock v:ext="edit" aspectratio="f"/>
              </v:shape>
            </w:pict>
          </mc:Fallback>
        </mc:AlternateContent>
      </w:r>
    </w:p>
    <w:p>
      <w:pPr>
        <w:rPr>
          <w:rFonts w:hint="eastAsia"/>
        </w:rPr>
      </w:pPr>
      <w:r>
        <mc:AlternateContent>
          <mc:Choice Requires="wps">
            <w:drawing>
              <wp:anchor distT="0" distB="0" distL="114300" distR="114300" simplePos="0" relativeHeight="3151810560" behindDoc="0" locked="0" layoutInCell="1" allowOverlap="1">
                <wp:simplePos x="0" y="0"/>
                <wp:positionH relativeFrom="column">
                  <wp:posOffset>4208145</wp:posOffset>
                </wp:positionH>
                <wp:positionV relativeFrom="paragraph">
                  <wp:posOffset>121920</wp:posOffset>
                </wp:positionV>
                <wp:extent cx="1592580" cy="1633855"/>
                <wp:effectExtent l="4445" t="4445" r="22225" b="19050"/>
                <wp:wrapNone/>
                <wp:docPr id="5185" name="文本框 339"/>
                <wp:cNvGraphicFramePr/>
                <a:graphic xmlns:a="http://schemas.openxmlformats.org/drawingml/2006/main">
                  <a:graphicData uri="http://schemas.microsoft.com/office/word/2010/wordprocessingShape">
                    <wps:wsp>
                      <wps:cNvSpPr txBox="1"/>
                      <wps:spPr>
                        <a:xfrm>
                          <a:off x="0" y="0"/>
                          <a:ext cx="1592580" cy="163385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狄永胜</w:t>
                            </w:r>
                          </w:p>
                        </w:txbxContent>
                      </wps:txbx>
                      <wps:bodyPr lIns="91439" tIns="45719" rIns="91439" bIns="45719" upright="1"/>
                    </wps:wsp>
                  </a:graphicData>
                </a:graphic>
              </wp:anchor>
            </w:drawing>
          </mc:Choice>
          <mc:Fallback>
            <w:pict>
              <v:shape id="文本框 339" o:spid="_x0000_s1026" o:spt="202" type="#_x0000_t202" style="position:absolute;left:0pt;margin-left:331.35pt;margin-top:9.6pt;height:128.65pt;width:125.4pt;z-index:-1143156736;mso-width-relative:page;mso-height-relative:page;" filled="f" stroked="t" coordsize="21600,21600" o:gfxdata="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LjRFy9gAAAAKAQAADwAAAAAAAAABACAAAAAiAAAA&#10;ZHJzL2Rvd25yZXYueG1sUEsBAhQAFAAAAAgAh07iQDxCq2UHAgAA+QMAAA4AAAAAAAAAAQAgAAAA&#10;JwEAAGRycy9lMm9Eb2MueG1sUEsFBgAAAAAGAAYAWQEAAKA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狄永胜</w:t>
                      </w:r>
                    </w:p>
                  </w:txbxContent>
                </v:textbox>
              </v:shape>
            </w:pict>
          </mc:Fallback>
        </mc:AlternateContent>
      </w:r>
    </w:p>
    <w:p>
      <w:pPr>
        <w:rPr>
          <w:rFonts w:hint="eastAsia"/>
        </w:rPr>
      </w:pPr>
      <w:r>
        <mc:AlternateContent>
          <mc:Choice Requires="wps">
            <w:drawing>
              <wp:anchor distT="0" distB="0" distL="114300" distR="114300" simplePos="0" relativeHeight="3151809536" behindDoc="0" locked="0" layoutInCell="1" allowOverlap="1">
                <wp:simplePos x="0" y="0"/>
                <wp:positionH relativeFrom="column">
                  <wp:posOffset>123190</wp:posOffset>
                </wp:positionH>
                <wp:positionV relativeFrom="paragraph">
                  <wp:posOffset>146685</wp:posOffset>
                </wp:positionV>
                <wp:extent cx="1591310" cy="1328420"/>
                <wp:effectExtent l="4445" t="4445" r="23495" b="19685"/>
                <wp:wrapNone/>
                <wp:docPr id="5184" name="文本框 340"/>
                <wp:cNvGraphicFramePr/>
                <a:graphic xmlns:a="http://schemas.openxmlformats.org/drawingml/2006/main">
                  <a:graphicData uri="http://schemas.microsoft.com/office/word/2010/wordprocessingShape">
                    <wps:wsp>
                      <wps:cNvSpPr txBox="1"/>
                      <wps:spPr>
                        <a:xfrm>
                          <a:off x="0" y="0"/>
                          <a:ext cx="1591310" cy="1328420"/>
                        </a:xfrm>
                        <a:prstGeom prst="rect">
                          <a:avLst/>
                        </a:prstGeom>
                        <a:noFill/>
                        <a:ln w="9525" cap="flat" cmpd="sng">
                          <a:solidFill>
                            <a:srgbClr val="000000"/>
                          </a:solidFill>
                          <a:prstDash val="solid"/>
                          <a:miter/>
                          <a:headEnd type="none" w="med" len="med"/>
                          <a:tailEnd type="none" w="med" len="med"/>
                        </a:ln>
                      </wps:spPr>
                      <wps:txbx>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风险等级：低</w:t>
                            </w:r>
                          </w:p>
                        </w:txbxContent>
                      </wps:txbx>
                      <wps:bodyPr lIns="91439" tIns="45719" rIns="91439" bIns="45719" upright="1"/>
                    </wps:wsp>
                  </a:graphicData>
                </a:graphic>
              </wp:anchor>
            </w:drawing>
          </mc:Choice>
          <mc:Fallback>
            <w:pict>
              <v:shape id="文本框 340" o:spid="_x0000_s1026" o:spt="202" type="#_x0000_t202" style="position:absolute;left:0pt;margin-left:9.7pt;margin-top:11.55pt;height:104.6pt;width:125.3pt;z-index:-1143157760;mso-width-relative:page;mso-height-relative:page;" filled="f" stroked="t" coordsize="21600,21600" o:gfxdata="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&#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H4UQ2PWAAAACQEAAA8AAAAAAAAAAQAgAAAAIgAAAGRy&#10;cy9kb3ducmV2LnhtbFBLAQIUABQAAAAIAIdO4kC8ZXM5BwIAAPkDAAAOAAAAAAAAAAEAIAAAACUB&#10;AABkcnMvZTJvRG9jLnhtbFBLBQYAAAAABgAGAFkBAACeBQAAAAA=&#10;">
                <v:fill on="f" focussize="0,0"/>
                <v:stroke color="#000000" joinstyle="miter"/>
                <v:imagedata o:title=""/>
                <o:lock v:ext="edit" aspectratio="f"/>
                <v:textbox inset="7.19992125984252pt,3.59992125984252pt,7.19992125984252pt,3.59992125984252pt">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风险等级：低</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3151812608" behindDoc="0" locked="0" layoutInCell="1" allowOverlap="1">
                <wp:simplePos x="0" y="0"/>
                <wp:positionH relativeFrom="column">
                  <wp:posOffset>3475990</wp:posOffset>
                </wp:positionH>
                <wp:positionV relativeFrom="paragraph">
                  <wp:posOffset>129540</wp:posOffset>
                </wp:positionV>
                <wp:extent cx="753110" cy="300990"/>
                <wp:effectExtent l="0" t="0" r="0" b="0"/>
                <wp:wrapNone/>
                <wp:docPr id="5182" name="文本框 341"/>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文本框 341" o:spid="_x0000_s1026" o:spt="202" type="#_x0000_t202" style="position:absolute;left:0pt;margin-left:273.7pt;margin-top:10.2pt;height:23.7pt;width:59.3pt;z-index:-1143154688;mso-width-relative:page;mso-height-relative:page;" filled="f" stroked="f" coordsize="21600,21600" o:gfxdata="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AxYHrN2AAAAAkBAAAPAAAAAAAAAAEAIAAAACIAAABkcnMvZG93bnJldi54bWxQSwECFAAUAAAA&#10;CACHTuJAre4L4bUBAABBAwAADgAAAAAAAAABACAAAAAnAQAAZHJzL2Uyb0RvYy54bWxQSwUGAAAA&#10;AAYABgBZAQAATgU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r>
        <w:rPr>
          <w:szCs w:val="21"/>
        </w:rPr>
        <mc:AlternateContent>
          <mc:Choice Requires="wps">
            <w:drawing>
              <wp:anchor distT="0" distB="0" distL="114300" distR="114300" simplePos="0" relativeHeight="3151811584" behindDoc="0" locked="0" layoutInCell="1" allowOverlap="1">
                <wp:simplePos x="0" y="0"/>
                <wp:positionH relativeFrom="column">
                  <wp:posOffset>1943100</wp:posOffset>
                </wp:positionH>
                <wp:positionV relativeFrom="paragraph">
                  <wp:posOffset>129540</wp:posOffset>
                </wp:positionV>
                <wp:extent cx="618490" cy="296545"/>
                <wp:effectExtent l="0" t="0" r="0" b="0"/>
                <wp:wrapNone/>
                <wp:docPr id="5183" name="文本框 342"/>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342" o:spid="_x0000_s1026" o:spt="202" type="#_x0000_t202" style="position:absolute;left:0pt;margin-left:153pt;margin-top:10.2pt;height:23.35pt;width:48.7pt;z-index:-1143155712;mso-width-relative:page;mso-height-relative:page;" filled="f" stroked="f" coordsize="21600,21600" o:gfxdata="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fFbwf2AAAAAkBAAAPAAAAAAAAAAEAIAAAACIAAABkcnMvZG93bnJldi54bWxQSwECFAAUAAAA&#10;CACHTuJAYcEBELUBAABBAwAADgAAAAAAAAABACAAAAAnAQAAZHJzL2Uyb0RvYy54bWxQSwUGAAAA&#10;AAYABgBZAQAATg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151808512" behindDoc="0" locked="0" layoutInCell="1" allowOverlap="1">
                <wp:simplePos x="0" y="0"/>
                <wp:positionH relativeFrom="column">
                  <wp:posOffset>2457450</wp:posOffset>
                </wp:positionH>
                <wp:positionV relativeFrom="paragraph">
                  <wp:posOffset>102870</wp:posOffset>
                </wp:positionV>
                <wp:extent cx="971550" cy="323850"/>
                <wp:effectExtent l="4445" t="4445" r="14605" b="14605"/>
                <wp:wrapNone/>
                <wp:docPr id="5207" name="Rectangle 52"/>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a:graphicData>
                </a:graphic>
              </wp:anchor>
            </w:drawing>
          </mc:Choice>
          <mc:Fallback>
            <w:pict>
              <v:rect id="Rectangle 52" o:spid="_x0000_s1026" o:spt="1" style="position:absolute;left:0pt;margin-left:193.5pt;margin-top:8.1pt;height:25.5pt;width:76.5pt;z-index:-1143158784;mso-width-relative:page;mso-height-relative:page;" fillcolor="#FFFFFF" filled="t" stroked="t" coordsize="21600,21600" o:gfxdata="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heWbYNcAAAAJAQAADwAA&#10;AAAAAAABACAAAAAiAAAAZHJzL2Rvd25yZXYueG1sUEsBAhQAFAAAAAgAh07iQFMXqpveAQAA4QMA&#10;AA4AAAAAAAAAAQAgAAAAJgEAAGRycy9lMm9Eb2MueG1sUEsFBgAAAAAGAAYAWQEAAHY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mc:Fallback>
        </mc:AlternateContent>
      </w:r>
    </w:p>
    <w:p>
      <w:pPr>
        <w:rPr>
          <w:rFonts w:hint="eastAsia"/>
        </w:rPr>
      </w:pPr>
      <w:r>
        <mc:AlternateContent>
          <mc:Choice Requires="wps">
            <w:drawing>
              <wp:anchor distT="0" distB="0" distL="114300" distR="114300" simplePos="0" relativeHeight="3151814656" behindDoc="0" locked="0" layoutInCell="1" allowOverlap="1">
                <wp:simplePos x="0" y="0"/>
                <wp:positionH relativeFrom="column">
                  <wp:posOffset>1714500</wp:posOffset>
                </wp:positionH>
                <wp:positionV relativeFrom="paragraph">
                  <wp:posOffset>30480</wp:posOffset>
                </wp:positionV>
                <wp:extent cx="737870" cy="5080"/>
                <wp:effectExtent l="0" t="33655" r="5080" b="37465"/>
                <wp:wrapNone/>
                <wp:docPr id="5187" name="直线 344"/>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344" o:spid="_x0000_s1026" o:spt="20" style="position:absolute;left:0pt;flip:x;margin-left:135pt;margin-top:2.4pt;height:0.4pt;width:58.1pt;z-index:-1143152640;mso-width-relative:page;mso-height-relative:page;" filled="f" stroked="t" coordsize="21600,21600" o:gfxdata="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4CoPi2AAA&#10;AAcBAAAPAAAAAAAAAAEAIAAAACIAAABkcnMvZG93bnJldi54bWxQSwECFAAUAAAACACHTuJATg3w&#10;UOUBAACiAwAADgAAAAAAAAABACAAAAAnAQAAZHJzL2Uyb0RvYy54bWxQSwUGAAAAAAYABgBZAQAA&#10;fgU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3151813632" behindDoc="0" locked="0" layoutInCell="1" allowOverlap="1">
                <wp:simplePos x="0" y="0"/>
                <wp:positionH relativeFrom="column">
                  <wp:posOffset>3429000</wp:posOffset>
                </wp:positionH>
                <wp:positionV relativeFrom="paragraph">
                  <wp:posOffset>30480</wp:posOffset>
                </wp:positionV>
                <wp:extent cx="737235" cy="635"/>
                <wp:effectExtent l="0" t="37465" r="5715" b="38100"/>
                <wp:wrapNone/>
                <wp:docPr id="5181" name="直线 345"/>
                <wp:cNvGraphicFramePr/>
                <a:graphic xmlns:a="http://schemas.openxmlformats.org/drawingml/2006/main">
                  <a:graphicData uri="http://schemas.microsoft.com/office/word/2010/wordprocessingShape">
                    <wps:wsp>
                      <wps:cNvCnPr/>
                      <wps:spPr>
                        <a:xfrm>
                          <a:off x="0" y="0"/>
                          <a:ext cx="737235"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345" o:spid="_x0000_s1026" o:spt="20" style="position:absolute;left:0pt;margin-left:270pt;margin-top:2.4pt;height:0.05pt;width:58.05pt;z-index:-1143153664;mso-width-relative:page;mso-height-relative:page;" filled="f" stroked="t" coordsize="21600,21600" o:gfxdata="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BWq66tgAAAAHAQAADwAAAAAAAAAB&#10;ACAAAAAiAAAAZHJzL2Rvd25yZXYueG1sUEsBAhQAFAAAAAgAh07iQO/uoHHXAQAAlwMAAA4AAAAA&#10;AAAAAQAgAAAAJwEAAGRycy9lMm9Eb2MueG1sUEsFBgAAAAAGAAYAWQEAAHAFAAA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3151816704" behindDoc="0" locked="0" layoutInCell="1" allowOverlap="1">
                <wp:simplePos x="0" y="0"/>
                <wp:positionH relativeFrom="column">
                  <wp:posOffset>2969895</wp:posOffset>
                </wp:positionH>
                <wp:positionV relativeFrom="paragraph">
                  <wp:posOffset>30480</wp:posOffset>
                </wp:positionV>
                <wp:extent cx="1905" cy="1386840"/>
                <wp:effectExtent l="38100" t="0" r="36195" b="3810"/>
                <wp:wrapNone/>
                <wp:docPr id="5195" name="自选图形 346"/>
                <wp:cNvGraphicFramePr/>
                <a:graphic xmlns:a="http://schemas.openxmlformats.org/drawingml/2006/main">
                  <a:graphicData uri="http://schemas.microsoft.com/office/word/2010/wordprocessingShape">
                    <wps:wsp>
                      <wps:cNvCnPr/>
                      <wps:spPr>
                        <a:xfrm flipH="1">
                          <a:off x="0" y="0"/>
                          <a:ext cx="1905" cy="13868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346" o:spid="_x0000_s1026" o:spt="32" type="#_x0000_t32" style="position:absolute;left:0pt;flip:x;margin-left:233.85pt;margin-top:2.4pt;height:109.2pt;width:0.15pt;z-index:-1143150592;mso-width-relative:page;mso-height-relative:page;" filled="f" stroked="t" coordsize="21600,21600" o:gfxdata="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BmWHk2QAAAAkBAAAPAAAAAAAAAAEAIAAAACIAAABkcnMvZG93bnJldi54bWxQSwECFAAU&#10;AAAACACHTuJA+kr3w/ABAACrAwAADgAAAAAAAAABACAAAAAoAQAAZHJzL2Uyb0RvYy54bWxQSwUG&#10;AAAAAAYABgBZAQAAig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3151801344" behindDoc="0" locked="0" layoutInCell="1" allowOverlap="1">
                <wp:simplePos x="0" y="0"/>
                <wp:positionH relativeFrom="column">
                  <wp:posOffset>142240</wp:posOffset>
                </wp:positionH>
                <wp:positionV relativeFrom="paragraph">
                  <wp:posOffset>59055</wp:posOffset>
                </wp:positionV>
                <wp:extent cx="1591310" cy="1522730"/>
                <wp:effectExtent l="4445" t="4445" r="23495" b="15875"/>
                <wp:wrapNone/>
                <wp:docPr id="5208" name="文本框 5915"/>
                <wp:cNvGraphicFramePr/>
                <a:graphic xmlns:a="http://schemas.openxmlformats.org/drawingml/2006/main">
                  <a:graphicData uri="http://schemas.microsoft.com/office/word/2010/wordprocessingShape">
                    <wps:wsp>
                      <wps:cNvSpPr txBox="1"/>
                      <wps:spPr>
                        <a:xfrm>
                          <a:off x="0" y="0"/>
                          <a:ext cx="1591310" cy="152273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可能存在对材料、证件审核不严，登记、统计不全</w:t>
                            </w:r>
                            <w:r>
                              <w:rPr>
                                <w:rFonts w:hint="eastAsia" w:ascii="宋体" w:hAnsi="宋体" w:cs="宋体"/>
                                <w:sz w:val="18"/>
                                <w:szCs w:val="18"/>
                                <w:lang w:eastAsia="zh-CN"/>
                              </w:rPr>
                              <w:t>等</w:t>
                            </w:r>
                            <w:r>
                              <w:rPr>
                                <w:rFonts w:hint="eastAsia" w:ascii="宋体" w:hAnsi="宋体" w:cs="宋体"/>
                                <w:sz w:val="18"/>
                                <w:szCs w:val="18"/>
                              </w:rPr>
                              <w:t>问题。</w:t>
                            </w:r>
                          </w:p>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.无原因超时办理。</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wps:txbx>
                      <wps:bodyPr lIns="91439" tIns="45719" rIns="91439" bIns="45719" upright="1"/>
                    </wps:wsp>
                  </a:graphicData>
                </a:graphic>
              </wp:anchor>
            </w:drawing>
          </mc:Choice>
          <mc:Fallback>
            <w:pict>
              <v:shape id="文本框 5915" o:spid="_x0000_s1026" o:spt="202" type="#_x0000_t202" style="position:absolute;left:0pt;margin-left:11.2pt;margin-top:4.65pt;height:119.9pt;width:125.3pt;z-index:-1143165952;mso-width-relative:page;mso-height-relative:page;" filled="f" stroked="t" coordsize="21600,21600" o:gfxdata="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7HPa8dcAAAAIAQAADwAAAAAAAAABACAAAAAiAAAA&#10;ZHJzL2Rvd25yZXYueG1sUEsBAhQAFAAAAAgAh07iQEI1AkwIAgAA+gMAAA4AAAAAAAAAAQAgAAAA&#10;JgEAAGRycy9lMm9Eb2MueG1sUEsFBgAAAAAGAAYAWQEAAKAFA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可能存在对材料、证件审核不严，登记、统计不全</w:t>
                      </w:r>
                      <w:r>
                        <w:rPr>
                          <w:rFonts w:hint="eastAsia" w:ascii="宋体" w:hAnsi="宋体" w:cs="宋体"/>
                          <w:sz w:val="18"/>
                          <w:szCs w:val="18"/>
                          <w:lang w:eastAsia="zh-CN"/>
                        </w:rPr>
                        <w:t>等</w:t>
                      </w:r>
                      <w:r>
                        <w:rPr>
                          <w:rFonts w:hint="eastAsia" w:ascii="宋体" w:hAnsi="宋体" w:cs="宋体"/>
                          <w:sz w:val="18"/>
                          <w:szCs w:val="18"/>
                        </w:rPr>
                        <w:t>问题。</w:t>
                      </w:r>
                    </w:p>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2.</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.无原因超时办理。</w:t>
                      </w:r>
                    </w:p>
                    <w:p>
                      <w:pPr>
                        <w:spacing w:line="240" w:lineRule="exact"/>
                        <w:rPr>
                          <w:rFonts w:hint="eastAsia" w:ascii="宋体" w:hAnsi="宋体" w:cs="宋体"/>
                          <w:sz w:val="18"/>
                          <w:szCs w:val="18"/>
                        </w:rPr>
                      </w:pPr>
                      <w:r>
                        <w:rPr>
                          <w:rFonts w:hint="eastAsia" w:ascii="宋体" w:hAnsi="宋体" w:cs="宋体"/>
                          <w:sz w:val="18"/>
                          <w:szCs w:val="18"/>
                        </w:rPr>
                        <w:t>风险等级：中</w:t>
                      </w:r>
                    </w:p>
                  </w:txbxContent>
                </v:textbox>
              </v:shape>
            </w:pict>
          </mc:Fallback>
        </mc:AlternateContent>
      </w:r>
    </w:p>
    <w:p>
      <w:pPr>
        <w:rPr>
          <w:rFonts w:hint="eastAsia"/>
        </w:rPr>
      </w:pPr>
      <w:r>
        <mc:AlternateContent>
          <mc:Choice Requires="wps">
            <w:drawing>
              <wp:anchor distT="0" distB="0" distL="114300" distR="114300" simplePos="0" relativeHeight="3151802368" behindDoc="0" locked="0" layoutInCell="1" allowOverlap="1">
                <wp:simplePos x="0" y="0"/>
                <wp:positionH relativeFrom="column">
                  <wp:posOffset>4220845</wp:posOffset>
                </wp:positionH>
                <wp:positionV relativeFrom="paragraph">
                  <wp:posOffset>13335</wp:posOffset>
                </wp:positionV>
                <wp:extent cx="1617980" cy="1188720"/>
                <wp:effectExtent l="4445" t="5080" r="15875" b="6350"/>
                <wp:wrapNone/>
                <wp:docPr id="5196" name="文本框 347"/>
                <wp:cNvGraphicFramePr/>
                <a:graphic xmlns:a="http://schemas.openxmlformats.org/drawingml/2006/main">
                  <a:graphicData uri="http://schemas.microsoft.com/office/word/2010/wordprocessingShape">
                    <wps:wsp>
                      <wps:cNvSpPr txBox="1"/>
                      <wps:spPr>
                        <a:xfrm>
                          <a:off x="0" y="0"/>
                          <a:ext cx="1617980" cy="118872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3.及时登记、统计情况，严格</w:t>
                            </w:r>
                            <w:r>
                              <w:rPr>
                                <w:rFonts w:hint="eastAsia" w:ascii="宋体" w:hAnsi="宋体" w:cs="宋体"/>
                                <w:sz w:val="18"/>
                                <w:szCs w:val="18"/>
                                <w:lang w:eastAsia="zh-CN"/>
                              </w:rPr>
                              <w:t>审批</w:t>
                            </w:r>
                            <w:r>
                              <w:rPr>
                                <w:rFonts w:hint="eastAsia" w:ascii="宋体" w:hAnsi="宋体" w:cs="宋体"/>
                                <w:sz w:val="18"/>
                                <w:szCs w:val="18"/>
                              </w:rPr>
                              <w:t>手续。</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马旭辉</w:t>
                            </w:r>
                          </w:p>
                        </w:txbxContent>
                      </wps:txbx>
                      <wps:bodyPr lIns="91439" tIns="45719" rIns="91439" bIns="45719" upright="1"/>
                    </wps:wsp>
                  </a:graphicData>
                </a:graphic>
              </wp:anchor>
            </w:drawing>
          </mc:Choice>
          <mc:Fallback>
            <w:pict>
              <v:shape id="文本框 347" o:spid="_x0000_s1026" o:spt="202" type="#_x0000_t202" style="position:absolute;left:0pt;margin-left:332.35pt;margin-top:1.05pt;height:93.6pt;width:127.4pt;z-index:-1143164928;mso-width-relative:page;mso-height-relative:page;" filled="f" stroked="t" coordsize="21600,21600" o:gfxdata="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FMPnPLXAAAACQEAAA8AAAAAAAAAAQAgAAAAIgAA&#10;AGRycy9kb3ducmV2LnhtbFBLAQIUABQAAAAIAIdO4kA9i0t0CQIAAPkDAAAOAAAAAAAAAAEAIAAA&#10;ACYBAABkcnMvZTJvRG9jLnhtbFBLBQYAAAAABgAGAFkBAACh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3.及时登记、统计情况，严格</w:t>
                      </w:r>
                      <w:r>
                        <w:rPr>
                          <w:rFonts w:hint="eastAsia" w:ascii="宋体" w:hAnsi="宋体" w:cs="宋体"/>
                          <w:sz w:val="18"/>
                          <w:szCs w:val="18"/>
                          <w:lang w:eastAsia="zh-CN"/>
                        </w:rPr>
                        <w:t>审批</w:t>
                      </w:r>
                      <w:r>
                        <w:rPr>
                          <w:rFonts w:hint="eastAsia" w:ascii="宋体" w:hAnsi="宋体" w:cs="宋体"/>
                          <w:sz w:val="18"/>
                          <w:szCs w:val="18"/>
                        </w:rPr>
                        <w:t>手续。</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马旭辉</w:t>
                      </w:r>
                    </w:p>
                  </w:txbxContent>
                </v:textbox>
              </v:shape>
            </w:pict>
          </mc:Fallback>
        </mc:AlternateContent>
      </w:r>
    </w:p>
    <w:p>
      <w:pPr>
        <w:rPr>
          <w:rFonts w:hint="eastAsia"/>
        </w:rPr>
      </w:pPr>
      <w:r>
        <w:rPr>
          <w:szCs w:val="21"/>
        </w:rPr>
        <mc:AlternateContent>
          <mc:Choice Requires="wps">
            <w:drawing>
              <wp:anchor distT="0" distB="0" distL="114300" distR="114300" simplePos="0" relativeHeight="3151804416" behindDoc="0" locked="0" layoutInCell="1" allowOverlap="1">
                <wp:simplePos x="0" y="0"/>
                <wp:positionH relativeFrom="column">
                  <wp:posOffset>1943100</wp:posOffset>
                </wp:positionH>
                <wp:positionV relativeFrom="paragraph">
                  <wp:posOffset>129540</wp:posOffset>
                </wp:positionV>
                <wp:extent cx="618490" cy="296545"/>
                <wp:effectExtent l="0" t="0" r="0" b="0"/>
                <wp:wrapNone/>
                <wp:docPr id="5180" name="Text Box 71"/>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Text Box 71" o:spid="_x0000_s1026" o:spt="202" type="#_x0000_t202" style="position:absolute;left:0pt;margin-left:153pt;margin-top:10.2pt;height:23.35pt;width:48.7pt;z-index:-1143162880;mso-width-relative:page;mso-height-relative:page;" filled="f" stroked="f" coordsize="21600,21600" o:gfxdata="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J8VvB/YAAAACQEAAA8AAAAA&#10;AAAAAQAgAAAAIgAAAGRycy9kb3ducmV2LnhtbFBLAQIUABQAAAAIAIdO4kCAfiV7ogEAAD8DAAAO&#10;AAAAAAAAAAEAIAAAACcBAABkcnMvZTJvRG9jLnhtbFBLBQYAAAAABgAGAFkBAAA7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3151806464" behindDoc="0" locked="0" layoutInCell="1" allowOverlap="1">
                <wp:simplePos x="0" y="0"/>
                <wp:positionH relativeFrom="column">
                  <wp:posOffset>3429000</wp:posOffset>
                </wp:positionH>
                <wp:positionV relativeFrom="paragraph">
                  <wp:posOffset>129540</wp:posOffset>
                </wp:positionV>
                <wp:extent cx="753110" cy="300990"/>
                <wp:effectExtent l="0" t="0" r="0" b="0"/>
                <wp:wrapNone/>
                <wp:docPr id="5192" name="文本框 350"/>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350" o:spid="_x0000_s1026" o:spt="202" type="#_x0000_t202" style="position:absolute;left:0pt;margin-left:270pt;margin-top:10.2pt;height:23.7pt;width:59.3pt;z-index:-1143160832;mso-width-relative:page;mso-height-relative:page;" filled="f" stroked="f" coordsize="21600,21600" o:gfxdata="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NKEmKjYAAAACQEAAA8AAAAAAAAAAQAgAAAAIgAAAGRycy9kb3ducmV2LnhtbFBLAQIUABQAAAAI&#10;AIdO4kBagCQ4tAEAAEEDAAAOAAAAAAAAAAEAIAAAACc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151803392" behindDoc="0" locked="0" layoutInCell="1" allowOverlap="1">
                <wp:simplePos x="0" y="0"/>
                <wp:positionH relativeFrom="column">
                  <wp:posOffset>2514600</wp:posOffset>
                </wp:positionH>
                <wp:positionV relativeFrom="paragraph">
                  <wp:posOffset>30480</wp:posOffset>
                </wp:positionV>
                <wp:extent cx="972185" cy="323850"/>
                <wp:effectExtent l="4445" t="4445" r="13970" b="14605"/>
                <wp:wrapNone/>
                <wp:docPr id="5191" name="Rectangle 76"/>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审核</w:t>
                            </w:r>
                          </w:p>
                        </w:txbxContent>
                      </wps:txbx>
                      <wps:bodyPr upright="1"/>
                    </wps:wsp>
                  </a:graphicData>
                </a:graphic>
              </wp:anchor>
            </w:drawing>
          </mc:Choice>
          <mc:Fallback>
            <w:pict>
              <v:rect id="Rectangle 76" o:spid="_x0000_s1026" o:spt="1" style="position:absolute;left:0pt;margin-left:198pt;margin-top:2.4pt;height:25.5pt;width:76.55pt;z-index:-1143163904;mso-width-relative:page;mso-height-relative:page;" fillcolor="#FFFFFF" filled="t" stroked="t" coordsize="21600,21600" o:gfxdata="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A88ij/XAAAACAEA&#10;AA8AAAAAAAAAAQAgAAAAIgAAAGRycy9kb3ducmV2LnhtbFBLAQIUABQAAAAIAIdO4kBmKG1o4gEA&#10;AOEDAAAOAAAAAAAAAAEAIAAAACYBAABkcnMvZTJvRG9jLnhtbFBLBQYAAAAABgAGAFkBAAB6BQAA&#10;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审核</w:t>
                      </w:r>
                    </w:p>
                  </w:txbxContent>
                </v:textbox>
              </v:rect>
            </w:pict>
          </mc:Fallback>
        </mc:AlternateContent>
      </w:r>
    </w:p>
    <w:p>
      <w:pPr>
        <w:rPr>
          <w:rFonts w:hint="eastAsia"/>
        </w:rPr>
      </w:pPr>
      <w:r>
        <mc:AlternateContent>
          <mc:Choice Requires="wps">
            <w:drawing>
              <wp:anchor distT="0" distB="0" distL="114300" distR="114300" simplePos="0" relativeHeight="3151807488" behindDoc="0" locked="0" layoutInCell="1" allowOverlap="1">
                <wp:simplePos x="0" y="0"/>
                <wp:positionH relativeFrom="column">
                  <wp:posOffset>3491230</wp:posOffset>
                </wp:positionH>
                <wp:positionV relativeFrom="paragraph">
                  <wp:posOffset>30480</wp:posOffset>
                </wp:positionV>
                <wp:extent cx="737870" cy="1905"/>
                <wp:effectExtent l="0" t="36195" r="5080" b="38100"/>
                <wp:wrapNone/>
                <wp:docPr id="5197" name="箭头 5926"/>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26" o:spid="_x0000_s1026" o:spt="20" style="position:absolute;left:0pt;margin-left:274.9pt;margin-top:2.4pt;height:0.15pt;width:58.1pt;z-index:-1143159808;mso-width-relative:page;mso-height-relative:page;" filled="f" stroked="t" coordsize="21600,21600" o:gfxdata="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Ahkjt42AAAAAcBAAAPAAAAAAAA&#10;AAEAIAAAACIAAABkcnMvZG93bnJldi54bWxQSwECFAAUAAAACACHTuJAt5yZ/tkBAACZAwAADgAA&#10;AAAAAAABACAAAAAnAQAAZHJzL2Uyb0RvYy54bWxQSwUGAAAAAAYABgBZAQAAcgU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3151805440" behindDoc="0" locked="0" layoutInCell="1" allowOverlap="1">
                <wp:simplePos x="0" y="0"/>
                <wp:positionH relativeFrom="column">
                  <wp:posOffset>1776730</wp:posOffset>
                </wp:positionH>
                <wp:positionV relativeFrom="paragraph">
                  <wp:posOffset>30480</wp:posOffset>
                </wp:positionV>
                <wp:extent cx="737870" cy="6985"/>
                <wp:effectExtent l="0" t="31750" r="5080" b="37465"/>
                <wp:wrapNone/>
                <wp:docPr id="5190" name="箭头 5919"/>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19" o:spid="_x0000_s1026" o:spt="20" style="position:absolute;left:0pt;flip:x;margin-left:139.9pt;margin-top:2.4pt;height:0.55pt;width:58.1pt;z-index:-1143161856;mso-width-relative:page;mso-height-relative:page;" filled="f" stroked="t" coordsize="21600,21600" o:gfxdata="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JNVZ67YAAAABwEA&#10;AA8AAAAAAAAAAQAgAAAAIgAAAGRycy9kb3ducmV2LnhtbFBLAQIUABQAAAAIAIdO4kAZR9XZ4QEA&#10;AKMDAAAOAAAAAAAAAAEAIAAAACcBAABkcnMvZTJvRG9jLnhtbFBLBQYAAAAABgAGAFkBAAB6BQAA&#10;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3151817728" behindDoc="0" locked="0" layoutInCell="1" allowOverlap="1">
                <wp:simplePos x="0" y="0"/>
                <wp:positionH relativeFrom="column">
                  <wp:posOffset>2969895</wp:posOffset>
                </wp:positionH>
                <wp:positionV relativeFrom="paragraph">
                  <wp:posOffset>30480</wp:posOffset>
                </wp:positionV>
                <wp:extent cx="1905" cy="990600"/>
                <wp:effectExtent l="38100" t="0" r="36195" b="0"/>
                <wp:wrapNone/>
                <wp:docPr id="5189" name="自选图形 354"/>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354" o:spid="_x0000_s1026" o:spt="32" type="#_x0000_t32" style="position:absolute;left:0pt;flip:x;margin-left:233.85pt;margin-top:2.4pt;height:78pt;width:0.15pt;z-index:-1143149568;mso-width-relative:page;mso-height-relative:page;" filled="f" stroked="t" coordsize="21600,21600" o:gfxdata="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RGZcHdgAAAAJAQAADwAAAAAAAAABACAAAAAiAAAAZHJzL2Rvd25yZXYueG1sUEsBAhQAFAAA&#10;AAgAh07iQFPIzZvvAQAAqgMAAA4AAAAAAAAAAQAgAAAAJwEAAGRycy9lMm9Eb2MueG1sUEsFBgAA&#10;AAAGAAYAWQEAAIg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w:rPr>
          <w:rFonts w:hint="eastAsia"/>
          <w:szCs w:val="21"/>
          <w:lang w:val="zh-CN" w:eastAsia="zh-CN"/>
        </w:rPr>
        <mc:AlternateContent>
          <mc:Choice Requires="wps">
            <w:drawing>
              <wp:anchor distT="0" distB="0" distL="114300" distR="114300" simplePos="0" relativeHeight="3151827968" behindDoc="0" locked="0" layoutInCell="1" allowOverlap="1">
                <wp:simplePos x="0" y="0"/>
                <wp:positionH relativeFrom="column">
                  <wp:posOffset>4224020</wp:posOffset>
                </wp:positionH>
                <wp:positionV relativeFrom="paragraph">
                  <wp:posOffset>53340</wp:posOffset>
                </wp:positionV>
                <wp:extent cx="1591310" cy="721360"/>
                <wp:effectExtent l="4445" t="4445" r="23495" b="17145"/>
                <wp:wrapNone/>
                <wp:docPr id="5188" name="文本框 355"/>
                <wp:cNvGraphicFramePr/>
                <a:graphic xmlns:a="http://schemas.openxmlformats.org/drawingml/2006/main">
                  <a:graphicData uri="http://schemas.microsoft.com/office/word/2010/wordprocessingShape">
                    <wps:wsp>
                      <wps:cNvSpPr txBox="1"/>
                      <wps:spPr>
                        <a:xfrm>
                          <a:off x="0" y="0"/>
                          <a:ext cx="1591310" cy="72136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p>
                          <w:p>
                            <w:pPr>
                              <w:spacing w:line="240" w:lineRule="exact"/>
                              <w:rPr>
                                <w:rFonts w:hint="eastAsia" w:ascii="宋体" w:hAnsi="宋体" w:cs="宋体"/>
                                <w:sz w:val="18"/>
                                <w:szCs w:val="18"/>
                              </w:rPr>
                            </w:pPr>
                            <w:r>
                              <w:rPr>
                                <w:rFonts w:hint="eastAsia" w:ascii="宋体" w:hAnsi="宋体" w:cs="宋体"/>
                                <w:sz w:val="18"/>
                                <w:szCs w:val="18"/>
                              </w:rPr>
                              <w:t>加强内部监管，落实责任追究。</w:t>
                            </w:r>
                          </w:p>
                          <w:p>
                            <w:pPr>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马旭辉</w:t>
                            </w:r>
                          </w:p>
                        </w:txbxContent>
                      </wps:txbx>
                      <wps:bodyPr lIns="91439" tIns="45719" rIns="91439" bIns="45719" upright="1"/>
                    </wps:wsp>
                  </a:graphicData>
                </a:graphic>
              </wp:anchor>
            </w:drawing>
          </mc:Choice>
          <mc:Fallback>
            <w:pict>
              <v:shape id="文本框 355" o:spid="_x0000_s1026" o:spt="202" type="#_x0000_t202" style="position:absolute;left:0pt;margin-left:332.6pt;margin-top:4.2pt;height:56.8pt;width:125.3pt;z-index:-1143139328;mso-width-relative:page;mso-height-relative:page;" filled="f" stroked="t" coordsize="21600,21600" o:gfxdata="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G7rTenXAAAACQEAAA8AAAAAAAAAAQAgAAAAIgAA&#10;AGRycy9kb3ducmV2LnhtbFBLAQIUABQAAAAIAIdO4kDIW5dyCQIAAPgDAAAOAAAAAAAAAAEAIAAA&#10;ACYBAABkcnMvZTJvRG9jLnhtbFBLBQYAAAAABgAGAFkBAACh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p>
                    <w:p>
                      <w:pPr>
                        <w:spacing w:line="240" w:lineRule="exact"/>
                        <w:rPr>
                          <w:rFonts w:hint="eastAsia" w:ascii="宋体" w:hAnsi="宋体" w:cs="宋体"/>
                          <w:sz w:val="18"/>
                          <w:szCs w:val="18"/>
                        </w:rPr>
                      </w:pPr>
                      <w:r>
                        <w:rPr>
                          <w:rFonts w:hint="eastAsia" w:ascii="宋体" w:hAnsi="宋体" w:cs="宋体"/>
                          <w:sz w:val="18"/>
                          <w:szCs w:val="18"/>
                        </w:rPr>
                        <w:t>加强内部监管，落实责任追究。</w:t>
                      </w:r>
                    </w:p>
                    <w:p>
                      <w:pPr>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马旭辉</w:t>
                      </w:r>
                    </w:p>
                  </w:txbxContent>
                </v:textbox>
              </v:shape>
            </w:pict>
          </mc:Fallback>
        </mc:AlternateContent>
      </w:r>
      <w:r>
        <w:rPr>
          <w:szCs w:val="21"/>
          <w:lang w:val="zh-CN" w:eastAsia="zh-CN"/>
        </w:rPr>
        <mc:AlternateContent>
          <mc:Choice Requires="wps">
            <w:drawing>
              <wp:anchor distT="0" distB="0" distL="114300" distR="114300" simplePos="0" relativeHeight="3151824896" behindDoc="0" locked="0" layoutInCell="1" allowOverlap="1">
                <wp:simplePos x="0" y="0"/>
                <wp:positionH relativeFrom="column">
                  <wp:posOffset>3429000</wp:posOffset>
                </wp:positionH>
                <wp:positionV relativeFrom="paragraph">
                  <wp:posOffset>129540</wp:posOffset>
                </wp:positionV>
                <wp:extent cx="753110" cy="300990"/>
                <wp:effectExtent l="0" t="0" r="0" b="0"/>
                <wp:wrapNone/>
                <wp:docPr id="5193" name="文本框 357"/>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357" o:spid="_x0000_s1026" o:spt="202" type="#_x0000_t202" style="position:absolute;left:0pt;margin-left:270pt;margin-top:10.2pt;height:23.7pt;width:59.3pt;z-index:-1143142400;mso-width-relative:page;mso-height-relative:page;" filled="f" stroked="f" coordsize="21600,21600" o:gfxdata="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DShJio2AAAAAkBAAAPAAAAAAAAAAEAIAAAACIAAABkcnMvZG93bnJldi54bWxQSwECFAAUAAAA&#10;CACHTuJAPT+5HLUBAABBAwAADgAAAAAAAAABACAAAAAnAQAAZHJzL2Uyb0RvYy54bWxQSwUGAAAA&#10;AAYABgBZAQAATg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lang w:val="zh-CN" w:eastAsia="zh-CN"/>
        </w:rPr>
        <mc:AlternateContent>
          <mc:Choice Requires="wps">
            <w:drawing>
              <wp:anchor distT="0" distB="0" distL="114300" distR="114300" simplePos="0" relativeHeight="3151823872" behindDoc="0" locked="0" layoutInCell="1" allowOverlap="1">
                <wp:simplePos x="0" y="0"/>
                <wp:positionH relativeFrom="column">
                  <wp:posOffset>1896110</wp:posOffset>
                </wp:positionH>
                <wp:positionV relativeFrom="paragraph">
                  <wp:posOffset>129540</wp:posOffset>
                </wp:positionV>
                <wp:extent cx="618490" cy="296545"/>
                <wp:effectExtent l="0" t="0" r="0" b="0"/>
                <wp:wrapNone/>
                <wp:docPr id="5206" name="文本框 358"/>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358" o:spid="_x0000_s1026" o:spt="202" type="#_x0000_t202" style="position:absolute;left:0pt;margin-left:149.3pt;margin-top:10.2pt;height:23.35pt;width:48.7pt;z-index:-1143143424;mso-width-relative:page;mso-height-relative:page;" filled="f" stroked="f" coordsize="21600,21600" o:gfxdata="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CC/+MDXAAAACQEAAA8AAAAAAAAAAQAgAAAAIgAAAGRycy9kb3ducmV2LnhtbFBLAQIUABQAAAAI&#10;AIdO4kB5Tz9NtQEAAEEDAAAOAAAAAAAAAAEAIAAAACY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151825920" behindDoc="0" locked="0" layoutInCell="1" allowOverlap="1">
                <wp:simplePos x="0" y="0"/>
                <wp:positionH relativeFrom="column">
                  <wp:posOffset>161290</wp:posOffset>
                </wp:positionH>
                <wp:positionV relativeFrom="paragraph">
                  <wp:posOffset>3175</wp:posOffset>
                </wp:positionV>
                <wp:extent cx="1591310" cy="455930"/>
                <wp:effectExtent l="4445" t="4445" r="23495" b="15875"/>
                <wp:wrapNone/>
                <wp:docPr id="5203" name="文本框 356"/>
                <wp:cNvGraphicFramePr/>
                <a:graphic xmlns:a="http://schemas.openxmlformats.org/drawingml/2006/main">
                  <a:graphicData uri="http://schemas.microsoft.com/office/word/2010/wordprocessingShape">
                    <wps:wsp>
                      <wps:cNvSpPr txBox="1"/>
                      <wps:spPr>
                        <a:xfrm>
                          <a:off x="0" y="0"/>
                          <a:ext cx="1591310" cy="455930"/>
                        </a:xfrm>
                        <a:prstGeom prst="rect">
                          <a:avLst/>
                        </a:prstGeom>
                        <a:noFill/>
                        <a:ln w="9525" cap="flat" cmpd="sng">
                          <a:solidFill>
                            <a:srgbClr val="000000"/>
                          </a:solidFill>
                          <a:prstDash val="solid"/>
                          <a:miter/>
                          <a:headEnd type="none" w="med" len="med"/>
                          <a:tailEnd type="none" w="med" len="med"/>
                        </a:ln>
                      </wps:spPr>
                      <wps:txbx>
                        <w:txbxContent>
                          <w:p>
                            <w:pPr>
                              <w:rPr>
                                <w:rFonts w:hint="eastAsia" w:ascii="宋体" w:hAnsi="宋体"/>
                                <w:sz w:val="18"/>
                                <w:szCs w:val="18"/>
                              </w:rPr>
                            </w:pPr>
                            <w:r>
                              <w:rPr>
                                <w:rFonts w:hint="eastAsia" w:ascii="宋体" w:hAnsi="宋体"/>
                                <w:sz w:val="18"/>
                                <w:szCs w:val="18"/>
                              </w:rPr>
                              <w:t>可能存在迁就照顾现象。</w:t>
                            </w:r>
                          </w:p>
                          <w:p>
                            <w:pPr>
                              <w:rPr>
                                <w:rFonts w:hint="eastAsia"/>
                                <w:sz w:val="18"/>
                                <w:szCs w:val="18"/>
                              </w:rPr>
                            </w:pPr>
                            <w:r>
                              <w:rPr>
                                <w:rFonts w:hint="eastAsia"/>
                                <w:sz w:val="18"/>
                                <w:szCs w:val="18"/>
                              </w:rPr>
                              <w:t>风险等级：中</w:t>
                            </w:r>
                          </w:p>
                          <w:p>
                            <w:pPr>
                              <w:spacing w:line="240" w:lineRule="exact"/>
                              <w:rPr>
                                <w:rFonts w:hint="eastAsia"/>
                                <w:sz w:val="18"/>
                                <w:szCs w:val="18"/>
                              </w:rPr>
                            </w:pPr>
                          </w:p>
                        </w:txbxContent>
                      </wps:txbx>
                      <wps:bodyPr lIns="91439" tIns="45719" rIns="91439" bIns="45719" upright="1"/>
                    </wps:wsp>
                  </a:graphicData>
                </a:graphic>
              </wp:anchor>
            </w:drawing>
          </mc:Choice>
          <mc:Fallback>
            <w:pict>
              <v:shape id="文本框 356" o:spid="_x0000_s1026" o:spt="202" type="#_x0000_t202" style="position:absolute;left:0pt;margin-left:12.7pt;margin-top:0.25pt;height:35.9pt;width:125.3pt;z-index:-1143141376;mso-width-relative:page;mso-height-relative:page;" filled="f" stroked="t" coordsize="21600,21600" o:gfxdata="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6TG4I1QAAAAYBAAAPAAAAAAAAAAEAIAAAACIAAABk&#10;cnMvZG93bnJldi54bWxQSwECFAAUAAAACACHTuJAJpK/+wkCAAD4AwAADgAAAAAAAAABACAAAAAk&#10;AQAAZHJzL2Uyb0RvYy54bWxQSwUGAAAAAAYABgBZAQAAnwUAAAAA&#10;">
                <v:fill on="f" focussize="0,0"/>
                <v:stroke color="#000000" joinstyle="miter"/>
                <v:imagedata o:title=""/>
                <o:lock v:ext="edit" aspectratio="f"/>
                <v:textbox inset="7.19992125984252pt,3.59992125984252pt,7.19992125984252pt,3.59992125984252pt">
                  <w:txbxContent>
                    <w:p>
                      <w:pPr>
                        <w:rPr>
                          <w:rFonts w:hint="eastAsia" w:ascii="宋体" w:hAnsi="宋体"/>
                          <w:sz w:val="18"/>
                          <w:szCs w:val="18"/>
                        </w:rPr>
                      </w:pPr>
                      <w:r>
                        <w:rPr>
                          <w:rFonts w:hint="eastAsia" w:ascii="宋体" w:hAnsi="宋体"/>
                          <w:sz w:val="18"/>
                          <w:szCs w:val="18"/>
                        </w:rPr>
                        <w:t>可能存在迁就照顾现象。</w:t>
                      </w:r>
                    </w:p>
                    <w:p>
                      <w:pPr>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mc:Fallback>
        </mc:AlternateContent>
      </w:r>
      <w:r>
        <w:rPr>
          <w:rFonts w:hint="eastAsia"/>
          <w:szCs w:val="21"/>
          <w:lang w:val="zh-CN" w:eastAsia="zh-CN"/>
        </w:rPr>
        <mc:AlternateContent>
          <mc:Choice Requires="wps">
            <w:drawing>
              <wp:anchor distT="0" distB="0" distL="114300" distR="114300" simplePos="0" relativeHeight="3151799296" behindDoc="0" locked="0" layoutInCell="1" allowOverlap="1">
                <wp:simplePos x="0" y="0"/>
                <wp:positionH relativeFrom="column">
                  <wp:posOffset>2514600</wp:posOffset>
                </wp:positionH>
                <wp:positionV relativeFrom="paragraph">
                  <wp:posOffset>98425</wp:posOffset>
                </wp:positionV>
                <wp:extent cx="972185" cy="323850"/>
                <wp:effectExtent l="4445" t="4445" r="13970" b="14605"/>
                <wp:wrapNone/>
                <wp:docPr id="5201" name="Rectangle 61"/>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a:graphicData>
                </a:graphic>
              </wp:anchor>
            </w:drawing>
          </mc:Choice>
          <mc:Fallback>
            <w:pict>
              <v:rect id="Rectangle 61" o:spid="_x0000_s1026" o:spt="1" style="position:absolute;left:0pt;margin-left:198pt;margin-top:7.75pt;height:25.5pt;width:76.55pt;z-index:-1143168000;mso-width-relative:page;mso-height-relative:page;" fillcolor="#FFFFFF" filled="t" stroked="t" coordsize="21600,21600" o:gfxdata="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Dq9Nr31wAAAAkBAAAP&#10;AAAAAAAAAAEAIAAAACIAAABkcnMvZG93bnJldi54bWxQSwECFAAUAAAACACHTuJAqHtdy+ABAADh&#10;AwAADgAAAAAAAAABACAAAAAmAQAAZHJzL2Uyb0RvYy54bWxQSwUGAAAAAAYABgBZAQAAeAU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151822848" behindDoc="0" locked="0" layoutInCell="1" allowOverlap="1">
                <wp:simplePos x="0" y="0"/>
                <wp:positionH relativeFrom="column">
                  <wp:posOffset>3491230</wp:posOffset>
                </wp:positionH>
                <wp:positionV relativeFrom="paragraph">
                  <wp:posOffset>30480</wp:posOffset>
                </wp:positionV>
                <wp:extent cx="737870" cy="1905"/>
                <wp:effectExtent l="0" t="36195" r="5080" b="38100"/>
                <wp:wrapNone/>
                <wp:docPr id="5205" name="直线 361"/>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361" o:spid="_x0000_s1026" o:spt="20" style="position:absolute;left:0pt;margin-left:274.9pt;margin-top:2.4pt;height:0.15pt;width:58.1pt;z-index:-1143144448;mso-width-relative:page;mso-height-relative:page;" filled="f" stroked="t" coordsize="21600,21600" o:gfxdata="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Ahkjt42AAAAAcBAAAPAAAAAAAA&#10;AAEAIAAAACIAAABkcnMvZG93bnJldi54bWxQSwECFAAUAAAACACHTuJAfZRceNkBAACYAwAADgAA&#10;AAAAAAABACAAAAAnAQAAZHJzL2Uyb0RvYy54bWxQSwUGAAAAAAYABgBZAQAAcgUA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3151821824" behindDoc="0" locked="0" layoutInCell="1" allowOverlap="1">
                <wp:simplePos x="0" y="0"/>
                <wp:positionH relativeFrom="column">
                  <wp:posOffset>1776730</wp:posOffset>
                </wp:positionH>
                <wp:positionV relativeFrom="paragraph">
                  <wp:posOffset>30480</wp:posOffset>
                </wp:positionV>
                <wp:extent cx="737870" cy="6985"/>
                <wp:effectExtent l="0" t="31750" r="5080" b="37465"/>
                <wp:wrapNone/>
                <wp:docPr id="5198" name="直线 362"/>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362" o:spid="_x0000_s1026" o:spt="20" style="position:absolute;left:0pt;flip:x;margin-left:139.9pt;margin-top:2.4pt;height:0.55pt;width:58.1pt;z-index:-1143145472;mso-width-relative:page;mso-height-relative:page;" filled="f" stroked="t" coordsize="21600,21600" o:gfxdata="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JNVZ67YAAAABwEA&#10;AA8AAAAAAAAAAQAgAAAAIgAAAGRycy9kb3ducmV2LnhtbFBLAQIUABQAAAAIAIdO4kCLasOM4QEA&#10;AKIDAAAOAAAAAAAAAAEAIAAAACcBAABkcnMvZTJvRG9jLnhtbFBLBQYAAAAABgAGAFkBAAB6BQAA&#10;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3151819776" behindDoc="0" locked="0" layoutInCell="1" allowOverlap="1">
                <wp:simplePos x="0" y="0"/>
                <wp:positionH relativeFrom="column">
                  <wp:posOffset>2971800</wp:posOffset>
                </wp:positionH>
                <wp:positionV relativeFrom="paragraph">
                  <wp:posOffset>30480</wp:posOffset>
                </wp:positionV>
                <wp:extent cx="10795" cy="777875"/>
                <wp:effectExtent l="28575" t="0" r="36830" b="3175"/>
                <wp:wrapNone/>
                <wp:docPr id="5194" name="自选图形 360"/>
                <wp:cNvGraphicFramePr/>
                <a:graphic xmlns:a="http://schemas.openxmlformats.org/drawingml/2006/main">
                  <a:graphicData uri="http://schemas.microsoft.com/office/word/2010/wordprocessingShape">
                    <wps:wsp>
                      <wps:cNvCnPr/>
                      <wps:spPr>
                        <a:xfrm>
                          <a:off x="0" y="0"/>
                          <a:ext cx="10795" cy="77787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360" o:spid="_x0000_s1026" o:spt="32" type="#_x0000_t32" style="position:absolute;left:0pt;margin-left:234pt;margin-top:2.4pt;height:61.25pt;width:0.85pt;z-index:-1143147520;mso-width-relative:page;mso-height-relative:page;" filled="f" stroked="t" coordsize="21600,21600" o:gfxdata="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fBPk29oA&#10;AAAJAQAADwAAAAAAAAABACAAAAAiAAAAZHJzL2Rvd25yZXYueG1sUEsBAhQAFAAAAAgAh07iQDo+&#10;uBrkAQAAoQMAAA4AAAAAAAAAAQAgAAAAKQEAAGRycy9lMm9Eb2MueG1sUEsFBgAAAAAGAAYAWQEA&#10;AH8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ascii="宋体" w:hAnsi="宋体" w:cs="宋体"/>
          <w:b/>
          <w:bCs/>
          <w:sz w:val="44"/>
          <w:szCs w:val="44"/>
        </w:rPr>
      </w:pPr>
      <w:r>
        <w:rPr>
          <w:rFonts w:hint="eastAsia" w:ascii="宋体" w:hAnsi="宋体" w:cs="宋体"/>
          <w:b/>
          <w:bCs/>
          <w:sz w:val="44"/>
          <w:szCs w:val="44"/>
          <w:lang w:val="zh-CN" w:eastAsia="zh-CN"/>
        </w:rPr>
        <mc:AlternateContent>
          <mc:Choice Requires="wps">
            <w:drawing>
              <wp:anchor distT="0" distB="0" distL="114300" distR="114300" simplePos="0" relativeHeight="3151826944" behindDoc="0" locked="0" layoutInCell="1" allowOverlap="1">
                <wp:simplePos x="0" y="0"/>
                <wp:positionH relativeFrom="column">
                  <wp:posOffset>2496185</wp:posOffset>
                </wp:positionH>
                <wp:positionV relativeFrom="paragraph">
                  <wp:posOffset>224790</wp:posOffset>
                </wp:positionV>
                <wp:extent cx="972185" cy="513080"/>
                <wp:effectExtent l="4445" t="4445" r="13970" b="15875"/>
                <wp:wrapNone/>
                <wp:docPr id="5199" name="矩形 363"/>
                <wp:cNvGraphicFramePr/>
                <a:graphic xmlns:a="http://schemas.openxmlformats.org/drawingml/2006/main">
                  <a:graphicData uri="http://schemas.microsoft.com/office/word/2010/wordprocessingShape">
                    <wps:wsp>
                      <wps:cNvSpPr/>
                      <wps:spPr>
                        <a:xfrm>
                          <a:off x="0" y="0"/>
                          <a:ext cx="972185" cy="5130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jc w:val="center"/>
                              <w:rPr>
                                <w:rFonts w:hint="eastAsia" w:eastAsia="宋体"/>
                                <w:color w:val="000000"/>
                                <w:kern w:val="0"/>
                                <w:lang w:val="zh-CN" w:eastAsia="zh-CN"/>
                              </w:rPr>
                            </w:pPr>
                            <w:r>
                              <w:rPr>
                                <w:rFonts w:hint="eastAsia"/>
                                <w:szCs w:val="18"/>
                                <w:lang w:eastAsia="zh-CN"/>
                              </w:rPr>
                              <w:t>统筹基金支付待遇</w:t>
                            </w:r>
                          </w:p>
                        </w:txbxContent>
                      </wps:txbx>
                      <wps:bodyPr upright="1"/>
                    </wps:wsp>
                  </a:graphicData>
                </a:graphic>
              </wp:anchor>
            </w:drawing>
          </mc:Choice>
          <mc:Fallback>
            <w:pict>
              <v:rect id="矩形 363" o:spid="_x0000_s1026" o:spt="1" style="position:absolute;left:0pt;margin-left:196.55pt;margin-top:17.7pt;height:40.4pt;width:76.55pt;z-index:-1143140352;mso-width-relative:page;mso-height-relative:page;" fillcolor="#FFFFFF" filled="t" stroked="t" coordsize="21600,21600" o:gfxdata="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lMDaNNgAAAAKAQAADwAAAAAAAAABACAAAAAiAAAAZHJzL2Rvd25yZXYueG1sUEsBAhQAFAAAAAgA&#10;h07iQNfxZPPsAQAA3wMAAA4AAAAAAAAAAQAgAAAAJwEAAGRycy9lMm9Eb2MueG1sUEsFBgAAAAAG&#10;AAYAWQEAAIUFAAAAAA==&#10;">
                <v:fill on="t" focussize="0,0"/>
                <v:stroke color="#000000" joinstyle="miter"/>
                <v:imagedata o:title=""/>
                <o:lock v:ext="edit" aspectratio="f"/>
                <v:textbox>
                  <w:txbxContent>
                    <w:p>
                      <w:pPr>
                        <w:autoSpaceDE w:val="0"/>
                        <w:autoSpaceDN w:val="0"/>
                        <w:adjustRightInd w:val="0"/>
                        <w:jc w:val="center"/>
                        <w:rPr>
                          <w:rFonts w:hint="eastAsia" w:eastAsia="宋体"/>
                          <w:color w:val="000000"/>
                          <w:kern w:val="0"/>
                          <w:lang w:val="zh-CN" w:eastAsia="zh-CN"/>
                        </w:rPr>
                      </w:pPr>
                      <w:r>
                        <w:rPr>
                          <w:rFonts w:hint="eastAsia"/>
                          <w:szCs w:val="18"/>
                          <w:lang w:eastAsia="zh-CN"/>
                        </w:rPr>
                        <w:t>统筹基金支付待遇</w:t>
                      </w:r>
                    </w:p>
                  </w:txbxContent>
                </v:textbox>
              </v:rect>
            </w:pict>
          </mc:Fallback>
        </mc:AlternateContent>
      </w:r>
    </w:p>
    <w:p>
      <w:pPr>
        <w:rPr>
          <w:rFonts w:hint="eastAsia" w:ascii="宋体" w:hAnsi="宋体" w:cs="宋体"/>
          <w:b/>
          <w:bCs/>
          <w:sz w:val="44"/>
          <w:szCs w:val="44"/>
        </w:rPr>
      </w:pPr>
      <w:r>
        <w:rPr>
          <w:lang w:val="zh-CN" w:eastAsia="zh-CN"/>
        </w:rPr>
        <mc:AlternateContent>
          <mc:Choice Requires="wps">
            <w:drawing>
              <wp:anchor distT="0" distB="0" distL="114300" distR="114300" simplePos="0" relativeHeight="3151818752" behindDoc="0" locked="0" layoutInCell="1" allowOverlap="1">
                <wp:simplePos x="0" y="0"/>
                <wp:positionH relativeFrom="column">
                  <wp:posOffset>2971800</wp:posOffset>
                </wp:positionH>
                <wp:positionV relativeFrom="paragraph">
                  <wp:posOffset>171450</wp:posOffset>
                </wp:positionV>
                <wp:extent cx="635" cy="495300"/>
                <wp:effectExtent l="37465" t="0" r="38100" b="0"/>
                <wp:wrapNone/>
                <wp:docPr id="5202" name="自选图形 364"/>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364" o:spid="_x0000_s1026" o:spt="32" type="#_x0000_t32" style="position:absolute;left:0pt;margin-left:234pt;margin-top:13.5pt;height:39pt;width:0.05pt;z-index:-1143148544;mso-width-relative:page;mso-height-relative:page;" filled="f" stroked="t" coordsize="21600,21600" o:gfxdata="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My2W&#10;KtoAAAAKAQAADwAAAAAAAAABACAAAAAiAAAAZHJzL2Rvd25yZXYueG1sUEsBAhQAFAAAAAgAh07i&#10;QIsZm4bnAQAAnwMAAA4AAAAAAAAAAQAgAAAAKQEAAGRycy9lMm9Eb2MueG1sUEsFBgAAAAAGAAYA&#10;WQEAAIIFAAAAAA==&#10;">
                <v:fill on="f" focussize="0,0"/>
                <v:stroke color="#000000" joinstyle="round" endarrow="block"/>
                <v:imagedata o:title=""/>
                <o:lock v:ext="edit" aspectratio="f"/>
              </v:shape>
            </w:pict>
          </mc:Fallback>
        </mc:AlternateContent>
      </w:r>
    </w:p>
    <w:p/>
    <w:p>
      <w:r>
        <w:rPr>
          <w:rFonts w:hint="eastAsia"/>
          <w:szCs w:val="21"/>
          <w:lang w:val="zh-CN" w:eastAsia="zh-CN"/>
        </w:rPr>
        <mc:AlternateContent>
          <mc:Choice Requires="wps">
            <w:drawing>
              <wp:anchor distT="0" distB="0" distL="114300" distR="114300" simplePos="0" relativeHeight="3151800320" behindDoc="0" locked="0" layoutInCell="1" allowOverlap="1">
                <wp:simplePos x="0" y="0"/>
                <wp:positionH relativeFrom="column">
                  <wp:posOffset>2400300</wp:posOffset>
                </wp:positionH>
                <wp:positionV relativeFrom="paragraph">
                  <wp:posOffset>100965</wp:posOffset>
                </wp:positionV>
                <wp:extent cx="1143000" cy="396240"/>
                <wp:effectExtent l="4445" t="4445" r="14605" b="18415"/>
                <wp:wrapNone/>
                <wp:docPr id="5200" name="AutoShape 64"/>
                <wp:cNvGraphicFramePr/>
                <a:graphic xmlns:a="http://schemas.openxmlformats.org/drawingml/2006/main">
                  <a:graphicData uri="http://schemas.microsoft.com/office/word/2010/wordprocessingShape">
                    <wps:wsp>
                      <wps:cNvSpPr/>
                      <wps:spPr>
                        <a:xfrm>
                          <a:off x="0" y="0"/>
                          <a:ext cx="1143000" cy="39624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AutoShape 64" o:spid="_x0000_s1026" o:spt="2" style="position:absolute;left:0pt;margin-left:189pt;margin-top:7.95pt;height:31.2pt;width:90pt;z-index:-1143166976;mso-width-relative:page;mso-height-relative:page;" fillcolor="#FFFFFF" filled="t" stroked="t" coordsize="21600,21600" arcsize="0.5" o:gfxdata="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PC9NANcAAAAJAQAADwAAAAAAAAABACAAAAAiAAAAZHJzL2Rvd25yZXYueG1sUEsBAhQA&#10;FAAAAAgAh07iQOWB7bzzAQAACQQAAA4AAAAAAAAAAQAgAAAAJgEAAGRycy9lMm9Eb2MueG1sUEsF&#10;BgAAAAAGAAYAWQEAAIsFA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Pr>
        <w:jc w:val="left"/>
        <w:rPr>
          <w:rFonts w:hint="eastAsia" w:ascii="宋体" w:hAnsi="宋体"/>
          <w:kern w:val="2"/>
          <w:sz w:val="18"/>
          <w:szCs w:val="18"/>
          <w:lang w:bidi="ar-SA"/>
        </w:rPr>
      </w:pPr>
    </w:p>
    <w:p>
      <w:pPr>
        <w:rPr>
          <w:rFonts w:hint="eastAsia" w:ascii="宋体" w:hAnsi="宋体"/>
          <w:kern w:val="2"/>
          <w:sz w:val="18"/>
          <w:szCs w:val="18"/>
          <w:lang w:bidi="ar-SA"/>
        </w:rPr>
      </w:pPr>
    </w:p>
    <w:p>
      <w:pPr>
        <w:rPr>
          <w:rFonts w:hint="eastAsia" w:ascii="宋体" w:hAnsi="宋体"/>
          <w:kern w:val="2"/>
          <w:sz w:val="18"/>
          <w:szCs w:val="18"/>
          <w:lang w:bidi="ar-SA"/>
        </w:rPr>
      </w:pPr>
    </w:p>
    <w:p>
      <w:pPr>
        <w:spacing w:line="500" w:lineRule="exact"/>
        <w:jc w:val="left"/>
        <w:rPr>
          <w:rFonts w:ascii="仿宋_GB2312" w:hAnsi="仿宋_GB2312" w:eastAsia="仿宋_GB2312" w:cs="仿宋_GB2312"/>
          <w:b/>
          <w:sz w:val="28"/>
          <w:szCs w:val="28"/>
        </w:rPr>
      </w:pPr>
      <w:r>
        <w:rPr>
          <w:rFonts w:hint="eastAsia" w:ascii="黑体" w:hAnsi="黑体" w:eastAsia="黑体" w:cs="黑体"/>
          <w:bCs/>
          <w:sz w:val="24"/>
        </w:rPr>
        <w:t xml:space="preserve">  </w:t>
      </w:r>
      <w:r>
        <w:rPr>
          <w:rFonts w:hint="eastAsia" w:ascii="黑体" w:hAnsi="黑体" w:eastAsia="黑体" w:cs="黑体"/>
          <w:bCs/>
          <w:sz w:val="24"/>
          <w:lang w:val="en-US" w:eastAsia="zh-CN"/>
        </w:rPr>
        <w:t xml:space="preserve">                              </w:t>
      </w:r>
      <w:r>
        <w:rPr>
          <w:rFonts w:hint="eastAsia" w:ascii="仿宋_GB2312" w:hAnsi="仿宋_GB2312" w:eastAsia="仿宋_GB2312" w:cs="仿宋_GB2312"/>
          <w:b/>
          <w:sz w:val="28"/>
          <w:szCs w:val="28"/>
        </w:rPr>
        <w:t>承办机构：企养老保险管理服务中心</w:t>
      </w:r>
    </w:p>
    <w:p>
      <w:pPr>
        <w:spacing w:line="500" w:lineRule="exact"/>
        <w:jc w:val="left"/>
        <w:rPr>
          <w:rFonts w:hint="eastAsia" w:ascii="仿宋_GB2312" w:hAnsi="仿宋_GB2312" w:eastAsia="仿宋_GB2312" w:cs="仿宋_GB2312"/>
          <w:b/>
          <w:sz w:val="28"/>
          <w:szCs w:val="28"/>
        </w:rPr>
      </w:pPr>
      <w:r>
        <w:rPr>
          <w:rFonts w:hint="eastAsia" w:ascii="仿宋_GB2312" w:hAnsi="仿宋_GB2312" w:eastAsia="仿宋_GB2312" w:cs="仿宋_GB2312"/>
          <w:b/>
          <w:sz w:val="28"/>
          <w:szCs w:val="28"/>
        </w:rPr>
        <w:t xml:space="preserve">                     </w:t>
      </w:r>
      <w:r>
        <w:rPr>
          <w:rFonts w:hint="eastAsia" w:ascii="仿宋_GB2312" w:hAnsi="仿宋_GB2312" w:eastAsia="仿宋_GB2312" w:cs="仿宋_GB2312"/>
          <w:b/>
          <w:sz w:val="28"/>
          <w:szCs w:val="28"/>
          <w:lang w:val="en-US" w:eastAsia="zh-CN"/>
        </w:rPr>
        <w:t xml:space="preserve">      </w:t>
      </w:r>
      <w:r>
        <w:rPr>
          <w:rFonts w:hint="eastAsia" w:ascii="仿宋_GB2312" w:hAnsi="仿宋_GB2312" w:eastAsia="仿宋_GB2312" w:cs="仿宋_GB2312"/>
          <w:b/>
          <w:sz w:val="28"/>
          <w:szCs w:val="28"/>
        </w:rPr>
        <w:t xml:space="preserve">   联系电话：0359-7530016</w:t>
      </w:r>
    </w:p>
    <w:p>
      <w:pPr>
        <w:spacing w:line="500" w:lineRule="exact"/>
        <w:jc w:val="left"/>
        <w:rPr>
          <w:rFonts w:hint="eastAsia" w:ascii="仿宋_GB2312" w:hAnsi="仿宋_GB2312" w:eastAsia="仿宋_GB2312" w:cs="仿宋_GB2312"/>
          <w:b/>
          <w:sz w:val="28"/>
          <w:szCs w:val="28"/>
        </w:rPr>
      </w:pPr>
    </w:p>
    <w:p>
      <w:pPr>
        <w:keepNext w:val="0"/>
        <w:keepLines w:val="0"/>
        <w:pageBreakBefore w:val="0"/>
        <w:widowControl w:val="0"/>
        <w:kinsoku/>
        <w:wordWrap/>
        <w:overflowPunct/>
        <w:topLinePunct w:val="0"/>
        <w:autoSpaceDE/>
        <w:autoSpaceDN/>
        <w:bidi w:val="0"/>
        <w:adjustRightInd/>
        <w:snapToGrid w:val="0"/>
        <w:spacing w:line="500" w:lineRule="exact"/>
        <w:ind w:left="0" w:leftChars="0" w:right="0" w:rightChars="0" w:firstLine="0" w:firstLineChars="0"/>
        <w:textAlignment w:val="auto"/>
        <w:rPr>
          <w:rFonts w:hint="eastAsia" w:ascii="仿宋_GB2312" w:hAnsi="仿宋_GB2312" w:eastAsia="仿宋_GB2312" w:cs="仿宋_GB2312"/>
          <w:b/>
          <w:bCs w:val="0"/>
          <w:sz w:val="28"/>
          <w:szCs w:val="28"/>
        </w:rPr>
      </w:pPr>
    </w:p>
    <w:p>
      <w:pPr>
        <w:keepNext w:val="0"/>
        <w:keepLines w:val="0"/>
        <w:pageBreakBefore w:val="0"/>
        <w:widowControl w:val="0"/>
        <w:kinsoku/>
        <w:wordWrap/>
        <w:overflowPunct/>
        <w:topLinePunct w:val="0"/>
        <w:autoSpaceDE/>
        <w:autoSpaceDN/>
        <w:bidi w:val="0"/>
        <w:adjustRightInd/>
        <w:snapToGrid w:val="0"/>
        <w:spacing w:line="500" w:lineRule="exact"/>
        <w:ind w:left="0" w:leftChars="0" w:right="0" w:rightChars="0" w:firstLine="880" w:firstLineChars="200"/>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lang w:eastAsia="zh-CN"/>
        </w:rPr>
        <w:t>工伤</w:t>
      </w:r>
      <w:r>
        <w:rPr>
          <w:rFonts w:hint="eastAsia" w:ascii="方正小标宋简体" w:hAnsi="方正小标宋简体" w:eastAsia="方正小标宋简体" w:cs="方正小标宋简体"/>
          <w:sz w:val="44"/>
          <w:szCs w:val="44"/>
        </w:rPr>
        <w:t>保险</w:t>
      </w:r>
      <w:r>
        <w:rPr>
          <w:rFonts w:hint="eastAsia" w:ascii="方正小标宋简体" w:hAnsi="方正小标宋简体" w:eastAsia="方正小标宋简体" w:cs="方正小标宋简体"/>
          <w:b w:val="0"/>
          <w:bCs/>
          <w:w w:val="90"/>
          <w:sz w:val="44"/>
          <w:szCs w:val="44"/>
          <w:lang w:eastAsia="zh-CN"/>
        </w:rPr>
        <w:t>（社会保险待遇支付）流程图</w:t>
      </w:r>
    </w:p>
    <w:p/>
    <w:p>
      <w:r>
        <w:rPr>
          <w:rFonts w:hint="eastAsia" w:ascii="黑体" w:eastAsia="黑体"/>
          <w:sz w:val="44"/>
          <w:szCs w:val="44"/>
        </w:rPr>
        <mc:AlternateContent>
          <mc:Choice Requires="wps">
            <w:drawing>
              <wp:anchor distT="0" distB="0" distL="114300" distR="114300" simplePos="0" relativeHeight="3152517120" behindDoc="0" locked="0" layoutInCell="1" allowOverlap="1">
                <wp:simplePos x="0" y="0"/>
                <wp:positionH relativeFrom="column">
                  <wp:posOffset>915035</wp:posOffset>
                </wp:positionH>
                <wp:positionV relativeFrom="paragraph">
                  <wp:posOffset>56515</wp:posOffset>
                </wp:positionV>
                <wp:extent cx="3291840" cy="864870"/>
                <wp:effectExtent l="4445" t="4445" r="18415" b="6985"/>
                <wp:wrapNone/>
                <wp:docPr id="5274" name="矩形 423"/>
                <wp:cNvGraphicFramePr/>
                <a:graphic xmlns:a="http://schemas.openxmlformats.org/drawingml/2006/main">
                  <a:graphicData uri="http://schemas.microsoft.com/office/word/2010/wordprocessingShape">
                    <wps:wsp>
                      <wps:cNvSpPr/>
                      <wps:spPr>
                        <a:xfrm>
                          <a:off x="0" y="0"/>
                          <a:ext cx="3291840" cy="86487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lang w:val="en-US" w:eastAsia="zh-CN"/>
                              </w:rPr>
                            </w:pPr>
                            <w:r>
                              <w:rPr>
                                <w:rFonts w:hint="eastAsia"/>
                                <w:lang w:val="en-US" w:eastAsia="zh-CN"/>
                              </w:rPr>
                              <w:t>申报</w:t>
                            </w:r>
                          </w:p>
                          <w:p>
                            <w:pPr>
                              <w:jc w:val="center"/>
                              <w:rPr>
                                <w:rFonts w:hint="eastAsia"/>
                              </w:rPr>
                            </w:pPr>
                            <w:r>
                              <w:rPr>
                                <w:rFonts w:hint="eastAsia"/>
                                <w:lang w:eastAsia="zh-CN"/>
                              </w:rPr>
                              <w:t>用人单位携带报销</w:t>
                            </w:r>
                            <w:r>
                              <w:rPr>
                                <w:rFonts w:hint="eastAsia"/>
                              </w:rPr>
                              <w:t>资料</w:t>
                            </w:r>
                            <w:r>
                              <w:rPr>
                                <w:rFonts w:hint="eastAsia"/>
                                <w:lang w:eastAsia="zh-CN"/>
                              </w:rPr>
                              <w:t>：工伤认定书、诊断建议书、出院证、病历、费用清单、票据、</w:t>
                            </w:r>
                            <w:r>
                              <w:rPr>
                                <w:rFonts w:hint="eastAsia"/>
                                <w:lang w:val="en-US" w:eastAsia="zh-CN"/>
                              </w:rPr>
                              <w:t>鉴定结论书等</w:t>
                            </w:r>
                            <w:r>
                              <w:rPr>
                                <w:rFonts w:hint="eastAsia"/>
                                <w:lang w:eastAsia="zh-CN"/>
                              </w:rPr>
                              <w:t>资料</w:t>
                            </w:r>
                          </w:p>
                        </w:txbxContent>
                      </wps:txbx>
                      <wps:bodyPr upright="1"/>
                    </wps:wsp>
                  </a:graphicData>
                </a:graphic>
              </wp:anchor>
            </w:drawing>
          </mc:Choice>
          <mc:Fallback>
            <w:pict>
              <v:rect id="矩形 423" o:spid="_x0000_s1026" o:spt="1" style="position:absolute;left:0pt;margin-left:72.05pt;margin-top:4.45pt;height:68.1pt;width:259.2pt;z-index:-1142450176;mso-width-relative:page;mso-height-relative:page;" fillcolor="#FFFFFF" filled="t" stroked="t" coordsize="21600,21600" o:gfxdata="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qHWtX1wAAAAkBAAAPAAAAAAAAAAEAIAAAACIAAABkcnMvZG93bnJldi54bWxQSwECFAAUAAAA&#10;CACHTuJASl/tbu8BAADgAwAADgAAAAAAAAABACAAAAAmAQAAZHJzL2Uyb0RvYy54bWxQSwUGAAAA&#10;AAYABgBZAQAAhwUAAAAA&#10;">
                <v:fill on="t" focussize="0,0"/>
                <v:stroke color="#000000" joinstyle="miter"/>
                <v:imagedata o:title=""/>
                <o:lock v:ext="edit" aspectratio="f"/>
                <v:textbox>
                  <w:txbxContent>
                    <w:p>
                      <w:pPr>
                        <w:jc w:val="center"/>
                        <w:rPr>
                          <w:rFonts w:hint="eastAsia"/>
                          <w:lang w:val="en-US" w:eastAsia="zh-CN"/>
                        </w:rPr>
                      </w:pPr>
                      <w:r>
                        <w:rPr>
                          <w:rFonts w:hint="eastAsia"/>
                          <w:lang w:val="en-US" w:eastAsia="zh-CN"/>
                        </w:rPr>
                        <w:t>申报</w:t>
                      </w:r>
                    </w:p>
                    <w:p>
                      <w:pPr>
                        <w:jc w:val="center"/>
                        <w:rPr>
                          <w:rFonts w:hint="eastAsia"/>
                        </w:rPr>
                      </w:pPr>
                      <w:r>
                        <w:rPr>
                          <w:rFonts w:hint="eastAsia"/>
                          <w:lang w:eastAsia="zh-CN"/>
                        </w:rPr>
                        <w:t>用人单位携带报销</w:t>
                      </w:r>
                      <w:r>
                        <w:rPr>
                          <w:rFonts w:hint="eastAsia"/>
                        </w:rPr>
                        <w:t>资料</w:t>
                      </w:r>
                      <w:r>
                        <w:rPr>
                          <w:rFonts w:hint="eastAsia"/>
                          <w:lang w:eastAsia="zh-CN"/>
                        </w:rPr>
                        <w:t>：工伤认定书、诊断建议书、出院证、病历、费用清单、票据、</w:t>
                      </w:r>
                      <w:r>
                        <w:rPr>
                          <w:rFonts w:hint="eastAsia"/>
                          <w:lang w:val="en-US" w:eastAsia="zh-CN"/>
                        </w:rPr>
                        <w:t>鉴定结论书等</w:t>
                      </w:r>
                      <w:r>
                        <w:rPr>
                          <w:rFonts w:hint="eastAsia"/>
                          <w:lang w:eastAsia="zh-CN"/>
                        </w:rPr>
                        <w:t>资料</w:t>
                      </w:r>
                    </w:p>
                  </w:txbxContent>
                </v:textbox>
              </v:rect>
            </w:pict>
          </mc:Fallback>
        </mc:AlternateContent>
      </w:r>
    </w:p>
    <w:p>
      <w:pPr>
        <w:spacing w:line="240" w:lineRule="exact"/>
        <w:rPr>
          <w:rFonts w:hint="eastAsia"/>
          <w:sz w:val="18"/>
          <w:szCs w:val="18"/>
        </w:rPr>
      </w:pPr>
    </w:p>
    <w:p>
      <w:pPr>
        <w:spacing w:line="240" w:lineRule="exact"/>
        <w:rPr>
          <w:rFonts w:hint="eastAsia"/>
          <w:sz w:val="18"/>
          <w:szCs w:val="18"/>
        </w:rPr>
      </w:pPr>
    </w:p>
    <w:p>
      <w:pPr>
        <w:spacing w:line="240" w:lineRule="exact"/>
        <w:rPr>
          <w:rFonts w:hint="eastAsia"/>
          <w:sz w:val="18"/>
          <w:szCs w:val="18"/>
        </w:rPr>
      </w:pPr>
    </w:p>
    <w:p>
      <w:pPr>
        <w:tabs>
          <w:tab w:val="center" w:pos="4363"/>
        </w:tabs>
        <w:spacing w:line="240" w:lineRule="exact"/>
        <w:rPr>
          <w:rFonts w:hint="eastAsia"/>
        </w:rPr>
      </w:pPr>
      <w:r>
        <w:rPr>
          <w:rFonts w:hint="eastAsia" w:ascii="黑体" w:eastAsia="黑体"/>
          <w:sz w:val="44"/>
          <w:szCs w:val="44"/>
        </w:rPr>
        <mc:AlternateContent>
          <mc:Choice Requires="wps">
            <w:drawing>
              <wp:anchor distT="0" distB="0" distL="114300" distR="114300" simplePos="0" relativeHeight="3152522240" behindDoc="0" locked="0" layoutInCell="1" allowOverlap="1">
                <wp:simplePos x="0" y="0"/>
                <wp:positionH relativeFrom="column">
                  <wp:posOffset>3538855</wp:posOffset>
                </wp:positionH>
                <wp:positionV relativeFrom="paragraph">
                  <wp:posOffset>280035</wp:posOffset>
                </wp:positionV>
                <wp:extent cx="8255" cy="226060"/>
                <wp:effectExtent l="35560" t="0" r="32385" b="2540"/>
                <wp:wrapNone/>
                <wp:docPr id="5266" name="直线 424"/>
                <wp:cNvGraphicFramePr/>
                <a:graphic xmlns:a="http://schemas.openxmlformats.org/drawingml/2006/main">
                  <a:graphicData uri="http://schemas.microsoft.com/office/word/2010/wordprocessingShape">
                    <wps:wsp>
                      <wps:cNvCnPr/>
                      <wps:spPr>
                        <a:xfrm flipH="1">
                          <a:off x="0" y="0"/>
                          <a:ext cx="8255" cy="22606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424" o:spid="_x0000_s1026" o:spt="20" style="position:absolute;left:0pt;flip:x;margin-left:278.65pt;margin-top:22.05pt;height:17.8pt;width:0.65pt;z-index:-1142445056;mso-width-relative:page;mso-height-relative:page;" filled="f" stroked="t" coordsize="21600,21600" o:gfxdata="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4HTjl2gAA&#10;AAkBAAAPAAAAAAAAAAEAIAAAACIAAABkcnMvZG93bnJldi54bWxQSwECFAAUAAAACACHTuJAnkaJ&#10;tOMBAACiAwAADgAAAAAAAAABACAAAAApAQAAZHJzL2Uyb0RvYy54bWxQSwUGAAAAAAYABgBZAQAA&#10;fgUAAAAA&#10;">
                <v:fill on="f" focussize="0,0"/>
                <v:stroke color="#000000" joinstyle="round" endarrow="block"/>
                <v:imagedata o:title=""/>
                <o:lock v:ext="edit" aspectratio="f"/>
              </v:line>
            </w:pict>
          </mc:Fallback>
        </mc:AlternateContent>
      </w:r>
      <w:r>
        <w:rPr>
          <w:rFonts w:hint="eastAsia" w:ascii="黑体" w:eastAsia="黑体"/>
          <w:sz w:val="44"/>
          <w:szCs w:val="44"/>
        </w:rPr>
        <mc:AlternateContent>
          <mc:Choice Requires="wps">
            <w:drawing>
              <wp:anchor distT="0" distB="0" distL="114300" distR="114300" simplePos="0" relativeHeight="3152521216" behindDoc="0" locked="0" layoutInCell="1" allowOverlap="1">
                <wp:simplePos x="0" y="0"/>
                <wp:positionH relativeFrom="column">
                  <wp:posOffset>2508885</wp:posOffset>
                </wp:positionH>
                <wp:positionV relativeFrom="paragraph">
                  <wp:posOffset>251460</wp:posOffset>
                </wp:positionV>
                <wp:extent cx="1270" cy="353695"/>
                <wp:effectExtent l="36830" t="0" r="38100" b="8255"/>
                <wp:wrapNone/>
                <wp:docPr id="5273" name="直线 425"/>
                <wp:cNvGraphicFramePr/>
                <a:graphic xmlns:a="http://schemas.openxmlformats.org/drawingml/2006/main">
                  <a:graphicData uri="http://schemas.microsoft.com/office/word/2010/wordprocessingShape">
                    <wps:wsp>
                      <wps:cNvCnPr/>
                      <wps:spPr>
                        <a:xfrm>
                          <a:off x="0" y="0"/>
                          <a:ext cx="1270" cy="35369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425" o:spid="_x0000_s1026" o:spt="20" style="position:absolute;left:0pt;margin-left:197.55pt;margin-top:19.8pt;height:27.85pt;width:0.1pt;z-index:-1142446080;mso-width-relative:page;mso-height-relative:page;" filled="f" stroked="t" coordsize="21600,21600" o:gfxdata="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Cp7k4C2AAAAAkBAAAPAAAA&#10;AAAAAAEAIAAAACIAAABkcnMvZG93bnJldi54bWxQSwECFAAUAAAACACHTuJAew3VqdwBAACYAwAA&#10;DgAAAAAAAAABACAAAAAnAQAAZHJzL2Uyb0RvYy54bWxQSwUGAAAAAAYABgBZAQAAdQUAAAAA&#10;">
                <v:fill on="f" focussize="0,0"/>
                <v:stroke color="#000000" joinstyle="round" endarrow="block"/>
                <v:imagedata o:title=""/>
                <o:lock v:ext="edit" aspectratio="f"/>
              </v:line>
            </w:pict>
          </mc:Fallback>
        </mc:AlternateContent>
      </w:r>
      <w:r>
        <w:tab/>
      </w:r>
      <w:r>
        <w:rPr>
          <w:rFonts w:hint="eastAsia"/>
        </w:rPr>
        <w:t xml:space="preserve">              </w:t>
      </w:r>
    </w:p>
    <w:p>
      <w:pPr>
        <w:tabs>
          <w:tab w:val="center" w:pos="4363"/>
        </w:tabs>
        <w:spacing w:line="240" w:lineRule="exact"/>
        <w:ind w:firstLine="1890" w:firstLineChars="900"/>
        <w:rPr>
          <w:rFonts w:hint="eastAsia"/>
          <w:sz w:val="18"/>
          <w:szCs w:val="18"/>
        </w:rPr>
      </w:pPr>
      <w:r>
        <w:rPr>
          <w:rFonts w:hint="eastAsia"/>
        </w:rPr>
        <w:t xml:space="preserve">         </w:t>
      </w:r>
      <w:r>
        <w:rPr>
          <w:rFonts w:hint="eastAsia"/>
          <w:sz w:val="18"/>
          <w:szCs w:val="18"/>
        </w:rPr>
        <w:t xml:space="preserve">                     </w:t>
      </w:r>
    </w:p>
    <w:p>
      <w:pPr>
        <w:tabs>
          <w:tab w:val="center" w:pos="4363"/>
        </w:tabs>
        <w:spacing w:line="240" w:lineRule="exact"/>
        <w:ind w:firstLine="1620" w:firstLineChars="900"/>
        <w:rPr>
          <w:rFonts w:hint="eastAsia"/>
          <w:sz w:val="18"/>
          <w:szCs w:val="18"/>
        </w:rPr>
      </w:pPr>
    </w:p>
    <w:p>
      <w:r>
        <mc:AlternateContent>
          <mc:Choice Requires="wps">
            <w:drawing>
              <wp:anchor distT="0" distB="0" distL="114300" distR="114300" simplePos="0" relativeHeight="3152529408" behindDoc="0" locked="0" layoutInCell="1" allowOverlap="1">
                <wp:simplePos x="0" y="0"/>
                <wp:positionH relativeFrom="column">
                  <wp:posOffset>1920875</wp:posOffset>
                </wp:positionH>
                <wp:positionV relativeFrom="paragraph">
                  <wp:posOffset>63500</wp:posOffset>
                </wp:positionV>
                <wp:extent cx="1142365" cy="586105"/>
                <wp:effectExtent l="4445" t="5080" r="15240" b="18415"/>
                <wp:wrapNone/>
                <wp:docPr id="5279" name="矩形 426"/>
                <wp:cNvGraphicFramePr/>
                <a:graphic xmlns:a="http://schemas.openxmlformats.org/drawingml/2006/main">
                  <a:graphicData uri="http://schemas.microsoft.com/office/word/2010/wordprocessingShape">
                    <wps:wsp>
                      <wps:cNvSpPr/>
                      <wps:spPr>
                        <a:xfrm>
                          <a:off x="0" y="0"/>
                          <a:ext cx="1142365" cy="58610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400" w:lineRule="exact"/>
                              <w:jc w:val="center"/>
                              <w:rPr>
                                <w:rFonts w:hint="eastAsia"/>
                              </w:rPr>
                            </w:pPr>
                            <w:r>
                              <w:rPr>
                                <w:rFonts w:hint="eastAsia"/>
                              </w:rPr>
                              <w:t>受理登记</w:t>
                            </w:r>
                          </w:p>
                          <w:p>
                            <w:pPr>
                              <w:spacing w:line="400" w:lineRule="exact"/>
                              <w:jc w:val="center"/>
                              <w:rPr>
                                <w:rFonts w:hint="eastAsia" w:eastAsia="宋体"/>
                                <w:lang w:eastAsia="zh-CN"/>
                              </w:rPr>
                            </w:pPr>
                          </w:p>
                        </w:txbxContent>
                      </wps:txbx>
                      <wps:bodyPr upright="1"/>
                    </wps:wsp>
                  </a:graphicData>
                </a:graphic>
              </wp:anchor>
            </w:drawing>
          </mc:Choice>
          <mc:Fallback>
            <w:pict>
              <v:rect id="矩形 426" o:spid="_x0000_s1026" o:spt="1" style="position:absolute;left:0pt;margin-left:151.25pt;margin-top:5pt;height:46.15pt;width:89.95pt;z-index:-1142437888;mso-width-relative:page;mso-height-relative:page;" fillcolor="#FFFFFF" filled="t" stroked="t" coordsize="21600,21600" o:gfxdata="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I8T&#10;54rXAAAACgEAAA8AAAAAAAAAAQAgAAAAIgAAAGRycy9kb3ducmV2LnhtbFBLAQIUABQAAAAIAIdO&#10;4kCShw236wEAAOADAAAOAAAAAAAAAAEAIAAAACYBAABkcnMvZTJvRG9jLnhtbFBLBQYAAAAABgAG&#10;AFkBAACDBQAAAAA=&#10;">
                <v:fill on="t" focussize="0,0"/>
                <v:stroke color="#000000" joinstyle="miter"/>
                <v:imagedata o:title=""/>
                <o:lock v:ext="edit" aspectratio="f"/>
                <v:textbox>
                  <w:txbxContent>
                    <w:p>
                      <w:pPr>
                        <w:spacing w:line="400" w:lineRule="exact"/>
                        <w:jc w:val="center"/>
                        <w:rPr>
                          <w:rFonts w:hint="eastAsia"/>
                        </w:rPr>
                      </w:pPr>
                      <w:r>
                        <w:rPr>
                          <w:rFonts w:hint="eastAsia"/>
                        </w:rPr>
                        <w:t>受理登记</w:t>
                      </w:r>
                    </w:p>
                    <w:p>
                      <w:pPr>
                        <w:spacing w:line="400" w:lineRule="exact"/>
                        <w:jc w:val="center"/>
                        <w:rPr>
                          <w:rFonts w:hint="eastAsia" w:eastAsia="宋体"/>
                          <w:lang w:eastAsia="zh-CN"/>
                        </w:rPr>
                      </w:pPr>
                    </w:p>
                  </w:txbxContent>
                </v:textbox>
              </v:rect>
            </w:pict>
          </mc:Fallback>
        </mc:AlternateContent>
      </w:r>
      <w:r>
        <mc:AlternateContent>
          <mc:Choice Requires="wps">
            <w:drawing>
              <wp:anchor distT="0" distB="0" distL="114300" distR="114300" simplePos="0" relativeHeight="3152519168" behindDoc="0" locked="0" layoutInCell="1" allowOverlap="1">
                <wp:simplePos x="0" y="0"/>
                <wp:positionH relativeFrom="column">
                  <wp:posOffset>3195955</wp:posOffset>
                </wp:positionH>
                <wp:positionV relativeFrom="paragraph">
                  <wp:posOffset>48895</wp:posOffset>
                </wp:positionV>
                <wp:extent cx="1485900" cy="594360"/>
                <wp:effectExtent l="4445" t="4445" r="14605" b="10795"/>
                <wp:wrapNone/>
                <wp:docPr id="5278" name="矩形 427"/>
                <wp:cNvGraphicFramePr/>
                <a:graphic xmlns:a="http://schemas.openxmlformats.org/drawingml/2006/main">
                  <a:graphicData uri="http://schemas.microsoft.com/office/word/2010/wordprocessingShape">
                    <wps:wsp>
                      <wps:cNvSpPr/>
                      <wps:spPr>
                        <a:xfrm>
                          <a:off x="0" y="0"/>
                          <a:ext cx="1485900" cy="59436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105" w:firstLineChars="50"/>
                              <w:rPr>
                                <w:rFonts w:hint="eastAsia"/>
                              </w:rPr>
                            </w:pPr>
                            <w:r>
                              <w:rPr>
                                <w:rFonts w:hint="eastAsia"/>
                              </w:rPr>
                              <w:t>不予受理</w:t>
                            </w:r>
                          </w:p>
                          <w:p>
                            <w:pPr>
                              <w:spacing w:line="400" w:lineRule="exact"/>
                              <w:rPr>
                                <w:rFonts w:hint="eastAsia"/>
                              </w:rPr>
                            </w:pPr>
                            <w:r>
                              <w:rPr>
                                <w:rFonts w:hint="eastAsia"/>
                              </w:rPr>
                              <w:t>（告知不予受理原因）</w:t>
                            </w:r>
                          </w:p>
                        </w:txbxContent>
                      </wps:txbx>
                      <wps:bodyPr upright="1"/>
                    </wps:wsp>
                  </a:graphicData>
                </a:graphic>
              </wp:anchor>
            </w:drawing>
          </mc:Choice>
          <mc:Fallback>
            <w:pict>
              <v:rect id="矩形 427" o:spid="_x0000_s1026" o:spt="1" style="position:absolute;left:0pt;margin-left:251.65pt;margin-top:3.85pt;height:46.8pt;width:117pt;z-index:-1142448128;mso-width-relative:page;mso-height-relative:page;" fillcolor="#FFFFFF" filled="t" stroked="t" coordsize="21600,21600" o:gfxdata="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IX01ZbWAAAACQEAAA8AAAAAAAAAAQAgAAAAIgAAAGRycy9kb3ducmV2LnhtbFBLAQIUABQAAAAI&#10;AIdO4kAVr/5D7wEAAOADAAAOAAAAAAAAAAEAIAAAACUBAABkcnMvZTJvRG9jLnhtbFBLBQYAAAAA&#10;BgAGAFkBAACGBQAAAAA=&#10;">
                <v:fill on="t" focussize="0,0"/>
                <v:stroke color="#000000" joinstyle="miter"/>
                <v:imagedata o:title=""/>
                <o:lock v:ext="edit" aspectratio="f"/>
                <v:textbox>
                  <w:txbxContent>
                    <w:p>
                      <w:pPr>
                        <w:ind w:firstLine="105" w:firstLineChars="50"/>
                        <w:rPr>
                          <w:rFonts w:hint="eastAsia"/>
                        </w:rPr>
                      </w:pPr>
                      <w:r>
                        <w:rPr>
                          <w:rFonts w:hint="eastAsia"/>
                        </w:rPr>
                        <w:t>不予受理</w:t>
                      </w:r>
                    </w:p>
                    <w:p>
                      <w:pPr>
                        <w:spacing w:line="400" w:lineRule="exact"/>
                        <w:rPr>
                          <w:rFonts w:hint="eastAsia"/>
                        </w:rPr>
                      </w:pPr>
                      <w:r>
                        <w:rPr>
                          <w:rFonts w:hint="eastAsia"/>
                        </w:rPr>
                        <w:t>（告知不予受理原因）</w:t>
                      </w:r>
                    </w:p>
                  </w:txbxContent>
                </v:textbox>
              </v:rect>
            </w:pict>
          </mc:Fallback>
        </mc:AlternateContent>
      </w:r>
    </w:p>
    <w:p/>
    <w:p>
      <w:pPr>
        <w:tabs>
          <w:tab w:val="left" w:pos="5220"/>
        </w:tabs>
        <w:snapToGrid w:val="0"/>
        <w:spacing w:before="156" w:beforeLines="50"/>
        <w:rPr>
          <w:sz w:val="18"/>
          <w:szCs w:val="18"/>
        </w:rPr>
      </w:pPr>
      <w:r>
        <w:rPr>
          <w:rFonts w:hint="eastAsia" w:ascii="黑体" w:eastAsia="黑体"/>
          <w:sz w:val="44"/>
          <w:szCs w:val="44"/>
        </w:rPr>
        <mc:AlternateContent>
          <mc:Choice Requires="wps">
            <w:drawing>
              <wp:anchor distT="0" distB="0" distL="114300" distR="114300" simplePos="0" relativeHeight="3152523264" behindDoc="0" locked="0" layoutInCell="1" allowOverlap="1">
                <wp:simplePos x="0" y="0"/>
                <wp:positionH relativeFrom="column">
                  <wp:posOffset>2510155</wp:posOffset>
                </wp:positionH>
                <wp:positionV relativeFrom="paragraph">
                  <wp:posOffset>147955</wp:posOffset>
                </wp:positionV>
                <wp:extent cx="635" cy="459740"/>
                <wp:effectExtent l="37465" t="0" r="38100" b="16510"/>
                <wp:wrapNone/>
                <wp:docPr id="5269" name="直线 428"/>
                <wp:cNvGraphicFramePr/>
                <a:graphic xmlns:a="http://schemas.openxmlformats.org/drawingml/2006/main">
                  <a:graphicData uri="http://schemas.microsoft.com/office/word/2010/wordprocessingShape">
                    <wps:wsp>
                      <wps:cNvCnPr/>
                      <wps:spPr>
                        <a:xfrm>
                          <a:off x="0" y="0"/>
                          <a:ext cx="635" cy="45974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428" o:spid="_x0000_s1026" o:spt="20" style="position:absolute;left:0pt;margin-left:197.65pt;margin-top:11.65pt;height:36.2pt;width:0.05pt;z-index:-1142444032;mso-width-relative:page;mso-height-relative:page;" filled="f" stroked="t" coordsize="21600,21600" o:gfxdata="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6CE8S9oAAAAJAQAADwAA&#10;AAAAAAABACAAAAAiAAAAZHJzL2Rvd25yZXYueG1sUEsBAhQAFAAAAAgAh07iQGxt2LzbAQAAlwMA&#10;AA4AAAAAAAAAAQAgAAAAKQEAAGRycy9lMm9Eb2MueG1sUEsFBgAAAAAGAAYAWQEAAHYFAAAAAA==&#10;">
                <v:fill on="f" focussize="0,0"/>
                <v:stroke color="#000000" joinstyle="round" endarrow="block"/>
                <v:imagedata o:title=""/>
                <o:lock v:ext="edit" aspectratio="f"/>
              </v:line>
            </w:pict>
          </mc:Fallback>
        </mc:AlternateContent>
      </w:r>
      <w:r>
        <w:tab/>
      </w:r>
    </w:p>
    <w:p/>
    <w:p>
      <w:r>
        <mc:AlternateContent>
          <mc:Choice Requires="wps">
            <w:drawing>
              <wp:anchor distT="0" distB="0" distL="114300" distR="114300" simplePos="0" relativeHeight="3152530432" behindDoc="0" locked="0" layoutInCell="1" allowOverlap="1">
                <wp:simplePos x="0" y="0"/>
                <wp:positionH relativeFrom="column">
                  <wp:posOffset>1844675</wp:posOffset>
                </wp:positionH>
                <wp:positionV relativeFrom="paragraph">
                  <wp:posOffset>195580</wp:posOffset>
                </wp:positionV>
                <wp:extent cx="1304925" cy="510540"/>
                <wp:effectExtent l="4445" t="4445" r="5080" b="18415"/>
                <wp:wrapNone/>
                <wp:docPr id="5272" name="矩形 429"/>
                <wp:cNvGraphicFramePr/>
                <a:graphic xmlns:a="http://schemas.openxmlformats.org/drawingml/2006/main">
                  <a:graphicData uri="http://schemas.microsoft.com/office/word/2010/wordprocessingShape">
                    <wps:wsp>
                      <wps:cNvSpPr/>
                      <wps:spPr>
                        <a:xfrm>
                          <a:off x="0" y="0"/>
                          <a:ext cx="1304925" cy="5105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lang w:val="en-US" w:eastAsia="zh-CN"/>
                              </w:rPr>
                              <w:t>经办人审核</w:t>
                            </w:r>
                          </w:p>
                          <w:p>
                            <w:pPr>
                              <w:jc w:val="center"/>
                              <w:rPr>
                                <w:rFonts w:hint="eastAsia" w:eastAsia="宋体"/>
                                <w:lang w:eastAsia="zh-CN"/>
                              </w:rPr>
                            </w:pPr>
                          </w:p>
                        </w:txbxContent>
                      </wps:txbx>
                      <wps:bodyPr upright="1"/>
                    </wps:wsp>
                  </a:graphicData>
                </a:graphic>
              </wp:anchor>
            </w:drawing>
          </mc:Choice>
          <mc:Fallback>
            <w:pict>
              <v:rect id="矩形 429" o:spid="_x0000_s1026" o:spt="1" style="position:absolute;left:0pt;margin-left:145.25pt;margin-top:15.4pt;height:40.2pt;width:102.75pt;z-index:-1142436864;mso-width-relative:page;mso-height-relative:page;" fillcolor="#FFFFFF" filled="t" stroked="t" coordsize="21600,21600" o:gfxdata="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NxVqF9cAAAAKAQAADwAAAAAAAAABACAAAAAiAAAAZHJzL2Rvd25yZXYueG1sUEsBAhQAFAAAAAgA&#10;h07iQD0/B6rtAQAA4AMAAA4AAAAAAAAAAQAgAAAAJgEAAGRycy9lMm9Eb2MueG1sUEsFBgAAAAAG&#10;AAYAWQEAAIUFAAAAAA==&#10;">
                <v:fill on="t" focussize="0,0"/>
                <v:stroke color="#000000" joinstyle="miter"/>
                <v:imagedata o:title=""/>
                <o:lock v:ext="edit" aspectratio="f"/>
                <v:textbox>
                  <w:txbxContent>
                    <w:p>
                      <w:pPr>
                        <w:jc w:val="center"/>
                        <w:rPr>
                          <w:rFonts w:hint="eastAsia"/>
                        </w:rPr>
                      </w:pPr>
                      <w:r>
                        <w:rPr>
                          <w:rFonts w:hint="eastAsia"/>
                          <w:lang w:val="en-US" w:eastAsia="zh-CN"/>
                        </w:rPr>
                        <w:t>经办人审核</w:t>
                      </w:r>
                    </w:p>
                    <w:p>
                      <w:pPr>
                        <w:jc w:val="center"/>
                        <w:rPr>
                          <w:rFonts w:hint="eastAsia" w:eastAsia="宋体"/>
                          <w:lang w:eastAsia="zh-CN"/>
                        </w:rPr>
                      </w:pPr>
                    </w:p>
                  </w:txbxContent>
                </v:textbox>
              </v:rect>
            </w:pict>
          </mc:Fallback>
        </mc:AlternateContent>
      </w:r>
    </w:p>
    <w:p/>
    <w:p/>
    <w:p/>
    <w:p>
      <w:r>
        <w:rPr>
          <w:rFonts w:hint="eastAsia" w:ascii="黑体" w:eastAsia="黑体"/>
          <w:sz w:val="44"/>
          <w:szCs w:val="44"/>
        </w:rPr>
        <mc:AlternateContent>
          <mc:Choice Requires="wps">
            <w:drawing>
              <wp:anchor distT="0" distB="0" distL="114300" distR="114300" simplePos="0" relativeHeight="3152524288" behindDoc="0" locked="0" layoutInCell="1" allowOverlap="1">
                <wp:simplePos x="0" y="0"/>
                <wp:positionH relativeFrom="column">
                  <wp:posOffset>2510155</wp:posOffset>
                </wp:positionH>
                <wp:positionV relativeFrom="paragraph">
                  <wp:posOffset>16510</wp:posOffset>
                </wp:positionV>
                <wp:extent cx="0" cy="594360"/>
                <wp:effectExtent l="38100" t="0" r="38100" b="15240"/>
                <wp:wrapNone/>
                <wp:docPr id="5277" name="直线 430"/>
                <wp:cNvGraphicFramePr/>
                <a:graphic xmlns:a="http://schemas.openxmlformats.org/drawingml/2006/main">
                  <a:graphicData uri="http://schemas.microsoft.com/office/word/2010/wordprocessingShape">
                    <wps:wsp>
                      <wps:cNvCnPr/>
                      <wps:spPr>
                        <a:xfrm>
                          <a:off x="0" y="0"/>
                          <a:ext cx="0" cy="59436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430" o:spid="_x0000_s1026" o:spt="20" style="position:absolute;left:0pt;margin-left:197.65pt;margin-top:1.3pt;height:46.8pt;width:0pt;z-index:-1142443008;mso-width-relative:page;mso-height-relative:page;" filled="f" stroked="t" coordsize="21600,21600" o:gfxdata="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3MrT4tgAAAAIAQAADwAAAAAAAAAB&#10;ACAAAAAiAAAAZHJzL2Rvd25yZXYueG1sUEsBAhQAFAAAAAgAh07iQLK68cTXAQAAlQMAAA4AAAAA&#10;AAAAAQAgAAAAJwEAAGRycy9lMm9Eb2MueG1sUEsFBgAAAAAGAAYAWQEAAHAFAAAAAA==&#10;">
                <v:fill on="f" focussize="0,0"/>
                <v:stroke color="#000000" joinstyle="round" endarrow="block"/>
                <v:imagedata o:title=""/>
                <o:lock v:ext="edit" aspectratio="f"/>
              </v:line>
            </w:pict>
          </mc:Fallback>
        </mc:AlternateContent>
      </w:r>
    </w:p>
    <w:p/>
    <w:p/>
    <w:p>
      <w:pPr>
        <w:tabs>
          <w:tab w:val="center" w:pos="4153"/>
          <w:tab w:val="left" w:pos="6510"/>
        </w:tabs>
        <w:jc w:val="left"/>
        <w:rPr>
          <w:rFonts w:hint="eastAsia"/>
        </w:rPr>
      </w:pPr>
      <w:r>
        <w:rPr>
          <w:rFonts w:hint="eastAsia" w:ascii="黑体" w:eastAsia="黑体"/>
          <w:sz w:val="44"/>
          <w:szCs w:val="44"/>
        </w:rPr>
        <mc:AlternateContent>
          <mc:Choice Requires="wps">
            <w:drawing>
              <wp:anchor distT="0" distB="0" distL="114300" distR="114300" simplePos="0" relativeHeight="3152518144" behindDoc="0" locked="0" layoutInCell="1" allowOverlap="1">
                <wp:simplePos x="0" y="0"/>
                <wp:positionH relativeFrom="column">
                  <wp:posOffset>1796415</wp:posOffset>
                </wp:positionH>
                <wp:positionV relativeFrom="paragraph">
                  <wp:posOffset>104140</wp:posOffset>
                </wp:positionV>
                <wp:extent cx="1428750" cy="433705"/>
                <wp:effectExtent l="4445" t="5080" r="14605" b="18415"/>
                <wp:wrapNone/>
                <wp:docPr id="5276" name="矩形 431"/>
                <wp:cNvGraphicFramePr/>
                <a:graphic xmlns:a="http://schemas.openxmlformats.org/drawingml/2006/main">
                  <a:graphicData uri="http://schemas.microsoft.com/office/word/2010/wordprocessingShape">
                    <wps:wsp>
                      <wps:cNvSpPr/>
                      <wps:spPr>
                        <a:xfrm>
                          <a:off x="0" y="0"/>
                          <a:ext cx="1428750" cy="43370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400" w:lineRule="exact"/>
                              <w:jc w:val="center"/>
                              <w:rPr>
                                <w:rFonts w:hint="eastAsia"/>
                              </w:rPr>
                            </w:pPr>
                            <w:r>
                              <w:rPr>
                                <w:rFonts w:hint="eastAsia"/>
                              </w:rPr>
                              <w:t>审批</w:t>
                            </w:r>
                          </w:p>
                          <w:p>
                            <w:pPr>
                              <w:spacing w:line="400" w:lineRule="exact"/>
                              <w:jc w:val="center"/>
                              <w:rPr>
                                <w:rFonts w:hint="eastAsia" w:eastAsia="宋体"/>
                                <w:lang w:eastAsia="zh-CN"/>
                              </w:rPr>
                            </w:pPr>
                          </w:p>
                        </w:txbxContent>
                      </wps:txbx>
                      <wps:bodyPr upright="1"/>
                    </wps:wsp>
                  </a:graphicData>
                </a:graphic>
              </wp:anchor>
            </w:drawing>
          </mc:Choice>
          <mc:Fallback>
            <w:pict>
              <v:rect id="矩形 431" o:spid="_x0000_s1026" o:spt="1" style="position:absolute;left:0pt;margin-left:141.45pt;margin-top:8.2pt;height:34.15pt;width:112.5pt;z-index:-1142449152;mso-width-relative:page;mso-height-relative:page;" fillcolor="#FFFFFF" filled="t" stroked="t" coordsize="21600,21600" o:gfxdata="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Bn3&#10;4p3XAAAACQEAAA8AAAAAAAAAAQAgAAAAIgAAAGRycy9kb3ducmV2LnhtbFBLAQIUABQAAAAIAIdO&#10;4kDGk9il6wEAAOADAAAOAAAAAAAAAAEAIAAAACYBAABkcnMvZTJvRG9jLnhtbFBLBQYAAAAABgAG&#10;AFkBAACDBQAAAAA=&#10;">
                <v:fill on="t" focussize="0,0"/>
                <v:stroke color="#000000" joinstyle="miter"/>
                <v:imagedata o:title=""/>
                <o:lock v:ext="edit" aspectratio="f"/>
                <v:textbox>
                  <w:txbxContent>
                    <w:p>
                      <w:pPr>
                        <w:spacing w:line="400" w:lineRule="exact"/>
                        <w:jc w:val="center"/>
                        <w:rPr>
                          <w:rFonts w:hint="eastAsia"/>
                        </w:rPr>
                      </w:pPr>
                      <w:r>
                        <w:rPr>
                          <w:rFonts w:hint="eastAsia"/>
                        </w:rPr>
                        <w:t>审批</w:t>
                      </w:r>
                    </w:p>
                    <w:p>
                      <w:pPr>
                        <w:spacing w:line="400" w:lineRule="exact"/>
                        <w:jc w:val="center"/>
                        <w:rPr>
                          <w:rFonts w:hint="eastAsia" w:eastAsia="宋体"/>
                          <w:lang w:eastAsia="zh-CN"/>
                        </w:rPr>
                      </w:pPr>
                    </w:p>
                  </w:txbxContent>
                </v:textbox>
              </v:rect>
            </w:pict>
          </mc:Fallback>
        </mc:AlternateContent>
      </w:r>
      <w:r>
        <w:tab/>
      </w:r>
      <w:r>
        <w:rPr>
          <w:rFonts w:hint="eastAsia"/>
        </w:rPr>
        <w:t xml:space="preserve">     </w:t>
      </w:r>
      <w:r>
        <w:tab/>
      </w:r>
    </w:p>
    <w:p/>
    <w:p>
      <w:pPr>
        <w:jc w:val="center"/>
        <w:rPr>
          <w:rFonts w:hint="eastAsia"/>
        </w:rPr>
      </w:pPr>
      <w:r>
        <w:rPr>
          <w:rFonts w:hint="eastAsia"/>
        </w:rPr>
        <w:t xml:space="preserve">        </w:t>
      </w:r>
    </w:p>
    <w:p>
      <w:pPr>
        <w:jc w:val="center"/>
        <w:rPr>
          <w:sz w:val="18"/>
          <w:szCs w:val="18"/>
        </w:rPr>
      </w:pPr>
      <w:r>
        <w:rPr>
          <w:rFonts w:hint="eastAsia" w:ascii="黑体" w:eastAsia="黑体"/>
          <w:sz w:val="44"/>
          <w:szCs w:val="44"/>
        </w:rPr>
        <mc:AlternateContent>
          <mc:Choice Requires="wps">
            <w:drawing>
              <wp:anchor distT="0" distB="0" distL="114300" distR="114300" simplePos="0" relativeHeight="3152527360" behindDoc="0" locked="0" layoutInCell="1" allowOverlap="1">
                <wp:simplePos x="0" y="0"/>
                <wp:positionH relativeFrom="column">
                  <wp:posOffset>2529205</wp:posOffset>
                </wp:positionH>
                <wp:positionV relativeFrom="paragraph">
                  <wp:posOffset>64135</wp:posOffset>
                </wp:positionV>
                <wp:extent cx="635" cy="693420"/>
                <wp:effectExtent l="37465" t="0" r="38100" b="11430"/>
                <wp:wrapNone/>
                <wp:docPr id="5275" name="直线 432"/>
                <wp:cNvGraphicFramePr/>
                <a:graphic xmlns:a="http://schemas.openxmlformats.org/drawingml/2006/main">
                  <a:graphicData uri="http://schemas.microsoft.com/office/word/2010/wordprocessingShape">
                    <wps:wsp>
                      <wps:cNvCnPr/>
                      <wps:spPr>
                        <a:xfrm>
                          <a:off x="0" y="0"/>
                          <a:ext cx="635" cy="69342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432" o:spid="_x0000_s1026" o:spt="20" style="position:absolute;left:0pt;margin-left:199.15pt;margin-top:5.05pt;height:54.6pt;width:0.05pt;z-index:-1142439936;mso-width-relative:page;mso-height-relative:page;" filled="f" stroked="t" coordsize="21600,21600" o:gfxdata="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KwitmrZAAAACgEAAA8AAAAA&#10;AAAAAQAgAAAAIgAAAGRycy9kb3ducmV2LnhtbFBLAQIUABQAAAAIAIdO4kAIjm7E2gEAAJcDAAAO&#10;AAAAAAAAAAEAIAAAACgBAABkcnMvZTJvRG9jLnhtbFBLBQYAAAAABgAGAFkBAAB0BQAAAAA=&#10;">
                <v:fill on="f" focussize="0,0"/>
                <v:stroke color="#000000" joinstyle="round" endarrow="block"/>
                <v:imagedata o:title=""/>
                <o:lock v:ext="edit" aspectratio="f"/>
              </v:line>
            </w:pict>
          </mc:Fallback>
        </mc:AlternateContent>
      </w:r>
      <w:r>
        <w:rPr>
          <w:rFonts w:hint="eastAsia"/>
        </w:rPr>
        <w:t xml:space="preserve">       </w:t>
      </w:r>
    </w:p>
    <w:p/>
    <w:p/>
    <w:p>
      <w:pPr>
        <w:tabs>
          <w:tab w:val="center" w:pos="4153"/>
          <w:tab w:val="left" w:pos="5925"/>
        </w:tabs>
        <w:jc w:val="left"/>
      </w:pPr>
      <w:r>
        <w:tab/>
      </w:r>
      <w:r>
        <w:rPr>
          <w:rFonts w:hint="eastAsia"/>
        </w:rPr>
        <w:t xml:space="preserve">     </w:t>
      </w:r>
      <w:r>
        <w:tab/>
      </w:r>
    </w:p>
    <w:p>
      <w:r>
        <w:rPr>
          <w:rFonts w:hint="eastAsia" w:ascii="黑体" w:eastAsia="黑体"/>
          <w:sz w:val="44"/>
          <w:szCs w:val="44"/>
        </w:rPr>
        <mc:AlternateContent>
          <mc:Choice Requires="wps">
            <w:drawing>
              <wp:anchor distT="0" distB="0" distL="114300" distR="114300" simplePos="0" relativeHeight="3152520192" behindDoc="0" locked="0" layoutInCell="1" allowOverlap="1">
                <wp:simplePos x="0" y="0"/>
                <wp:positionH relativeFrom="column">
                  <wp:posOffset>1816100</wp:posOffset>
                </wp:positionH>
                <wp:positionV relativeFrom="paragraph">
                  <wp:posOffset>31115</wp:posOffset>
                </wp:positionV>
                <wp:extent cx="1514475" cy="472440"/>
                <wp:effectExtent l="5080" t="4445" r="4445" b="18415"/>
                <wp:wrapNone/>
                <wp:docPr id="5267" name="矩形 433"/>
                <wp:cNvGraphicFramePr/>
                <a:graphic xmlns:a="http://schemas.openxmlformats.org/drawingml/2006/main">
                  <a:graphicData uri="http://schemas.microsoft.com/office/word/2010/wordprocessingShape">
                    <wps:wsp>
                      <wps:cNvSpPr/>
                      <wps:spPr>
                        <a:xfrm>
                          <a:off x="0" y="0"/>
                          <a:ext cx="1514475" cy="4724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400" w:lineRule="exact"/>
                              <w:jc w:val="center"/>
                              <w:rPr>
                                <w:rFonts w:hint="eastAsia"/>
                              </w:rPr>
                            </w:pPr>
                            <w:r>
                              <w:rPr>
                                <w:rFonts w:hint="eastAsia"/>
                                <w:lang w:eastAsia="zh-CN"/>
                              </w:rPr>
                              <w:t>统筹基金支付</w:t>
                            </w:r>
                            <w:r>
                              <w:rPr>
                                <w:rFonts w:hint="eastAsia"/>
                              </w:rPr>
                              <w:t>待遇</w:t>
                            </w:r>
                          </w:p>
                          <w:p>
                            <w:pPr>
                              <w:spacing w:line="400" w:lineRule="exact"/>
                              <w:jc w:val="center"/>
                              <w:rPr>
                                <w:rFonts w:hint="eastAsia" w:eastAsia="宋体"/>
                                <w:lang w:eastAsia="zh-CN"/>
                              </w:rPr>
                            </w:pPr>
                          </w:p>
                        </w:txbxContent>
                      </wps:txbx>
                      <wps:bodyPr upright="1"/>
                    </wps:wsp>
                  </a:graphicData>
                </a:graphic>
              </wp:anchor>
            </w:drawing>
          </mc:Choice>
          <mc:Fallback>
            <w:pict>
              <v:rect id="矩形 433" o:spid="_x0000_s1026" o:spt="1" style="position:absolute;left:0pt;margin-left:143pt;margin-top:2.45pt;height:37.2pt;width:119.25pt;z-index:-1142447104;mso-width-relative:page;mso-height-relative:page;" fillcolor="#FFFFFF" filled="t" stroked="t" coordsize="21600,21600" o:gfxdata="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ipk0R2AAAAAgBAAAPAAAAAAAAAAEAIAAAACIAAABkcnMvZG93bnJldi54bWxQSwECFAAUAAAA&#10;CACHTuJA35FVZu4BAADgAwAADgAAAAAAAAABACAAAAAnAQAAZHJzL2Uyb0RvYy54bWxQSwUGAAAA&#10;AAYABgBZAQAAhwUAAAAA&#10;">
                <v:fill on="t" focussize="0,0"/>
                <v:stroke color="#000000" joinstyle="miter"/>
                <v:imagedata o:title=""/>
                <o:lock v:ext="edit" aspectratio="f"/>
                <v:textbox>
                  <w:txbxContent>
                    <w:p>
                      <w:pPr>
                        <w:spacing w:line="400" w:lineRule="exact"/>
                        <w:jc w:val="center"/>
                        <w:rPr>
                          <w:rFonts w:hint="eastAsia"/>
                        </w:rPr>
                      </w:pPr>
                      <w:r>
                        <w:rPr>
                          <w:rFonts w:hint="eastAsia"/>
                          <w:lang w:eastAsia="zh-CN"/>
                        </w:rPr>
                        <w:t>统筹基金支付</w:t>
                      </w:r>
                      <w:r>
                        <w:rPr>
                          <w:rFonts w:hint="eastAsia"/>
                        </w:rPr>
                        <w:t>待遇</w:t>
                      </w:r>
                    </w:p>
                    <w:p>
                      <w:pPr>
                        <w:spacing w:line="400" w:lineRule="exact"/>
                        <w:jc w:val="center"/>
                        <w:rPr>
                          <w:rFonts w:hint="eastAsia" w:eastAsia="宋体"/>
                          <w:lang w:eastAsia="zh-CN"/>
                        </w:rPr>
                      </w:pPr>
                    </w:p>
                  </w:txbxContent>
                </v:textbox>
              </v:rect>
            </w:pict>
          </mc:Fallback>
        </mc:AlternateContent>
      </w:r>
    </w:p>
    <w:p>
      <w:pPr>
        <w:tabs>
          <w:tab w:val="left" w:pos="5205"/>
        </w:tabs>
      </w:pPr>
      <w:r>
        <w:tab/>
      </w:r>
    </w:p>
    <w:p>
      <w:pPr>
        <w:tabs>
          <w:tab w:val="left" w:pos="5205"/>
        </w:tabs>
        <w:rPr>
          <w:rFonts w:hint="eastAsia"/>
          <w:sz w:val="18"/>
          <w:szCs w:val="18"/>
        </w:rPr>
      </w:pPr>
      <w:r>
        <w:rPr>
          <w:rFonts w:hint="eastAsia" w:ascii="黑体" w:eastAsia="黑体"/>
          <w:sz w:val="44"/>
          <w:szCs w:val="44"/>
        </w:rPr>
        <mc:AlternateContent>
          <mc:Choice Requires="wps">
            <w:drawing>
              <wp:anchor distT="0" distB="0" distL="114300" distR="114300" simplePos="0" relativeHeight="978217984" behindDoc="0" locked="0" layoutInCell="1" allowOverlap="1">
                <wp:simplePos x="0" y="0"/>
                <wp:positionH relativeFrom="column">
                  <wp:posOffset>2529205</wp:posOffset>
                </wp:positionH>
                <wp:positionV relativeFrom="paragraph">
                  <wp:posOffset>186690</wp:posOffset>
                </wp:positionV>
                <wp:extent cx="8255" cy="408940"/>
                <wp:effectExtent l="36830" t="0" r="31115" b="10160"/>
                <wp:wrapNone/>
                <wp:docPr id="323" name="直线 434"/>
                <wp:cNvGraphicFramePr/>
                <a:graphic xmlns:a="http://schemas.openxmlformats.org/drawingml/2006/main">
                  <a:graphicData uri="http://schemas.microsoft.com/office/word/2010/wordprocessingShape">
                    <wps:wsp>
                      <wps:cNvCnPr/>
                      <wps:spPr>
                        <a:xfrm flipH="1">
                          <a:off x="0" y="0"/>
                          <a:ext cx="8255" cy="40894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434" o:spid="_x0000_s1026" o:spt="20" style="position:absolute;left:0pt;flip:x;margin-left:199.15pt;margin-top:14.7pt;height:32.2pt;width:0.65pt;z-index:978217984;mso-width-relative:page;mso-height-relative:page;" filled="f" stroked="t" coordsize="21600,21600" o:gfxdata="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Va1V9kAAAAJ&#10;AQAADwAAAAAAAAABACAAAAAiAAAAZHJzL2Rvd25yZXYueG1sUEsBAhQAFAAAAAgAh07iQEG4URbi&#10;AQAAoQMAAA4AAAAAAAAAAQAgAAAAKAEAAGRycy9lMm9Eb2MueG1sUEsFBgAAAAAGAAYAWQEAAHwF&#10;AAAAAA==&#10;">
                <v:fill on="f" focussize="0,0"/>
                <v:stroke color="#000000" joinstyle="round" endarrow="block"/>
                <v:imagedata o:title=""/>
                <o:lock v:ext="edit" aspectratio="f"/>
              </v:line>
            </w:pict>
          </mc:Fallback>
        </mc:AlternateContent>
      </w:r>
    </w:p>
    <w:p>
      <w:pPr>
        <w:tabs>
          <w:tab w:val="left" w:pos="5205"/>
        </w:tabs>
        <w:ind w:firstLine="4050" w:firstLineChars="2250"/>
        <w:rPr>
          <w:rFonts w:hint="eastAsia"/>
          <w:sz w:val="18"/>
          <w:szCs w:val="18"/>
        </w:rPr>
      </w:pPr>
      <w:r>
        <w:rPr>
          <w:rFonts w:hint="eastAsia"/>
          <w:sz w:val="18"/>
          <w:szCs w:val="18"/>
        </w:rPr>
        <w:t xml:space="preserve">             </w:t>
      </w:r>
    </w:p>
    <w:p>
      <w:pPr>
        <w:tabs>
          <w:tab w:val="left" w:pos="5205"/>
        </w:tabs>
      </w:pPr>
    </w:p>
    <w:p>
      <w:r>
        <w:rPr>
          <w:rFonts w:hint="eastAsia"/>
          <w:szCs w:val="21"/>
          <w:lang w:val="zh-CN" w:eastAsia="zh-CN"/>
        </w:rPr>
        <mc:AlternateContent>
          <mc:Choice Requires="wps">
            <w:drawing>
              <wp:anchor distT="0" distB="0" distL="114300" distR="114300" simplePos="0" relativeHeight="977491968" behindDoc="0" locked="0" layoutInCell="1" allowOverlap="1">
                <wp:simplePos x="0" y="0"/>
                <wp:positionH relativeFrom="column">
                  <wp:posOffset>1971675</wp:posOffset>
                </wp:positionH>
                <wp:positionV relativeFrom="paragraph">
                  <wp:posOffset>92710</wp:posOffset>
                </wp:positionV>
                <wp:extent cx="1143000" cy="396240"/>
                <wp:effectExtent l="4445" t="4445" r="14605" b="18415"/>
                <wp:wrapNone/>
                <wp:docPr id="324" name="AutoShape 64"/>
                <wp:cNvGraphicFramePr/>
                <a:graphic xmlns:a="http://schemas.openxmlformats.org/drawingml/2006/main">
                  <a:graphicData uri="http://schemas.microsoft.com/office/word/2010/wordprocessingShape">
                    <wps:wsp>
                      <wps:cNvSpPr/>
                      <wps:spPr>
                        <a:xfrm>
                          <a:off x="0" y="0"/>
                          <a:ext cx="1143000" cy="39624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AutoShape 64" o:spid="_x0000_s1026" o:spt="2" style="position:absolute;left:0pt;margin-left:155.25pt;margin-top:7.3pt;height:31.2pt;width:90pt;z-index:977491968;mso-width-relative:page;mso-height-relative:page;" fillcolor="#FFFFFF" filled="t" stroked="t" coordsize="21600,21600" arcsize="0.5" o:gfxdata="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dV37x1wAAAAkBAAAPAAAAAAAAAAEAIAAAACIAAABkcnMvZG93bnJldi54bWxQSwECFAAU&#10;AAAACACHTuJAibBN0PIBAAAIBAAADgAAAAAAAAABACAAAAAmAQAAZHJzL2Uyb0RvYy54bWxQSwUG&#10;AAAAAAYABgBZAQAAigU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Pr>
        <w:rPr>
          <w:rFonts w:hint="eastAsia"/>
        </w:rPr>
      </w:pPr>
    </w:p>
    <w:p>
      <w:pPr>
        <w:tabs>
          <w:tab w:val="left" w:pos="6430"/>
        </w:tabs>
        <w:snapToGrid w:val="0"/>
        <w:ind w:firstLine="6660" w:firstLineChars="3700"/>
        <w:rPr>
          <w:rFonts w:hint="eastAsia"/>
          <w:sz w:val="18"/>
          <w:szCs w:val="18"/>
        </w:rPr>
      </w:pPr>
    </w:p>
    <w:p>
      <w:pPr>
        <w:tabs>
          <w:tab w:val="left" w:pos="6430"/>
        </w:tabs>
        <w:snapToGrid w:val="0"/>
        <w:ind w:firstLine="6750" w:firstLineChars="3750"/>
        <w:rPr>
          <w:rFonts w:hint="eastAsia"/>
          <w:sz w:val="18"/>
          <w:szCs w:val="18"/>
        </w:rPr>
      </w:pPr>
    </w:p>
    <w:p>
      <w:pPr>
        <w:rPr>
          <w:rFonts w:hint="eastAsia"/>
        </w:rPr>
      </w:pPr>
    </w:p>
    <w:p>
      <w:pPr>
        <w:rPr>
          <w:rFonts w:hint="eastAsia"/>
        </w:rPr>
      </w:pPr>
    </w:p>
    <w:p>
      <w:pPr>
        <w:rPr>
          <w:rFonts w:hint="eastAsia"/>
        </w:rPr>
      </w:pPr>
    </w:p>
    <w:p>
      <w:pPr>
        <w:rPr>
          <w:rFonts w:hint="eastAsia"/>
        </w:rPr>
      </w:pPr>
    </w:p>
    <w:p>
      <w:pPr>
        <w:snapToGrid w:val="0"/>
        <w:rPr>
          <w:rFonts w:hint="eastAsia"/>
          <w:sz w:val="28"/>
          <w:szCs w:val="28"/>
        </w:rPr>
      </w:pPr>
      <w:r>
        <w:rPr>
          <w:rFonts w:hint="eastAsia"/>
        </w:rPr>
        <mc:AlternateContent>
          <mc:Choice Requires="wps">
            <w:drawing>
              <wp:anchor distT="0" distB="0" distL="114300" distR="114300" simplePos="0" relativeHeight="3152528384" behindDoc="0" locked="0" layoutInCell="1" allowOverlap="1">
                <wp:simplePos x="0" y="0"/>
                <wp:positionH relativeFrom="column">
                  <wp:posOffset>2288540</wp:posOffset>
                </wp:positionH>
                <wp:positionV relativeFrom="paragraph">
                  <wp:posOffset>50800</wp:posOffset>
                </wp:positionV>
                <wp:extent cx="2393315" cy="781050"/>
                <wp:effectExtent l="0" t="0" r="0" b="0"/>
                <wp:wrapNone/>
                <wp:docPr id="5270" name="文本框 436"/>
                <wp:cNvGraphicFramePr/>
                <a:graphic xmlns:a="http://schemas.openxmlformats.org/drawingml/2006/main">
                  <a:graphicData uri="http://schemas.microsoft.com/office/word/2010/wordprocessingShape">
                    <wps:wsp>
                      <wps:cNvSpPr txBox="1"/>
                      <wps:spPr>
                        <a:xfrm>
                          <a:off x="0" y="0"/>
                          <a:ext cx="2393315" cy="781050"/>
                        </a:xfrm>
                        <a:prstGeom prst="rect">
                          <a:avLst/>
                        </a:prstGeom>
                        <a:noFill/>
                        <a:ln w="9525">
                          <a:noFill/>
                        </a:ln>
                      </wps:spPr>
                      <wps:txbx>
                        <w:txbxContent>
                          <w:p>
                            <w:pPr>
                              <w:keepNext w:val="0"/>
                              <w:keepLines w:val="0"/>
                              <w:pageBreakBefore w:val="0"/>
                              <w:widowControl w:val="0"/>
                              <w:kinsoku/>
                              <w:wordWrap/>
                              <w:overflowPunct/>
                              <w:topLinePunct w:val="0"/>
                              <w:autoSpaceDE/>
                              <w:autoSpaceDN/>
                              <w:bidi w:val="0"/>
                              <w:adjustRightInd/>
                              <w:snapToGrid w:val="0"/>
                              <w:spacing w:line="500" w:lineRule="exact"/>
                              <w:ind w:left="0" w:leftChars="0" w:right="0" w:rightChars="0" w:firstLine="0" w:firstLineChars="0"/>
                              <w:jc w:val="both"/>
                              <w:textAlignment w:val="auto"/>
                              <w:outlineLvl w:val="9"/>
                              <w:rPr>
                                <w:rFonts w:hint="eastAsia" w:ascii="仿宋_GB2312" w:hAnsi="仿宋_GB2312" w:eastAsia="仿宋_GB2312" w:cs="仿宋_GB2312"/>
                                <w:b/>
                                <w:bCs/>
                                <w:sz w:val="28"/>
                                <w:szCs w:val="28"/>
                              </w:rPr>
                            </w:pPr>
                            <w:r>
                              <w:rPr>
                                <w:rFonts w:hint="eastAsia" w:ascii="仿宋_GB2312" w:hAnsi="仿宋_GB2312" w:eastAsia="仿宋_GB2312" w:cs="仿宋_GB2312"/>
                                <w:b/>
                                <w:bCs/>
                                <w:sz w:val="28"/>
                                <w:szCs w:val="28"/>
                              </w:rPr>
                              <w:t>承办机构：</w:t>
                            </w:r>
                            <w:r>
                              <w:rPr>
                                <w:rFonts w:hint="eastAsia" w:ascii="仿宋_GB2312" w:hAnsi="仿宋_GB2312" w:eastAsia="仿宋_GB2312" w:cs="仿宋_GB2312"/>
                                <w:b/>
                                <w:bCs/>
                                <w:sz w:val="28"/>
                                <w:szCs w:val="28"/>
                                <w:lang w:val="en-US" w:eastAsia="zh-CN"/>
                              </w:rPr>
                              <w:t>工伤保险</w:t>
                            </w:r>
                            <w:r>
                              <w:rPr>
                                <w:rFonts w:hint="eastAsia" w:ascii="仿宋_GB2312" w:hAnsi="仿宋_GB2312" w:eastAsia="仿宋_GB2312" w:cs="仿宋_GB2312"/>
                                <w:b/>
                                <w:bCs/>
                                <w:sz w:val="28"/>
                                <w:szCs w:val="28"/>
                              </w:rPr>
                              <w:t>中心</w:t>
                            </w:r>
                          </w:p>
                          <w:p>
                            <w:pPr>
                              <w:keepNext w:val="0"/>
                              <w:keepLines w:val="0"/>
                              <w:pageBreakBefore w:val="0"/>
                              <w:widowControl w:val="0"/>
                              <w:kinsoku/>
                              <w:wordWrap/>
                              <w:overflowPunct/>
                              <w:topLinePunct w:val="0"/>
                              <w:autoSpaceDE/>
                              <w:autoSpaceDN/>
                              <w:bidi w:val="0"/>
                              <w:adjustRightInd/>
                              <w:snapToGrid w:val="0"/>
                              <w:spacing w:line="500" w:lineRule="exact"/>
                              <w:ind w:left="0" w:leftChars="0" w:right="0" w:rightChars="0" w:firstLine="0" w:firstLineChars="0"/>
                              <w:jc w:val="both"/>
                              <w:textAlignment w:val="auto"/>
                              <w:outlineLvl w:val="9"/>
                              <w:rPr>
                                <w:rFonts w:hint="default" w:ascii="仿宋_GB2312" w:hAnsi="仿宋_GB2312" w:eastAsia="仿宋_GB2312" w:cs="仿宋_GB2312"/>
                                <w:b/>
                                <w:bCs/>
                                <w:sz w:val="28"/>
                                <w:szCs w:val="28"/>
                                <w:lang w:val="en-US" w:eastAsia="zh-CN"/>
                              </w:rPr>
                            </w:pPr>
                            <w:r>
                              <w:rPr>
                                <w:rFonts w:hint="eastAsia" w:ascii="仿宋_GB2312" w:hAnsi="仿宋_GB2312" w:eastAsia="仿宋_GB2312" w:cs="仿宋_GB2312"/>
                                <w:b/>
                                <w:bCs/>
                                <w:sz w:val="28"/>
                                <w:szCs w:val="28"/>
                              </w:rPr>
                              <w:t>服务电话：0359-7530</w:t>
                            </w:r>
                            <w:r>
                              <w:rPr>
                                <w:rFonts w:hint="eastAsia" w:ascii="仿宋_GB2312" w:hAnsi="仿宋_GB2312" w:eastAsia="仿宋_GB2312" w:cs="仿宋_GB2312"/>
                                <w:b/>
                                <w:bCs/>
                                <w:sz w:val="28"/>
                                <w:szCs w:val="28"/>
                                <w:lang w:val="en-US" w:eastAsia="zh-CN"/>
                              </w:rPr>
                              <w:t>013</w:t>
                            </w:r>
                          </w:p>
                          <w:p>
                            <w:pPr>
                              <w:keepNext w:val="0"/>
                              <w:keepLines w:val="0"/>
                              <w:pageBreakBefore w:val="0"/>
                              <w:widowControl w:val="0"/>
                              <w:kinsoku/>
                              <w:wordWrap/>
                              <w:overflowPunct/>
                              <w:topLinePunct w:val="0"/>
                              <w:autoSpaceDE/>
                              <w:autoSpaceDN/>
                              <w:bidi w:val="0"/>
                              <w:adjustRightInd/>
                              <w:snapToGrid w:val="0"/>
                              <w:spacing w:line="500" w:lineRule="exact"/>
                              <w:ind w:left="0" w:leftChars="0" w:right="0" w:rightChars="0" w:firstLine="0" w:firstLineChars="0"/>
                              <w:jc w:val="both"/>
                              <w:textAlignment w:val="auto"/>
                              <w:outlineLvl w:val="9"/>
                              <w:rPr>
                                <w:rFonts w:hint="eastAsia" w:ascii="仿宋_GB2312" w:hAnsi="仿宋_GB2312" w:eastAsia="仿宋_GB2312" w:cs="仿宋_GB2312"/>
                                <w:b/>
                                <w:bCs/>
                                <w:sz w:val="28"/>
                                <w:szCs w:val="28"/>
                              </w:rPr>
                            </w:pPr>
                          </w:p>
                        </w:txbxContent>
                      </wps:txbx>
                      <wps:bodyPr lIns="91439" tIns="45719" rIns="91439" bIns="45719" upright="1"/>
                    </wps:wsp>
                  </a:graphicData>
                </a:graphic>
              </wp:anchor>
            </w:drawing>
          </mc:Choice>
          <mc:Fallback>
            <w:pict>
              <v:shape id="文本框 436" o:spid="_x0000_s1026" o:spt="202" type="#_x0000_t202" style="position:absolute;left:0pt;margin-left:180.2pt;margin-top:4pt;height:61.5pt;width:188.45pt;z-index:-1142438912;mso-width-relative:page;mso-height-relative:page;" filled="f" stroked="f" coordsize="21600,21600" o:gfxdata="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IMEUStcAAAAJAQAADwAAAAAAAAABACAAAAAiAAAAZHJzL2Rvd25yZXYueG1sUEsBAhQAFAAAAAgA&#10;h07iQP4fVd20AQAAQgMAAA4AAAAAAAAAAQAgAAAAJgEAAGRycy9lMm9Eb2MueG1sUEsFBgAAAAAG&#10;AAYAWQEAAEwFAAAAAA==&#10;">
                <v:fill on="f" focussize="0,0"/>
                <v:stroke on="f"/>
                <v:imagedata o:title=""/>
                <o:lock v:ext="edit" aspectratio="f"/>
                <v:textbox inset="7.19992125984252pt,3.59992125984252pt,7.19992125984252pt,3.59992125984252pt">
                  <w:txbxContent>
                    <w:p>
                      <w:pPr>
                        <w:keepNext w:val="0"/>
                        <w:keepLines w:val="0"/>
                        <w:pageBreakBefore w:val="0"/>
                        <w:widowControl w:val="0"/>
                        <w:kinsoku/>
                        <w:wordWrap/>
                        <w:overflowPunct/>
                        <w:topLinePunct w:val="0"/>
                        <w:autoSpaceDE/>
                        <w:autoSpaceDN/>
                        <w:bidi w:val="0"/>
                        <w:adjustRightInd/>
                        <w:snapToGrid w:val="0"/>
                        <w:spacing w:line="500" w:lineRule="exact"/>
                        <w:ind w:left="0" w:leftChars="0" w:right="0" w:rightChars="0" w:firstLine="0" w:firstLineChars="0"/>
                        <w:jc w:val="both"/>
                        <w:textAlignment w:val="auto"/>
                        <w:outlineLvl w:val="9"/>
                        <w:rPr>
                          <w:rFonts w:hint="eastAsia" w:ascii="仿宋_GB2312" w:hAnsi="仿宋_GB2312" w:eastAsia="仿宋_GB2312" w:cs="仿宋_GB2312"/>
                          <w:b/>
                          <w:bCs/>
                          <w:sz w:val="28"/>
                          <w:szCs w:val="28"/>
                        </w:rPr>
                      </w:pPr>
                      <w:r>
                        <w:rPr>
                          <w:rFonts w:hint="eastAsia" w:ascii="仿宋_GB2312" w:hAnsi="仿宋_GB2312" w:eastAsia="仿宋_GB2312" w:cs="仿宋_GB2312"/>
                          <w:b/>
                          <w:bCs/>
                          <w:sz w:val="28"/>
                          <w:szCs w:val="28"/>
                        </w:rPr>
                        <w:t>承办机构：</w:t>
                      </w:r>
                      <w:r>
                        <w:rPr>
                          <w:rFonts w:hint="eastAsia" w:ascii="仿宋_GB2312" w:hAnsi="仿宋_GB2312" w:eastAsia="仿宋_GB2312" w:cs="仿宋_GB2312"/>
                          <w:b/>
                          <w:bCs/>
                          <w:sz w:val="28"/>
                          <w:szCs w:val="28"/>
                          <w:lang w:val="en-US" w:eastAsia="zh-CN"/>
                        </w:rPr>
                        <w:t>工伤保险</w:t>
                      </w:r>
                      <w:r>
                        <w:rPr>
                          <w:rFonts w:hint="eastAsia" w:ascii="仿宋_GB2312" w:hAnsi="仿宋_GB2312" w:eastAsia="仿宋_GB2312" w:cs="仿宋_GB2312"/>
                          <w:b/>
                          <w:bCs/>
                          <w:sz w:val="28"/>
                          <w:szCs w:val="28"/>
                        </w:rPr>
                        <w:t>中心</w:t>
                      </w:r>
                    </w:p>
                    <w:p>
                      <w:pPr>
                        <w:keepNext w:val="0"/>
                        <w:keepLines w:val="0"/>
                        <w:pageBreakBefore w:val="0"/>
                        <w:widowControl w:val="0"/>
                        <w:kinsoku/>
                        <w:wordWrap/>
                        <w:overflowPunct/>
                        <w:topLinePunct w:val="0"/>
                        <w:autoSpaceDE/>
                        <w:autoSpaceDN/>
                        <w:bidi w:val="0"/>
                        <w:adjustRightInd/>
                        <w:snapToGrid w:val="0"/>
                        <w:spacing w:line="500" w:lineRule="exact"/>
                        <w:ind w:left="0" w:leftChars="0" w:right="0" w:rightChars="0" w:firstLine="0" w:firstLineChars="0"/>
                        <w:jc w:val="both"/>
                        <w:textAlignment w:val="auto"/>
                        <w:outlineLvl w:val="9"/>
                        <w:rPr>
                          <w:rFonts w:hint="default" w:ascii="仿宋_GB2312" w:hAnsi="仿宋_GB2312" w:eastAsia="仿宋_GB2312" w:cs="仿宋_GB2312"/>
                          <w:b/>
                          <w:bCs/>
                          <w:sz w:val="28"/>
                          <w:szCs w:val="28"/>
                          <w:lang w:val="en-US" w:eastAsia="zh-CN"/>
                        </w:rPr>
                      </w:pPr>
                      <w:r>
                        <w:rPr>
                          <w:rFonts w:hint="eastAsia" w:ascii="仿宋_GB2312" w:hAnsi="仿宋_GB2312" w:eastAsia="仿宋_GB2312" w:cs="仿宋_GB2312"/>
                          <w:b/>
                          <w:bCs/>
                          <w:sz w:val="28"/>
                          <w:szCs w:val="28"/>
                        </w:rPr>
                        <w:t>服务电话：0359-7530</w:t>
                      </w:r>
                      <w:r>
                        <w:rPr>
                          <w:rFonts w:hint="eastAsia" w:ascii="仿宋_GB2312" w:hAnsi="仿宋_GB2312" w:eastAsia="仿宋_GB2312" w:cs="仿宋_GB2312"/>
                          <w:b/>
                          <w:bCs/>
                          <w:sz w:val="28"/>
                          <w:szCs w:val="28"/>
                          <w:lang w:val="en-US" w:eastAsia="zh-CN"/>
                        </w:rPr>
                        <w:t>013</w:t>
                      </w:r>
                    </w:p>
                    <w:p>
                      <w:pPr>
                        <w:keepNext w:val="0"/>
                        <w:keepLines w:val="0"/>
                        <w:pageBreakBefore w:val="0"/>
                        <w:widowControl w:val="0"/>
                        <w:kinsoku/>
                        <w:wordWrap/>
                        <w:overflowPunct/>
                        <w:topLinePunct w:val="0"/>
                        <w:autoSpaceDE/>
                        <w:autoSpaceDN/>
                        <w:bidi w:val="0"/>
                        <w:adjustRightInd/>
                        <w:snapToGrid w:val="0"/>
                        <w:spacing w:line="500" w:lineRule="exact"/>
                        <w:ind w:left="0" w:leftChars="0" w:right="0" w:rightChars="0" w:firstLine="0" w:firstLineChars="0"/>
                        <w:jc w:val="both"/>
                        <w:textAlignment w:val="auto"/>
                        <w:outlineLvl w:val="9"/>
                        <w:rPr>
                          <w:rFonts w:hint="eastAsia" w:ascii="仿宋_GB2312" w:hAnsi="仿宋_GB2312" w:eastAsia="仿宋_GB2312" w:cs="仿宋_GB2312"/>
                          <w:b/>
                          <w:bCs/>
                          <w:sz w:val="28"/>
                          <w:szCs w:val="28"/>
                        </w:rPr>
                      </w:pPr>
                    </w:p>
                  </w:txbxContent>
                </v:textbox>
              </v:shape>
            </w:pict>
          </mc:Fallback>
        </mc:AlternateContent>
      </w:r>
      <w:r>
        <w:rPr>
          <w:rFonts w:hint="eastAsia"/>
        </w:rPr>
        <w:tab/>
      </w:r>
      <w:r>
        <w:rPr>
          <w:rFonts w:hint="eastAsia"/>
        </w:rPr>
        <w:t xml:space="preserve">                                </w:t>
      </w:r>
    </w:p>
    <w:p/>
    <w:p>
      <w:pPr>
        <w:jc w:val="left"/>
        <w:rPr>
          <w:rFonts w:hint="eastAsia"/>
          <w:lang w:val="en-US" w:eastAsia="zh-CN"/>
        </w:rPr>
      </w:pPr>
    </w:p>
    <w:p>
      <w:pPr>
        <w:snapToGrid w:val="0"/>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lang w:val="en-US" w:eastAsia="zh-CN"/>
        </w:rPr>
        <w:t>工伤</w:t>
      </w:r>
      <w:r>
        <w:rPr>
          <w:rFonts w:hint="eastAsia" w:ascii="方正小标宋简体" w:hAnsi="方正小标宋简体" w:eastAsia="方正小标宋简体" w:cs="方正小标宋简体"/>
          <w:sz w:val="44"/>
          <w:szCs w:val="44"/>
        </w:rPr>
        <w:t>保险（社会保险待遇支付）</w:t>
      </w:r>
    </w:p>
    <w:p>
      <w:pPr>
        <w:snapToGrid w:val="0"/>
        <w:jc w:val="center"/>
        <w:rPr>
          <w:rFonts w:ascii="宋体" w:hAnsi="宋体" w:cs="宋体"/>
          <w:sz w:val="32"/>
          <w:szCs w:val="32"/>
        </w:rPr>
      </w:pPr>
      <w:r>
        <w:rPr>
          <w:rFonts w:hint="eastAsia" w:ascii="方正小标宋简体" w:hAnsi="方正小标宋简体" w:eastAsia="方正小标宋简体" w:cs="方正小标宋简体"/>
          <w:sz w:val="44"/>
          <w:szCs w:val="44"/>
        </w:rPr>
        <w:t>廉政风险防控图</w:t>
      </w:r>
    </w:p>
    <w:p>
      <w:pPr>
        <w:rPr>
          <w:rFonts w:ascii="宋体" w:hAnsi="宋体" w:cs="宋体"/>
          <w:b/>
          <w:bCs/>
          <w:sz w:val="44"/>
          <w:szCs w:val="44"/>
        </w:rPr>
      </w:pPr>
    </w:p>
    <w:p>
      <w:r>
        <w:rPr>
          <w:szCs w:val="21"/>
          <w:lang w:val="zh-CN"/>
        </w:rPr>
        <mc:AlternateContent>
          <mc:Choice Requires="wps">
            <w:drawing>
              <wp:anchor distT="0" distB="0" distL="114300" distR="114300" simplePos="0" relativeHeight="2371643392" behindDoc="1" locked="0" layoutInCell="1" allowOverlap="1">
                <wp:simplePos x="0" y="0"/>
                <wp:positionH relativeFrom="column">
                  <wp:posOffset>2080895</wp:posOffset>
                </wp:positionH>
                <wp:positionV relativeFrom="paragraph">
                  <wp:posOffset>63500</wp:posOffset>
                </wp:positionV>
                <wp:extent cx="1828800" cy="495300"/>
                <wp:effectExtent l="8255" t="4445" r="10795" b="14605"/>
                <wp:wrapNone/>
                <wp:docPr id="5227" name="流程图: 准备 5227"/>
                <wp:cNvGraphicFramePr/>
                <a:graphic xmlns:a="http://schemas.openxmlformats.org/drawingml/2006/main">
                  <a:graphicData uri="http://schemas.microsoft.com/office/word/2010/wordprocessingShape">
                    <wps:wsp>
                      <wps:cNvSpPr/>
                      <wps:spPr>
                        <a:xfrm>
                          <a:off x="0" y="0"/>
                          <a:ext cx="1828800" cy="495300"/>
                        </a:xfrm>
                        <a:prstGeom prst="flowChartPreparation">
                          <a:avLst/>
                        </a:prstGeom>
                        <a:noFill/>
                        <a:ln w="9525" cap="flat" cmpd="sng">
                          <a:solidFill>
                            <a:srgbClr val="000000"/>
                          </a:solidFill>
                          <a:prstDash val="solid"/>
                          <a:miter/>
                          <a:headEnd type="none" w="med" len="med"/>
                          <a:tailEnd type="none" w="med" len="med"/>
                        </a:ln>
                        <a:effectLst/>
                      </wps:spPr>
                      <wps:txbx>
                        <w:txbxContent>
                          <w:p>
                            <w:pPr>
                              <w:spacing w:beforeLines="50"/>
                              <w:rPr>
                                <w:szCs w:val="21"/>
                              </w:rPr>
                            </w:pPr>
                            <w:r>
                              <w:rPr>
                                <w:rFonts w:hint="eastAsia"/>
                                <w:szCs w:val="21"/>
                              </w:rPr>
                              <w:t xml:space="preserve">  申请人申报</w:t>
                            </w:r>
                          </w:p>
                        </w:txbxContent>
                      </wps:txbx>
                      <wps:bodyPr upright="1"/>
                    </wps:wsp>
                  </a:graphicData>
                </a:graphic>
              </wp:anchor>
            </w:drawing>
          </mc:Choice>
          <mc:Fallback>
            <w:pict>
              <v:shape id="_x0000_s1026" o:spid="_x0000_s1026" o:spt="117" type="#_x0000_t117" style="position:absolute;left:0pt;margin-left:163.85pt;margin-top:5pt;height:39pt;width:144pt;z-index:1868326912;mso-width-relative:page;mso-height-relative:page;" filled="f" stroked="t" coordsize="21600,21600" o:gfxdata="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&#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Gl/sFXYAAAACQEAAA8AAAAAAAAAAQAgAAAAIgAAAGRy&#10;cy9kb3ducmV2LnhtbFBLAQIUABQAAAAIAIdO4kCq1QfABQIAAOEDAAAOAAAAAAAAAAEAIAAAACcB&#10;AABkcnMvZTJvRG9jLnhtbFBLBQYAAAAABgAGAFkBAACeBQAAAAA=&#10;">
                <v:fill on="f" focussize="0,0"/>
                <v:stroke color="#000000" joinstyle="miter"/>
                <v:imagedata o:title=""/>
                <o:lock v:ext="edit" aspectratio="f"/>
                <v:textbox>
                  <w:txbxContent>
                    <w:p>
                      <w:pPr>
                        <w:spacing w:beforeLines="50"/>
                        <w:rPr>
                          <w:szCs w:val="21"/>
                        </w:rPr>
                      </w:pPr>
                      <w:r>
                        <w:rPr>
                          <w:rFonts w:hint="eastAsia"/>
                          <w:szCs w:val="21"/>
                        </w:rPr>
                        <w:t xml:space="preserve">  申请人申报</w:t>
                      </w:r>
                    </w:p>
                  </w:txbxContent>
                </v:textbox>
              </v:shape>
            </w:pict>
          </mc:Fallback>
        </mc:AlternateContent>
      </w:r>
    </w:p>
    <w:p/>
    <w:p>
      <w:r>
        <w:rPr>
          <w:lang w:val="zh-CN"/>
        </w:rPr>
        <mc:AlternateContent>
          <mc:Choice Requires="wps">
            <w:drawing>
              <wp:anchor distT="0" distB="0" distL="114300" distR="114300" simplePos="0" relativeHeight="2371638272" behindDoc="1" locked="0" layoutInCell="1" allowOverlap="1">
                <wp:simplePos x="0" y="0"/>
                <wp:positionH relativeFrom="column">
                  <wp:posOffset>2993390</wp:posOffset>
                </wp:positionH>
                <wp:positionV relativeFrom="paragraph">
                  <wp:posOffset>162560</wp:posOffset>
                </wp:positionV>
                <wp:extent cx="1905" cy="990600"/>
                <wp:effectExtent l="38100" t="0" r="36195" b="0"/>
                <wp:wrapNone/>
                <wp:docPr id="5229" name="直接箭头连接符 5229"/>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flip:x;margin-left:235.7pt;margin-top:12.8pt;height:78pt;width:0.15pt;z-index:1868321792;mso-width-relative:page;mso-height-relative:page;" filled="f" stroked="t" coordsize="21600,21600" o:gfxdata="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v+HAw2AAAAAoBAAAPAAAAAAAAAAEAIAAAACIAAABkcnMvZG93bnJldi54&#10;bWxQSwECFAAUAAAACACHTuJA3rOItPoBAADCAwAADgAAAAAAAAABACAAAAAnAQAAZHJzL2Uyb0Rv&#10;Yy54bWxQSwUGAAAAAAYABgBZAQAAkwUAAAAA&#10;">
                <v:fill on="f" focussize="0,0"/>
                <v:stroke color="#000000" joinstyle="round" endarrow="block"/>
                <v:imagedata o:title=""/>
                <o:lock v:ext="edit" aspectratio="f"/>
              </v:shape>
            </w:pict>
          </mc:Fallback>
        </mc:AlternateContent>
      </w:r>
    </w:p>
    <w:p>
      <w:r>
        <mc:AlternateContent>
          <mc:Choice Requires="wps">
            <w:drawing>
              <wp:anchor distT="0" distB="0" distL="114300" distR="114300" simplePos="0" relativeHeight="2371633152" behindDoc="1" locked="0" layoutInCell="1" allowOverlap="1">
                <wp:simplePos x="0" y="0"/>
                <wp:positionH relativeFrom="column">
                  <wp:posOffset>4231640</wp:posOffset>
                </wp:positionH>
                <wp:positionV relativeFrom="paragraph">
                  <wp:posOffset>154940</wp:posOffset>
                </wp:positionV>
                <wp:extent cx="1592580" cy="1633855"/>
                <wp:effectExtent l="4445" t="4445" r="22225" b="19050"/>
                <wp:wrapNone/>
                <wp:docPr id="362" name="文本框 362"/>
                <wp:cNvGraphicFramePr/>
                <a:graphic xmlns:a="http://schemas.openxmlformats.org/drawingml/2006/main">
                  <a:graphicData uri="http://schemas.microsoft.com/office/word/2010/wordprocessingShape">
                    <wps:wsp>
                      <wps:cNvSpPr txBox="1"/>
                      <wps:spPr>
                        <a:xfrm>
                          <a:off x="0" y="0"/>
                          <a:ext cx="1592580" cy="163385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cs="宋体"/>
                                <w:sz w:val="18"/>
                                <w:szCs w:val="18"/>
                              </w:rPr>
                            </w:pPr>
                            <w:r>
                              <w:rPr>
                                <w:rFonts w:hint="eastAsia" w:ascii="宋体" w:hAnsi="宋体" w:cs="宋体"/>
                                <w:sz w:val="18"/>
                                <w:szCs w:val="18"/>
                              </w:rPr>
                              <w:t>1.建立受理单制度。</w:t>
                            </w:r>
                          </w:p>
                          <w:p>
                            <w:pPr>
                              <w:spacing w:line="240" w:lineRule="exact"/>
                              <w:rPr>
                                <w:rFonts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经办人</w:t>
                            </w:r>
                          </w:p>
                        </w:txbxContent>
                      </wps:txbx>
                      <wps:bodyPr lIns="91439" tIns="45720" rIns="91439" bIns="45720" upright="1"/>
                    </wps:wsp>
                  </a:graphicData>
                </a:graphic>
              </wp:anchor>
            </w:drawing>
          </mc:Choice>
          <mc:Fallback>
            <w:pict>
              <v:shape id="_x0000_s1026" o:spid="_x0000_s1026" o:spt="202" type="#_x0000_t202" style="position:absolute;left:0pt;margin-left:333.2pt;margin-top:12.2pt;height:128.65pt;width:125.4pt;z-index:1868316672;mso-width-relative:page;mso-height-relative:page;" filled="f" stroked="t" coordsize="21600,21600" o:gfxdata="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N3y5jDXAAAACgEAAA8AAAAAAAAAAQAgAAAAIgAAAGRy&#10;cy9kb3ducmV2LnhtbFBLAQIUABQAAAAIAIdO4kD4SWAIBgIAAPgDAAAOAAAAAAAAAAEAIAAAACYB&#10;AABkcnMvZTJvRG9jLnhtbFBLBQYAAAAABgAGAFkBAACeBQAAAAA=&#10;">
                <v:fill on="f" focussize="0,0"/>
                <v:stroke color="#000000" joinstyle="miter"/>
                <v:imagedata o:title=""/>
                <o:lock v:ext="edit" aspectratio="f"/>
                <v:textbox inset="7.19992125984252pt,1.27mm,7.19992125984252pt,1.27mm">
                  <w:txbxContent>
                    <w:p>
                      <w:pPr>
                        <w:spacing w:line="240" w:lineRule="exact"/>
                        <w:rPr>
                          <w:rFonts w:ascii="宋体" w:hAnsi="宋体" w:cs="宋体"/>
                          <w:sz w:val="18"/>
                          <w:szCs w:val="18"/>
                        </w:rPr>
                      </w:pPr>
                      <w:r>
                        <w:rPr>
                          <w:rFonts w:hint="eastAsia" w:ascii="宋体" w:hAnsi="宋体" w:cs="宋体"/>
                          <w:sz w:val="18"/>
                          <w:szCs w:val="18"/>
                        </w:rPr>
                        <w:t>1.建立受理单制度。</w:t>
                      </w:r>
                    </w:p>
                    <w:p>
                      <w:pPr>
                        <w:spacing w:line="240" w:lineRule="exact"/>
                        <w:rPr>
                          <w:rFonts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经办人</w:t>
                      </w:r>
                    </w:p>
                  </w:txbxContent>
                </v:textbox>
              </v:shape>
            </w:pict>
          </mc:Fallback>
        </mc:AlternateContent>
      </w:r>
    </w:p>
    <w:p>
      <w:r>
        <mc:AlternateContent>
          <mc:Choice Requires="wps">
            <w:drawing>
              <wp:anchor distT="0" distB="0" distL="114300" distR="114300" simplePos="0" relativeHeight="2371632128" behindDoc="1" locked="0" layoutInCell="1" allowOverlap="1">
                <wp:simplePos x="0" y="0"/>
                <wp:positionH relativeFrom="column">
                  <wp:posOffset>146685</wp:posOffset>
                </wp:positionH>
                <wp:positionV relativeFrom="paragraph">
                  <wp:posOffset>179705</wp:posOffset>
                </wp:positionV>
                <wp:extent cx="1591310" cy="1328420"/>
                <wp:effectExtent l="4445" t="4445" r="23495" b="19685"/>
                <wp:wrapNone/>
                <wp:docPr id="363" name="文本框 363"/>
                <wp:cNvGraphicFramePr/>
                <a:graphic xmlns:a="http://schemas.openxmlformats.org/drawingml/2006/main">
                  <a:graphicData uri="http://schemas.microsoft.com/office/word/2010/wordprocessingShape">
                    <wps:wsp>
                      <wps:cNvSpPr txBox="1"/>
                      <wps:spPr>
                        <a:xfrm>
                          <a:off x="0" y="0"/>
                          <a:ext cx="1591310" cy="1328420"/>
                        </a:xfrm>
                        <a:prstGeom prst="rect">
                          <a:avLst/>
                        </a:prstGeom>
                        <a:noFill/>
                        <a:ln w="9525" cap="flat" cmpd="sng">
                          <a:solidFill>
                            <a:srgbClr val="000000"/>
                          </a:solidFill>
                          <a:prstDash val="solid"/>
                          <a:miter/>
                          <a:headEnd type="none" w="med" len="med"/>
                          <a:tailEnd type="none" w="med" len="med"/>
                        </a:ln>
                      </wps:spPr>
                      <wps:txbx>
                        <w:txbxContent>
                          <w:p>
                            <w:pPr>
                              <w:autoSpaceDE w:val="0"/>
                              <w:autoSpaceDN w:val="0"/>
                              <w:adjustRightInd w:val="0"/>
                              <w:snapToGrid w:val="0"/>
                              <w:spacing w:line="240" w:lineRule="exact"/>
                              <w:rPr>
                                <w:rFonts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ascii="宋体" w:hAnsi="宋体" w:cs="宋体"/>
                                <w:sz w:val="18"/>
                                <w:szCs w:val="18"/>
                              </w:rPr>
                            </w:pPr>
                            <w:r>
                              <w:rPr>
                                <w:rFonts w:hint="eastAsia" w:ascii="宋体" w:hAnsi="宋体" w:cs="宋体"/>
                                <w:sz w:val="18"/>
                                <w:szCs w:val="18"/>
                              </w:rPr>
                              <w:t>4.不能一次性告知所需材料。</w:t>
                            </w:r>
                          </w:p>
                          <w:p>
                            <w:pPr>
                              <w:spacing w:line="240" w:lineRule="exact"/>
                              <w:rPr>
                                <w:sz w:val="18"/>
                                <w:szCs w:val="18"/>
                              </w:rPr>
                            </w:pPr>
                            <w:r>
                              <w:rPr>
                                <w:rFonts w:hint="eastAsia"/>
                                <w:sz w:val="18"/>
                                <w:szCs w:val="18"/>
                              </w:rPr>
                              <w:t>风险等级：低</w:t>
                            </w:r>
                          </w:p>
                        </w:txbxContent>
                      </wps:txbx>
                      <wps:bodyPr lIns="91439" tIns="45720" rIns="91439" bIns="45720" upright="1"/>
                    </wps:wsp>
                  </a:graphicData>
                </a:graphic>
              </wp:anchor>
            </w:drawing>
          </mc:Choice>
          <mc:Fallback>
            <w:pict>
              <v:shape id="_x0000_s1026" o:spid="_x0000_s1026" o:spt="202" type="#_x0000_t202" style="position:absolute;left:0pt;margin-left:11.55pt;margin-top:14.15pt;height:104.6pt;width:125.3pt;z-index:1868315648;mso-width-relative:page;mso-height-relative:page;" filled="f" stroked="t" coordsize="21600,21600" o:gfxdata="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7sISj1gAAAAkBAAAPAAAAAAAAAAEAIAAAACIAAABk&#10;cnMvZG93bnJldi54bWxQSwECFAAUAAAACACHTuJAmJUtpQgCAAD4AwAADgAAAAAAAAABACAAAAAl&#10;AQAAZHJzL2Uyb0RvYy54bWxQSwUGAAAAAAYABgBZAQAAnwUAAAAA&#10;">
                <v:fill on="f" focussize="0,0"/>
                <v:stroke color="#000000" joinstyle="miter"/>
                <v:imagedata o:title=""/>
                <o:lock v:ext="edit" aspectratio="f"/>
                <v:textbox inset="7.19992125984252pt,1.27mm,7.19992125984252pt,1.27mm">
                  <w:txbxContent>
                    <w:p>
                      <w:pPr>
                        <w:autoSpaceDE w:val="0"/>
                        <w:autoSpaceDN w:val="0"/>
                        <w:adjustRightInd w:val="0"/>
                        <w:snapToGrid w:val="0"/>
                        <w:spacing w:line="240" w:lineRule="exact"/>
                        <w:rPr>
                          <w:rFonts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ascii="宋体" w:hAnsi="宋体" w:cs="宋体"/>
                          <w:sz w:val="18"/>
                          <w:szCs w:val="18"/>
                        </w:rPr>
                      </w:pPr>
                      <w:r>
                        <w:rPr>
                          <w:rFonts w:hint="eastAsia" w:ascii="宋体" w:hAnsi="宋体" w:cs="宋体"/>
                          <w:sz w:val="18"/>
                          <w:szCs w:val="18"/>
                        </w:rPr>
                        <w:t>4.不能一次性告知所需材料。</w:t>
                      </w:r>
                    </w:p>
                    <w:p>
                      <w:pPr>
                        <w:spacing w:line="240" w:lineRule="exact"/>
                        <w:rPr>
                          <w:sz w:val="18"/>
                          <w:szCs w:val="18"/>
                        </w:rPr>
                      </w:pPr>
                      <w:r>
                        <w:rPr>
                          <w:rFonts w:hint="eastAsia"/>
                          <w:sz w:val="18"/>
                          <w:szCs w:val="18"/>
                        </w:rPr>
                        <w:t>风险等级：低</w:t>
                      </w:r>
                    </w:p>
                  </w:txbxContent>
                </v:textbox>
              </v:shape>
            </w:pict>
          </mc:Fallback>
        </mc:AlternateContent>
      </w:r>
    </w:p>
    <w:p/>
    <w:p>
      <w:r>
        <w:rPr>
          <w:szCs w:val="21"/>
        </w:rPr>
        <mc:AlternateContent>
          <mc:Choice Requires="wps">
            <w:drawing>
              <wp:anchor distT="0" distB="0" distL="114300" distR="114300" simplePos="0" relativeHeight="2371635200" behindDoc="1" locked="0" layoutInCell="1" allowOverlap="1">
                <wp:simplePos x="0" y="0"/>
                <wp:positionH relativeFrom="column">
                  <wp:posOffset>3499485</wp:posOffset>
                </wp:positionH>
                <wp:positionV relativeFrom="paragraph">
                  <wp:posOffset>162560</wp:posOffset>
                </wp:positionV>
                <wp:extent cx="753110" cy="300990"/>
                <wp:effectExtent l="0" t="0" r="0" b="0"/>
                <wp:wrapNone/>
                <wp:docPr id="361" name="文本框 361"/>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r>
                              <w:rPr>
                                <w:rFonts w:hint="eastAsia"/>
                              </w:rPr>
                              <w:t>防控措施</w:t>
                            </w:r>
                          </w:p>
                        </w:txbxContent>
                      </wps:txbx>
                      <wps:bodyPr lIns="91439" tIns="45720" rIns="91439" bIns="45720" upright="1"/>
                    </wps:wsp>
                  </a:graphicData>
                </a:graphic>
              </wp:anchor>
            </w:drawing>
          </mc:Choice>
          <mc:Fallback>
            <w:pict>
              <v:shape id="_x0000_s1026" o:spid="_x0000_s1026" o:spt="202" type="#_x0000_t202" style="position:absolute;left:0pt;margin-left:275.55pt;margin-top:12.8pt;height:23.7pt;width:59.3pt;z-index:1868318720;mso-width-relative:page;mso-height-relative:page;" filled="f" stroked="f" coordsize="21600,21600" o:gfxdata="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AZi3d12QAA&#10;AAkBAAAPAAAAAAAAAAEAIAAAACIAAABkcnMvZG93bnJldi54bWxQSwECFAAUAAAACACHTuJAVU9n&#10;hqsBAAA3AwAADgAAAAAAAAABACAAAAAoAQAAZHJzL2Uyb0RvYy54bWxQSwUGAAAAAAYABgBZAQAA&#10;RQUAAAAA&#10;">
                <v:fill on="f" focussize="0,0"/>
                <v:stroke on="f"/>
                <v:imagedata o:title=""/>
                <o:lock v:ext="edit" aspectratio="f"/>
                <v:textbox inset="7.19992125984252pt,1.27mm,7.19992125984252pt,1.27mm">
                  <w:txbxContent>
                    <w:p>
                      <w:r>
                        <w:rPr>
                          <w:rFonts w:hint="eastAsia"/>
                        </w:rPr>
                        <w:t>防控措施</w:t>
                      </w:r>
                    </w:p>
                  </w:txbxContent>
                </v:textbox>
              </v:shape>
            </w:pict>
          </mc:Fallback>
        </mc:AlternateContent>
      </w:r>
      <w:r>
        <w:rPr>
          <w:szCs w:val="21"/>
        </w:rPr>
        <mc:AlternateContent>
          <mc:Choice Requires="wps">
            <w:drawing>
              <wp:anchor distT="0" distB="0" distL="114300" distR="114300" simplePos="0" relativeHeight="2371634176" behindDoc="1" locked="0" layoutInCell="1" allowOverlap="1">
                <wp:simplePos x="0" y="0"/>
                <wp:positionH relativeFrom="column">
                  <wp:posOffset>1966595</wp:posOffset>
                </wp:positionH>
                <wp:positionV relativeFrom="paragraph">
                  <wp:posOffset>162560</wp:posOffset>
                </wp:positionV>
                <wp:extent cx="618490" cy="296545"/>
                <wp:effectExtent l="0" t="0" r="0" b="0"/>
                <wp:wrapNone/>
                <wp:docPr id="360" name="文本框 360"/>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pPr>
                            <w:r>
                              <w:rPr>
                                <w:rFonts w:hint="eastAsia"/>
                              </w:rPr>
                              <w:t>风险点</w:t>
                            </w:r>
                          </w:p>
                        </w:txbxContent>
                      </wps:txbx>
                      <wps:bodyPr lIns="91439" tIns="45720" rIns="91439" bIns="45720" upright="1"/>
                    </wps:wsp>
                  </a:graphicData>
                </a:graphic>
              </wp:anchor>
            </w:drawing>
          </mc:Choice>
          <mc:Fallback>
            <w:pict>
              <v:shape id="_x0000_s1026" o:spid="_x0000_s1026" o:spt="202" type="#_x0000_t202" style="position:absolute;left:0pt;margin-left:154.85pt;margin-top:12.8pt;height:23.35pt;width:48.7pt;z-index:1868317696;mso-width-relative:page;mso-height-relative:page;" filled="f" stroked="f" coordsize="21600,21600" o:gfxdata="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0lUP52QAA&#10;AAkBAAAPAAAAAAAAAAEAIAAAACIAAABkcnMvZG93bnJldi54bWxQSwECFAAUAAAACACHTuJA3+r+&#10;nasBAAA3AwAADgAAAAAAAAABACAAAAAoAQAAZHJzL2Uyb0RvYy54bWxQSwUGAAAAAAYABgBZAQAA&#10;RQUAAAAA&#10;">
                <v:fill on="f" focussize="0,0"/>
                <v:stroke on="f"/>
                <v:imagedata o:title=""/>
                <o:lock v:ext="edit" aspectratio="f"/>
                <v:textbox inset="7.19992125984252pt,1.27mm,7.19992125984252pt,1.27mm">
                  <w:txbxContent>
                    <w:p>
                      <w:pPr>
                        <w:jc w:val="center"/>
                      </w:pPr>
                      <w:r>
                        <w:rPr>
                          <w:rFonts w:hint="eastAsia"/>
                        </w:rPr>
                        <w:t>风险点</w:t>
                      </w:r>
                    </w:p>
                  </w:txbxContent>
                </v:textbox>
              </v:shape>
            </w:pict>
          </mc:Fallback>
        </mc:AlternateContent>
      </w:r>
    </w:p>
    <w:p>
      <w:r>
        <w:rPr>
          <w:szCs w:val="21"/>
          <w:lang w:val="zh-CN"/>
        </w:rPr>
        <mc:AlternateContent>
          <mc:Choice Requires="wps">
            <w:drawing>
              <wp:anchor distT="0" distB="0" distL="114300" distR="114300" simplePos="0" relativeHeight="2371631104" behindDoc="1" locked="0" layoutInCell="1" allowOverlap="1">
                <wp:simplePos x="0" y="0"/>
                <wp:positionH relativeFrom="column">
                  <wp:posOffset>2480945</wp:posOffset>
                </wp:positionH>
                <wp:positionV relativeFrom="paragraph">
                  <wp:posOffset>135890</wp:posOffset>
                </wp:positionV>
                <wp:extent cx="971550" cy="323850"/>
                <wp:effectExtent l="4445" t="4445" r="14605" b="14605"/>
                <wp:wrapNone/>
                <wp:docPr id="5226" name="矩形 5226"/>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autoSpaceDE w:val="0"/>
                              <w:autoSpaceDN w:val="0"/>
                              <w:adjustRightInd w:val="0"/>
                              <w:spacing w:line="286" w:lineRule="auto"/>
                              <w:jc w:val="center"/>
                              <w:rPr>
                                <w:color w:val="000000"/>
                                <w:kern w:val="0"/>
                                <w:szCs w:val="21"/>
                                <w:lang w:val="zh-CN"/>
                              </w:rPr>
                            </w:pPr>
                            <w:r>
                              <w:rPr>
                                <w:rFonts w:hint="eastAsia"/>
                              </w:rPr>
                              <w:t>受理</w:t>
                            </w:r>
                          </w:p>
                        </w:txbxContent>
                      </wps:txbx>
                      <wps:bodyPr upright="1"/>
                    </wps:wsp>
                  </a:graphicData>
                </a:graphic>
              </wp:anchor>
            </w:drawing>
          </mc:Choice>
          <mc:Fallback>
            <w:pict>
              <v:rect id="_x0000_s1026" o:spid="_x0000_s1026" o:spt="1" style="position:absolute;left:0pt;margin-left:195.35pt;margin-top:10.7pt;height:25.5pt;width:76.5pt;z-index:1868314624;mso-width-relative:page;mso-height-relative:page;" fillcolor="#FFFFFF" filled="t" stroked="t" coordsize="21600,21600" o:gfxdata="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KYUXXNgAAAAJAQAADwAAAAAAAAABACAAAAAiAAAAZHJzL2Rvd25yZXYueG1sUEsBAhQAFAAAAAgA&#10;h07iQKKJ90nsAQAA7gMAAA4AAAAAAAAAAQAgAAAAJwEAAGRycy9lMm9Eb2MueG1sUEsFBgAAAAAG&#10;AAYAWQEAAIUFAAAAAA==&#10;">
                <v:fill on="t" focussize="0,0"/>
                <v:stroke color="#000000" joinstyle="miter"/>
                <v:imagedata o:title=""/>
                <o:lock v:ext="edit" aspectratio="f"/>
                <v:textbox>
                  <w:txbxContent>
                    <w:p>
                      <w:pPr>
                        <w:autoSpaceDE w:val="0"/>
                        <w:autoSpaceDN w:val="0"/>
                        <w:adjustRightInd w:val="0"/>
                        <w:spacing w:line="286" w:lineRule="auto"/>
                        <w:jc w:val="center"/>
                        <w:rPr>
                          <w:color w:val="000000"/>
                          <w:kern w:val="0"/>
                          <w:szCs w:val="21"/>
                          <w:lang w:val="zh-CN"/>
                        </w:rPr>
                      </w:pPr>
                      <w:r>
                        <w:rPr>
                          <w:rFonts w:hint="eastAsia"/>
                        </w:rPr>
                        <w:t>受理</w:t>
                      </w:r>
                    </w:p>
                  </w:txbxContent>
                </v:textbox>
              </v:rect>
            </w:pict>
          </mc:Fallback>
        </mc:AlternateContent>
      </w:r>
    </w:p>
    <w:p>
      <w:r>
        <mc:AlternateContent>
          <mc:Choice Requires="wps">
            <w:drawing>
              <wp:anchor distT="0" distB="0" distL="114300" distR="114300" simplePos="0" relativeHeight="2371637248" behindDoc="1" locked="0" layoutInCell="1" allowOverlap="1">
                <wp:simplePos x="0" y="0"/>
                <wp:positionH relativeFrom="column">
                  <wp:posOffset>1737995</wp:posOffset>
                </wp:positionH>
                <wp:positionV relativeFrom="paragraph">
                  <wp:posOffset>63500</wp:posOffset>
                </wp:positionV>
                <wp:extent cx="737870" cy="5080"/>
                <wp:effectExtent l="0" t="33655" r="5080" b="37465"/>
                <wp:wrapNone/>
                <wp:docPr id="5225" name="直接连接符 5225"/>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36.85pt;margin-top:5pt;height:0.4pt;width:58.1pt;z-index:1868320768;mso-width-relative:page;mso-height-relative:page;" filled="f" stroked="t" coordsize="21600,21600" o:gfxdata="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FvPO9tkAAAAJAQAADwAAAAAAAAABACAAAAAiAAAAZHJzL2Rvd25yZXYueG1sUEsB&#10;AhQAFAAAAAgAh07iQK7KddT0AQAAugMAAA4AAAAAAAAAAQAgAAAAKAEAAGRycy9lMm9Eb2MueG1s&#10;UEsFBgAAAAAGAAYAWQEAAI4F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371636224" behindDoc="1" locked="0" layoutInCell="1" allowOverlap="1">
                <wp:simplePos x="0" y="0"/>
                <wp:positionH relativeFrom="column">
                  <wp:posOffset>3452495</wp:posOffset>
                </wp:positionH>
                <wp:positionV relativeFrom="paragraph">
                  <wp:posOffset>63500</wp:posOffset>
                </wp:positionV>
                <wp:extent cx="737235" cy="635"/>
                <wp:effectExtent l="0" t="37465" r="5715" b="38100"/>
                <wp:wrapNone/>
                <wp:docPr id="5247" name="直接连接符 5247"/>
                <wp:cNvGraphicFramePr/>
                <a:graphic xmlns:a="http://schemas.openxmlformats.org/drawingml/2006/main">
                  <a:graphicData uri="http://schemas.microsoft.com/office/word/2010/wordprocessingShape">
                    <wps:wsp>
                      <wps:cNvCnPr/>
                      <wps:spPr>
                        <a:xfrm>
                          <a:off x="0" y="0"/>
                          <a:ext cx="737235" cy="63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1.85pt;margin-top:5pt;height:0.05pt;width:58.05pt;z-index:1868319744;mso-width-relative:page;mso-height-relative:page;" filled="f" stroked="t" coordsize="21600,21600" o:gfxdata="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Frc&#10;el/ZAAAACQEAAA8AAAAAAAAAAQAgAAAAIgAAAGRycy9kb3ducmV2LnhtbFBLAQIUABQAAAAIAIdO&#10;4kDo+Soy6QEAAK8DAAAOAAAAAAAAAAEAIAAAACgBAABkcnMvZTJvRG9jLnhtbFBLBQYAAAAABgAG&#10;AFkBAACDBQAAAAA=&#10;">
                <v:fill on="f" focussize="0,0"/>
                <v:stroke color="#000000" joinstyle="round" endarrow="block"/>
                <v:imagedata o:title=""/>
                <o:lock v:ext="edit" aspectratio="f"/>
              </v:line>
            </w:pict>
          </mc:Fallback>
        </mc:AlternateContent>
      </w:r>
    </w:p>
    <w:p>
      <w:r>
        <w:rPr>
          <w:lang w:val="zh-CN"/>
        </w:rPr>
        <mc:AlternateContent>
          <mc:Choice Requires="wps">
            <w:drawing>
              <wp:anchor distT="0" distB="0" distL="114300" distR="114300" simplePos="0" relativeHeight="2371639296" behindDoc="1" locked="0" layoutInCell="1" allowOverlap="1">
                <wp:simplePos x="0" y="0"/>
                <wp:positionH relativeFrom="column">
                  <wp:posOffset>2993390</wp:posOffset>
                </wp:positionH>
                <wp:positionV relativeFrom="paragraph">
                  <wp:posOffset>63500</wp:posOffset>
                </wp:positionV>
                <wp:extent cx="1905" cy="1386840"/>
                <wp:effectExtent l="38100" t="0" r="36195" b="3810"/>
                <wp:wrapNone/>
                <wp:docPr id="5237" name="直接箭头连接符 5237"/>
                <wp:cNvGraphicFramePr/>
                <a:graphic xmlns:a="http://schemas.openxmlformats.org/drawingml/2006/main">
                  <a:graphicData uri="http://schemas.microsoft.com/office/word/2010/wordprocessingShape">
                    <wps:wsp>
                      <wps:cNvCnPr/>
                      <wps:spPr>
                        <a:xfrm flipH="1">
                          <a:off x="0" y="0"/>
                          <a:ext cx="1905" cy="138684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flip:x;margin-left:235.7pt;margin-top:5pt;height:109.2pt;width:0.15pt;z-index:1868322816;mso-width-relative:page;mso-height-relative:page;" filled="f" stroked="t" coordsize="21600,21600" o:gfxdata="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89RX9dgAAAAKAQAADwAAAAAAAAABACAAAAAiAAAAZHJzL2Rvd25y&#10;ZXYueG1sUEsBAhQAFAAAAAgAh07iQMI5BsX+AQAAwwMAAA4AAAAAAAAAAQAgAAAAJwEAAGRycy9l&#10;Mm9Eb2MueG1sUEsFBgAAAAAGAAYAWQEAAJcFAAAAAA==&#10;">
                <v:fill on="f" focussize="0,0"/>
                <v:stroke color="#000000" joinstyle="round" endarrow="block"/>
                <v:imagedata o:title=""/>
                <o:lock v:ext="edit" aspectratio="f"/>
              </v:shape>
            </w:pict>
          </mc:Fallback>
        </mc:AlternateContent>
      </w:r>
    </w:p>
    <w:p/>
    <w:p/>
    <w:p/>
    <w:p>
      <w:r>
        <mc:AlternateContent>
          <mc:Choice Requires="wps">
            <w:drawing>
              <wp:anchor distT="0" distB="0" distL="114300" distR="114300" simplePos="0" relativeHeight="2371623936" behindDoc="1" locked="0" layoutInCell="1" allowOverlap="1">
                <wp:simplePos x="0" y="0"/>
                <wp:positionH relativeFrom="column">
                  <wp:posOffset>165735</wp:posOffset>
                </wp:positionH>
                <wp:positionV relativeFrom="paragraph">
                  <wp:posOffset>92075</wp:posOffset>
                </wp:positionV>
                <wp:extent cx="1591310" cy="1522730"/>
                <wp:effectExtent l="4445" t="4445" r="23495" b="15875"/>
                <wp:wrapNone/>
                <wp:docPr id="370" name="文本框 370"/>
                <wp:cNvGraphicFramePr/>
                <a:graphic xmlns:a="http://schemas.openxmlformats.org/drawingml/2006/main">
                  <a:graphicData uri="http://schemas.microsoft.com/office/word/2010/wordprocessingShape">
                    <wps:wsp>
                      <wps:cNvSpPr txBox="1"/>
                      <wps:spPr>
                        <a:xfrm>
                          <a:off x="0" y="0"/>
                          <a:ext cx="1591310" cy="152273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cs="宋体"/>
                                <w:sz w:val="18"/>
                                <w:szCs w:val="18"/>
                              </w:rPr>
                            </w:pPr>
                            <w:r>
                              <w:rPr>
                                <w:rFonts w:hint="eastAsia" w:ascii="宋体" w:hAnsi="宋体" w:cs="宋体"/>
                                <w:sz w:val="18"/>
                                <w:szCs w:val="18"/>
                              </w:rPr>
                              <w:t>1.可能存在对材料、证件审核不严，登记、统计不全等问题。</w:t>
                            </w:r>
                          </w:p>
                          <w:p>
                            <w:pPr>
                              <w:spacing w:line="240" w:lineRule="exact"/>
                              <w:rPr>
                                <w:rFonts w:ascii="宋体" w:hAnsi="宋体" w:cs="宋体"/>
                                <w:sz w:val="18"/>
                                <w:szCs w:val="18"/>
                              </w:rPr>
                            </w:pPr>
                            <w:r>
                              <w:rPr>
                                <w:rFonts w:hint="eastAsia" w:ascii="宋体" w:hAnsi="宋体" w:cs="宋体"/>
                                <w:sz w:val="18"/>
                                <w:szCs w:val="18"/>
                              </w:rPr>
                              <w:t>2.擅自增加或减少审查条件、程序。</w:t>
                            </w:r>
                          </w:p>
                          <w:p>
                            <w:pPr>
                              <w:spacing w:line="240" w:lineRule="exact"/>
                              <w:rPr>
                                <w:rFonts w:ascii="宋体" w:hAnsi="宋体" w:cs="宋体"/>
                                <w:sz w:val="18"/>
                                <w:szCs w:val="18"/>
                              </w:rPr>
                            </w:pPr>
                            <w:r>
                              <w:rPr>
                                <w:rFonts w:hint="eastAsia" w:ascii="宋体" w:hAnsi="宋体" w:cs="宋体"/>
                                <w:sz w:val="18"/>
                                <w:szCs w:val="18"/>
                              </w:rPr>
                              <w:t>3.无原因超时办理。</w:t>
                            </w:r>
                          </w:p>
                          <w:p>
                            <w:pPr>
                              <w:spacing w:line="240" w:lineRule="exact"/>
                              <w:rPr>
                                <w:rFonts w:ascii="宋体" w:hAnsi="宋体" w:cs="宋体"/>
                                <w:sz w:val="18"/>
                                <w:szCs w:val="18"/>
                              </w:rPr>
                            </w:pPr>
                            <w:r>
                              <w:rPr>
                                <w:rFonts w:hint="eastAsia" w:ascii="宋体" w:hAnsi="宋体" w:cs="宋体"/>
                                <w:sz w:val="18"/>
                                <w:szCs w:val="18"/>
                              </w:rPr>
                              <w:t>风险等级：中</w:t>
                            </w:r>
                          </w:p>
                        </w:txbxContent>
                      </wps:txbx>
                      <wps:bodyPr lIns="91439" tIns="45720" rIns="91439" bIns="45720" upright="1"/>
                    </wps:wsp>
                  </a:graphicData>
                </a:graphic>
              </wp:anchor>
            </w:drawing>
          </mc:Choice>
          <mc:Fallback>
            <w:pict>
              <v:shape id="_x0000_s1026" o:spid="_x0000_s1026" o:spt="202" type="#_x0000_t202" style="position:absolute;left:0pt;margin-left:13.05pt;margin-top:7.25pt;height:119.9pt;width:125.3pt;z-index:1868307456;mso-width-relative:page;mso-height-relative:page;" filled="f" stroked="t" coordsize="21600,21600" o:gfxdata="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p3rOD1wAAAAkBAAAPAAAAAAAAAAEAIAAAACIAAABk&#10;cnMvZG93bnJldi54bWxQSwECFAAUAAAACACHTuJAbmIGtgcCAAD4AwAADgAAAAAAAAABACAAAAAm&#10;AQAAZHJzL2Uyb0RvYy54bWxQSwUGAAAAAAYABgBZAQAAnwUAAAAA&#10;">
                <v:fill on="f" focussize="0,0"/>
                <v:stroke color="#000000" joinstyle="miter"/>
                <v:imagedata o:title=""/>
                <o:lock v:ext="edit" aspectratio="f"/>
                <v:textbox inset="7.19992125984252pt,1.27mm,7.19992125984252pt,1.27mm">
                  <w:txbxContent>
                    <w:p>
                      <w:pPr>
                        <w:spacing w:line="240" w:lineRule="exact"/>
                        <w:rPr>
                          <w:rFonts w:ascii="宋体" w:hAnsi="宋体" w:cs="宋体"/>
                          <w:sz w:val="18"/>
                          <w:szCs w:val="18"/>
                        </w:rPr>
                      </w:pPr>
                      <w:r>
                        <w:rPr>
                          <w:rFonts w:hint="eastAsia" w:ascii="宋体" w:hAnsi="宋体" w:cs="宋体"/>
                          <w:sz w:val="18"/>
                          <w:szCs w:val="18"/>
                        </w:rPr>
                        <w:t>1.可能存在对材料、证件审核不严，登记、统计不全等问题。</w:t>
                      </w:r>
                    </w:p>
                    <w:p>
                      <w:pPr>
                        <w:spacing w:line="240" w:lineRule="exact"/>
                        <w:rPr>
                          <w:rFonts w:ascii="宋体" w:hAnsi="宋体" w:cs="宋体"/>
                          <w:sz w:val="18"/>
                          <w:szCs w:val="18"/>
                        </w:rPr>
                      </w:pPr>
                      <w:r>
                        <w:rPr>
                          <w:rFonts w:hint="eastAsia" w:ascii="宋体" w:hAnsi="宋体" w:cs="宋体"/>
                          <w:sz w:val="18"/>
                          <w:szCs w:val="18"/>
                        </w:rPr>
                        <w:t>2.擅自增加或减少审查条件、程序。</w:t>
                      </w:r>
                    </w:p>
                    <w:p>
                      <w:pPr>
                        <w:spacing w:line="240" w:lineRule="exact"/>
                        <w:rPr>
                          <w:rFonts w:ascii="宋体" w:hAnsi="宋体" w:cs="宋体"/>
                          <w:sz w:val="18"/>
                          <w:szCs w:val="18"/>
                        </w:rPr>
                      </w:pPr>
                      <w:r>
                        <w:rPr>
                          <w:rFonts w:hint="eastAsia" w:ascii="宋体" w:hAnsi="宋体" w:cs="宋体"/>
                          <w:sz w:val="18"/>
                          <w:szCs w:val="18"/>
                        </w:rPr>
                        <w:t>3.无原因超时办理。</w:t>
                      </w:r>
                    </w:p>
                    <w:p>
                      <w:pPr>
                        <w:spacing w:line="240" w:lineRule="exact"/>
                        <w:rPr>
                          <w:rFonts w:ascii="宋体" w:hAnsi="宋体" w:cs="宋体"/>
                          <w:sz w:val="18"/>
                          <w:szCs w:val="18"/>
                        </w:rPr>
                      </w:pPr>
                      <w:r>
                        <w:rPr>
                          <w:rFonts w:hint="eastAsia" w:ascii="宋体" w:hAnsi="宋体" w:cs="宋体"/>
                          <w:sz w:val="18"/>
                          <w:szCs w:val="18"/>
                        </w:rPr>
                        <w:t>风险等级：中</w:t>
                      </w:r>
                    </w:p>
                  </w:txbxContent>
                </v:textbox>
              </v:shape>
            </w:pict>
          </mc:Fallback>
        </mc:AlternateContent>
      </w:r>
    </w:p>
    <w:p>
      <w:r>
        <mc:AlternateContent>
          <mc:Choice Requires="wps">
            <w:drawing>
              <wp:anchor distT="0" distB="0" distL="114300" distR="114300" simplePos="0" relativeHeight="2371624960" behindDoc="1" locked="0" layoutInCell="1" allowOverlap="1">
                <wp:simplePos x="0" y="0"/>
                <wp:positionH relativeFrom="column">
                  <wp:posOffset>4244340</wp:posOffset>
                </wp:positionH>
                <wp:positionV relativeFrom="paragraph">
                  <wp:posOffset>46355</wp:posOffset>
                </wp:positionV>
                <wp:extent cx="1617980" cy="1188720"/>
                <wp:effectExtent l="4445" t="5080" r="15875" b="6350"/>
                <wp:wrapNone/>
                <wp:docPr id="369" name="文本框 369"/>
                <wp:cNvGraphicFramePr/>
                <a:graphic xmlns:a="http://schemas.openxmlformats.org/drawingml/2006/main">
                  <a:graphicData uri="http://schemas.microsoft.com/office/word/2010/wordprocessingShape">
                    <wps:wsp>
                      <wps:cNvSpPr txBox="1"/>
                      <wps:spPr>
                        <a:xfrm>
                          <a:off x="0" y="0"/>
                          <a:ext cx="1617980" cy="118872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cs="宋体"/>
                                <w:sz w:val="18"/>
                                <w:szCs w:val="18"/>
                              </w:rPr>
                            </w:pPr>
                            <w:r>
                              <w:rPr>
                                <w:rFonts w:hint="eastAsia" w:ascii="宋体" w:hAnsi="宋体" w:cs="宋体"/>
                                <w:sz w:val="18"/>
                                <w:szCs w:val="18"/>
                              </w:rPr>
                              <w:t>1.量化审查标准，执行回避制度。</w:t>
                            </w:r>
                          </w:p>
                          <w:p>
                            <w:pPr>
                              <w:spacing w:line="240" w:lineRule="exact"/>
                              <w:rPr>
                                <w:rFonts w:ascii="宋体" w:hAnsi="宋体" w:cs="宋体"/>
                                <w:sz w:val="18"/>
                                <w:szCs w:val="18"/>
                              </w:rPr>
                            </w:pPr>
                            <w:r>
                              <w:rPr>
                                <w:rFonts w:hint="eastAsia" w:ascii="宋体" w:hAnsi="宋体" w:cs="宋体"/>
                                <w:sz w:val="18"/>
                                <w:szCs w:val="18"/>
                              </w:rPr>
                              <w:t>2.实行审批留痕制度。</w:t>
                            </w:r>
                          </w:p>
                          <w:p>
                            <w:pPr>
                              <w:spacing w:line="240" w:lineRule="exact"/>
                              <w:rPr>
                                <w:rFonts w:ascii="宋体" w:hAnsi="宋体" w:cs="宋体"/>
                                <w:sz w:val="18"/>
                                <w:szCs w:val="18"/>
                              </w:rPr>
                            </w:pPr>
                            <w:r>
                              <w:rPr>
                                <w:rFonts w:hint="eastAsia" w:ascii="宋体" w:hAnsi="宋体" w:cs="宋体"/>
                                <w:sz w:val="18"/>
                                <w:szCs w:val="18"/>
                              </w:rPr>
                              <w:t>3.及时登记、统计情况，严格审批手续。</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负责人</w:t>
                            </w:r>
                          </w:p>
                        </w:txbxContent>
                      </wps:txbx>
                      <wps:bodyPr lIns="91439" tIns="45720" rIns="91439" bIns="45720" upright="1"/>
                    </wps:wsp>
                  </a:graphicData>
                </a:graphic>
              </wp:anchor>
            </w:drawing>
          </mc:Choice>
          <mc:Fallback>
            <w:pict>
              <v:shape id="_x0000_s1026" o:spid="_x0000_s1026" o:spt="202" type="#_x0000_t202" style="position:absolute;left:0pt;margin-left:334.2pt;margin-top:3.65pt;height:93.6pt;width:127.4pt;z-index:1868308480;mso-width-relative:page;mso-height-relative:page;" filled="f" stroked="t" coordsize="21600,21600" o:gfxdata="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KL2L1jWAAAACQEAAA8AAAAAAAAAAQAgAAAAIgAAAGRy&#10;cy9kb3ducmV2LnhtbFBLAQIUABQAAAAIAIdO4kCyhYXSBwIAAPgDAAAOAAAAAAAAAAEAIAAAACUB&#10;AABkcnMvZTJvRG9jLnhtbFBLBQYAAAAABgAGAFkBAACeBQAAAAA=&#10;">
                <v:fill on="f" focussize="0,0"/>
                <v:stroke color="#000000" joinstyle="miter"/>
                <v:imagedata o:title=""/>
                <o:lock v:ext="edit" aspectratio="f"/>
                <v:textbox inset="7.19992125984252pt,1.27mm,7.19992125984252pt,1.27mm">
                  <w:txbxContent>
                    <w:p>
                      <w:pPr>
                        <w:spacing w:line="240" w:lineRule="exact"/>
                        <w:rPr>
                          <w:rFonts w:ascii="宋体" w:hAnsi="宋体" w:cs="宋体"/>
                          <w:sz w:val="18"/>
                          <w:szCs w:val="18"/>
                        </w:rPr>
                      </w:pPr>
                      <w:r>
                        <w:rPr>
                          <w:rFonts w:hint="eastAsia" w:ascii="宋体" w:hAnsi="宋体" w:cs="宋体"/>
                          <w:sz w:val="18"/>
                          <w:szCs w:val="18"/>
                        </w:rPr>
                        <w:t>1.量化审查标准，执行回避制度。</w:t>
                      </w:r>
                    </w:p>
                    <w:p>
                      <w:pPr>
                        <w:spacing w:line="240" w:lineRule="exact"/>
                        <w:rPr>
                          <w:rFonts w:ascii="宋体" w:hAnsi="宋体" w:cs="宋体"/>
                          <w:sz w:val="18"/>
                          <w:szCs w:val="18"/>
                        </w:rPr>
                      </w:pPr>
                      <w:r>
                        <w:rPr>
                          <w:rFonts w:hint="eastAsia" w:ascii="宋体" w:hAnsi="宋体" w:cs="宋体"/>
                          <w:sz w:val="18"/>
                          <w:szCs w:val="18"/>
                        </w:rPr>
                        <w:t>2.实行审批留痕制度。</w:t>
                      </w:r>
                    </w:p>
                    <w:p>
                      <w:pPr>
                        <w:spacing w:line="240" w:lineRule="exact"/>
                        <w:rPr>
                          <w:rFonts w:ascii="宋体" w:hAnsi="宋体" w:cs="宋体"/>
                          <w:sz w:val="18"/>
                          <w:szCs w:val="18"/>
                        </w:rPr>
                      </w:pPr>
                      <w:r>
                        <w:rPr>
                          <w:rFonts w:hint="eastAsia" w:ascii="宋体" w:hAnsi="宋体" w:cs="宋体"/>
                          <w:sz w:val="18"/>
                          <w:szCs w:val="18"/>
                        </w:rPr>
                        <w:t>3.及时登记、统计情况，严格审批手续。</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负责人</w:t>
                      </w:r>
                    </w:p>
                  </w:txbxContent>
                </v:textbox>
              </v:shape>
            </w:pict>
          </mc:Fallback>
        </mc:AlternateContent>
      </w:r>
    </w:p>
    <w:p>
      <w:r>
        <w:rPr>
          <w:szCs w:val="21"/>
        </w:rPr>
        <mc:AlternateContent>
          <mc:Choice Requires="wps">
            <w:drawing>
              <wp:anchor distT="0" distB="0" distL="114300" distR="114300" simplePos="0" relativeHeight="2371627008" behindDoc="1" locked="0" layoutInCell="1" allowOverlap="1">
                <wp:simplePos x="0" y="0"/>
                <wp:positionH relativeFrom="column">
                  <wp:posOffset>1966595</wp:posOffset>
                </wp:positionH>
                <wp:positionV relativeFrom="paragraph">
                  <wp:posOffset>162560</wp:posOffset>
                </wp:positionV>
                <wp:extent cx="618490" cy="296545"/>
                <wp:effectExtent l="0" t="0" r="0" b="0"/>
                <wp:wrapNone/>
                <wp:docPr id="364" name="文本框 364"/>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pPr>
                            <w:r>
                              <w:rPr>
                                <w:rFonts w:hint="eastAsia"/>
                              </w:rPr>
                              <w:t>风险点</w:t>
                            </w:r>
                          </w:p>
                        </w:txbxContent>
                      </wps:txbx>
                      <wps:bodyPr lIns="91439" tIns="45720" rIns="91439" bIns="45720" upright="1"/>
                    </wps:wsp>
                  </a:graphicData>
                </a:graphic>
              </wp:anchor>
            </w:drawing>
          </mc:Choice>
          <mc:Fallback>
            <w:pict>
              <v:shape id="_x0000_s1026" o:spid="_x0000_s1026" o:spt="202" type="#_x0000_t202" style="position:absolute;left:0pt;margin-left:154.85pt;margin-top:12.8pt;height:23.35pt;width:48.7pt;z-index:1868310528;mso-width-relative:page;mso-height-relative:page;" filled="f" stroked="f" coordsize="21600,21600" o:gfxdata="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0lUP52QAA&#10;AAkBAAAPAAAAAAAAAAEAIAAAACIAAABkcnMvZG93bnJldi54bWxQSwECFAAUAAAACACHTuJAvQCt&#10;EasBAAA3AwAADgAAAAAAAAABACAAAAAoAQAAZHJzL2Uyb0RvYy54bWxQSwUGAAAAAAYABgBZAQAA&#10;RQUAAAAA&#10;">
                <v:fill on="f" focussize="0,0"/>
                <v:stroke on="f"/>
                <v:imagedata o:title=""/>
                <o:lock v:ext="edit" aspectratio="f"/>
                <v:textbox inset="7.19992125984252pt,1.27mm,7.19992125984252pt,1.27mm">
                  <w:txbxContent>
                    <w:p>
                      <w:pPr>
                        <w:jc w:val="center"/>
                      </w:pPr>
                      <w:r>
                        <w:rPr>
                          <w:rFonts w:hint="eastAsia"/>
                        </w:rPr>
                        <w:t>风险点</w:t>
                      </w:r>
                    </w:p>
                  </w:txbxContent>
                </v:textbox>
              </v:shape>
            </w:pict>
          </mc:Fallback>
        </mc:AlternateContent>
      </w:r>
      <w:r>
        <w:rPr>
          <w:szCs w:val="21"/>
        </w:rPr>
        <mc:AlternateContent>
          <mc:Choice Requires="wps">
            <w:drawing>
              <wp:anchor distT="0" distB="0" distL="114300" distR="114300" simplePos="0" relativeHeight="2371629056" behindDoc="1" locked="0" layoutInCell="1" allowOverlap="1">
                <wp:simplePos x="0" y="0"/>
                <wp:positionH relativeFrom="column">
                  <wp:posOffset>3452495</wp:posOffset>
                </wp:positionH>
                <wp:positionV relativeFrom="paragraph">
                  <wp:posOffset>162560</wp:posOffset>
                </wp:positionV>
                <wp:extent cx="753110" cy="300990"/>
                <wp:effectExtent l="0" t="0" r="0" b="0"/>
                <wp:wrapNone/>
                <wp:docPr id="365" name="文本框 365"/>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pPr>
                            <w:r>
                              <w:rPr>
                                <w:rFonts w:hint="eastAsia"/>
                              </w:rPr>
                              <w:t>防控措施</w:t>
                            </w:r>
                          </w:p>
                        </w:txbxContent>
                      </wps:txbx>
                      <wps:bodyPr lIns="91439" tIns="45720" rIns="91439" bIns="45720" upright="1"/>
                    </wps:wsp>
                  </a:graphicData>
                </a:graphic>
              </wp:anchor>
            </w:drawing>
          </mc:Choice>
          <mc:Fallback>
            <w:pict>
              <v:shape id="_x0000_s1026" o:spid="_x0000_s1026" o:spt="202" type="#_x0000_t202" style="position:absolute;left:0pt;margin-left:271.85pt;margin-top:12.8pt;height:23.7pt;width:59.3pt;z-index:1868312576;mso-width-relative:page;mso-height-relative:page;" filled="f" stroked="f" coordsize="21600,21600" o:gfxdata="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CVUyME2QAA&#10;AAkBAAAPAAAAAAAAAAEAIAAAACIAAABkcnMvZG93bnJldi54bWxQSwECFAAUAAAACACHTuJAN6U0&#10;CqsBAAA3AwAADgAAAAAAAAABACAAAAAoAQAAZHJzL2Uyb0RvYy54bWxQSwUGAAAAAAYABgBZAQAA&#10;RQUAAAAA&#10;">
                <v:fill on="f" focussize="0,0"/>
                <v:stroke on="f"/>
                <v:imagedata o:title=""/>
                <o:lock v:ext="edit" aspectratio="f"/>
                <v:textbox inset="7.19992125984252pt,1.27mm,7.19992125984252pt,1.27mm">
                  <w:txbxContent>
                    <w:p>
                      <w:pPr>
                        <w:jc w:val="center"/>
                      </w:pPr>
                      <w:r>
                        <w:rPr>
                          <w:rFonts w:hint="eastAsia"/>
                        </w:rPr>
                        <w:t>防控措施</w:t>
                      </w:r>
                    </w:p>
                  </w:txbxContent>
                </v:textbox>
              </v:shape>
            </w:pict>
          </mc:Fallback>
        </mc:AlternateContent>
      </w:r>
    </w:p>
    <w:p>
      <w:r>
        <w:rPr>
          <w:szCs w:val="21"/>
          <w:lang w:val="zh-CN"/>
        </w:rPr>
        <mc:AlternateContent>
          <mc:Choice Requires="wps">
            <w:drawing>
              <wp:anchor distT="0" distB="0" distL="114300" distR="114300" simplePos="0" relativeHeight="2371625984" behindDoc="1" locked="0" layoutInCell="1" allowOverlap="1">
                <wp:simplePos x="0" y="0"/>
                <wp:positionH relativeFrom="column">
                  <wp:posOffset>2538095</wp:posOffset>
                </wp:positionH>
                <wp:positionV relativeFrom="paragraph">
                  <wp:posOffset>63500</wp:posOffset>
                </wp:positionV>
                <wp:extent cx="972185" cy="323850"/>
                <wp:effectExtent l="4445" t="4445" r="13970" b="14605"/>
                <wp:wrapNone/>
                <wp:docPr id="5232" name="矩形 5232"/>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autoSpaceDE w:val="0"/>
                              <w:autoSpaceDN w:val="0"/>
                              <w:adjustRightInd w:val="0"/>
                              <w:spacing w:line="286" w:lineRule="auto"/>
                              <w:jc w:val="center"/>
                              <w:rPr>
                                <w:color w:val="000000"/>
                                <w:kern w:val="0"/>
                                <w:szCs w:val="21"/>
                                <w:lang w:val="zh-CN"/>
                              </w:rPr>
                            </w:pPr>
                            <w:r>
                              <w:rPr>
                                <w:rFonts w:hint="eastAsia"/>
                              </w:rPr>
                              <w:t>审核</w:t>
                            </w:r>
                          </w:p>
                        </w:txbxContent>
                      </wps:txbx>
                      <wps:bodyPr upright="1"/>
                    </wps:wsp>
                  </a:graphicData>
                </a:graphic>
              </wp:anchor>
            </w:drawing>
          </mc:Choice>
          <mc:Fallback>
            <w:pict>
              <v:rect id="_x0000_s1026" o:spid="_x0000_s1026" o:spt="1" style="position:absolute;left:0pt;margin-left:199.85pt;margin-top:5pt;height:25.5pt;width:76.55pt;z-index:1868309504;mso-width-relative:page;mso-height-relative:page;" fillcolor="#FFFFFF" filled="t" stroked="t" coordsize="21600,21600" o:gfxdata="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rsTRvdYAAAAJAQAADwAAAAAAAAABACAAAAAiAAAAZHJzL2Rvd25yZXYueG1sUEsBAhQAFAAAAAgA&#10;h07iQEd35efuAQAA7gMAAA4AAAAAAAAAAQAgAAAAJQEAAGRycy9lMm9Eb2MueG1sUEsFBgAAAAAG&#10;AAYAWQEAAIUFAAAAAA==&#10;">
                <v:fill on="t" focussize="0,0"/>
                <v:stroke color="#000000" joinstyle="miter"/>
                <v:imagedata o:title=""/>
                <o:lock v:ext="edit" aspectratio="f"/>
                <v:textbox>
                  <w:txbxContent>
                    <w:p>
                      <w:pPr>
                        <w:autoSpaceDE w:val="0"/>
                        <w:autoSpaceDN w:val="0"/>
                        <w:adjustRightInd w:val="0"/>
                        <w:spacing w:line="286" w:lineRule="auto"/>
                        <w:jc w:val="center"/>
                        <w:rPr>
                          <w:color w:val="000000"/>
                          <w:kern w:val="0"/>
                          <w:szCs w:val="21"/>
                          <w:lang w:val="zh-CN"/>
                        </w:rPr>
                      </w:pPr>
                      <w:r>
                        <w:rPr>
                          <w:rFonts w:hint="eastAsia"/>
                        </w:rPr>
                        <w:t>审核</w:t>
                      </w:r>
                    </w:p>
                  </w:txbxContent>
                </v:textbox>
              </v:rect>
            </w:pict>
          </mc:Fallback>
        </mc:AlternateContent>
      </w:r>
    </w:p>
    <w:p>
      <w:r>
        <mc:AlternateContent>
          <mc:Choice Requires="wps">
            <w:drawing>
              <wp:anchor distT="0" distB="0" distL="114300" distR="114300" simplePos="0" relativeHeight="2371630080" behindDoc="1" locked="0" layoutInCell="1" allowOverlap="1">
                <wp:simplePos x="0" y="0"/>
                <wp:positionH relativeFrom="column">
                  <wp:posOffset>3514725</wp:posOffset>
                </wp:positionH>
                <wp:positionV relativeFrom="paragraph">
                  <wp:posOffset>63500</wp:posOffset>
                </wp:positionV>
                <wp:extent cx="737870" cy="1905"/>
                <wp:effectExtent l="0" t="36195" r="5080" b="38100"/>
                <wp:wrapNone/>
                <wp:docPr id="5228" name="直接连接符 5228"/>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6.75pt;margin-top:5pt;height:0.15pt;width:58.1pt;z-index:1868313600;mso-width-relative:page;mso-height-relative:page;" filled="f" stroked="t" coordsize="21600,21600" o:gfxdata="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nMoItdkAAAAJAQAADwAAAAAAAAABACAAAAAiAAAAZHJzL2Rvd25yZXYueG1sUEsBAhQAFAAAAAgA&#10;h07iQK4DuyPrAQAAsAMAAA4AAAAAAAAAAQAgAAAAKAEAAGRycy9lMm9Eb2MueG1sUEsFBgAAAAAG&#10;AAYAWQEAAIUF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371628032" behindDoc="1" locked="0" layoutInCell="1" allowOverlap="1">
                <wp:simplePos x="0" y="0"/>
                <wp:positionH relativeFrom="column">
                  <wp:posOffset>1800225</wp:posOffset>
                </wp:positionH>
                <wp:positionV relativeFrom="paragraph">
                  <wp:posOffset>63500</wp:posOffset>
                </wp:positionV>
                <wp:extent cx="737870" cy="6985"/>
                <wp:effectExtent l="0" t="31750" r="5080" b="37465"/>
                <wp:wrapNone/>
                <wp:docPr id="5235" name="直接连接符 5235"/>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41.75pt;margin-top:5pt;height:0.55pt;width:58.1pt;z-index:1868311552;mso-width-relative:page;mso-height-relative:page;" filled="f" stroked="t" coordsize="21600,21600" o:gfxdata="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gmPF6NkAAAAJAQAADwAAAAAAAAABACAAAAAiAAAAZHJzL2Rvd25yZXYueG1sUEsB&#10;AhQAFAAAAAgAh07iQORnp2f0AQAAugMAAA4AAAAAAAAAAQAgAAAAKAEAAGRycy9lMm9Eb2MueG1s&#10;UEsFBgAAAAAGAAYAWQEAAI4FAAAAAA==&#10;">
                <v:fill on="f" focussize="0,0"/>
                <v:stroke color="#000000" joinstyle="round" endarrow="block"/>
                <v:imagedata o:title=""/>
                <o:lock v:ext="edit" aspectratio="f"/>
              </v:line>
            </w:pict>
          </mc:Fallback>
        </mc:AlternateContent>
      </w:r>
    </w:p>
    <w:p>
      <w:r>
        <w:rPr>
          <w:lang w:val="zh-CN"/>
        </w:rPr>
        <mc:AlternateContent>
          <mc:Choice Requires="wps">
            <w:drawing>
              <wp:anchor distT="0" distB="0" distL="114300" distR="114300" simplePos="0" relativeHeight="2371640320" behindDoc="1" locked="0" layoutInCell="1" allowOverlap="1">
                <wp:simplePos x="0" y="0"/>
                <wp:positionH relativeFrom="column">
                  <wp:posOffset>2993390</wp:posOffset>
                </wp:positionH>
                <wp:positionV relativeFrom="paragraph">
                  <wp:posOffset>63500</wp:posOffset>
                </wp:positionV>
                <wp:extent cx="1905" cy="990600"/>
                <wp:effectExtent l="38100" t="0" r="36195" b="0"/>
                <wp:wrapNone/>
                <wp:docPr id="5234" name="直接箭头连接符 5234"/>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flip:x;margin-left:235.7pt;margin-top:5pt;height:78pt;width:0.15pt;z-index:1868323840;mso-width-relative:page;mso-height-relative:page;" filled="f" stroked="t" coordsize="21600,21600" o:gfxdata="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jTtGLtgAAAAKAQAADwAAAAAAAAABACAAAAAiAAAAZHJzL2Rvd25yZXYu&#10;eG1sUEsBAhQAFAAAAAgAh07iQHMFNm/7AQAAwgMAAA4AAAAAAAAAAQAgAAAAJwEAAGRycy9lMm9E&#10;b2MueG1sUEsFBgAAAAAGAAYAWQEAAJQFAAAAAA==&#10;">
                <v:fill on="f" focussize="0,0"/>
                <v:stroke color="#000000" joinstyle="round" endarrow="block"/>
                <v:imagedata o:title=""/>
                <o:lock v:ext="edit" aspectratio="f"/>
              </v:shape>
            </w:pict>
          </mc:Fallback>
        </mc:AlternateContent>
      </w:r>
    </w:p>
    <w:p/>
    <w:p/>
    <w:p/>
    <w:p>
      <w:r>
        <w:rPr>
          <w:szCs w:val="21"/>
          <w:lang w:val="zh-CN"/>
        </w:rPr>
        <mc:AlternateContent>
          <mc:Choice Requires="wps">
            <w:drawing>
              <wp:anchor distT="0" distB="0" distL="114300" distR="114300" simplePos="0" relativeHeight="2371650560" behindDoc="1" locked="0" layoutInCell="1" allowOverlap="1">
                <wp:simplePos x="0" y="0"/>
                <wp:positionH relativeFrom="column">
                  <wp:posOffset>4247515</wp:posOffset>
                </wp:positionH>
                <wp:positionV relativeFrom="paragraph">
                  <wp:posOffset>86360</wp:posOffset>
                </wp:positionV>
                <wp:extent cx="1591310" cy="721360"/>
                <wp:effectExtent l="4445" t="4445" r="23495" b="17145"/>
                <wp:wrapNone/>
                <wp:docPr id="368" name="文本框 368"/>
                <wp:cNvGraphicFramePr/>
                <a:graphic xmlns:a="http://schemas.openxmlformats.org/drawingml/2006/main">
                  <a:graphicData uri="http://schemas.microsoft.com/office/word/2010/wordprocessingShape">
                    <wps:wsp>
                      <wps:cNvSpPr txBox="1"/>
                      <wps:spPr>
                        <a:xfrm>
                          <a:off x="0" y="0"/>
                          <a:ext cx="1591310" cy="72136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cs="宋体"/>
                                <w:sz w:val="18"/>
                                <w:szCs w:val="18"/>
                              </w:rPr>
                            </w:pPr>
                          </w:p>
                          <w:p>
                            <w:pPr>
                              <w:spacing w:line="240" w:lineRule="exact"/>
                              <w:rPr>
                                <w:rFonts w:ascii="宋体" w:hAnsi="宋体" w:cs="宋体"/>
                                <w:sz w:val="18"/>
                                <w:szCs w:val="18"/>
                              </w:rPr>
                            </w:pPr>
                            <w:r>
                              <w:rPr>
                                <w:rFonts w:hint="eastAsia" w:ascii="宋体" w:hAnsi="宋体" w:cs="宋体"/>
                                <w:sz w:val="18"/>
                                <w:szCs w:val="18"/>
                              </w:rPr>
                              <w:t>加强内部监管，落实责任追究。</w:t>
                            </w:r>
                          </w:p>
                          <w:p>
                            <w:pPr>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分管领导</w:t>
                            </w:r>
                          </w:p>
                        </w:txbxContent>
                      </wps:txbx>
                      <wps:bodyPr lIns="91439" tIns="45720" rIns="91439" bIns="45720" upright="1"/>
                    </wps:wsp>
                  </a:graphicData>
                </a:graphic>
              </wp:anchor>
            </w:drawing>
          </mc:Choice>
          <mc:Fallback>
            <w:pict>
              <v:shape id="_x0000_s1026" o:spid="_x0000_s1026" o:spt="202" type="#_x0000_t202" style="position:absolute;left:0pt;margin-left:334.45pt;margin-top:6.8pt;height:56.8pt;width:125.3pt;z-index:1868334080;mso-width-relative:page;mso-height-relative:page;" filled="f" stroked="t" coordsize="21600,21600" o:gfxdata="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QNTaZ1gAAAAoBAAAPAAAAAAAAAAEAIAAAACIAAABk&#10;cnMvZG93bnJldi54bWxQSwECFAAUAAAACACHTuJAZWGVzAgCAAD3AwAADgAAAAAAAAABACAAAAAl&#10;AQAAZHJzL2Uyb0RvYy54bWxQSwUGAAAAAAYABgBZAQAAnwUAAAAA&#10;">
                <v:fill on="f" focussize="0,0"/>
                <v:stroke color="#000000" joinstyle="miter"/>
                <v:imagedata o:title=""/>
                <o:lock v:ext="edit" aspectratio="f"/>
                <v:textbox inset="7.19992125984252pt,1.27mm,7.19992125984252pt,1.27mm">
                  <w:txbxContent>
                    <w:p>
                      <w:pPr>
                        <w:spacing w:line="240" w:lineRule="exact"/>
                        <w:rPr>
                          <w:rFonts w:ascii="宋体" w:hAnsi="宋体" w:cs="宋体"/>
                          <w:sz w:val="18"/>
                          <w:szCs w:val="18"/>
                        </w:rPr>
                      </w:pPr>
                    </w:p>
                    <w:p>
                      <w:pPr>
                        <w:spacing w:line="240" w:lineRule="exact"/>
                        <w:rPr>
                          <w:rFonts w:ascii="宋体" w:hAnsi="宋体" w:cs="宋体"/>
                          <w:sz w:val="18"/>
                          <w:szCs w:val="18"/>
                        </w:rPr>
                      </w:pPr>
                      <w:r>
                        <w:rPr>
                          <w:rFonts w:hint="eastAsia" w:ascii="宋体" w:hAnsi="宋体" w:cs="宋体"/>
                          <w:sz w:val="18"/>
                          <w:szCs w:val="18"/>
                        </w:rPr>
                        <w:t>加强内部监管，落实责任追究。</w:t>
                      </w:r>
                    </w:p>
                    <w:p>
                      <w:pPr>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分管领导</w:t>
                      </w:r>
                    </w:p>
                  </w:txbxContent>
                </v:textbox>
              </v:shape>
            </w:pict>
          </mc:Fallback>
        </mc:AlternateContent>
      </w:r>
      <w:r>
        <w:rPr>
          <w:szCs w:val="21"/>
          <w:lang w:val="zh-CN"/>
        </w:rPr>
        <mc:AlternateContent>
          <mc:Choice Requires="wps">
            <w:drawing>
              <wp:anchor distT="0" distB="0" distL="114300" distR="114300" simplePos="0" relativeHeight="2371647488" behindDoc="1" locked="0" layoutInCell="1" allowOverlap="1">
                <wp:simplePos x="0" y="0"/>
                <wp:positionH relativeFrom="column">
                  <wp:posOffset>3452495</wp:posOffset>
                </wp:positionH>
                <wp:positionV relativeFrom="paragraph">
                  <wp:posOffset>162560</wp:posOffset>
                </wp:positionV>
                <wp:extent cx="753110" cy="300990"/>
                <wp:effectExtent l="0" t="0" r="0" b="0"/>
                <wp:wrapNone/>
                <wp:docPr id="366" name="文本框 366"/>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pPr>
                            <w:r>
                              <w:rPr>
                                <w:rFonts w:hint="eastAsia"/>
                              </w:rPr>
                              <w:t>防控措施</w:t>
                            </w:r>
                          </w:p>
                        </w:txbxContent>
                      </wps:txbx>
                      <wps:bodyPr lIns="91439" tIns="45720" rIns="91439" bIns="45720" upright="1"/>
                    </wps:wsp>
                  </a:graphicData>
                </a:graphic>
              </wp:anchor>
            </w:drawing>
          </mc:Choice>
          <mc:Fallback>
            <w:pict>
              <v:shape id="_x0000_s1026" o:spid="_x0000_s1026" o:spt="202" type="#_x0000_t202" style="position:absolute;left:0pt;margin-left:271.85pt;margin-top:12.8pt;height:23.7pt;width:59.3pt;z-index:1868331008;mso-width-relative:page;mso-height-relative:page;" filled="f" stroked="f" coordsize="21600,21600" o:gfxdata="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CVUyME2QAA&#10;AAkBAAAPAAAAAAAAAAEAIAAAACIAAABkcnMvZG93bnJldi54bWxQSwECFAAUAAAACACHTuJAvimx&#10;gqsBAAA3AwAADgAAAAAAAAABACAAAAAoAQAAZHJzL2Uyb0RvYy54bWxQSwUGAAAAAAYABgBZAQAA&#10;RQUAAAAA&#10;">
                <v:fill on="f" focussize="0,0"/>
                <v:stroke on="f"/>
                <v:imagedata o:title=""/>
                <o:lock v:ext="edit" aspectratio="f"/>
                <v:textbox inset="7.19992125984252pt,1.27mm,7.19992125984252pt,1.27mm">
                  <w:txbxContent>
                    <w:p>
                      <w:pPr>
                        <w:jc w:val="center"/>
                      </w:pPr>
                      <w:r>
                        <w:rPr>
                          <w:rFonts w:hint="eastAsia"/>
                        </w:rPr>
                        <w:t>防控措施</w:t>
                      </w:r>
                    </w:p>
                  </w:txbxContent>
                </v:textbox>
              </v:shape>
            </w:pict>
          </mc:Fallback>
        </mc:AlternateContent>
      </w:r>
      <w:r>
        <w:rPr>
          <w:lang w:val="zh-CN"/>
        </w:rPr>
        <mc:AlternateContent>
          <mc:Choice Requires="wps">
            <w:drawing>
              <wp:anchor distT="0" distB="0" distL="114300" distR="114300" simplePos="0" relativeHeight="2371646464" behindDoc="1" locked="0" layoutInCell="1" allowOverlap="1">
                <wp:simplePos x="0" y="0"/>
                <wp:positionH relativeFrom="column">
                  <wp:posOffset>1919605</wp:posOffset>
                </wp:positionH>
                <wp:positionV relativeFrom="paragraph">
                  <wp:posOffset>162560</wp:posOffset>
                </wp:positionV>
                <wp:extent cx="618490" cy="296545"/>
                <wp:effectExtent l="0" t="0" r="0" b="0"/>
                <wp:wrapNone/>
                <wp:docPr id="367" name="文本框 367"/>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pPr>
                            <w:r>
                              <w:rPr>
                                <w:rFonts w:hint="eastAsia"/>
                              </w:rPr>
                              <w:t>风险点</w:t>
                            </w:r>
                          </w:p>
                        </w:txbxContent>
                      </wps:txbx>
                      <wps:bodyPr lIns="91439" tIns="45720" rIns="91439" bIns="45720" upright="1"/>
                    </wps:wsp>
                  </a:graphicData>
                </a:graphic>
              </wp:anchor>
            </w:drawing>
          </mc:Choice>
          <mc:Fallback>
            <w:pict>
              <v:shape id="_x0000_s1026" o:spid="_x0000_s1026" o:spt="202" type="#_x0000_t202" style="position:absolute;left:0pt;margin-left:151.15pt;margin-top:12.8pt;height:23.35pt;width:48.7pt;z-index:1868329984;mso-width-relative:page;mso-height-relative:page;" filled="f" stroked="f" coordsize="21600,21600" o:gfxdata="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BFVfb7YAAAA&#10;CQEAAA8AAAAAAAAAAQAgAAAAIgAAAGRycy9kb3ducmV2LnhtbFBLAQIUABQAAAAIAIdO4kA0jCiZ&#10;qwEAADcDAAAOAAAAAAAAAAEAIAAAACcBAABkcnMvZTJvRG9jLnhtbFBLBQYAAAAABgAGAFkBAABE&#10;BQAAAAA=&#10;">
                <v:fill on="f" focussize="0,0"/>
                <v:stroke on="f"/>
                <v:imagedata o:title=""/>
                <o:lock v:ext="edit" aspectratio="f"/>
                <v:textbox inset="7.19992125984252pt,1.27mm,7.19992125984252pt,1.27mm">
                  <w:txbxContent>
                    <w:p>
                      <w:pPr>
                        <w:jc w:val="center"/>
                      </w:pPr>
                      <w:r>
                        <w:rPr>
                          <w:rFonts w:hint="eastAsia"/>
                        </w:rPr>
                        <w:t>风险点</w:t>
                      </w:r>
                    </w:p>
                  </w:txbxContent>
                </v:textbox>
              </v:shape>
            </w:pict>
          </mc:Fallback>
        </mc:AlternateContent>
      </w:r>
    </w:p>
    <w:p>
      <w:r>
        <w:rPr>
          <w:szCs w:val="21"/>
          <w:lang w:val="zh-CN"/>
        </w:rPr>
        <mc:AlternateContent>
          <mc:Choice Requires="wps">
            <w:drawing>
              <wp:anchor distT="0" distB="0" distL="114300" distR="114300" simplePos="0" relativeHeight="2371648512" behindDoc="1" locked="0" layoutInCell="1" allowOverlap="1">
                <wp:simplePos x="0" y="0"/>
                <wp:positionH relativeFrom="column">
                  <wp:posOffset>184785</wp:posOffset>
                </wp:positionH>
                <wp:positionV relativeFrom="paragraph">
                  <wp:posOffset>36195</wp:posOffset>
                </wp:positionV>
                <wp:extent cx="1591310" cy="455930"/>
                <wp:effectExtent l="4445" t="4445" r="23495" b="15875"/>
                <wp:wrapNone/>
                <wp:docPr id="371" name="文本框 371"/>
                <wp:cNvGraphicFramePr/>
                <a:graphic xmlns:a="http://schemas.openxmlformats.org/drawingml/2006/main">
                  <a:graphicData uri="http://schemas.microsoft.com/office/word/2010/wordprocessingShape">
                    <wps:wsp>
                      <wps:cNvSpPr txBox="1"/>
                      <wps:spPr>
                        <a:xfrm>
                          <a:off x="0" y="0"/>
                          <a:ext cx="1591310" cy="455930"/>
                        </a:xfrm>
                        <a:prstGeom prst="rect">
                          <a:avLst/>
                        </a:prstGeom>
                        <a:noFill/>
                        <a:ln w="9525" cap="flat" cmpd="sng">
                          <a:solidFill>
                            <a:srgbClr val="000000"/>
                          </a:solidFill>
                          <a:prstDash val="solid"/>
                          <a:miter/>
                          <a:headEnd type="none" w="med" len="med"/>
                          <a:tailEnd type="none" w="med" len="med"/>
                        </a:ln>
                      </wps:spPr>
                      <wps:txbx>
                        <w:txbxContent>
                          <w:p>
                            <w:pPr>
                              <w:rPr>
                                <w:rFonts w:ascii="宋体" w:hAnsi="宋体"/>
                                <w:sz w:val="18"/>
                                <w:szCs w:val="18"/>
                              </w:rPr>
                            </w:pPr>
                            <w:r>
                              <w:rPr>
                                <w:rFonts w:hint="eastAsia" w:ascii="宋体" w:hAnsi="宋体"/>
                                <w:sz w:val="18"/>
                                <w:szCs w:val="18"/>
                              </w:rPr>
                              <w:t>可能存在迁就照顾现象。</w:t>
                            </w:r>
                          </w:p>
                          <w:p>
                            <w:pPr>
                              <w:rPr>
                                <w:sz w:val="18"/>
                                <w:szCs w:val="18"/>
                              </w:rPr>
                            </w:pPr>
                            <w:r>
                              <w:rPr>
                                <w:rFonts w:hint="eastAsia"/>
                                <w:sz w:val="18"/>
                                <w:szCs w:val="18"/>
                              </w:rPr>
                              <w:t>风险等级：中</w:t>
                            </w:r>
                          </w:p>
                          <w:p>
                            <w:pPr>
                              <w:spacing w:line="240" w:lineRule="exact"/>
                              <w:rPr>
                                <w:sz w:val="18"/>
                                <w:szCs w:val="18"/>
                              </w:rPr>
                            </w:pPr>
                          </w:p>
                        </w:txbxContent>
                      </wps:txbx>
                      <wps:bodyPr lIns="91439" tIns="45720" rIns="91439" bIns="45720" upright="1"/>
                    </wps:wsp>
                  </a:graphicData>
                </a:graphic>
              </wp:anchor>
            </w:drawing>
          </mc:Choice>
          <mc:Fallback>
            <w:pict>
              <v:shape id="_x0000_s1026" o:spid="_x0000_s1026" o:spt="202" type="#_x0000_t202" style="position:absolute;left:0pt;margin-left:14.55pt;margin-top:2.85pt;height:35.9pt;width:125.3pt;z-index:1868332032;mso-width-relative:page;mso-height-relative:page;" filled="f" stroked="t" coordsize="21600,21600" o:gfxdata="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eKwA/1AAAAAcBAAAPAAAAAAAAAAEAIAAAACIAAABkcnMv&#10;ZG93bnJldi54bWxQSwECFAAUAAAACACHTuJAZsvZYwcCAAD3AwAADgAAAAAAAAABACAAAAAjAQAA&#10;ZHJzL2Uyb0RvYy54bWxQSwUGAAAAAAYABgBZAQAAnAUAAAAA&#10;">
                <v:fill on="f" focussize="0,0"/>
                <v:stroke color="#000000" joinstyle="miter"/>
                <v:imagedata o:title=""/>
                <o:lock v:ext="edit" aspectratio="f"/>
                <v:textbox inset="7.19992125984252pt,1.27mm,7.19992125984252pt,1.27mm">
                  <w:txbxContent>
                    <w:p>
                      <w:pPr>
                        <w:rPr>
                          <w:rFonts w:ascii="宋体" w:hAnsi="宋体"/>
                          <w:sz w:val="18"/>
                          <w:szCs w:val="18"/>
                        </w:rPr>
                      </w:pPr>
                      <w:r>
                        <w:rPr>
                          <w:rFonts w:hint="eastAsia" w:ascii="宋体" w:hAnsi="宋体"/>
                          <w:sz w:val="18"/>
                          <w:szCs w:val="18"/>
                        </w:rPr>
                        <w:t>可能存在迁就照顾现象。</w:t>
                      </w:r>
                    </w:p>
                    <w:p>
                      <w:pPr>
                        <w:rPr>
                          <w:sz w:val="18"/>
                          <w:szCs w:val="18"/>
                        </w:rPr>
                      </w:pPr>
                      <w:r>
                        <w:rPr>
                          <w:rFonts w:hint="eastAsia"/>
                          <w:sz w:val="18"/>
                          <w:szCs w:val="18"/>
                        </w:rPr>
                        <w:t>风险等级：中</w:t>
                      </w:r>
                    </w:p>
                    <w:p>
                      <w:pPr>
                        <w:spacing w:line="240" w:lineRule="exact"/>
                        <w:rPr>
                          <w:sz w:val="18"/>
                          <w:szCs w:val="18"/>
                        </w:rPr>
                      </w:pPr>
                    </w:p>
                  </w:txbxContent>
                </v:textbox>
              </v:shape>
            </w:pict>
          </mc:Fallback>
        </mc:AlternateContent>
      </w:r>
      <w:r>
        <w:rPr>
          <w:szCs w:val="21"/>
          <w:lang w:val="zh-CN"/>
        </w:rPr>
        <mc:AlternateContent>
          <mc:Choice Requires="wps">
            <w:drawing>
              <wp:anchor distT="0" distB="0" distL="114300" distR="114300" simplePos="0" relativeHeight="2371621888" behindDoc="1" locked="0" layoutInCell="1" allowOverlap="1">
                <wp:simplePos x="0" y="0"/>
                <wp:positionH relativeFrom="column">
                  <wp:posOffset>2538095</wp:posOffset>
                </wp:positionH>
                <wp:positionV relativeFrom="paragraph">
                  <wp:posOffset>131445</wp:posOffset>
                </wp:positionV>
                <wp:extent cx="972185" cy="323850"/>
                <wp:effectExtent l="4445" t="4445" r="13970" b="14605"/>
                <wp:wrapNone/>
                <wp:docPr id="5224" name="矩形 5224"/>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autoSpaceDE w:val="0"/>
                              <w:autoSpaceDN w:val="0"/>
                              <w:adjustRightInd w:val="0"/>
                              <w:spacing w:line="286" w:lineRule="auto"/>
                              <w:jc w:val="center"/>
                              <w:rPr>
                                <w:color w:val="000000"/>
                                <w:kern w:val="0"/>
                                <w:lang w:val="zh-CN"/>
                              </w:rPr>
                            </w:pPr>
                            <w:r>
                              <w:rPr>
                                <w:rFonts w:hint="eastAsia"/>
                                <w:szCs w:val="18"/>
                              </w:rPr>
                              <w:t>决定</w:t>
                            </w:r>
                          </w:p>
                        </w:txbxContent>
                      </wps:txbx>
                      <wps:bodyPr upright="1"/>
                    </wps:wsp>
                  </a:graphicData>
                </a:graphic>
              </wp:anchor>
            </w:drawing>
          </mc:Choice>
          <mc:Fallback>
            <w:pict>
              <v:rect id="_x0000_s1026" o:spid="_x0000_s1026" o:spt="1" style="position:absolute;left:0pt;margin-left:199.85pt;margin-top:10.35pt;height:25.5pt;width:76.55pt;z-index:1868305408;mso-width-relative:page;mso-height-relative:page;" fillcolor="#FFFFFF" filled="t" stroked="t" coordsize="21600,21600" o:gfxdata="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de9tedgAAAAJAQAADwAAAAAAAAABACAAAAAiAAAAZHJzL2Rvd25yZXYueG1sUEsBAhQAFAAA&#10;AAgAh07iQGqJwu7vAQAA7gMAAA4AAAAAAAAAAQAgAAAAJwEAAGRycy9lMm9Eb2MueG1sUEsFBgAA&#10;AAAGAAYAWQEAAIgFAAAAAA==&#10;">
                <v:fill on="t" focussize="0,0"/>
                <v:stroke color="#000000" joinstyle="miter"/>
                <v:imagedata o:title=""/>
                <o:lock v:ext="edit" aspectratio="f"/>
                <v:textbox>
                  <w:txbxContent>
                    <w:p>
                      <w:pPr>
                        <w:autoSpaceDE w:val="0"/>
                        <w:autoSpaceDN w:val="0"/>
                        <w:adjustRightInd w:val="0"/>
                        <w:spacing w:line="286" w:lineRule="auto"/>
                        <w:jc w:val="center"/>
                        <w:rPr>
                          <w:color w:val="000000"/>
                          <w:kern w:val="0"/>
                          <w:lang w:val="zh-CN"/>
                        </w:rPr>
                      </w:pPr>
                      <w:r>
                        <w:rPr>
                          <w:rFonts w:hint="eastAsia"/>
                          <w:szCs w:val="18"/>
                        </w:rPr>
                        <w:t>决定</w:t>
                      </w:r>
                    </w:p>
                  </w:txbxContent>
                </v:textbox>
              </v:rect>
            </w:pict>
          </mc:Fallback>
        </mc:AlternateContent>
      </w:r>
    </w:p>
    <w:p>
      <w:r>
        <w:rPr>
          <w:szCs w:val="21"/>
          <w:lang w:val="zh-CN"/>
        </w:rPr>
        <mc:AlternateContent>
          <mc:Choice Requires="wps">
            <w:drawing>
              <wp:anchor distT="0" distB="0" distL="114300" distR="114300" simplePos="0" relativeHeight="2371645440" behindDoc="1" locked="0" layoutInCell="1" allowOverlap="1">
                <wp:simplePos x="0" y="0"/>
                <wp:positionH relativeFrom="column">
                  <wp:posOffset>3514725</wp:posOffset>
                </wp:positionH>
                <wp:positionV relativeFrom="paragraph">
                  <wp:posOffset>63500</wp:posOffset>
                </wp:positionV>
                <wp:extent cx="737870" cy="1905"/>
                <wp:effectExtent l="0" t="36195" r="5080" b="38100"/>
                <wp:wrapNone/>
                <wp:docPr id="5236" name="直接连接符 5236"/>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margin-left:276.75pt;margin-top:5pt;height:0.15pt;width:58.1pt;z-index:1868328960;mso-width-relative:page;mso-height-relative:page;" filled="f" stroked="t" coordsize="21600,21600" o:gfxdata="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nMoItdkAAAAJAQAADwAAAAAAAAABACAAAAAiAAAAZHJzL2Rvd25yZXYueG1sUEsBAhQAFAAAAAgA&#10;h07iQErjXCTrAQAAsAMAAA4AAAAAAAAAAQAgAAAAKAEAAGRycy9lMm9Eb2MueG1sUEsFBgAAAAAG&#10;AAYAWQEAAIUFAAAAAA==&#10;">
                <v:fill on="f" focussize="0,0"/>
                <v:stroke color="#000000" joinstyle="round" endarrow="block"/>
                <v:imagedata o:title=""/>
                <o:lock v:ext="edit" aspectratio="f"/>
              </v:line>
            </w:pict>
          </mc:Fallback>
        </mc:AlternateContent>
      </w:r>
      <w:r>
        <w:rPr>
          <w:szCs w:val="21"/>
          <w:lang w:val="zh-CN"/>
        </w:rPr>
        <mc:AlternateContent>
          <mc:Choice Requires="wps">
            <w:drawing>
              <wp:anchor distT="0" distB="0" distL="114300" distR="114300" simplePos="0" relativeHeight="2371644416" behindDoc="1" locked="0" layoutInCell="1" allowOverlap="1">
                <wp:simplePos x="0" y="0"/>
                <wp:positionH relativeFrom="column">
                  <wp:posOffset>1800225</wp:posOffset>
                </wp:positionH>
                <wp:positionV relativeFrom="paragraph">
                  <wp:posOffset>63500</wp:posOffset>
                </wp:positionV>
                <wp:extent cx="737870" cy="6985"/>
                <wp:effectExtent l="0" t="31750" r="5080" b="37465"/>
                <wp:wrapNone/>
                <wp:docPr id="5244" name="直接连接符 5244"/>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a:effectLst/>
                      </wps:spPr>
                      <wps:bodyPr upright="1"/>
                    </wps:wsp>
                  </a:graphicData>
                </a:graphic>
              </wp:anchor>
            </w:drawing>
          </mc:Choice>
          <mc:Fallback>
            <w:pict>
              <v:line id="_x0000_s1026" o:spid="_x0000_s1026" o:spt="20" style="position:absolute;left:0pt;flip:x;margin-left:141.75pt;margin-top:5pt;height:0.55pt;width:58.1pt;z-index:1868327936;mso-width-relative:page;mso-height-relative:page;" filled="f" stroked="t" coordsize="21600,21600" o:gfxdata="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gmPF6NkAAAAJAQAADwAAAAAAAAABACAAAAAiAAAAZHJzL2Rvd25yZXYueG1sUEsB&#10;AhQAFAAAAAgAh07iQK7d3W70AQAAugMAAA4AAAAAAAAAAQAgAAAAKAEAAGRycy9lMm9Eb2MueG1s&#10;UEsFBgAAAAAGAAYAWQEAAI4FAAAAAA==&#10;">
                <v:fill on="f" focussize="0,0"/>
                <v:stroke color="#000000" joinstyle="round" endarrow="block"/>
                <v:imagedata o:title=""/>
                <o:lock v:ext="edit" aspectratio="f"/>
              </v:line>
            </w:pict>
          </mc:Fallback>
        </mc:AlternateContent>
      </w:r>
    </w:p>
    <w:p>
      <w:r>
        <w:rPr>
          <w:lang w:val="zh-CN"/>
        </w:rPr>
        <mc:AlternateContent>
          <mc:Choice Requires="wps">
            <w:drawing>
              <wp:anchor distT="0" distB="0" distL="114300" distR="114300" simplePos="0" relativeHeight="2371642368" behindDoc="1" locked="0" layoutInCell="1" allowOverlap="1">
                <wp:simplePos x="0" y="0"/>
                <wp:positionH relativeFrom="column">
                  <wp:posOffset>2995295</wp:posOffset>
                </wp:positionH>
                <wp:positionV relativeFrom="paragraph">
                  <wp:posOffset>63500</wp:posOffset>
                </wp:positionV>
                <wp:extent cx="10795" cy="777875"/>
                <wp:effectExtent l="28575" t="0" r="36830" b="3175"/>
                <wp:wrapNone/>
                <wp:docPr id="5248" name="直接箭头连接符 5248"/>
                <wp:cNvGraphicFramePr/>
                <a:graphic xmlns:a="http://schemas.openxmlformats.org/drawingml/2006/main">
                  <a:graphicData uri="http://schemas.microsoft.com/office/word/2010/wordprocessingShape">
                    <wps:wsp>
                      <wps:cNvCnPr/>
                      <wps:spPr>
                        <a:xfrm>
                          <a:off x="0" y="0"/>
                          <a:ext cx="10795" cy="777875"/>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margin-left:235.85pt;margin-top:5pt;height:61.25pt;width:0.85pt;z-index:1868325888;mso-width-relative:page;mso-height-relative:page;" filled="f" stroked="t" coordsize="21600,21600" o:gfxdata="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LtE352gAAAAoBAAAPAAAAAAAAAAEAIAAAACIAAABkcnMvZG93bnJldi54bWxQSwEC&#10;FAAUAAAACACHTuJA0w6pGvIBAAC5AwAADgAAAAAAAAABACAAAAApAQAAZHJzL2Uyb0RvYy54bWxQ&#10;SwUGAAAAAAYABgBZAQAAjQUAAAAA&#10;">
                <v:fill on="f" focussize="0,0"/>
                <v:stroke color="#000000" joinstyle="round" endarrow="block"/>
                <v:imagedata o:title=""/>
                <o:lock v:ext="edit" aspectratio="f"/>
              </v:shape>
            </w:pict>
          </mc:Fallback>
        </mc:AlternateContent>
      </w:r>
    </w:p>
    <w:p/>
    <w:p>
      <w:pPr>
        <w:rPr>
          <w:rFonts w:ascii="宋体" w:hAnsi="宋体" w:cs="宋体"/>
          <w:b/>
          <w:bCs/>
          <w:sz w:val="44"/>
          <w:szCs w:val="44"/>
        </w:rPr>
      </w:pPr>
    </w:p>
    <w:p>
      <w:pPr>
        <w:rPr>
          <w:rFonts w:ascii="宋体" w:hAnsi="宋体" w:cs="宋体"/>
          <w:b/>
          <w:bCs/>
          <w:sz w:val="44"/>
          <w:szCs w:val="44"/>
        </w:rPr>
      </w:pPr>
      <w:r>
        <w:rPr>
          <w:rFonts w:ascii="宋体" w:hAnsi="宋体" w:cs="宋体"/>
          <w:b/>
          <w:bCs/>
          <w:sz w:val="44"/>
          <w:szCs w:val="44"/>
          <w:lang w:val="zh-CN"/>
        </w:rPr>
        <mc:AlternateContent>
          <mc:Choice Requires="wps">
            <w:drawing>
              <wp:anchor distT="0" distB="0" distL="114300" distR="114300" simplePos="0" relativeHeight="2371649536" behindDoc="1" locked="0" layoutInCell="1" allowOverlap="1">
                <wp:simplePos x="0" y="0"/>
                <wp:positionH relativeFrom="column">
                  <wp:posOffset>2519680</wp:posOffset>
                </wp:positionH>
                <wp:positionV relativeFrom="paragraph">
                  <wp:posOffset>59690</wp:posOffset>
                </wp:positionV>
                <wp:extent cx="972185" cy="513080"/>
                <wp:effectExtent l="4445" t="4445" r="13970" b="15875"/>
                <wp:wrapNone/>
                <wp:docPr id="5241" name="矩形 5241"/>
                <wp:cNvGraphicFramePr/>
                <a:graphic xmlns:a="http://schemas.openxmlformats.org/drawingml/2006/main">
                  <a:graphicData uri="http://schemas.microsoft.com/office/word/2010/wordprocessingShape">
                    <wps:wsp>
                      <wps:cNvSpPr/>
                      <wps:spPr>
                        <a:xfrm>
                          <a:off x="0" y="0"/>
                          <a:ext cx="972185" cy="51308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autoSpaceDE w:val="0"/>
                              <w:autoSpaceDN w:val="0"/>
                              <w:adjustRightInd w:val="0"/>
                              <w:jc w:val="center"/>
                              <w:rPr>
                                <w:rFonts w:eastAsia="宋体"/>
                                <w:color w:val="000000"/>
                                <w:kern w:val="0"/>
                                <w:lang w:val="zh-CN"/>
                              </w:rPr>
                            </w:pPr>
                            <w:r>
                              <w:rPr>
                                <w:rFonts w:hint="eastAsia"/>
                                <w:szCs w:val="18"/>
                              </w:rPr>
                              <w:t>统筹基金支付待遇</w:t>
                            </w:r>
                          </w:p>
                        </w:txbxContent>
                      </wps:txbx>
                      <wps:bodyPr upright="1"/>
                    </wps:wsp>
                  </a:graphicData>
                </a:graphic>
              </wp:anchor>
            </w:drawing>
          </mc:Choice>
          <mc:Fallback>
            <w:pict>
              <v:rect id="_x0000_s1026" o:spid="_x0000_s1026" o:spt="1" style="position:absolute;left:0pt;margin-left:198.4pt;margin-top:4.7pt;height:40.4pt;width:76.55pt;z-index:1868333056;mso-width-relative:page;mso-height-relative:page;" fillcolor="#FFFFFF" filled="t" stroked="t" coordsize="21600,21600" o:gfxdata="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F+UZbPWAAAACAEAAA8AAAAAAAAAAQAgAAAAIgAAAGRycy9kb3ducmV2LnhtbFBLAQIUABQAAAAI&#10;AIdO4kCe19ea7wEAAO4DAAAOAAAAAAAAAAEAIAAAACUBAABkcnMvZTJvRG9jLnhtbFBLBQYAAAAA&#10;BgAGAFkBAACGBQAAAAA=&#10;">
                <v:fill on="t" focussize="0,0"/>
                <v:stroke color="#000000" joinstyle="miter"/>
                <v:imagedata o:title=""/>
                <o:lock v:ext="edit" aspectratio="f"/>
                <v:textbox>
                  <w:txbxContent>
                    <w:p>
                      <w:pPr>
                        <w:autoSpaceDE w:val="0"/>
                        <w:autoSpaceDN w:val="0"/>
                        <w:adjustRightInd w:val="0"/>
                        <w:jc w:val="center"/>
                        <w:rPr>
                          <w:rFonts w:eastAsia="宋体"/>
                          <w:color w:val="000000"/>
                          <w:kern w:val="0"/>
                          <w:lang w:val="zh-CN"/>
                        </w:rPr>
                      </w:pPr>
                      <w:r>
                        <w:rPr>
                          <w:rFonts w:hint="eastAsia"/>
                          <w:szCs w:val="18"/>
                        </w:rPr>
                        <w:t>统筹基金支付待遇</w:t>
                      </w:r>
                    </w:p>
                  </w:txbxContent>
                </v:textbox>
              </v:rect>
            </w:pict>
          </mc:Fallback>
        </mc:AlternateContent>
      </w:r>
    </w:p>
    <w:p>
      <w:r>
        <w:rPr>
          <w:lang w:val="zh-CN"/>
        </w:rPr>
        <mc:AlternateContent>
          <mc:Choice Requires="wps">
            <w:drawing>
              <wp:anchor distT="0" distB="0" distL="114300" distR="114300" simplePos="0" relativeHeight="2371641344" behindDoc="1" locked="0" layoutInCell="1" allowOverlap="1">
                <wp:simplePos x="0" y="0"/>
                <wp:positionH relativeFrom="column">
                  <wp:posOffset>2995295</wp:posOffset>
                </wp:positionH>
                <wp:positionV relativeFrom="paragraph">
                  <wp:posOffset>6350</wp:posOffset>
                </wp:positionV>
                <wp:extent cx="635" cy="495300"/>
                <wp:effectExtent l="37465" t="0" r="38100" b="0"/>
                <wp:wrapNone/>
                <wp:docPr id="5245" name="直接箭头连接符 5245"/>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a:effectLst/>
                      </wps:spPr>
                      <wps:bodyPr/>
                    </wps:wsp>
                  </a:graphicData>
                </a:graphic>
              </wp:anchor>
            </w:drawing>
          </mc:Choice>
          <mc:Fallback>
            <w:pict>
              <v:shape id="_x0000_s1026" o:spid="_x0000_s1026" o:spt="32" type="#_x0000_t32" style="position:absolute;left:0pt;margin-left:235.85pt;margin-top:0.5pt;height:39pt;width:0.05pt;z-index:1868324864;mso-width-relative:page;mso-height-relative:page;" filled="f" stroked="t" coordsize="21600,21600" o:gfxdata="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9XgPtYAAAAIAQAADwAAAAAAAAABACAAAAAiAAAAZHJzL2Rvd25yZXYueG1sUEsBAhQA&#10;FAAAAAgAh07iQABzFRv0AQAAtwMAAA4AAAAAAAAAAQAgAAAAJQEAAGRycy9lMm9Eb2MueG1sUEsF&#10;BgAAAAAGAAYAWQEAAIsFAAAAAA==&#10;">
                <v:fill on="f" focussize="0,0"/>
                <v:stroke color="#000000" joinstyle="round" endarrow="block"/>
                <v:imagedata o:title=""/>
                <o:lock v:ext="edit" aspectratio="f"/>
              </v:shape>
            </w:pict>
          </mc:Fallback>
        </mc:AlternateContent>
      </w:r>
    </w:p>
    <w:p/>
    <w:p>
      <w:pPr>
        <w:jc w:val="left"/>
        <w:rPr>
          <w:rFonts w:ascii="宋体" w:hAnsi="宋体"/>
          <w:sz w:val="18"/>
          <w:szCs w:val="18"/>
        </w:rPr>
      </w:pPr>
      <w:r>
        <w:rPr>
          <w:szCs w:val="21"/>
          <w:lang w:val="zh-CN"/>
        </w:rPr>
        <mc:AlternateContent>
          <mc:Choice Requires="wps">
            <w:drawing>
              <wp:anchor distT="0" distB="0" distL="114300" distR="114300" simplePos="0" relativeHeight="2371622912" behindDoc="1" locked="0" layoutInCell="1" allowOverlap="1">
                <wp:simplePos x="0" y="0"/>
                <wp:positionH relativeFrom="column">
                  <wp:posOffset>2423795</wp:posOffset>
                </wp:positionH>
                <wp:positionV relativeFrom="paragraph">
                  <wp:posOffset>133985</wp:posOffset>
                </wp:positionV>
                <wp:extent cx="1143000" cy="520065"/>
                <wp:effectExtent l="4445" t="4445" r="14605" b="8890"/>
                <wp:wrapNone/>
                <wp:docPr id="5249" name="圆角矩形 5249"/>
                <wp:cNvGraphicFramePr/>
                <a:graphic xmlns:a="http://schemas.openxmlformats.org/drawingml/2006/main">
                  <a:graphicData uri="http://schemas.microsoft.com/office/word/2010/wordprocessingShape">
                    <wps:wsp>
                      <wps:cNvSpPr/>
                      <wps:spPr>
                        <a:xfrm>
                          <a:off x="0" y="0"/>
                          <a:ext cx="1143000" cy="520065"/>
                        </a:xfrm>
                        <a:prstGeom prst="roundRect">
                          <a:avLst>
                            <a:gd name="adj" fmla="val 50000"/>
                          </a:avLst>
                        </a:prstGeom>
                        <a:solidFill>
                          <a:srgbClr val="FFFFFF"/>
                        </a:solidFill>
                        <a:ln w="9525" cap="flat" cmpd="sng">
                          <a:solidFill>
                            <a:srgbClr val="000000"/>
                          </a:solidFill>
                          <a:prstDash val="solid"/>
                          <a:headEnd type="none" w="med" len="med"/>
                          <a:tailEnd type="none" w="med" len="med"/>
                        </a:ln>
                        <a:effectLst/>
                      </wps:spPr>
                      <wps:txbx>
                        <w:txbxContent>
                          <w:p>
                            <w:pPr>
                              <w:jc w:val="center"/>
                            </w:pPr>
                            <w:r>
                              <w:rPr>
                                <w:rFonts w:hint="eastAsia"/>
                                <w:szCs w:val="18"/>
                              </w:rPr>
                              <w:t>办结</w:t>
                            </w:r>
                          </w:p>
                        </w:txbxContent>
                      </wps:txbx>
                      <wps:bodyPr upright="1"/>
                    </wps:wsp>
                  </a:graphicData>
                </a:graphic>
              </wp:anchor>
            </w:drawing>
          </mc:Choice>
          <mc:Fallback>
            <w:pict>
              <v:roundrect id="_x0000_s1026" o:spid="_x0000_s1026" o:spt="2" style="position:absolute;left:0pt;margin-left:190.85pt;margin-top:10.55pt;height:40.95pt;width:90pt;z-index:1868306432;mso-width-relative:page;mso-height-relative:page;" fillcolor="#FFFFFF" filled="t" stroked="t" coordsize="21600,21600" arcsize="0.5" o:gfxdata="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g6Z5q1wAAAAoBAAAPAAAAAAAAAAEA&#10;IAAAACIAAABkcnMvZG93bnJldi54bWxQSwECFAAUAAAACACHTuJAskORIhACAAAcBAAADgAAAAAA&#10;AAABACAAAAAmAQAAZHJzL2Uyb0RvYy54bWxQSwUGAAAAAAYABgBZAQAAqAUAAAAA&#10;">
                <v:fill on="t" focussize="0,0"/>
                <v:stroke color="#000000" joinstyle="round"/>
                <v:imagedata o:title=""/>
                <o:lock v:ext="edit" aspectratio="f"/>
                <v:textbox>
                  <w:txbxContent>
                    <w:p>
                      <w:pPr>
                        <w:jc w:val="center"/>
                      </w:pPr>
                      <w:r>
                        <w:rPr>
                          <w:rFonts w:hint="eastAsia"/>
                          <w:szCs w:val="18"/>
                        </w:rPr>
                        <w:t>办结</w:t>
                      </w:r>
                    </w:p>
                  </w:txbxContent>
                </v:textbox>
              </v:roundrect>
            </w:pict>
          </mc:Fallback>
        </mc:AlternateContent>
      </w:r>
    </w:p>
    <w:p>
      <w:pPr>
        <w:rPr>
          <w:rFonts w:ascii="宋体" w:hAnsi="宋体"/>
          <w:sz w:val="18"/>
          <w:szCs w:val="18"/>
        </w:rPr>
      </w:pPr>
    </w:p>
    <w:p>
      <w:pPr>
        <w:rPr>
          <w:rFonts w:ascii="宋体" w:hAnsi="宋体"/>
          <w:sz w:val="18"/>
          <w:szCs w:val="18"/>
        </w:rPr>
      </w:pPr>
    </w:p>
    <w:p>
      <w:pPr>
        <w:rPr>
          <w:rFonts w:hint="eastAsia" w:asciiTheme="minorHAnsi" w:hAnsiTheme="minorHAnsi" w:eastAsiaTheme="minorEastAsia" w:cstheme="minorBidi"/>
          <w:kern w:val="2"/>
          <w:sz w:val="21"/>
          <w:szCs w:val="24"/>
          <w:lang w:val="en-US" w:eastAsia="zh-CN" w:bidi="ar-SA"/>
        </w:rPr>
      </w:pPr>
    </w:p>
    <w:p>
      <w:pPr>
        <w:rPr>
          <w:rFonts w:hint="eastAsia" w:asciiTheme="minorHAnsi" w:hAnsiTheme="minorHAnsi" w:eastAsiaTheme="minorEastAsia" w:cstheme="minorBidi"/>
          <w:kern w:val="2"/>
          <w:sz w:val="21"/>
          <w:szCs w:val="24"/>
          <w:lang w:val="en-US" w:eastAsia="zh-CN" w:bidi="ar-SA"/>
        </w:rPr>
      </w:pPr>
    </w:p>
    <w:p>
      <w:pPr>
        <w:rPr>
          <w:rFonts w:hint="eastAsia" w:ascii="宋体" w:hAnsi="宋体"/>
          <w:kern w:val="2"/>
          <w:sz w:val="18"/>
          <w:szCs w:val="18"/>
          <w:lang w:bidi="ar-SA"/>
        </w:rPr>
      </w:pPr>
      <w:r>
        <w:rPr>
          <w:rFonts w:hint="eastAsia" w:cstheme="minorBidi"/>
          <w:kern w:val="2"/>
          <w:sz w:val="21"/>
          <w:szCs w:val="24"/>
          <w:lang w:val="en-US" w:eastAsia="zh-CN" w:bidi="ar-SA"/>
        </w:rPr>
        <w:t xml:space="preserve"> </w:t>
      </w:r>
    </w:p>
    <w:p>
      <w:pPr>
        <w:keepNext w:val="0"/>
        <w:keepLines w:val="0"/>
        <w:pageBreakBefore w:val="0"/>
        <w:widowControl w:val="0"/>
        <w:kinsoku/>
        <w:wordWrap/>
        <w:overflowPunct/>
        <w:topLinePunct w:val="0"/>
        <w:autoSpaceDE/>
        <w:autoSpaceDN/>
        <w:bidi w:val="0"/>
        <w:adjustRightInd/>
        <w:snapToGrid w:val="0"/>
        <w:spacing w:line="500" w:lineRule="exact"/>
        <w:ind w:left="0" w:leftChars="0" w:right="0" w:rightChars="0" w:firstLine="0" w:firstLineChars="0"/>
        <w:textAlignment w:val="auto"/>
        <w:rPr>
          <w:rFonts w:hint="eastAsia" w:cstheme="minorBidi"/>
          <w:kern w:val="2"/>
          <w:sz w:val="21"/>
          <w:szCs w:val="24"/>
          <w:lang w:val="en-US" w:eastAsia="zh-CN" w:bidi="ar-SA"/>
        </w:rPr>
        <w:sectPr>
          <w:pgSz w:w="11906" w:h="16838"/>
          <w:pgMar w:top="1077" w:right="1134" w:bottom="1077" w:left="1531" w:header="851" w:footer="992" w:gutter="0"/>
          <w:pgNumType w:fmt="numberInDash"/>
          <w:cols w:space="0" w:num="1"/>
          <w:rtlGutter w:val="0"/>
          <w:docGrid w:type="lines" w:linePitch="318" w:charSpace="0"/>
        </w:sectPr>
      </w:pPr>
    </w:p>
    <w:tbl>
      <w:tblPr>
        <w:tblStyle w:val="5"/>
        <w:tblW w:w="1472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873"/>
        <w:gridCol w:w="1493"/>
        <w:gridCol w:w="1606"/>
        <w:gridCol w:w="5142"/>
        <w:gridCol w:w="592"/>
        <w:gridCol w:w="795"/>
        <w:gridCol w:w="1425"/>
        <w:gridCol w:w="525"/>
        <w:gridCol w:w="675"/>
        <w:gridCol w:w="566"/>
        <w:gridCol w:w="102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981" w:hRule="atLeast"/>
        </w:trPr>
        <w:tc>
          <w:tcPr>
            <w:tcW w:w="14720" w:type="dxa"/>
            <w:gridSpan w:val="11"/>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权力清单（行政奖励类）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957" w:hRule="atLeast"/>
        </w:trPr>
        <w:tc>
          <w:tcPr>
            <w:tcW w:w="14720" w:type="dxa"/>
            <w:gridSpan w:val="11"/>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8" w:hRule="atLeast"/>
        </w:trPr>
        <w:tc>
          <w:tcPr>
            <w:tcW w:w="87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309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514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59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79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42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52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67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56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102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98" w:hRule="atLeast"/>
        </w:trPr>
        <w:tc>
          <w:tcPr>
            <w:tcW w:w="87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4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160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51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5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9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42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52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56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02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446" w:hRule="atLeast"/>
        </w:trPr>
        <w:tc>
          <w:tcPr>
            <w:tcW w:w="87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w:t>
            </w:r>
          </w:p>
        </w:tc>
        <w:tc>
          <w:tcPr>
            <w:tcW w:w="14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劳动保障违法行为举报奖励</w:t>
            </w:r>
          </w:p>
        </w:tc>
        <w:tc>
          <w:tcPr>
            <w:tcW w:w="160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51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《劳动保障监察条例》（国务院令第423号）第九条  用人单位应当遵守劳动保障法律、法规和规章，接受并配合劳动保障监察。        </w:t>
            </w:r>
          </w:p>
        </w:tc>
        <w:tc>
          <w:tcPr>
            <w:tcW w:w="59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公民</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4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5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5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省市县共同行使</w:t>
            </w:r>
          </w:p>
        </w:tc>
        <w:tc>
          <w:tcPr>
            <w:tcW w:w="1028"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bl>
    <w:tbl>
      <w:tblPr>
        <w:tblStyle w:val="5"/>
        <w:tblpPr w:leftFromText="180" w:rightFromText="180" w:vertAnchor="text" w:horzAnchor="page" w:tblpX="1076" w:tblpY="198"/>
        <w:tblOverlap w:val="never"/>
        <w:tblW w:w="14737"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525"/>
        <w:gridCol w:w="1181"/>
        <w:gridCol w:w="1219"/>
        <w:gridCol w:w="1481"/>
        <w:gridCol w:w="1463"/>
        <w:gridCol w:w="2418"/>
        <w:gridCol w:w="2307"/>
        <w:gridCol w:w="3075"/>
        <w:gridCol w:w="106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95" w:hRule="atLeast"/>
        </w:trPr>
        <w:tc>
          <w:tcPr>
            <w:tcW w:w="14737" w:type="dxa"/>
            <w:gridSpan w:val="9"/>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责任清单（行政奖励类）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30" w:hRule="atLeast"/>
        </w:trPr>
        <w:tc>
          <w:tcPr>
            <w:tcW w:w="5869" w:type="dxa"/>
            <w:gridSpan w:val="5"/>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w:t>
            </w:r>
          </w:p>
        </w:tc>
        <w:tc>
          <w:tcPr>
            <w:tcW w:w="2418" w:type="dxa"/>
            <w:shd w:val="clear" w:color="auto" w:fill="auto"/>
            <w:vAlign w:val="center"/>
          </w:tcPr>
          <w:p>
            <w:pPr>
              <w:jc w:val="left"/>
              <w:rPr>
                <w:rFonts w:hint="eastAsia" w:ascii="宋体" w:hAnsi="宋体" w:eastAsia="宋体" w:cs="宋体"/>
                <w:i w:val="0"/>
                <w:color w:val="000000"/>
                <w:sz w:val="28"/>
                <w:szCs w:val="28"/>
                <w:u w:val="none"/>
              </w:rPr>
            </w:pPr>
          </w:p>
        </w:tc>
        <w:tc>
          <w:tcPr>
            <w:tcW w:w="2307" w:type="dxa"/>
            <w:shd w:val="clear" w:color="auto" w:fill="auto"/>
            <w:vAlign w:val="center"/>
          </w:tcPr>
          <w:p>
            <w:pPr>
              <w:jc w:val="center"/>
              <w:rPr>
                <w:rFonts w:hint="eastAsia" w:ascii="宋体" w:hAnsi="宋体" w:eastAsia="宋体" w:cs="宋体"/>
                <w:i w:val="0"/>
                <w:color w:val="000000"/>
                <w:sz w:val="24"/>
                <w:szCs w:val="24"/>
                <w:u w:val="none"/>
              </w:rPr>
            </w:pPr>
          </w:p>
        </w:tc>
        <w:tc>
          <w:tcPr>
            <w:tcW w:w="4143" w:type="dxa"/>
            <w:gridSpan w:val="2"/>
            <w:tcBorders>
              <w:bottom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 xml:space="preserve">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52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序号</w:t>
            </w:r>
          </w:p>
        </w:tc>
        <w:tc>
          <w:tcPr>
            <w:tcW w:w="118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职权类型</w:t>
            </w:r>
          </w:p>
        </w:tc>
        <w:tc>
          <w:tcPr>
            <w:tcW w:w="121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职权编码</w:t>
            </w:r>
          </w:p>
        </w:tc>
        <w:tc>
          <w:tcPr>
            <w:tcW w:w="294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职权名称</w:t>
            </w:r>
          </w:p>
        </w:tc>
        <w:tc>
          <w:tcPr>
            <w:tcW w:w="241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实施依据</w:t>
            </w:r>
          </w:p>
        </w:tc>
        <w:tc>
          <w:tcPr>
            <w:tcW w:w="230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w:t>
            </w:r>
          </w:p>
        </w:tc>
        <w:tc>
          <w:tcPr>
            <w:tcW w:w="307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责任事项依据</w:t>
            </w:r>
          </w:p>
        </w:tc>
        <w:tc>
          <w:tcPr>
            <w:tcW w:w="106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60" w:hRule="atLeast"/>
        </w:trPr>
        <w:tc>
          <w:tcPr>
            <w:tcW w:w="52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11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1219" w:type="dxa"/>
            <w:vMerge w:val="continue"/>
            <w:tcBorders>
              <w:top w:val="single" w:color="000000" w:sz="4" w:space="0"/>
              <w:left w:val="single" w:color="000000" w:sz="4" w:space="0"/>
              <w:bottom w:val="single" w:color="000000" w:sz="4" w:space="0"/>
              <w:right w:val="single" w:color="auto"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1481"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权力名称</w:t>
            </w:r>
          </w:p>
        </w:tc>
        <w:tc>
          <w:tcPr>
            <w:tcW w:w="146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子项</w:t>
            </w:r>
          </w:p>
        </w:tc>
        <w:tc>
          <w:tcPr>
            <w:tcW w:w="2418" w:type="dxa"/>
            <w:vMerge w:val="continue"/>
            <w:tcBorders>
              <w:top w:val="single" w:color="000000" w:sz="4" w:space="0"/>
              <w:left w:val="single" w:color="auto"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230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30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106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423" w:hRule="atLeast"/>
        </w:trPr>
        <w:tc>
          <w:tcPr>
            <w:tcW w:w="5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仿宋" w:hAnsi="仿宋" w:eastAsia="仿宋" w:cs="仿宋"/>
                <w:i w:val="0"/>
                <w:color w:val="000000"/>
                <w:sz w:val="24"/>
                <w:szCs w:val="24"/>
                <w:u w:val="none"/>
              </w:rPr>
            </w:pPr>
            <w:r>
              <w:rPr>
                <w:rFonts w:hint="default" w:ascii="仿宋" w:hAnsi="仿宋" w:eastAsia="仿宋" w:cs="仿宋"/>
                <w:i w:val="0"/>
                <w:color w:val="000000"/>
                <w:kern w:val="0"/>
                <w:sz w:val="24"/>
                <w:szCs w:val="24"/>
                <w:u w:val="none"/>
                <w:lang w:val="en-US" w:eastAsia="zh-CN" w:bidi="ar"/>
              </w:rPr>
              <w:t>1</w:t>
            </w:r>
          </w:p>
        </w:tc>
        <w:tc>
          <w:tcPr>
            <w:tcW w:w="11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行政奖励</w:t>
            </w:r>
          </w:p>
        </w:tc>
        <w:tc>
          <w:tcPr>
            <w:tcW w:w="1219" w:type="dxa"/>
            <w:tcBorders>
              <w:top w:val="single" w:color="000000" w:sz="4" w:space="0"/>
              <w:left w:val="single" w:color="000000" w:sz="4" w:space="0"/>
              <w:bottom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1000-H-00100-140825</w:t>
            </w:r>
          </w:p>
        </w:tc>
        <w:tc>
          <w:tcPr>
            <w:tcW w:w="1481" w:type="dxa"/>
            <w:tcBorders>
              <w:top w:val="single" w:color="auto"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劳动保障违法行为举报奖励</w:t>
            </w:r>
          </w:p>
        </w:tc>
        <w:tc>
          <w:tcPr>
            <w:tcW w:w="1463" w:type="dxa"/>
            <w:tcBorders>
              <w:top w:val="single" w:color="auto"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0"/>
                <w:szCs w:val="20"/>
                <w:u w:val="none"/>
              </w:rPr>
            </w:pPr>
          </w:p>
        </w:tc>
        <w:tc>
          <w:tcPr>
            <w:tcW w:w="241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 xml:space="preserve">《劳动保障监察条例》（国务院令第423号）第九条  用人单位应当遵守劳动保障法律、法规和规章，接受并配合劳动保障监察。        </w:t>
            </w:r>
          </w:p>
        </w:tc>
        <w:tc>
          <w:tcPr>
            <w:tcW w:w="23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公示应当提交的材料，一次性告知补正材料，依法受理或不予受理（不予受理应当告知理由）。</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2、审核责任：</w:t>
            </w:r>
            <w:r>
              <w:rPr>
                <w:rFonts w:hint="eastAsia" w:ascii="宋体" w:hAnsi="宋体" w:eastAsia="宋体" w:cs="宋体"/>
                <w:i w:val="0"/>
                <w:color w:val="000000"/>
                <w:kern w:val="0"/>
                <w:sz w:val="20"/>
                <w:szCs w:val="20"/>
                <w:u w:val="none"/>
                <w:lang w:val="en-US" w:eastAsia="zh-CN" w:bidi="ar"/>
              </w:rPr>
              <w:t>做出奖励的决定，应当告知。</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w:t>
            </w:r>
            <w:r>
              <w:rPr>
                <w:rFonts w:hint="eastAsia" w:ascii="宋体" w:hAnsi="宋体" w:eastAsia="宋体" w:cs="宋体"/>
                <w:i w:val="0"/>
                <w:color w:val="000000"/>
                <w:kern w:val="0"/>
                <w:sz w:val="20"/>
                <w:szCs w:val="20"/>
                <w:u w:val="none"/>
                <w:lang w:val="en-US" w:eastAsia="zh-CN" w:bidi="ar"/>
              </w:rPr>
              <w:t>其他法律法规规章文件规定应履行的责任。</w:t>
            </w:r>
          </w:p>
        </w:tc>
        <w:tc>
          <w:tcPr>
            <w:tcW w:w="30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中华人民共和国劳动合同法》第七十九条、《劳动保障监察条例》第九条第三款、《劳动和社会保障部关于实施&lt;劳动保障监察条例&gt;若干规定》第十一条、《山西省农村地区劳动用工监督管理暂行规定》第二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2、审核责任：</w:t>
            </w:r>
            <w:r>
              <w:rPr>
                <w:rFonts w:hint="eastAsia" w:ascii="宋体" w:hAnsi="宋体" w:eastAsia="宋体" w:cs="宋体"/>
                <w:i w:val="0"/>
                <w:color w:val="000000"/>
                <w:kern w:val="0"/>
                <w:sz w:val="20"/>
                <w:szCs w:val="20"/>
                <w:u w:val="none"/>
                <w:lang w:val="en-US" w:eastAsia="zh-CN" w:bidi="ar"/>
              </w:rPr>
              <w:t>《山西省举报重大劳动保障违法行为奖励办法》第六条</w:t>
            </w:r>
          </w:p>
        </w:tc>
        <w:tc>
          <w:tcPr>
            <w:tcW w:w="1068"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i w:val="0"/>
                <w:color w:val="000000"/>
                <w:sz w:val="24"/>
                <w:szCs w:val="24"/>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p>
      <w:pPr>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劳动保障违法行为举报奖励流程图</w:t>
      </w:r>
    </w:p>
    <w:p>
      <w:pPr>
        <w:jc w:val="left"/>
        <w:rPr>
          <w:sz w:val="32"/>
        </w:rPr>
      </w:pPr>
      <w:r>
        <w:rPr>
          <w:sz w:val="32"/>
        </w:rPr>
        <mc:AlternateContent>
          <mc:Choice Requires="wps">
            <w:drawing>
              <wp:anchor distT="0" distB="0" distL="114300" distR="114300" simplePos="0" relativeHeight="3772056576" behindDoc="0" locked="0" layoutInCell="1" allowOverlap="1">
                <wp:simplePos x="0" y="0"/>
                <wp:positionH relativeFrom="column">
                  <wp:posOffset>1537335</wp:posOffset>
                </wp:positionH>
                <wp:positionV relativeFrom="paragraph">
                  <wp:posOffset>68580</wp:posOffset>
                </wp:positionV>
                <wp:extent cx="2095500" cy="504825"/>
                <wp:effectExtent l="6350" t="6350" r="12700" b="22225"/>
                <wp:wrapNone/>
                <wp:docPr id="3642" name="流程图: 终止 3642"/>
                <wp:cNvGraphicFramePr/>
                <a:graphic xmlns:a="http://schemas.openxmlformats.org/drawingml/2006/main">
                  <a:graphicData uri="http://schemas.microsoft.com/office/word/2010/wordprocessingShape">
                    <wps:wsp>
                      <wps:cNvSpPr/>
                      <wps:spPr>
                        <a:xfrm>
                          <a:off x="2818130" y="1753870"/>
                          <a:ext cx="2095500" cy="504825"/>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申请人提出申请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21.05pt;margin-top:5.4pt;height:39.75pt;width:165pt;z-index:-522910720;v-text-anchor:middle;mso-width-relative:page;mso-height-relative:page;" fillcolor="#FFFFFF [3212]" filled="t" stroked="t" coordsize="21600,21600" o:gfxdata="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AAP8RT1wAAAAkBAAAPAAAAAAAA&#10;AAEAIAAAACIAAABkcnMvZG93bnJldi54bWxQSwECFAAUAAAACACHTuJAiyAGF4UCAADdBAAADgAA&#10;AAAAAAABACAAAAAmAQAAZHJzL2Uyb0RvYy54bWxQSwUGAAAAAAYABgBZAQAAHQ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申请人提出申请</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2061696" behindDoc="0" locked="0" layoutInCell="1" allowOverlap="1">
                <wp:simplePos x="0" y="0"/>
                <wp:positionH relativeFrom="column">
                  <wp:posOffset>2595245</wp:posOffset>
                </wp:positionH>
                <wp:positionV relativeFrom="paragraph">
                  <wp:posOffset>182245</wp:posOffset>
                </wp:positionV>
                <wp:extent cx="0" cy="390525"/>
                <wp:effectExtent l="38100" t="0" r="38100" b="9525"/>
                <wp:wrapNone/>
                <wp:docPr id="3643" name="直接箭头连接符 3643"/>
                <wp:cNvGraphicFramePr/>
                <a:graphic xmlns:a="http://schemas.openxmlformats.org/drawingml/2006/main">
                  <a:graphicData uri="http://schemas.microsoft.com/office/word/2010/wordprocessingShape">
                    <wps:wsp>
                      <wps:cNvCnPr/>
                      <wps:spPr>
                        <a:xfrm>
                          <a:off x="4881245" y="2621280"/>
                          <a:ext cx="0" cy="39052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04.35pt;margin-top:14.35pt;height:30.75pt;width:0pt;z-index:-522905600;mso-width-relative:page;mso-height-relative:page;" filled="f" stroked="t" coordsize="21600,21600" o:gfxdata="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x/dhVdUAAAAJAQAADwAAAAAAAAABACAAAAAiAAAAZHJzL2Rvd25yZXYueG1s&#10;UEsBAhQAFAAAAAgAh07iQH8sR8v7AQAApQMAAA4AAAAAAAAAAQAgAAAAJAEAAGRycy9lMm9Eb2Mu&#10;eG1sUEsFBgAAAAAGAAYAWQEAAJEFA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2068864" behindDoc="0" locked="0" layoutInCell="1" allowOverlap="1">
                <wp:simplePos x="0" y="0"/>
                <wp:positionH relativeFrom="column">
                  <wp:posOffset>1748790</wp:posOffset>
                </wp:positionH>
                <wp:positionV relativeFrom="paragraph">
                  <wp:posOffset>189230</wp:posOffset>
                </wp:positionV>
                <wp:extent cx="1819910" cy="570865"/>
                <wp:effectExtent l="6350" t="6350" r="21590" b="13335"/>
                <wp:wrapNone/>
                <wp:docPr id="3644" name="流程图: 过程 3644"/>
                <wp:cNvGraphicFramePr/>
                <a:graphic xmlns:a="http://schemas.openxmlformats.org/drawingml/2006/main">
                  <a:graphicData uri="http://schemas.microsoft.com/office/word/2010/wordprocessingShape">
                    <wps:wsp>
                      <wps:cNvSpPr/>
                      <wps:spPr>
                        <a:xfrm>
                          <a:off x="2809875" y="3955415"/>
                          <a:ext cx="1819910" cy="57086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受</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理</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5个工作日</w:t>
                            </w:r>
                            <w:r>
                              <w:rPr>
                                <w:rFonts w:hint="eastAsia"/>
                                <w:color w:val="000000" w:themeColor="text1"/>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37.7pt;margin-top:14.9pt;height:44.95pt;width:143.3pt;z-index:-522898432;v-text-anchor:middle;mso-width-relative:page;mso-height-relative:page;" fillcolor="#FFFFFF [3212]" filled="t" stroked="t" coordsize="21600,21600" o:gfxdata="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PRkrPNUAAAAKAQAADwAAAAAAAAABACAA&#10;AAAiAAAAZHJzL2Rvd25yZXYueG1sUEsBAhQAFAAAAAgAh07iQJ1v3lyCAgAA2gQAAA4AAAAAAAAA&#10;AQAgAAAAJAEAAGRycy9lMm9Eb2MueG1sUEsFBgAAAAAGAAYAWQEAABgGA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受</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理</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5个工作日</w:t>
                      </w:r>
                      <w:r>
                        <w:rPr>
                          <w:rFonts w:hint="eastAsia"/>
                          <w:color w:val="000000" w:themeColor="text1"/>
                          <w:lang w:eastAsia="zh-CN"/>
                          <w14:textFill>
                            <w14:solidFill>
                              <w14:schemeClr w14:val="tx1"/>
                            </w14:solidFill>
                          </w14:textFill>
                        </w:rPr>
                        <w:t>）</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2736512" behindDoc="0" locked="0" layoutInCell="1" allowOverlap="1">
                <wp:simplePos x="0" y="0"/>
                <wp:positionH relativeFrom="column">
                  <wp:posOffset>2631440</wp:posOffset>
                </wp:positionH>
                <wp:positionV relativeFrom="paragraph">
                  <wp:posOffset>380365</wp:posOffset>
                </wp:positionV>
                <wp:extent cx="0" cy="390525"/>
                <wp:effectExtent l="38100" t="0" r="38100" b="9525"/>
                <wp:wrapNone/>
                <wp:docPr id="3645" name="直接箭头连接符 3645"/>
                <wp:cNvGraphicFramePr/>
                <a:graphic xmlns:a="http://schemas.openxmlformats.org/drawingml/2006/main">
                  <a:graphicData uri="http://schemas.microsoft.com/office/word/2010/wordprocessingShape">
                    <wps:wsp>
                      <wps:cNvCnPr/>
                      <wps:spPr>
                        <a:xfrm>
                          <a:off x="3738245" y="2602230"/>
                          <a:ext cx="0" cy="39052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07.2pt;margin-top:29.95pt;height:30.75pt;width:0pt;z-index:-522230784;mso-width-relative:page;mso-height-relative:page;" filled="f" stroked="t" coordsize="21600,21600" o:gfxdata="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KNyks1wAAAAoBAAAPAAAAAAAAAAEAIAAAACIAAABkcnMvZG93bnJldi54bWxQ&#10;SwECFAAUAAAACACHTuJAxPLtFPgBAAClAwAADgAAAAAAAAABACAAAAAmAQAAZHJzL2Uyb0RvYy54&#10;bWxQSwUGAAAAAAYABgBZAQAAkAU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2067840" behindDoc="0" locked="0" layoutInCell="1" allowOverlap="1">
                <wp:simplePos x="0" y="0"/>
                <wp:positionH relativeFrom="column">
                  <wp:posOffset>3994785</wp:posOffset>
                </wp:positionH>
                <wp:positionV relativeFrom="paragraph">
                  <wp:posOffset>360045</wp:posOffset>
                </wp:positionV>
                <wp:extent cx="1943735" cy="790575"/>
                <wp:effectExtent l="486410" t="6350" r="8255" b="22225"/>
                <wp:wrapNone/>
                <wp:docPr id="3646" name="矩形标注 3646"/>
                <wp:cNvGraphicFramePr/>
                <a:graphic xmlns:a="http://schemas.openxmlformats.org/drawingml/2006/main">
                  <a:graphicData uri="http://schemas.microsoft.com/office/word/2010/wordprocessingShape">
                    <wps:wsp>
                      <wps:cNvSpPr/>
                      <wps:spPr>
                        <a:xfrm>
                          <a:off x="5558790" y="1884680"/>
                          <a:ext cx="1943735" cy="790575"/>
                        </a:xfrm>
                        <a:prstGeom prst="wedgeRectCallout">
                          <a:avLst>
                            <a:gd name="adj1" fmla="val -73423"/>
                            <a:gd name="adj2" fmla="val -5903"/>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both"/>
                              <w:textAlignment w:val="auto"/>
                              <w:outlineLvl w:val="9"/>
                              <w:rPr>
                                <w:rFonts w:hint="eastAsia" w:ascii="仿宋_GB2312" w:hAnsi="仿宋_GB2312" w:cs="仿宋_GB2312"/>
                                <w:color w:val="000000" w:themeColor="text1"/>
                                <w:sz w:val="28"/>
                                <w:szCs w:val="28"/>
                                <w:lang w:val="en-US" w:eastAsia="zh-CN"/>
                                <w14:textFill>
                                  <w14:solidFill>
                                    <w14:schemeClr w14:val="tx1"/>
                                  </w14:solidFill>
                                </w14:textFill>
                              </w:rPr>
                            </w:pPr>
                            <w:r>
                              <w:rPr>
                                <w:rFonts w:hint="eastAsia" w:ascii="仿宋_GB2312" w:hAnsi="仿宋_GB2312" w:cs="仿宋_GB2312"/>
                                <w:color w:val="000000" w:themeColor="text1"/>
                                <w:sz w:val="28"/>
                                <w:szCs w:val="28"/>
                                <w:lang w:val="en-US" w:eastAsia="zh-CN"/>
                                <w14:textFill>
                                  <w14:solidFill>
                                    <w14:schemeClr w14:val="tx1"/>
                                  </w14:solidFill>
                                </w14:textFill>
                              </w:rPr>
                              <w:t>依照《山西省举报重大劳动保障违法行为奖励办法》规定审查。</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61" type="#_x0000_t61" style="position:absolute;left:0pt;margin-left:314.55pt;margin-top:28.35pt;height:62.25pt;width:153.05pt;z-index:-522899456;mso-width-relative:page;mso-height-relative:page;" fillcolor="#FFFFFF [3212]" filled="t" stroked="t" coordsize="21600,21600" o:gfxdata="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" adj="-5059,9525">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both"/>
                        <w:textAlignment w:val="auto"/>
                        <w:outlineLvl w:val="9"/>
                        <w:rPr>
                          <w:rFonts w:hint="eastAsia" w:ascii="仿宋_GB2312" w:hAnsi="仿宋_GB2312" w:cs="仿宋_GB2312"/>
                          <w:color w:val="000000" w:themeColor="text1"/>
                          <w:sz w:val="28"/>
                          <w:szCs w:val="28"/>
                          <w:lang w:val="en-US" w:eastAsia="zh-CN"/>
                          <w14:textFill>
                            <w14:solidFill>
                              <w14:schemeClr w14:val="tx1"/>
                            </w14:solidFill>
                          </w14:textFill>
                        </w:rPr>
                      </w:pPr>
                      <w:r>
                        <w:rPr>
                          <w:rFonts w:hint="eastAsia" w:ascii="仿宋_GB2312" w:hAnsi="仿宋_GB2312" w:cs="仿宋_GB2312"/>
                          <w:color w:val="000000" w:themeColor="text1"/>
                          <w:sz w:val="28"/>
                          <w:szCs w:val="28"/>
                          <w:lang w:val="en-US" w:eastAsia="zh-CN"/>
                          <w14:textFill>
                            <w14:solidFill>
                              <w14:schemeClr w14:val="tx1"/>
                            </w14:solidFill>
                          </w14:textFill>
                        </w:rPr>
                        <w:t>依照《山西省举报重大劳动保障违法行为奖励办法》规定审查。</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2057600" behindDoc="0" locked="0" layoutInCell="1" allowOverlap="1">
                <wp:simplePos x="0" y="0"/>
                <wp:positionH relativeFrom="column">
                  <wp:posOffset>1708785</wp:posOffset>
                </wp:positionH>
                <wp:positionV relativeFrom="paragraph">
                  <wp:posOffset>17145</wp:posOffset>
                </wp:positionV>
                <wp:extent cx="1819910" cy="570865"/>
                <wp:effectExtent l="6350" t="6350" r="21590" b="13335"/>
                <wp:wrapNone/>
                <wp:docPr id="3647" name="流程图: 过程 3647"/>
                <wp:cNvGraphicFramePr/>
                <a:graphic xmlns:a="http://schemas.openxmlformats.org/drawingml/2006/main">
                  <a:graphicData uri="http://schemas.microsoft.com/office/word/2010/wordprocessingShape">
                    <wps:wsp>
                      <wps:cNvSpPr/>
                      <wps:spPr>
                        <a:xfrm>
                          <a:off x="2686050" y="2910205"/>
                          <a:ext cx="1819910" cy="57086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审</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查</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10个工作日</w:t>
                            </w:r>
                            <w:r>
                              <w:rPr>
                                <w:rFonts w:hint="eastAsia"/>
                                <w:color w:val="000000" w:themeColor="text1"/>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34.55pt;margin-top:1.35pt;height:44.95pt;width:143.3pt;z-index:-522909696;v-text-anchor:middle;mso-width-relative:page;mso-height-relative:page;" fillcolor="#FFFFFF [3212]" filled="t" stroked="t" coordsize="21600,21600" o:gfxdata="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DchxDn1AAAAAgBAAAPAAAAAAAAAAEAIAAAACIA&#10;AABkcnMvZG93bnJldi54bWxQSwECFAAUAAAACACHTuJAuvo8i38CAADaBAAADgAAAAAAAAABACAA&#10;AAAjAQAAZHJzL2Uyb0RvYy54bWxQSwUGAAAAAAYABgBZAQAAFA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审</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查</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10个工作日</w:t>
                      </w:r>
                      <w:r>
                        <w:rPr>
                          <w:rFonts w:hint="eastAsia"/>
                          <w:color w:val="000000" w:themeColor="text1"/>
                          <w:lang w:eastAsia="zh-CN"/>
                          <w14:textFill>
                            <w14:solidFill>
                              <w14:schemeClr w14:val="tx1"/>
                            </w14:solidFill>
                          </w14:textFill>
                        </w:rPr>
                        <w:t>）</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2890112" behindDoc="0" locked="0" layoutInCell="1" allowOverlap="1">
                <wp:simplePos x="0" y="0"/>
                <wp:positionH relativeFrom="column">
                  <wp:posOffset>2665730</wp:posOffset>
                </wp:positionH>
                <wp:positionV relativeFrom="paragraph">
                  <wp:posOffset>201930</wp:posOffset>
                </wp:positionV>
                <wp:extent cx="0" cy="390525"/>
                <wp:effectExtent l="38100" t="0" r="38100" b="9525"/>
                <wp:wrapNone/>
                <wp:docPr id="3648" name="直接箭头连接符 3648"/>
                <wp:cNvGraphicFramePr/>
                <a:graphic xmlns:a="http://schemas.openxmlformats.org/drawingml/2006/main">
                  <a:graphicData uri="http://schemas.microsoft.com/office/word/2010/wordprocessingShape">
                    <wps:wsp>
                      <wps:cNvCnPr/>
                      <wps:spPr>
                        <a:xfrm>
                          <a:off x="3728720" y="3573780"/>
                          <a:ext cx="0" cy="39052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09.9pt;margin-top:15.9pt;height:30.75pt;width:0pt;z-index:-522077184;mso-width-relative:page;mso-height-relative:page;" filled="f" stroked="t" coordsize="21600,21600" o:gfxdata="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ASEtiLXAAAACQEAAA8AAAAAAAAAAQAgAAAAIgAAAGRycy9kb3ducmV2LnhtbFBL&#10;AQIUABQAAAAIAIdO4kCcBzM+9wEAAKUDAAAOAAAAAAAAAAEAIAAAACYBAABkcnMvZTJvRG9jLnht&#10;bFBLBQYAAAAABgAGAFkBAACPBQ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2066816" behindDoc="0" locked="0" layoutInCell="1" allowOverlap="1">
                <wp:simplePos x="0" y="0"/>
                <wp:positionH relativeFrom="column">
                  <wp:posOffset>1598295</wp:posOffset>
                </wp:positionH>
                <wp:positionV relativeFrom="paragraph">
                  <wp:posOffset>240030</wp:posOffset>
                </wp:positionV>
                <wp:extent cx="2095500" cy="655955"/>
                <wp:effectExtent l="20955" t="6350" r="36195" b="23495"/>
                <wp:wrapNone/>
                <wp:docPr id="3649" name="流程图: 决策 3649"/>
                <wp:cNvGraphicFramePr/>
                <a:graphic xmlns:a="http://schemas.openxmlformats.org/drawingml/2006/main">
                  <a:graphicData uri="http://schemas.microsoft.com/office/word/2010/wordprocessingShape">
                    <wps:wsp>
                      <wps:cNvSpPr/>
                      <wps:spPr>
                        <a:xfrm>
                          <a:off x="2695575" y="3001645"/>
                          <a:ext cx="2095500" cy="655955"/>
                        </a:xfrm>
                        <a:prstGeom prst="flowChartDecision">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是否同意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25.85pt;margin-top:18.9pt;height:51.65pt;width:165pt;z-index:-522900480;v-text-anchor:middle;mso-width-relative:page;mso-height-relative:page;" fillcolor="#FFFFFF [3212]" filled="t" stroked="t" coordsize="21600,21600" o:gfxdata="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BcV/m3YAAAACgEAAA8AAAAAAAAAAQAg&#10;AAAAIgAAAGRycy9kb3ducmV2LnhtbFBLAQIUABQAAAAIAIdO4kAXHiINgAIAANsEAAAOAAAAAAAA&#10;AAEAIAAAACcBAABkcnMvZTJvRG9jLnhtbFBLBQYAAAAABgAGAFkBAAAZ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是否同意</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2059648" behindDoc="1" locked="0" layoutInCell="1" allowOverlap="1">
                <wp:simplePos x="0" y="0"/>
                <wp:positionH relativeFrom="column">
                  <wp:posOffset>2778760</wp:posOffset>
                </wp:positionH>
                <wp:positionV relativeFrom="paragraph">
                  <wp:posOffset>136525</wp:posOffset>
                </wp:positionV>
                <wp:extent cx="373380" cy="389890"/>
                <wp:effectExtent l="6350" t="6350" r="20320" b="22860"/>
                <wp:wrapThrough wrapText="bothSides">
                  <wp:wrapPolygon>
                    <wp:start x="-367" y="-352"/>
                    <wp:lineTo x="-367" y="20756"/>
                    <wp:lineTo x="20571" y="20756"/>
                    <wp:lineTo x="20571" y="-352"/>
                    <wp:lineTo x="-367" y="-352"/>
                  </wp:wrapPolygon>
                </wp:wrapThrough>
                <wp:docPr id="3652" name="流程图: 过程 3652"/>
                <wp:cNvGraphicFramePr/>
                <a:graphic xmlns:a="http://schemas.openxmlformats.org/drawingml/2006/main">
                  <a:graphicData uri="http://schemas.microsoft.com/office/word/2010/wordprocessingShape">
                    <wps:wsp>
                      <wps:cNvSpPr/>
                      <wps:spPr>
                        <a:xfrm>
                          <a:off x="5811520" y="288290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18.8pt;margin-top:10.75pt;height:30.7pt;width:29.4pt;mso-wrap-distance-left:9pt;mso-wrap-distance-right:9pt;z-index:-1026224128;v-text-anchor:middle;mso-width-relative:page;mso-height-relative:page;" fillcolor="#FFFFFF [3212]" filled="t" stroked="t" coordsize="21600,21600" wrapcoords="-367 -352 -367 20756 20571 20756 20571 -352 -367 -352" o:gfxdata="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YU/t7dkAAAAJAQAADwAAAAAAAAABACAA&#10;AAAiAAAAZHJzL2Rvd25yZXYueG1sUEsBAhQAFAAAAAgAh07iQL0O75d+AgAA2QQAAA4AAAAAAAAA&#10;AQAgAAAAKAEAAGRycy9lMm9Eb2MueG1sUEsFBgAAAAAGAAYAWQEAABgGA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w:t>
                      </w:r>
                    </w:p>
                  </w:txbxContent>
                </v:textbox>
                <w10:wrap type="through"/>
              </v:shape>
            </w:pict>
          </mc:Fallback>
        </mc:AlternateContent>
      </w:r>
      <w:r>
        <w:rPr>
          <w:sz w:val="32"/>
        </w:rPr>
        <mc:AlternateContent>
          <mc:Choice Requires="wps">
            <w:drawing>
              <wp:anchor distT="0" distB="0" distL="114300" distR="114300" simplePos="0" relativeHeight="2532009984" behindDoc="0" locked="0" layoutInCell="1" allowOverlap="1">
                <wp:simplePos x="0" y="0"/>
                <wp:positionH relativeFrom="column">
                  <wp:posOffset>2640330</wp:posOffset>
                </wp:positionH>
                <wp:positionV relativeFrom="paragraph">
                  <wp:posOffset>142875</wp:posOffset>
                </wp:positionV>
                <wp:extent cx="635" cy="331470"/>
                <wp:effectExtent l="38100" t="0" r="37465" b="11430"/>
                <wp:wrapNone/>
                <wp:docPr id="3653" name="直接箭头连接符 3653"/>
                <wp:cNvGraphicFramePr/>
                <a:graphic xmlns:a="http://schemas.openxmlformats.org/drawingml/2006/main">
                  <a:graphicData uri="http://schemas.microsoft.com/office/word/2010/wordprocessingShape">
                    <wps:wsp>
                      <wps:cNvCnPr/>
                      <wps:spPr>
                        <a:xfrm flipH="1">
                          <a:off x="3747770" y="4535805"/>
                          <a:ext cx="635" cy="33147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07.9pt;margin-top:11.25pt;height:26.1pt;width:0.05pt;z-index:-1762957312;mso-width-relative:page;mso-height-relative:page;" filled="f" stroked="t" coordsize="21600,21600" o:gfxdata="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yAjnp1gAAAAkBAAAPAAAAAAAAAAEAIAAAACIAAABkcnMvZG93&#10;bnJldi54bWxQSwECFAAUAAAACACHTuJA0DJXLAICAACxAwAADgAAAAAAAAABACAAAAAlAQAAZHJz&#10;L2Uyb0RvYy54bWxQSwUGAAAAAAYABgBZAQAAmQU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2065792" behindDoc="0" locked="0" layoutInCell="1" allowOverlap="1">
                <wp:simplePos x="0" y="0"/>
                <wp:positionH relativeFrom="column">
                  <wp:posOffset>1875155</wp:posOffset>
                </wp:positionH>
                <wp:positionV relativeFrom="paragraph">
                  <wp:posOffset>199390</wp:posOffset>
                </wp:positionV>
                <wp:extent cx="1449070" cy="570865"/>
                <wp:effectExtent l="6350" t="6350" r="11430" b="13335"/>
                <wp:wrapNone/>
                <wp:docPr id="3654" name="流程图: 过程 3654"/>
                <wp:cNvGraphicFramePr/>
                <a:graphic xmlns:a="http://schemas.openxmlformats.org/drawingml/2006/main">
                  <a:graphicData uri="http://schemas.microsoft.com/office/word/2010/wordprocessingShape">
                    <wps:wsp>
                      <wps:cNvSpPr/>
                      <wps:spPr>
                        <a:xfrm>
                          <a:off x="2752725" y="4155440"/>
                          <a:ext cx="1449070" cy="57086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决</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定</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1个工作日</w:t>
                            </w:r>
                            <w:r>
                              <w:rPr>
                                <w:rFonts w:hint="eastAsia"/>
                                <w:color w:val="000000" w:themeColor="text1"/>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47.65pt;margin-top:15.7pt;height:44.95pt;width:114.1pt;z-index:-522901504;v-text-anchor:middle;mso-width-relative:page;mso-height-relative:page;" fillcolor="#FFFFFF [3212]" filled="t" stroked="t" coordsize="21600,21600" o:gfxdata="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M6pMGDWAAAACgEAAA8AAAAAAAAAAQAgAAAA&#10;IgAAAGRycy9kb3ducmV2LnhtbFBLAQIUABQAAAAIAIdO4kD7eoV6fwIAANoEAAAOAAAAAAAAAAEA&#10;IAAAACUBAABkcnMvZTJvRG9jLnhtbFBLBQYAAAAABgAGAFkBAAAW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决</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定</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1个工作日</w:t>
                      </w:r>
                      <w:r>
                        <w:rPr>
                          <w:rFonts w:hint="eastAsia"/>
                          <w:color w:val="000000" w:themeColor="text1"/>
                          <w:lang w:eastAsia="zh-CN"/>
                          <w14:textFill>
                            <w14:solidFill>
                              <w14:schemeClr w14:val="tx1"/>
                            </w14:solidFill>
                          </w14:textFill>
                        </w:rPr>
                        <w:t>）</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2062720" behindDoc="0" locked="0" layoutInCell="1" allowOverlap="1">
                <wp:simplePos x="0" y="0"/>
                <wp:positionH relativeFrom="column">
                  <wp:posOffset>4561205</wp:posOffset>
                </wp:positionH>
                <wp:positionV relativeFrom="paragraph">
                  <wp:posOffset>31750</wp:posOffset>
                </wp:positionV>
                <wp:extent cx="6985" cy="3059430"/>
                <wp:effectExtent l="4445" t="0" r="19050" b="3810"/>
                <wp:wrapNone/>
                <wp:docPr id="3650" name="直接连接符 3650"/>
                <wp:cNvGraphicFramePr/>
                <a:graphic xmlns:a="http://schemas.openxmlformats.org/drawingml/2006/main">
                  <a:graphicData uri="http://schemas.microsoft.com/office/word/2010/wordprocessingShape">
                    <wps:wsp>
                      <wps:cNvCnPr/>
                      <wps:spPr>
                        <a:xfrm>
                          <a:off x="5738495" y="2586990"/>
                          <a:ext cx="6985" cy="305943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359.15pt;margin-top:2.5pt;height:240.9pt;width:0.55pt;z-index:-522904576;mso-width-relative:page;mso-height-relative:page;" filled="f" stroked="t" coordsize="21600,21600" o:gfxdata="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PGzJ2rYAAAACQEAAA8AAAAA&#10;AAAAAQAgAAAAIgAAAGRycy9kb3ducmV2LnhtbFBLAQIUABQAAAAIAIdO4kCABJ7q2wEAAHgDAAAO&#10;AAAAAAAAAAEAIAAAACcBAABkcnMvZTJvRG9jLnhtbFBLBQYAAAAABgAGAFkBAAB0BQAAAAA=&#10;">
                <v:fill on="f" focussize="0,0"/>
                <v:stroke weight="0.5pt" color="#000000 [3213]" miterlimit="8" joinstyle="miter"/>
                <v:imagedata o:title=""/>
                <o:lock v:ext="edit" aspectratio="f"/>
              </v:line>
            </w:pict>
          </mc:Fallback>
        </mc:AlternateContent>
      </w:r>
      <w:r>
        <w:rPr>
          <w:sz w:val="32"/>
        </w:rPr>
        <mc:AlternateContent>
          <mc:Choice Requires="wps">
            <w:drawing>
              <wp:anchor distT="0" distB="0" distL="114300" distR="114300" simplePos="0" relativeHeight="3772063744" behindDoc="0" locked="0" layoutInCell="1" allowOverlap="1">
                <wp:simplePos x="0" y="0"/>
                <wp:positionH relativeFrom="column">
                  <wp:posOffset>3582035</wp:posOffset>
                </wp:positionH>
                <wp:positionV relativeFrom="paragraph">
                  <wp:posOffset>16510</wp:posOffset>
                </wp:positionV>
                <wp:extent cx="923925" cy="0"/>
                <wp:effectExtent l="0" t="0" r="0" b="0"/>
                <wp:wrapNone/>
                <wp:docPr id="3651" name="直接连接符 3651"/>
                <wp:cNvGraphicFramePr/>
                <a:graphic xmlns:a="http://schemas.openxmlformats.org/drawingml/2006/main">
                  <a:graphicData uri="http://schemas.microsoft.com/office/word/2010/wordprocessingShape">
                    <wps:wsp>
                      <wps:cNvCnPr/>
                      <wps:spPr>
                        <a:xfrm flipH="1">
                          <a:off x="5738495" y="2539365"/>
                          <a:ext cx="9239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x;margin-left:282.05pt;margin-top:1.3pt;height:0pt;width:72.75pt;z-index:-522903552;mso-width-relative:page;mso-height-relative:page;" filled="f" stroked="t" coordsize="21600,21600" o:gfxdata="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DyH60P1AAAAAcBAAAPAAAA&#10;AAAAAAEAIAAAACIAAABkcnMvZG93bnJldi54bWxQSwECFAAUAAAACACHTuJA5gApyeABAAB+AwAA&#10;DgAAAAAAAAABACAAAAAjAQAAZHJzL2Uyb0RvYy54bWxQSwUGAAAAAAYABgBZAQAAdQUAAAAA&#10;">
                <v:fill on="f" focussize="0,0"/>
                <v:stroke weight="0.5pt" color="#000000 [3213]" miterlimit="8" joinstyle="miter"/>
                <v:imagedata o:title=""/>
                <o:lock v:ext="edit" aspectratio="f"/>
              </v:lin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2889088" behindDoc="0" locked="0" layoutInCell="1" allowOverlap="1">
                <wp:simplePos x="0" y="0"/>
                <wp:positionH relativeFrom="column">
                  <wp:posOffset>2642235</wp:posOffset>
                </wp:positionH>
                <wp:positionV relativeFrom="paragraph">
                  <wp:posOffset>52070</wp:posOffset>
                </wp:positionV>
                <wp:extent cx="635" cy="331470"/>
                <wp:effectExtent l="38100" t="0" r="37465" b="11430"/>
                <wp:wrapNone/>
                <wp:docPr id="3656" name="直接箭头连接符 3656"/>
                <wp:cNvGraphicFramePr/>
                <a:graphic xmlns:a="http://schemas.openxmlformats.org/drawingml/2006/main">
                  <a:graphicData uri="http://schemas.microsoft.com/office/word/2010/wordprocessingShape">
                    <wps:wsp>
                      <wps:cNvCnPr/>
                      <wps:spPr>
                        <a:xfrm flipH="1">
                          <a:off x="3737610" y="5593080"/>
                          <a:ext cx="635" cy="33147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08.05pt;margin-top:4.1pt;height:26.1pt;width:0.05pt;z-index:-522078208;mso-width-relative:page;mso-height-relative:page;" filled="f" stroked="t" coordsize="21600,21600" o:gfxdata="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CjBMA1AAAAAgBAAAPAAAAAAAAAAEAIAAAACIAAABkcnMvZG93&#10;bnJldi54bWxQSwECFAAUAAAACACHTuJArSzz9QQCAACxAwAADgAAAAAAAAABACAAAAAjAQAAZHJz&#10;L2Uyb0RvYy54bWxQSwUGAAAAAAYABgBZAQAAmQU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2069888" behindDoc="0" locked="0" layoutInCell="1" allowOverlap="1">
                <wp:simplePos x="0" y="0"/>
                <wp:positionH relativeFrom="column">
                  <wp:posOffset>1922780</wp:posOffset>
                </wp:positionH>
                <wp:positionV relativeFrom="paragraph">
                  <wp:posOffset>3175</wp:posOffset>
                </wp:positionV>
                <wp:extent cx="1449070" cy="570865"/>
                <wp:effectExtent l="6350" t="6350" r="11430" b="13335"/>
                <wp:wrapNone/>
                <wp:docPr id="3657" name="流程图: 过程 3657"/>
                <wp:cNvGraphicFramePr/>
                <a:graphic xmlns:a="http://schemas.openxmlformats.org/drawingml/2006/main">
                  <a:graphicData uri="http://schemas.microsoft.com/office/word/2010/wordprocessingShape">
                    <wps:wsp>
                      <wps:cNvSpPr/>
                      <wps:spPr>
                        <a:xfrm>
                          <a:off x="2867660" y="6004560"/>
                          <a:ext cx="1449070" cy="57086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送</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达</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1个工作日</w:t>
                            </w:r>
                            <w:r>
                              <w:rPr>
                                <w:rFonts w:hint="eastAsia"/>
                                <w:color w:val="000000" w:themeColor="text1"/>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51.4pt;margin-top:0.25pt;height:44.95pt;width:114.1pt;z-index:-522897408;v-text-anchor:middle;mso-width-relative:page;mso-height-relative:page;" fillcolor="#FFFFFF [3212]" filled="t" stroked="t" coordsize="21600,21600" o:gfxdata="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CNg3Xg0wAAAAcBAAAPAAAAAAAAAAEAIAAAACIAAABk&#10;cnMvZG93bnJldi54bWxQSwECFAAUAAAACACHTuJAEG0GWX0CAADaBAAADgAAAAAAAAABACAAAAAi&#10;AQAAZHJzL2Uyb0RvYy54bWxQSwUGAAAAAAYABgBZAQAAEQ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送</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达</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1个工作日</w:t>
                      </w:r>
                      <w:r>
                        <w:rPr>
                          <w:rFonts w:hint="eastAsia"/>
                          <w:color w:val="000000" w:themeColor="text1"/>
                          <w:lang w:eastAsia="zh-CN"/>
                          <w14:textFill>
                            <w14:solidFill>
                              <w14:schemeClr w14:val="tx1"/>
                            </w14:solidFill>
                          </w14:textFill>
                        </w:rPr>
                        <w:t>）</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2058624" behindDoc="0" locked="0" layoutInCell="1" allowOverlap="1">
                <wp:simplePos x="0" y="0"/>
                <wp:positionH relativeFrom="column">
                  <wp:posOffset>4234180</wp:posOffset>
                </wp:positionH>
                <wp:positionV relativeFrom="paragraph">
                  <wp:posOffset>196215</wp:posOffset>
                </wp:positionV>
                <wp:extent cx="373380" cy="389890"/>
                <wp:effectExtent l="6350" t="6350" r="20320" b="22860"/>
                <wp:wrapNone/>
                <wp:docPr id="3655" name="流程图: 过程 3655"/>
                <wp:cNvGraphicFramePr/>
                <a:graphic xmlns:a="http://schemas.openxmlformats.org/drawingml/2006/main">
                  <a:graphicData uri="http://schemas.microsoft.com/office/word/2010/wordprocessingShape">
                    <wps:wsp>
                      <wps:cNvSpPr/>
                      <wps:spPr>
                        <a:xfrm>
                          <a:off x="5335270" y="200660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333.4pt;margin-top:15.45pt;height:30.7pt;width:29.4pt;z-index:-522908672;v-text-anchor:middle;mso-width-relative:page;mso-height-relative:page;" fillcolor="#FFFFFF [3212]" filled="t" stroked="t" coordsize="21600,21600" o:gfxdata="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59yOG2QAAAAkBAAAPAAAAAAAAAAEAIAAA&#10;ACIAAABkcnMvZG93bnJldi54bWxQSwECFAAUAAAACACHTuJAWNbcan0CAADZBAAADgAAAAAAAAAB&#10;ACAAAAAoAQAAZHJzL2Uyb0RvYy54bWxQSwUGAAAAAAYABgBZAQAAFwY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否</w:t>
                      </w:r>
                    </w:p>
                  </w:txbxContent>
                </v:textbox>
              </v:shape>
            </w:pict>
          </mc:Fallback>
        </mc:AlternateContent>
      </w:r>
      <w:r>
        <w:rPr>
          <w:sz w:val="32"/>
        </w:rPr>
        <mc:AlternateContent>
          <mc:Choice Requires="wps">
            <w:drawing>
              <wp:anchor distT="0" distB="0" distL="114300" distR="114300" simplePos="0" relativeHeight="3771939840" behindDoc="0" locked="0" layoutInCell="1" allowOverlap="1">
                <wp:simplePos x="0" y="0"/>
                <wp:positionH relativeFrom="column">
                  <wp:posOffset>2684145</wp:posOffset>
                </wp:positionH>
                <wp:positionV relativeFrom="paragraph">
                  <wp:posOffset>278130</wp:posOffset>
                </wp:positionV>
                <wp:extent cx="635" cy="331470"/>
                <wp:effectExtent l="38100" t="0" r="37465" b="11430"/>
                <wp:wrapNone/>
                <wp:docPr id="3658" name="直接箭头连接符 3658"/>
                <wp:cNvGraphicFramePr/>
                <a:graphic xmlns:a="http://schemas.openxmlformats.org/drawingml/2006/main">
                  <a:graphicData uri="http://schemas.microsoft.com/office/word/2010/wordprocessingShape">
                    <wps:wsp>
                      <wps:cNvCnPr/>
                      <wps:spPr>
                        <a:xfrm flipH="1">
                          <a:off x="3709035" y="6497955"/>
                          <a:ext cx="635" cy="33147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11.35pt;margin-top:21.9pt;height:26.1pt;width:0.05pt;z-index:-523027456;mso-width-relative:page;mso-height-relative:page;" filled="f" stroked="t" coordsize="21600,21600" o:gfxdata="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qk+Zs9UAAAAJAQAADwAAAAAAAAABACAAAAAiAAAAZHJzL2Rv&#10;d25yZXYueG1sUEsBAhQAFAAAAAgAh07iQL8NX24EAgAAsQMAAA4AAAAAAAAAAQAgAAAAJAEAAGRy&#10;cy9lMm9Eb2MueG1sUEsFBgAAAAAGAAYAWQEAAJoFA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2735488" behindDoc="0" locked="0" layoutInCell="1" allowOverlap="1">
                <wp:simplePos x="0" y="0"/>
                <wp:positionH relativeFrom="column">
                  <wp:posOffset>1899920</wp:posOffset>
                </wp:positionH>
                <wp:positionV relativeFrom="paragraph">
                  <wp:posOffset>283845</wp:posOffset>
                </wp:positionV>
                <wp:extent cx="1449070" cy="570865"/>
                <wp:effectExtent l="6350" t="6350" r="11430" b="13335"/>
                <wp:wrapNone/>
                <wp:docPr id="3659" name="流程图: 过程 3659"/>
                <wp:cNvGraphicFramePr/>
                <a:graphic xmlns:a="http://schemas.openxmlformats.org/drawingml/2006/main">
                  <a:graphicData uri="http://schemas.microsoft.com/office/word/2010/wordprocessingShape">
                    <wps:wsp>
                      <wps:cNvSpPr/>
                      <wps:spPr>
                        <a:xfrm>
                          <a:off x="2934335" y="6671310"/>
                          <a:ext cx="1449070" cy="57086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奖</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励</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2个工作日</w:t>
                            </w:r>
                            <w:r>
                              <w:rPr>
                                <w:rFonts w:hint="eastAsia"/>
                                <w:color w:val="000000" w:themeColor="text1"/>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49.6pt;margin-top:22.35pt;height:44.95pt;width:114.1pt;z-index:-522231808;v-text-anchor:middle;mso-width-relative:page;mso-height-relative:page;" fillcolor="#FFFFFF [3212]" filled="t" stroked="t" coordsize="21600,21600" o:gfxdata="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LVzyc3WAAAACgEAAA8AAAAAAAAAAQAgAAAA&#10;IgAAAGRycy9kb3ducmV2LnhtbFBLAQIUABQAAAAIAIdO4kBcFepjfwIAANoEAAAOAAAAAAAAAAEA&#10;IAAAACUBAABkcnMvZTJvRG9jLnhtbFBLBQYAAAAABgAGAFkBAAAW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奖</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励</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w:t>
                      </w:r>
                      <w:r>
                        <w:rPr>
                          <w:rFonts w:hint="eastAsia"/>
                          <w:color w:val="000000" w:themeColor="text1"/>
                          <w:lang w:val="en-US" w:eastAsia="zh-CN"/>
                          <w14:textFill>
                            <w14:solidFill>
                              <w14:schemeClr w14:val="tx1"/>
                            </w14:solidFill>
                          </w14:textFill>
                        </w:rPr>
                        <w:t>2个工作日</w:t>
                      </w:r>
                      <w:r>
                        <w:rPr>
                          <w:rFonts w:hint="eastAsia"/>
                          <w:color w:val="000000" w:themeColor="text1"/>
                          <w:lang w:eastAsia="zh-CN"/>
                          <w14:textFill>
                            <w14:solidFill>
                              <w14:schemeClr w14:val="tx1"/>
                            </w14:solidFill>
                          </w14:textFill>
                        </w:rPr>
                        <w:t>）</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11830016" behindDoc="0" locked="0" layoutInCell="1" allowOverlap="1">
                <wp:simplePos x="0" y="0"/>
                <wp:positionH relativeFrom="column">
                  <wp:posOffset>2655570</wp:posOffset>
                </wp:positionH>
                <wp:positionV relativeFrom="paragraph">
                  <wp:posOffset>115570</wp:posOffset>
                </wp:positionV>
                <wp:extent cx="635" cy="331470"/>
                <wp:effectExtent l="38100" t="0" r="37465" b="11430"/>
                <wp:wrapNone/>
                <wp:docPr id="3660" name="直接箭头连接符 3660"/>
                <wp:cNvGraphicFramePr/>
                <a:graphic xmlns:a="http://schemas.openxmlformats.org/drawingml/2006/main">
                  <a:graphicData uri="http://schemas.microsoft.com/office/word/2010/wordprocessingShape">
                    <wps:wsp>
                      <wps:cNvCnPr/>
                      <wps:spPr>
                        <a:xfrm flipH="1">
                          <a:off x="3689985" y="7412355"/>
                          <a:ext cx="635" cy="33147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09.1pt;margin-top:9.1pt;height:26.1pt;width:0.05pt;z-index:-583137280;mso-width-relative:page;mso-height-relative:page;" filled="f" stroked="t" coordsize="21600,21600" o:gfxdata="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Jr2GE1QAAAAkBAAAPAAAAAAAAAAEAIAAAACIAAABkcnMvZG93&#10;bnJldi54bWxQSwECFAAUAAAACACHTuJAQ814UAMCAACxAwAADgAAAAAAAAABACAAAAAkAQAAZHJz&#10;L2Uyb0RvYy54bWxQSwUGAAAAAAYABgBZAQAAmQUAAAAA&#10;">
                <v:fill on="f" focussize="0,0"/>
                <v:stroke weight="1pt" color="#000000 [3213]" miterlimit="8" joinstyle="miter" endarrow="block"/>
                <v:imagedata o:title=""/>
                <o:lock v:ext="edit" aspectratio="f"/>
              </v:shape>
            </w:pict>
          </mc:Fallback>
        </mc:AlternateContent>
      </w:r>
    </w:p>
    <w:p>
      <w:pPr>
        <w:rPr>
          <w:rFonts w:hint="eastAsia" w:ascii="黑体" w:hAnsi="黑体" w:eastAsia="黑体" w:cs="黑体"/>
          <w:b w:val="0"/>
          <w:bCs/>
          <w:sz w:val="24"/>
          <w:szCs w:val="24"/>
          <w:lang w:val="en-US" w:eastAsia="zh-CN"/>
        </w:rPr>
      </w:pPr>
      <w:r>
        <w:rPr>
          <w:sz w:val="32"/>
        </w:rPr>
        <mc:AlternateContent>
          <mc:Choice Requires="wps">
            <w:drawing>
              <wp:anchor distT="0" distB="0" distL="114300" distR="114300" simplePos="0" relativeHeight="3772060672" behindDoc="0" locked="0" layoutInCell="1" allowOverlap="1">
                <wp:simplePos x="0" y="0"/>
                <wp:positionH relativeFrom="column">
                  <wp:posOffset>2111375</wp:posOffset>
                </wp:positionH>
                <wp:positionV relativeFrom="paragraph">
                  <wp:posOffset>69850</wp:posOffset>
                </wp:positionV>
                <wp:extent cx="1067435" cy="428625"/>
                <wp:effectExtent l="6350" t="6350" r="12065" b="22225"/>
                <wp:wrapNone/>
                <wp:docPr id="3661" name="流程图: 终止 3661"/>
                <wp:cNvGraphicFramePr/>
                <a:graphic xmlns:a="http://schemas.openxmlformats.org/drawingml/2006/main">
                  <a:graphicData uri="http://schemas.microsoft.com/office/word/2010/wordprocessingShape">
                    <wps:wsp>
                      <wps:cNvSpPr/>
                      <wps:spPr>
                        <a:xfrm>
                          <a:off x="2676525" y="1974850"/>
                          <a:ext cx="1067435" cy="428625"/>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结</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束</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66.25pt;margin-top:5.5pt;height:33.75pt;width:84.05pt;z-index:-522906624;v-text-anchor:middle;mso-width-relative:page;mso-height-relative:page;" fillcolor="#FFFFFF [3212]" filled="t" stroked="t" coordsize="21600,21600" o:gfxdata="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HTTUDbXAAAACQEAAA8AAAAAAAAA&#10;AQAgAAAAIgAAAGRycy9kb3ducmV2LnhtbFBLAQIUABQAAAAIAIdO4kBa2v9hhAIAAN0EAAAOAAAA&#10;AAAAAAEAIAAAACYBAABkcnMvZTJvRG9jLnhtbFBLBQYAAAAABgAGAFkBAAAc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结</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束</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840" w:firstLineChars="1200"/>
        <w:jc w:val="left"/>
        <w:textAlignment w:val="auto"/>
        <w:outlineLvl w:val="9"/>
        <w:rPr>
          <w:rFonts w:hint="eastAsia" w:ascii="黑体" w:hAnsi="黑体" w:eastAsia="黑体" w:cs="黑体"/>
          <w:b w:val="0"/>
          <w:bCs/>
          <w:sz w:val="24"/>
          <w:szCs w:val="24"/>
          <w:lang w:val="en-US" w:eastAsia="zh-CN"/>
        </w:rPr>
      </w:pPr>
      <w:r>
        <w:rPr>
          <w:sz w:val="32"/>
        </w:rPr>
        <mc:AlternateContent>
          <mc:Choice Requires="wps">
            <w:drawing>
              <wp:anchor distT="0" distB="0" distL="114300" distR="114300" simplePos="0" relativeHeight="3772064768" behindDoc="0" locked="0" layoutInCell="1" allowOverlap="1">
                <wp:simplePos x="0" y="0"/>
                <wp:positionH relativeFrom="column">
                  <wp:posOffset>3467735</wp:posOffset>
                </wp:positionH>
                <wp:positionV relativeFrom="paragraph">
                  <wp:posOffset>58420</wp:posOffset>
                </wp:positionV>
                <wp:extent cx="1069975" cy="635"/>
                <wp:effectExtent l="0" t="37465" r="12065" b="38100"/>
                <wp:wrapNone/>
                <wp:docPr id="3662" name="直接箭头连接符 3662"/>
                <wp:cNvGraphicFramePr/>
                <a:graphic xmlns:a="http://schemas.openxmlformats.org/drawingml/2006/main">
                  <a:graphicData uri="http://schemas.microsoft.com/office/word/2010/wordprocessingShape">
                    <wps:wsp>
                      <wps:cNvCnPr/>
                      <wps:spPr>
                        <a:xfrm flipH="1">
                          <a:off x="3738245" y="2602230"/>
                          <a:ext cx="1069975" cy="63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273.05pt;margin-top:4.6pt;height:0.05pt;width:84.25pt;z-index:-522902528;mso-width-relative:page;mso-height-relative:page;" filled="f" stroked="t" coordsize="21600,21600" o:gfxdata="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Fp4ssnUAAAABwEAAA8AAAAAAAAAAQAgAAAAIgAAAGRycy9kb3du&#10;cmV2LnhtbFBLAQIUABQAAAAIAIdO4kDJvA4JAwIAALIDAAAOAAAAAAAAAAEAIAAAACMBAABkcnMv&#10;ZTJvRG9jLnhtbFBLBQYAAAAABgAGAFkBAACYBQAAAAA=&#10;">
                <v:fill on="f" focussize="0,0"/>
                <v:stroke weight="1pt" color="#000000 [3213]" miterlimit="8" joinstyle="miter" endarrow="block"/>
                <v:imagedata o:title=""/>
                <o:lock v:ext="edit" aspectratio="f"/>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r>
        <w:rPr>
          <w:rFonts w:hint="eastAsia" w:ascii="黑体" w:hAnsi="黑体" w:eastAsia="黑体" w:cs="黑体"/>
          <w:b w:val="0"/>
          <w:bCs/>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920" w:firstLineChars="1400"/>
        <w:jc w:val="left"/>
        <w:textAlignment w:val="auto"/>
        <w:outlineLvl w:val="9"/>
        <w:rPr>
          <w:rFonts w:hint="eastAsia" w:ascii="仿宋_GB2312" w:hAnsi="仿宋_GB2312" w:eastAsia="仿宋_GB2312" w:cs="仿宋_GB2312"/>
          <w:b w:val="0"/>
          <w:bCs/>
          <w:sz w:val="28"/>
          <w:szCs w:val="28"/>
          <w:lang w:eastAsia="zh-CN"/>
        </w:rPr>
      </w:pPr>
      <w:r>
        <w:rPr>
          <w:rFonts w:hint="eastAsia" w:ascii="仿宋_GB2312" w:hAnsi="仿宋_GB2312" w:eastAsia="仿宋_GB2312" w:cs="仿宋_GB2312"/>
          <w:b w:val="0"/>
          <w:bCs/>
          <w:sz w:val="28"/>
          <w:szCs w:val="28"/>
          <w:lang w:eastAsia="zh-CN"/>
        </w:rPr>
        <w:t>主办机构：人社局劳动监察执法大队</w: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360" w:firstLineChars="1200"/>
        <w:jc w:val="left"/>
        <w:textAlignment w:val="auto"/>
        <w:outlineLvl w:val="9"/>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b w:val="0"/>
          <w:bCs/>
          <w:sz w:val="28"/>
          <w:szCs w:val="28"/>
          <w:lang w:val="en-US" w:eastAsia="zh-CN"/>
        </w:rPr>
        <w:t xml:space="preserve">    </w:t>
      </w:r>
      <w:r>
        <w:rPr>
          <w:rFonts w:hint="eastAsia" w:ascii="仿宋_GB2312" w:hAnsi="仿宋_GB2312" w:eastAsia="仿宋_GB2312" w:cs="仿宋_GB2312"/>
          <w:b w:val="0"/>
          <w:bCs/>
          <w:sz w:val="28"/>
          <w:szCs w:val="28"/>
          <w:lang w:eastAsia="zh-CN"/>
        </w:rPr>
        <w:t>咨询电话：</w:t>
      </w:r>
      <w:r>
        <w:rPr>
          <w:rFonts w:hint="eastAsia" w:ascii="仿宋_GB2312" w:hAnsi="仿宋_GB2312" w:eastAsia="仿宋_GB2312" w:cs="仿宋_GB2312"/>
          <w:b w:val="0"/>
          <w:bCs/>
          <w:sz w:val="28"/>
          <w:szCs w:val="28"/>
          <w:lang w:val="en-US" w:eastAsia="zh-CN"/>
        </w:rPr>
        <w:t>0359-7531389</w:t>
      </w:r>
    </w:p>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pPr>
      <w:r>
        <w:rPr>
          <w:rFonts w:hint="eastAsia" w:eastAsiaTheme="minorEastAsia"/>
          <w:color w:val="000000" w:themeColor="text1"/>
          <w:lang w:eastAsia="zh-CN"/>
          <w14:textFill>
            <w14:solidFill>
              <w14:schemeClr w14:val="tx1"/>
            </w14:solidFill>
          </w14:textFill>
        </w:rPr>
        <w:br w:type="page"/>
      </w:r>
    </w:p>
    <w:p>
      <w:pPr>
        <w:snapToGrid w:val="0"/>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lang w:val="en-US" w:eastAsia="zh-CN"/>
        </w:rPr>
        <w:t>劳动保障违法行为举报奖励</w:t>
      </w:r>
      <w:r>
        <w:rPr>
          <w:rFonts w:hint="eastAsia" w:ascii="方正小标宋简体" w:hAnsi="方正小标宋简体" w:eastAsia="方正小标宋简体" w:cs="方正小标宋简体"/>
          <w:sz w:val="44"/>
          <w:szCs w:val="44"/>
        </w:rPr>
        <w:t>廉政风险防控图</w:t>
      </w:r>
    </w:p>
    <w:p>
      <w:pPr>
        <w:rPr>
          <w:rFonts w:hint="eastAsia" w:ascii="宋体" w:hAnsi="宋体" w:cs="宋体"/>
          <w:b/>
          <w:bCs/>
          <w:sz w:val="44"/>
          <w:szCs w:val="44"/>
        </w:rPr>
      </w:pPr>
    </w:p>
    <w:p>
      <w:pPr>
        <w:rPr>
          <w:rFonts w:hint="eastAsia"/>
        </w:rPr>
      </w:pPr>
      <w:r>
        <w:rPr>
          <w:rFonts w:hint="eastAsia"/>
          <w:szCs w:val="21"/>
          <w:lang w:val="zh-CN" w:eastAsia="zh-CN"/>
        </w:rPr>
        <mc:AlternateContent>
          <mc:Choice Requires="wps">
            <w:drawing>
              <wp:anchor distT="0" distB="0" distL="114300" distR="114300" simplePos="0" relativeHeight="3773217792" behindDoc="0" locked="0" layoutInCell="1" allowOverlap="1">
                <wp:simplePos x="0" y="0"/>
                <wp:positionH relativeFrom="column">
                  <wp:posOffset>2411095</wp:posOffset>
                </wp:positionH>
                <wp:positionV relativeFrom="paragraph">
                  <wp:posOffset>163830</wp:posOffset>
                </wp:positionV>
                <wp:extent cx="1123950" cy="334010"/>
                <wp:effectExtent l="8255" t="4445" r="10795" b="23495"/>
                <wp:wrapNone/>
                <wp:docPr id="4028" name="AutoShape 32"/>
                <wp:cNvGraphicFramePr/>
                <a:graphic xmlns:a="http://schemas.openxmlformats.org/drawingml/2006/main">
                  <a:graphicData uri="http://schemas.microsoft.com/office/word/2010/wordprocessingShape">
                    <wps:wsp>
                      <wps:cNvSpPr/>
                      <wps:spPr>
                        <a:xfrm>
                          <a:off x="0" y="0"/>
                          <a:ext cx="1123950" cy="334010"/>
                        </a:xfrm>
                        <a:prstGeom prst="flowChartPreparation">
                          <a:avLst/>
                        </a:prstGeom>
                        <a:noFill/>
                        <a:ln w="9525" cap="flat" cmpd="sng">
                          <a:solidFill>
                            <a:srgbClr val="000000"/>
                          </a:solidFill>
                          <a:prstDash val="solid"/>
                          <a:miter/>
                          <a:headEnd type="none" w="med" len="med"/>
                          <a:tailEnd type="none" w="med" len="med"/>
                        </a:ln>
                      </wps:spPr>
                      <wps:txbx>
                        <w:txbxContent>
                          <w:p>
                            <w:pPr>
                              <w:rPr>
                                <w:rFonts w:hint="eastAsia"/>
                              </w:rPr>
                            </w:pPr>
                            <w:r>
                              <w:rPr>
                                <w:rFonts w:hint="eastAsia"/>
                              </w:rPr>
                              <w:t>制定方案</w:t>
                            </w:r>
                          </w:p>
                        </w:txbxContent>
                      </wps:txbx>
                      <wps:bodyPr upright="1"/>
                    </wps:wsp>
                  </a:graphicData>
                </a:graphic>
              </wp:anchor>
            </w:drawing>
          </mc:Choice>
          <mc:Fallback>
            <w:pict>
              <v:shape id="AutoShape 32" o:spid="_x0000_s1026" o:spt="117" type="#_x0000_t117" style="position:absolute;left:0pt;margin-left:189.85pt;margin-top:12.9pt;height:26.3pt;width:88.5pt;z-index:-521749504;mso-width-relative:page;mso-height-relative:page;" filled="f" stroked="t" coordsize="21600,21600" o:gfxdata="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sRLZCtkA&#10;AAAJAQAADwAAAAAAAAABACAAAAAiAAAAZHJzL2Rvd25yZXYueG1sUEsBAhQAFAAAAAgAh07iQKTw&#10;hRLlAQAAyQMAAA4AAAAAAAAAAQAgAAAAKAEAAGRycy9lMm9Eb2MueG1sUEsFBgAAAAAGAAYAWQEA&#10;AH8FAAAAAA==&#10;">
                <v:fill on="f" focussize="0,0"/>
                <v:stroke color="#000000" joinstyle="miter"/>
                <v:imagedata o:title=""/>
                <o:lock v:ext="edit" aspectratio="f"/>
                <v:textbox>
                  <w:txbxContent>
                    <w:p>
                      <w:pPr>
                        <w:rPr>
                          <w:rFonts w:hint="eastAsia"/>
                        </w:rPr>
                      </w:pPr>
                      <w:r>
                        <w:rPr>
                          <w:rFonts w:hint="eastAsia"/>
                        </w:rPr>
                        <w:t>制定方案</w:t>
                      </w:r>
                    </w:p>
                  </w:txbxContent>
                </v:textbox>
              </v:shape>
            </w:pict>
          </mc:Fallback>
        </mc:AlternateContent>
      </w:r>
    </w:p>
    <w:p>
      <w:pPr>
        <w:rPr>
          <w:rFonts w:hint="eastAsia"/>
        </w:rPr>
      </w:pPr>
      <w:r>
        <w:rPr>
          <w:lang w:val="zh-CN" w:eastAsia="zh-CN"/>
        </w:rPr>
        <mc:AlternateContent>
          <mc:Choice Requires="wps">
            <w:drawing>
              <wp:anchor distT="0" distB="0" distL="114300" distR="114300" simplePos="0" relativeHeight="3773215744" behindDoc="0" locked="0" layoutInCell="1" allowOverlap="1">
                <wp:simplePos x="0" y="0"/>
                <wp:positionH relativeFrom="column">
                  <wp:posOffset>2969895</wp:posOffset>
                </wp:positionH>
                <wp:positionV relativeFrom="paragraph">
                  <wp:posOffset>216535</wp:posOffset>
                </wp:positionV>
                <wp:extent cx="1905" cy="720090"/>
                <wp:effectExtent l="38100" t="0" r="36195" b="3810"/>
                <wp:wrapNone/>
                <wp:docPr id="4025" name="AutoShape 25"/>
                <wp:cNvGraphicFramePr/>
                <a:graphic xmlns:a="http://schemas.openxmlformats.org/drawingml/2006/main">
                  <a:graphicData uri="http://schemas.microsoft.com/office/word/2010/wordprocessingShape">
                    <wps:wsp>
                      <wps:cNvCnPr/>
                      <wps:spPr>
                        <a:xfrm flipH="1">
                          <a:off x="0" y="0"/>
                          <a:ext cx="1905" cy="72009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33.85pt;margin-top:17.05pt;height:56.7pt;width:0.15pt;z-index:-521751552;mso-width-relative:page;mso-height-relative:page;" filled="f" stroked="t" coordsize="21600,21600" o:gfxdata="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DFf5r9kAAAAKAQAADwAAAAAAAAAB&#10;ACAAAAAiAAAAZHJzL2Rvd25yZXYueG1sUEsBAhQAFAAAAAgAh07iQHQJJHPWAQAApgMAAA4AAAAA&#10;AAAAAQAgAAAAKAEAAGRycy9lMm9Eb2MueG1sUEsFBgAAAAAGAAYAWQEAAHAFAAAAAA==&#10;">
                <v:fill on="f" focussize="0,0"/>
                <v:stroke color="#000000" joinstyle="round" endarrow="block"/>
                <v:imagedata o:title=""/>
                <o:lock v:ext="edit" aspectratio="f"/>
              </v:shape>
            </w:pict>
          </mc:Fallback>
        </mc:AlternateContent>
      </w:r>
    </w:p>
    <w:p>
      <w:pPr>
        <w:rPr>
          <w:rFonts w:hint="eastAsia"/>
        </w:rPr>
      </w:pPr>
    </w:p>
    <w:p>
      <w:pPr>
        <w:rPr>
          <w:rFonts w:hint="eastAsia"/>
        </w:rPr>
      </w:pPr>
      <w:r>
        <w:rPr>
          <w:sz w:val="21"/>
        </w:rPr>
        <mc:AlternateContent>
          <mc:Choice Requires="wpg">
            <w:drawing>
              <wp:anchor distT="0" distB="0" distL="114300" distR="114300" simplePos="0" relativeHeight="3773219840" behindDoc="0" locked="0" layoutInCell="1" allowOverlap="1">
                <wp:simplePos x="0" y="0"/>
                <wp:positionH relativeFrom="column">
                  <wp:posOffset>151765</wp:posOffset>
                </wp:positionH>
                <wp:positionV relativeFrom="paragraph">
                  <wp:posOffset>179070</wp:posOffset>
                </wp:positionV>
                <wp:extent cx="5682615" cy="2523490"/>
                <wp:effectExtent l="5080" t="5080" r="12065" b="16510"/>
                <wp:wrapNone/>
                <wp:docPr id="4033" name="组合 4033"/>
                <wp:cNvGraphicFramePr/>
                <a:graphic xmlns:a="http://schemas.openxmlformats.org/drawingml/2006/main">
                  <a:graphicData uri="http://schemas.microsoft.com/office/word/2010/wordprocessingGroup">
                    <wpg:wgp>
                      <wpg:cNvGrpSpPr/>
                      <wpg:grpSpPr>
                        <a:xfrm>
                          <a:off x="0" y="0"/>
                          <a:ext cx="5682615" cy="2523490"/>
                          <a:chOff x="7654" y="3192078"/>
                          <a:chExt cx="8949" cy="3974"/>
                        </a:xfrm>
                      </wpg:grpSpPr>
                      <wps:wsp>
                        <wps:cNvPr id="4018" name="文本框 354"/>
                        <wps:cNvSpPr txBox="1"/>
                        <wps:spPr>
                          <a:xfrm>
                            <a:off x="14055" y="3192078"/>
                            <a:ext cx="2548" cy="3974"/>
                          </a:xfrm>
                          <a:prstGeom prst="rect">
                            <a:avLst/>
                          </a:prstGeom>
                          <a:noFill/>
                          <a:ln w="9525" cap="flat" cmpd="sng">
                            <a:solidFill>
                              <a:srgbClr val="000000"/>
                            </a:solidFill>
                            <a:prstDash val="solid"/>
                            <a:miter/>
                            <a:headEnd type="none" w="med" len="med"/>
                            <a:tailEnd type="none" w="med" len="med"/>
                          </a:ln>
                        </wps:spPr>
                        <wps:txbx>
                          <w:txbxContent>
                            <w:p>
                              <w:pPr>
                                <w:numPr>
                                  <w:ilvl w:val="0"/>
                                  <w:numId w:val="11"/>
                                </w:numPr>
                                <w:spacing w:line="240" w:lineRule="exact"/>
                                <w:rPr>
                                  <w:rFonts w:hint="eastAsia"/>
                                  <w:sz w:val="18"/>
                                  <w:szCs w:val="18"/>
                                </w:rPr>
                              </w:pPr>
                              <w:r>
                                <w:rPr>
                                  <w:rFonts w:hint="eastAsia"/>
                                  <w:sz w:val="18"/>
                                  <w:szCs w:val="18"/>
                                </w:rPr>
                                <w:t>健全评委库。</w:t>
                              </w:r>
                            </w:p>
                            <w:p>
                              <w:pPr>
                                <w:numPr>
                                  <w:ilvl w:val="0"/>
                                  <w:numId w:val="11"/>
                                </w:numPr>
                                <w:spacing w:line="240" w:lineRule="exact"/>
                                <w:rPr>
                                  <w:rFonts w:hint="eastAsia"/>
                                  <w:sz w:val="18"/>
                                  <w:szCs w:val="18"/>
                                </w:rPr>
                              </w:pPr>
                              <w:r>
                                <w:rPr>
                                  <w:rFonts w:hint="eastAsia"/>
                                  <w:sz w:val="18"/>
                                  <w:szCs w:val="18"/>
                                </w:rPr>
                                <w:t>评委会委员实行随机抽取。</w:t>
                              </w:r>
                            </w:p>
                            <w:p>
                              <w:pPr>
                                <w:numPr>
                                  <w:ilvl w:val="0"/>
                                  <w:numId w:val="11"/>
                                </w:numPr>
                                <w:spacing w:line="240" w:lineRule="exact"/>
                                <w:rPr>
                                  <w:rFonts w:hint="eastAsia"/>
                                  <w:sz w:val="18"/>
                                  <w:szCs w:val="18"/>
                                </w:rPr>
                              </w:pPr>
                              <w:r>
                                <w:rPr>
                                  <w:rFonts w:hint="eastAsia"/>
                                  <w:sz w:val="18"/>
                                  <w:szCs w:val="18"/>
                                </w:rPr>
                                <w:t>要求评委签署廉政承诺书。</w:t>
                              </w:r>
                            </w:p>
                            <w:p>
                              <w:pPr>
                                <w:numPr>
                                  <w:ilvl w:val="0"/>
                                  <w:numId w:val="11"/>
                                </w:numPr>
                                <w:spacing w:line="240" w:lineRule="exact"/>
                                <w:rPr>
                                  <w:rFonts w:hint="eastAsia"/>
                                  <w:sz w:val="18"/>
                                  <w:szCs w:val="18"/>
                                </w:rPr>
                              </w:pPr>
                              <w:r>
                                <w:rPr>
                                  <w:rFonts w:hint="eastAsia"/>
                                  <w:sz w:val="18"/>
                                  <w:szCs w:val="18"/>
                                </w:rPr>
                                <w:t>评审期间，纪检监察人员全程监督。</w:t>
                              </w:r>
                            </w:p>
                            <w:p>
                              <w:pPr>
                                <w:numPr>
                                  <w:ilvl w:val="0"/>
                                  <w:numId w:val="11"/>
                                </w:numPr>
                                <w:spacing w:line="240" w:lineRule="exact"/>
                                <w:rPr>
                                  <w:rFonts w:hint="eastAsia"/>
                                  <w:sz w:val="18"/>
                                  <w:szCs w:val="18"/>
                                </w:rPr>
                              </w:pPr>
                              <w:r>
                                <w:rPr>
                                  <w:rFonts w:hint="eastAsia"/>
                                  <w:sz w:val="18"/>
                                  <w:szCs w:val="18"/>
                                </w:rPr>
                                <w:t>实行无记名票决制，成果评鉴实行打分制。</w:t>
                              </w:r>
                            </w:p>
                            <w:p>
                              <w:pPr>
                                <w:numPr>
                                  <w:ilvl w:val="0"/>
                                  <w:numId w:val="11"/>
                                </w:numPr>
                                <w:spacing w:line="240" w:lineRule="exact"/>
                                <w:rPr>
                                  <w:rFonts w:hint="eastAsia"/>
                                  <w:sz w:val="18"/>
                                  <w:szCs w:val="18"/>
                                </w:rPr>
                              </w:pPr>
                              <w:r>
                                <w:rPr>
                                  <w:rFonts w:hint="eastAsia"/>
                                  <w:sz w:val="18"/>
                                  <w:szCs w:val="18"/>
                                </w:rPr>
                                <w:t>量化评分标准和要求，减少主观影响。</w:t>
                              </w:r>
                            </w:p>
                            <w:p>
                              <w:pPr>
                                <w:numPr>
                                  <w:ilvl w:val="0"/>
                                  <w:numId w:val="11"/>
                                </w:numPr>
                                <w:spacing w:line="240" w:lineRule="exact"/>
                                <w:rPr>
                                  <w:rFonts w:hint="eastAsia"/>
                                  <w:sz w:val="18"/>
                                  <w:szCs w:val="18"/>
                                </w:rPr>
                              </w:pPr>
                              <w:r>
                                <w:rPr>
                                  <w:rFonts w:hint="eastAsia"/>
                                  <w:sz w:val="18"/>
                                  <w:szCs w:val="18"/>
                                </w:rPr>
                                <w:t>得分表由统分人、计分人、纪检监察员共同签字确认。</w:t>
                              </w:r>
                            </w:p>
                            <w:p>
                              <w:pPr>
                                <w:numPr>
                                  <w:ilvl w:val="0"/>
                                  <w:numId w:val="11"/>
                                </w:numPr>
                                <w:spacing w:line="240" w:lineRule="exact"/>
                                <w:rPr>
                                  <w:rFonts w:hint="eastAsia"/>
                                  <w:sz w:val="18"/>
                                  <w:szCs w:val="18"/>
                                </w:rPr>
                              </w:pPr>
                              <w:r>
                                <w:rPr>
                                  <w:rFonts w:hint="eastAsia"/>
                                  <w:sz w:val="18"/>
                                  <w:szCs w:val="18"/>
                                </w:rPr>
                                <w:t>当场宣布票决结果，评审专家组组长签字确认。</w:t>
                              </w:r>
                            </w:p>
                            <w:p>
                              <w:pPr>
                                <w:spacing w:line="240" w:lineRule="exact"/>
                                <w:rPr>
                                  <w:rFonts w:hint="default"/>
                                  <w:sz w:val="18"/>
                                  <w:szCs w:val="18"/>
                                  <w:lang w:val="en-US"/>
                                </w:rPr>
                              </w:pPr>
                              <w:r>
                                <w:rPr>
                                  <w:rFonts w:hint="eastAsia"/>
                                  <w:sz w:val="18"/>
                                  <w:szCs w:val="18"/>
                                </w:rPr>
                                <w:t>责任人：</w:t>
                              </w:r>
                              <w:r>
                                <w:rPr>
                                  <w:rFonts w:hint="eastAsia"/>
                                  <w:sz w:val="18"/>
                                  <w:szCs w:val="18"/>
                                  <w:lang w:eastAsia="zh-CN"/>
                                </w:rPr>
                                <w:t>梁永建、</w:t>
                              </w:r>
                              <w:r>
                                <w:rPr>
                                  <w:rFonts w:hint="eastAsia"/>
                                  <w:sz w:val="18"/>
                                  <w:szCs w:val="18"/>
                                  <w:lang w:val="en-US" w:eastAsia="zh-CN"/>
                                </w:rPr>
                                <w:t>吴勇儿</w:t>
                              </w:r>
                            </w:p>
                          </w:txbxContent>
                        </wps:txbx>
                        <wps:bodyPr lIns="91439" tIns="45719" rIns="91439" bIns="45719" upright="1"/>
                      </wps:wsp>
                      <wps:wsp>
                        <wps:cNvPr id="4014" name="文本框 5915"/>
                        <wps:cNvSpPr txBox="1"/>
                        <wps:spPr>
                          <a:xfrm>
                            <a:off x="7654" y="3192704"/>
                            <a:ext cx="2506" cy="3025"/>
                          </a:xfrm>
                          <a:prstGeom prst="rect">
                            <a:avLst/>
                          </a:prstGeom>
                          <a:noFill/>
                          <a:ln w="9525" cap="flat" cmpd="sng">
                            <a:solidFill>
                              <a:srgbClr val="000000"/>
                            </a:solidFill>
                            <a:prstDash val="solid"/>
                            <a:miter/>
                            <a:headEnd type="none" w="med" len="med"/>
                            <a:tailEnd type="none" w="med" len="med"/>
                          </a:ln>
                        </wps:spPr>
                        <wps:txbx>
                          <w:txbxContent>
                            <w:p>
                              <w:pPr>
                                <w:numPr>
                                  <w:ilvl w:val="0"/>
                                  <w:numId w:val="12"/>
                                </w:numPr>
                                <w:spacing w:line="240" w:lineRule="exact"/>
                                <w:rPr>
                                  <w:rFonts w:hint="eastAsia"/>
                                  <w:sz w:val="18"/>
                                  <w:szCs w:val="18"/>
                                </w:rPr>
                              </w:pPr>
                              <w:r>
                                <w:rPr>
                                  <w:rFonts w:hint="eastAsia"/>
                                  <w:sz w:val="18"/>
                                  <w:szCs w:val="18"/>
                                </w:rPr>
                                <w:t>资格审查不严、有意为特定关系人放宽条件。</w:t>
                              </w:r>
                            </w:p>
                            <w:p>
                              <w:pPr>
                                <w:numPr>
                                  <w:ilvl w:val="0"/>
                                  <w:numId w:val="12"/>
                                </w:numPr>
                                <w:spacing w:line="240" w:lineRule="exact"/>
                                <w:rPr>
                                  <w:rFonts w:hint="eastAsia"/>
                                  <w:sz w:val="18"/>
                                  <w:szCs w:val="18"/>
                                </w:rPr>
                              </w:pPr>
                              <w:r>
                                <w:rPr>
                                  <w:rFonts w:hint="eastAsia"/>
                                  <w:sz w:val="18"/>
                                  <w:szCs w:val="18"/>
                                </w:rPr>
                                <w:t>评审时向评委打招呼，票决前传递导向性、目的性信息，人为影响专家决断和意见。</w:t>
                              </w:r>
                            </w:p>
                            <w:p>
                              <w:pPr>
                                <w:numPr>
                                  <w:ilvl w:val="0"/>
                                  <w:numId w:val="12"/>
                                </w:numPr>
                                <w:spacing w:line="240" w:lineRule="exact"/>
                                <w:rPr>
                                  <w:rFonts w:hint="eastAsia"/>
                                  <w:sz w:val="18"/>
                                  <w:szCs w:val="18"/>
                                </w:rPr>
                              </w:pPr>
                              <w:r>
                                <w:rPr>
                                  <w:rFonts w:hint="eastAsia"/>
                                  <w:sz w:val="18"/>
                                  <w:szCs w:val="18"/>
                                </w:rPr>
                                <w:t>因打招呼说情等，违规作出与评审结果相悖的决定。</w:t>
                              </w:r>
                            </w:p>
                            <w:p>
                              <w:pPr>
                                <w:numPr>
                                  <w:ilvl w:val="0"/>
                                  <w:numId w:val="12"/>
                                </w:numPr>
                                <w:spacing w:line="240" w:lineRule="exact"/>
                                <w:rPr>
                                  <w:rFonts w:hint="eastAsia"/>
                                  <w:sz w:val="18"/>
                                  <w:szCs w:val="18"/>
                                </w:rPr>
                              </w:pPr>
                              <w:r>
                                <w:rPr>
                                  <w:rFonts w:hint="eastAsia"/>
                                  <w:sz w:val="18"/>
                                  <w:szCs w:val="18"/>
                                </w:rPr>
                                <w:t>对公示期间，举报反应的问题，不认真调查取证，不如实汇报。</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wps:wsp>
                        <wps:cNvPr id="4024" name="文本框 357"/>
                        <wps:cNvSpPr txBox="1"/>
                        <wps:spPr>
                          <a:xfrm>
                            <a:off x="12800" y="3194116"/>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020" name="Text Box 71"/>
                        <wps:cNvSpPr txBox="1"/>
                        <wps:spPr>
                          <a:xfrm>
                            <a:off x="10340" y="3194265"/>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022" name="Rectangle 76"/>
                        <wps:cNvSpPr/>
                        <wps:spPr>
                          <a:xfrm>
                            <a:off x="11279" y="3194427"/>
                            <a:ext cx="1531" cy="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审核公示</w:t>
                              </w:r>
                            </w:p>
                          </w:txbxContent>
                        </wps:txbx>
                        <wps:bodyPr upright="1"/>
                      </wps:wsp>
                      <wps:wsp>
                        <wps:cNvPr id="4019" name="箭头 5926"/>
                        <wps:cNvCnPr/>
                        <wps:spPr>
                          <a:xfrm>
                            <a:off x="12853" y="3194882"/>
                            <a:ext cx="1162" cy="3"/>
                          </a:xfrm>
                          <a:prstGeom prst="line">
                            <a:avLst/>
                          </a:prstGeom>
                          <a:ln w="9525" cap="flat" cmpd="sng">
                            <a:solidFill>
                              <a:srgbClr val="000000"/>
                            </a:solidFill>
                            <a:prstDash val="solid"/>
                            <a:headEnd type="none" w="med" len="med"/>
                            <a:tailEnd type="triangle" w="med" len="med"/>
                          </a:ln>
                        </wps:spPr>
                        <wps:bodyPr upright="1"/>
                      </wps:wsp>
                      <wps:wsp>
                        <wps:cNvPr id="4029" name="箭头 5919"/>
                        <wps:cNvCnPr/>
                        <wps:spPr>
                          <a:xfrm flipH="1">
                            <a:off x="10168" y="3194867"/>
                            <a:ext cx="1162" cy="11"/>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11.95pt;margin-top:14.1pt;height:198.7pt;width:447.45pt;z-index:-521747456;mso-width-relative:page;mso-height-relative:page;" coordorigin="7654,3192078" coordsize="8949,3974" o:gfxdata="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">
                <o:lock v:ext="edit" aspectratio="f"/>
                <v:shape id="文本框 354" o:spid="_x0000_s1026" o:spt="202" type="#_x0000_t202" style="position:absolute;left:14055;top:3192078;height:3974;width:2548;" filled="f" stroked="t" coordsize="21600,21600" o:gfxdata="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XYuju5AAAA3QAA&#10;AA8AAAAAAAAAAQAgAAAAIgAAAGRycy9kb3ducmV2LnhtbFBLAQIUABQAAAAIAIdO4kAzLwWeOwAA&#10;ADkAAAAQAAAAAAAAAAEAIAAAAAgBAABkcnMvc2hhcGV4bWwueG1sUEsFBgAAAAAGAAYAWwEAALID&#10;AAAAAA==&#10;">
                  <v:fill on="f" focussize="0,0"/>
                  <v:stroke color="#000000" joinstyle="miter"/>
                  <v:imagedata o:title=""/>
                  <o:lock v:ext="edit" aspectratio="f"/>
                  <v:textbox inset="7.19992125984252pt,3.59992125984252pt,7.19992125984252pt,3.59992125984252pt">
                    <w:txbxContent>
                      <w:p>
                        <w:pPr>
                          <w:numPr>
                            <w:ilvl w:val="0"/>
                            <w:numId w:val="11"/>
                          </w:numPr>
                          <w:spacing w:line="240" w:lineRule="exact"/>
                          <w:rPr>
                            <w:rFonts w:hint="eastAsia"/>
                            <w:sz w:val="18"/>
                            <w:szCs w:val="18"/>
                          </w:rPr>
                        </w:pPr>
                        <w:r>
                          <w:rPr>
                            <w:rFonts w:hint="eastAsia"/>
                            <w:sz w:val="18"/>
                            <w:szCs w:val="18"/>
                          </w:rPr>
                          <w:t>健全评委库。</w:t>
                        </w:r>
                      </w:p>
                      <w:p>
                        <w:pPr>
                          <w:numPr>
                            <w:ilvl w:val="0"/>
                            <w:numId w:val="11"/>
                          </w:numPr>
                          <w:spacing w:line="240" w:lineRule="exact"/>
                          <w:rPr>
                            <w:rFonts w:hint="eastAsia"/>
                            <w:sz w:val="18"/>
                            <w:szCs w:val="18"/>
                          </w:rPr>
                        </w:pPr>
                        <w:r>
                          <w:rPr>
                            <w:rFonts w:hint="eastAsia"/>
                            <w:sz w:val="18"/>
                            <w:szCs w:val="18"/>
                          </w:rPr>
                          <w:t>评委会委员实行随机抽取。</w:t>
                        </w:r>
                      </w:p>
                      <w:p>
                        <w:pPr>
                          <w:numPr>
                            <w:ilvl w:val="0"/>
                            <w:numId w:val="11"/>
                          </w:numPr>
                          <w:spacing w:line="240" w:lineRule="exact"/>
                          <w:rPr>
                            <w:rFonts w:hint="eastAsia"/>
                            <w:sz w:val="18"/>
                            <w:szCs w:val="18"/>
                          </w:rPr>
                        </w:pPr>
                        <w:r>
                          <w:rPr>
                            <w:rFonts w:hint="eastAsia"/>
                            <w:sz w:val="18"/>
                            <w:szCs w:val="18"/>
                          </w:rPr>
                          <w:t>要求评委签署廉政承诺书。</w:t>
                        </w:r>
                      </w:p>
                      <w:p>
                        <w:pPr>
                          <w:numPr>
                            <w:ilvl w:val="0"/>
                            <w:numId w:val="11"/>
                          </w:numPr>
                          <w:spacing w:line="240" w:lineRule="exact"/>
                          <w:rPr>
                            <w:rFonts w:hint="eastAsia"/>
                            <w:sz w:val="18"/>
                            <w:szCs w:val="18"/>
                          </w:rPr>
                        </w:pPr>
                        <w:r>
                          <w:rPr>
                            <w:rFonts w:hint="eastAsia"/>
                            <w:sz w:val="18"/>
                            <w:szCs w:val="18"/>
                          </w:rPr>
                          <w:t>评审期间，纪检监察人员全程监督。</w:t>
                        </w:r>
                      </w:p>
                      <w:p>
                        <w:pPr>
                          <w:numPr>
                            <w:ilvl w:val="0"/>
                            <w:numId w:val="11"/>
                          </w:numPr>
                          <w:spacing w:line="240" w:lineRule="exact"/>
                          <w:rPr>
                            <w:rFonts w:hint="eastAsia"/>
                            <w:sz w:val="18"/>
                            <w:szCs w:val="18"/>
                          </w:rPr>
                        </w:pPr>
                        <w:r>
                          <w:rPr>
                            <w:rFonts w:hint="eastAsia"/>
                            <w:sz w:val="18"/>
                            <w:szCs w:val="18"/>
                          </w:rPr>
                          <w:t>实行无记名票决制，成果评鉴实行打分制。</w:t>
                        </w:r>
                      </w:p>
                      <w:p>
                        <w:pPr>
                          <w:numPr>
                            <w:ilvl w:val="0"/>
                            <w:numId w:val="11"/>
                          </w:numPr>
                          <w:spacing w:line="240" w:lineRule="exact"/>
                          <w:rPr>
                            <w:rFonts w:hint="eastAsia"/>
                            <w:sz w:val="18"/>
                            <w:szCs w:val="18"/>
                          </w:rPr>
                        </w:pPr>
                        <w:r>
                          <w:rPr>
                            <w:rFonts w:hint="eastAsia"/>
                            <w:sz w:val="18"/>
                            <w:szCs w:val="18"/>
                          </w:rPr>
                          <w:t>量化评分标准和要求，减少主观影响。</w:t>
                        </w:r>
                      </w:p>
                      <w:p>
                        <w:pPr>
                          <w:numPr>
                            <w:ilvl w:val="0"/>
                            <w:numId w:val="11"/>
                          </w:numPr>
                          <w:spacing w:line="240" w:lineRule="exact"/>
                          <w:rPr>
                            <w:rFonts w:hint="eastAsia"/>
                            <w:sz w:val="18"/>
                            <w:szCs w:val="18"/>
                          </w:rPr>
                        </w:pPr>
                        <w:r>
                          <w:rPr>
                            <w:rFonts w:hint="eastAsia"/>
                            <w:sz w:val="18"/>
                            <w:szCs w:val="18"/>
                          </w:rPr>
                          <w:t>得分表由统分人、计分人、纪检监察员共同签字确认。</w:t>
                        </w:r>
                      </w:p>
                      <w:p>
                        <w:pPr>
                          <w:numPr>
                            <w:ilvl w:val="0"/>
                            <w:numId w:val="11"/>
                          </w:numPr>
                          <w:spacing w:line="240" w:lineRule="exact"/>
                          <w:rPr>
                            <w:rFonts w:hint="eastAsia"/>
                            <w:sz w:val="18"/>
                            <w:szCs w:val="18"/>
                          </w:rPr>
                        </w:pPr>
                        <w:r>
                          <w:rPr>
                            <w:rFonts w:hint="eastAsia"/>
                            <w:sz w:val="18"/>
                            <w:szCs w:val="18"/>
                          </w:rPr>
                          <w:t>当场宣布票决结果，评审专家组组长签字确认。</w:t>
                        </w:r>
                      </w:p>
                      <w:p>
                        <w:pPr>
                          <w:spacing w:line="240" w:lineRule="exact"/>
                          <w:rPr>
                            <w:rFonts w:hint="default"/>
                            <w:sz w:val="18"/>
                            <w:szCs w:val="18"/>
                            <w:lang w:val="en-US"/>
                          </w:rPr>
                        </w:pPr>
                        <w:r>
                          <w:rPr>
                            <w:rFonts w:hint="eastAsia"/>
                            <w:sz w:val="18"/>
                            <w:szCs w:val="18"/>
                          </w:rPr>
                          <w:t>责任人：</w:t>
                        </w:r>
                        <w:r>
                          <w:rPr>
                            <w:rFonts w:hint="eastAsia"/>
                            <w:sz w:val="18"/>
                            <w:szCs w:val="18"/>
                            <w:lang w:eastAsia="zh-CN"/>
                          </w:rPr>
                          <w:t>梁永建、</w:t>
                        </w:r>
                        <w:r>
                          <w:rPr>
                            <w:rFonts w:hint="eastAsia"/>
                            <w:sz w:val="18"/>
                            <w:szCs w:val="18"/>
                            <w:lang w:val="en-US" w:eastAsia="zh-CN"/>
                          </w:rPr>
                          <w:t>吴勇儿</w:t>
                        </w:r>
                      </w:p>
                    </w:txbxContent>
                  </v:textbox>
                </v:shape>
                <v:shape id="文本框 5915" o:spid="_x0000_s1026" o:spt="202" type="#_x0000_t202" style="position:absolute;left:7654;top:3192704;height:3025;width:2506;" filled="f" stroked="t" coordsize="21600,21600" o:gfxdata="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0lbA+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numPr>
                            <w:ilvl w:val="0"/>
                            <w:numId w:val="12"/>
                          </w:numPr>
                          <w:spacing w:line="240" w:lineRule="exact"/>
                          <w:rPr>
                            <w:rFonts w:hint="eastAsia"/>
                            <w:sz w:val="18"/>
                            <w:szCs w:val="18"/>
                          </w:rPr>
                        </w:pPr>
                        <w:r>
                          <w:rPr>
                            <w:rFonts w:hint="eastAsia"/>
                            <w:sz w:val="18"/>
                            <w:szCs w:val="18"/>
                          </w:rPr>
                          <w:t>资格审查不严、有意为特定关系人放宽条件。</w:t>
                        </w:r>
                      </w:p>
                      <w:p>
                        <w:pPr>
                          <w:numPr>
                            <w:ilvl w:val="0"/>
                            <w:numId w:val="12"/>
                          </w:numPr>
                          <w:spacing w:line="240" w:lineRule="exact"/>
                          <w:rPr>
                            <w:rFonts w:hint="eastAsia"/>
                            <w:sz w:val="18"/>
                            <w:szCs w:val="18"/>
                          </w:rPr>
                        </w:pPr>
                        <w:r>
                          <w:rPr>
                            <w:rFonts w:hint="eastAsia"/>
                            <w:sz w:val="18"/>
                            <w:szCs w:val="18"/>
                          </w:rPr>
                          <w:t>评审时向评委打招呼，票决前传递导向性、目的性信息，人为影响专家决断和意见。</w:t>
                        </w:r>
                      </w:p>
                      <w:p>
                        <w:pPr>
                          <w:numPr>
                            <w:ilvl w:val="0"/>
                            <w:numId w:val="12"/>
                          </w:numPr>
                          <w:spacing w:line="240" w:lineRule="exact"/>
                          <w:rPr>
                            <w:rFonts w:hint="eastAsia"/>
                            <w:sz w:val="18"/>
                            <w:szCs w:val="18"/>
                          </w:rPr>
                        </w:pPr>
                        <w:r>
                          <w:rPr>
                            <w:rFonts w:hint="eastAsia"/>
                            <w:sz w:val="18"/>
                            <w:szCs w:val="18"/>
                          </w:rPr>
                          <w:t>因打招呼说情等，违规作出与评审结果相悖的决定。</w:t>
                        </w:r>
                      </w:p>
                      <w:p>
                        <w:pPr>
                          <w:numPr>
                            <w:ilvl w:val="0"/>
                            <w:numId w:val="12"/>
                          </w:numPr>
                          <w:spacing w:line="240" w:lineRule="exact"/>
                          <w:rPr>
                            <w:rFonts w:hint="eastAsia"/>
                            <w:sz w:val="18"/>
                            <w:szCs w:val="18"/>
                          </w:rPr>
                        </w:pPr>
                        <w:r>
                          <w:rPr>
                            <w:rFonts w:hint="eastAsia"/>
                            <w:sz w:val="18"/>
                            <w:szCs w:val="18"/>
                          </w:rPr>
                          <w:t>对公示期间，举报反应的问题，不认真调查取证，不如实汇报。</w:t>
                        </w:r>
                      </w:p>
                      <w:p>
                        <w:pPr>
                          <w:spacing w:line="240" w:lineRule="exact"/>
                          <w:rPr>
                            <w:rFonts w:hint="eastAsia"/>
                            <w:sz w:val="18"/>
                            <w:szCs w:val="18"/>
                          </w:rPr>
                        </w:pPr>
                        <w:r>
                          <w:rPr>
                            <w:rFonts w:hint="eastAsia"/>
                            <w:sz w:val="18"/>
                            <w:szCs w:val="18"/>
                          </w:rPr>
                          <w:t>风险等级：中</w:t>
                        </w:r>
                      </w:p>
                    </w:txbxContent>
                  </v:textbox>
                </v:shape>
                <v:shape id="文本框 357" o:spid="_x0000_s1026" o:spt="202" type="#_x0000_t202" style="position:absolute;left:12800;top:3194116;height:474;width:1186;" filled="f" stroked="f" coordsize="21600,21600" o:gfxdata="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C8U0b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shape id="Text Box 71" o:spid="_x0000_s1026" o:spt="202" type="#_x0000_t202" style="position:absolute;left:10340;top:3194265;height:467;width:974;" filled="f" stroked="f" coordsize="21600,21600" o:gfxdata="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MUEtK8AAAA&#10;3QAAAA8AAAAAAAAAAQAgAAAAIgAAAGRycy9kb3ducmV2LnhtbFBLAQIUABQAAAAIAIdO4kAzLwWe&#10;OwAAADkAAAAQAAAAAAAAAAEAIAAAAAsBAABkcnMvc2hhcGV4bWwueG1sUEsFBgAAAAAGAAYAWwEA&#10;ALU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76" o:spid="_x0000_s1026" o:spt="1" style="position:absolute;left:11279;top:3194427;height:510;width:1531;" fillcolor="#FFFFFF" filled="t" stroked="t" coordsize="21600,21600" o:gfxdata="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32fNC/&#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审核公示</w:t>
                        </w:r>
                      </w:p>
                    </w:txbxContent>
                  </v:textbox>
                </v:rect>
                <v:line id="箭头 5926" o:spid="_x0000_s1026" o:spt="20" style="position:absolute;left:12853;top:3194882;height:3;width:1162;" filled="f" stroked="t" coordsize="21600,21600" o:gfxdata="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cfFy4&#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箭头 5919" o:spid="_x0000_s1026" o:spt="20" style="position:absolute;left:10168;top:3194867;flip:x;height:11;width:1162;" filled="f" stroked="t" coordsize="21600,21600" o:gfxdata="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UVkfB&#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group>
            </w:pict>
          </mc:Fallback>
        </mc:AlternateContent>
      </w:r>
    </w:p>
    <w:p>
      <w:pPr>
        <w:rPr>
          <w:rFonts w:hint="eastAsia"/>
        </w:rPr>
      </w:pPr>
    </w:p>
    <w:p>
      <w:pPr>
        <w:rPr>
          <w:rFonts w:hint="eastAsia"/>
        </w:rPr>
      </w:pPr>
      <w:r>
        <w:rPr>
          <w:rFonts w:hint="eastAsia"/>
          <w:szCs w:val="21"/>
          <w:lang w:val="zh-CN" w:eastAsia="zh-CN"/>
        </w:rPr>
        <mc:AlternateContent>
          <mc:Choice Requires="wps">
            <w:drawing>
              <wp:anchor distT="0" distB="0" distL="114300" distR="114300" simplePos="0" relativeHeight="3773214720" behindDoc="0" locked="0" layoutInCell="1" allowOverlap="1">
                <wp:simplePos x="0" y="0"/>
                <wp:positionH relativeFrom="column">
                  <wp:posOffset>2489835</wp:posOffset>
                </wp:positionH>
                <wp:positionV relativeFrom="paragraph">
                  <wp:posOffset>116840</wp:posOffset>
                </wp:positionV>
                <wp:extent cx="971550" cy="323850"/>
                <wp:effectExtent l="4445" t="4445" r="14605" b="14605"/>
                <wp:wrapNone/>
                <wp:docPr id="4021" name="Rectangle 52"/>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组织推荐</w:t>
                            </w:r>
                          </w:p>
                        </w:txbxContent>
                      </wps:txbx>
                      <wps:bodyPr upright="1"/>
                    </wps:wsp>
                  </a:graphicData>
                </a:graphic>
              </wp:anchor>
            </w:drawing>
          </mc:Choice>
          <mc:Fallback>
            <w:pict>
              <v:rect id="Rectangle 52" o:spid="_x0000_s1026" o:spt="1" style="position:absolute;left:0pt;margin-left:196.05pt;margin-top:9.2pt;height:25.5pt;width:76.5pt;z-index:-521752576;mso-width-relative:page;mso-height-relative:page;" fillcolor="#FFFFFF" filled="t" stroked="t" coordsize="21600,21600" o:gfxdata="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1bNJOdcAAAAJAQAADwAA&#10;AAAAAAABACAAAAAiAAAAZHJzL2Rvd25yZXYueG1sUEsBAhQAFAAAAAgAh07iQOG6owHeAQAA4QMA&#10;AA4AAAAAAAAAAQAgAAAAJgEAAGRycy9lMm9Eb2MueG1sUEsFBgAAAAAGAAYAWQEAAHY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组织推荐</w:t>
                      </w:r>
                    </w:p>
                  </w:txbxContent>
                </v:textbox>
              </v:rect>
            </w:pict>
          </mc:Fallback>
        </mc:AlternateContent>
      </w:r>
    </w:p>
    <w:p>
      <w:pPr>
        <w:rPr>
          <w:rFonts w:hint="eastAsia"/>
        </w:rPr>
      </w:pPr>
    </w:p>
    <w:p>
      <w:pPr>
        <w:rPr>
          <w:rFonts w:hint="eastAsia"/>
        </w:rPr>
      </w:pPr>
      <w:r>
        <w:rPr>
          <w:lang w:val="zh-CN" w:eastAsia="zh-CN"/>
        </w:rPr>
        <mc:AlternateContent>
          <mc:Choice Requires="wps">
            <w:drawing>
              <wp:anchor distT="0" distB="0" distL="114300" distR="114300" simplePos="0" relativeHeight="3773218816" behindDoc="0" locked="0" layoutInCell="1" allowOverlap="1">
                <wp:simplePos x="0" y="0"/>
                <wp:positionH relativeFrom="column">
                  <wp:posOffset>2985135</wp:posOffset>
                </wp:positionH>
                <wp:positionV relativeFrom="paragraph">
                  <wp:posOffset>22860</wp:posOffset>
                </wp:positionV>
                <wp:extent cx="1270" cy="817245"/>
                <wp:effectExtent l="36830" t="0" r="38100" b="1905"/>
                <wp:wrapNone/>
                <wp:docPr id="4026" name="自选图形 356"/>
                <wp:cNvGraphicFramePr/>
                <a:graphic xmlns:a="http://schemas.openxmlformats.org/drawingml/2006/main">
                  <a:graphicData uri="http://schemas.microsoft.com/office/word/2010/wordprocessingShape">
                    <wps:wsp>
                      <wps:cNvCnPr/>
                      <wps:spPr>
                        <a:xfrm>
                          <a:off x="0" y="0"/>
                          <a:ext cx="1270" cy="81724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356" o:spid="_x0000_s1026" o:spt="32" type="#_x0000_t32" style="position:absolute;left:0pt;margin-left:235.05pt;margin-top:1.8pt;height:64.35pt;width:0.1pt;z-index:-521748480;mso-width-relative:page;mso-height-relative:page;" filled="f" stroked="t" coordsize="21600,21600" o:gfxdata="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MOX46/Y&#10;AAAACQEAAA8AAAAAAAAAAQAgAAAAIgAAAGRycy9kb3ducmV2LnhtbFBLAQIUABQAAAAIAIdO4kBg&#10;/AhF5wEAAKADAAAOAAAAAAAAAAEAIAAAACcBAABkcnMvZTJvRG9jLnhtbFBLBQYAAAAABgAGAFkB&#10;AACA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w:rPr>
          <w:lang w:val="zh-CN" w:eastAsia="zh-CN"/>
        </w:rPr>
        <mc:AlternateContent>
          <mc:Choice Requires="wps">
            <w:drawing>
              <wp:anchor distT="0" distB="0" distL="114300" distR="114300" simplePos="0" relativeHeight="3773216768" behindDoc="0" locked="0" layoutInCell="1" allowOverlap="1">
                <wp:simplePos x="0" y="0"/>
                <wp:positionH relativeFrom="column">
                  <wp:posOffset>2960370</wp:posOffset>
                </wp:positionH>
                <wp:positionV relativeFrom="paragraph">
                  <wp:posOffset>598805</wp:posOffset>
                </wp:positionV>
                <wp:extent cx="13335" cy="1925955"/>
                <wp:effectExtent l="25400" t="0" r="37465" b="9525"/>
                <wp:wrapNone/>
                <wp:docPr id="4027" name="自选图形 362"/>
                <wp:cNvGraphicFramePr/>
                <a:graphic xmlns:a="http://schemas.openxmlformats.org/drawingml/2006/main">
                  <a:graphicData uri="http://schemas.microsoft.com/office/word/2010/wordprocessingShape">
                    <wps:wsp>
                      <wps:cNvCnPr/>
                      <wps:spPr>
                        <a:xfrm>
                          <a:off x="0" y="0"/>
                          <a:ext cx="13335" cy="192595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362" o:spid="_x0000_s1026" o:spt="32" type="#_x0000_t32" style="position:absolute;left:0pt;margin-left:233.1pt;margin-top:47.15pt;height:151.65pt;width:1.05pt;z-index:-521750528;mso-width-relative:page;mso-height-relative:page;" filled="f" stroked="t" coordsize="21600,21600" o:gfxdata="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GFE&#10;aTjbAAAACgEAAA8AAAAAAAAAAQAgAAAAIgAAAGRycy9kb3ducmV2LnhtbFBLAQIUABQAAAAIAIdO&#10;4kBSVCwh5wEAAKIDAAAOAAAAAAAAAAEAIAAAACoBAABkcnMvZTJvRG9jLnhtbFBLBQYAAAAABgAG&#10;AFkBAACD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sz w:val="21"/>
        </w:rPr>
        <mc:AlternateContent>
          <mc:Choice Requires="wpg">
            <w:drawing>
              <wp:anchor distT="0" distB="0" distL="114300" distR="114300" simplePos="0" relativeHeight="3773213696" behindDoc="0" locked="0" layoutInCell="1" allowOverlap="1">
                <wp:simplePos x="0" y="0"/>
                <wp:positionH relativeFrom="column">
                  <wp:posOffset>48895</wp:posOffset>
                </wp:positionH>
                <wp:positionV relativeFrom="paragraph">
                  <wp:posOffset>193040</wp:posOffset>
                </wp:positionV>
                <wp:extent cx="5732780" cy="1863725"/>
                <wp:effectExtent l="4445" t="5080" r="8255" b="5715"/>
                <wp:wrapNone/>
                <wp:docPr id="4034" name="组合 4034"/>
                <wp:cNvGraphicFramePr/>
                <a:graphic xmlns:a="http://schemas.openxmlformats.org/drawingml/2006/main">
                  <a:graphicData uri="http://schemas.microsoft.com/office/word/2010/wordprocessingGroup">
                    <wpg:wgp>
                      <wpg:cNvGrpSpPr/>
                      <wpg:grpSpPr>
                        <a:xfrm>
                          <a:off x="0" y="0"/>
                          <a:ext cx="5732780" cy="1863725"/>
                          <a:chOff x="7552" y="3197204"/>
                          <a:chExt cx="9028" cy="2935"/>
                        </a:xfrm>
                      </wpg:grpSpPr>
                      <wps:wsp>
                        <wps:cNvPr id="4031" name="文本框 363"/>
                        <wps:cNvSpPr txBox="1"/>
                        <wps:spPr>
                          <a:xfrm>
                            <a:off x="14032" y="3197204"/>
                            <a:ext cx="2548" cy="2619"/>
                          </a:xfrm>
                          <a:prstGeom prst="rect">
                            <a:avLst/>
                          </a:prstGeom>
                          <a:noFill/>
                          <a:ln w="9525" cap="flat" cmpd="sng">
                            <a:solidFill>
                              <a:srgbClr val="000000"/>
                            </a:solidFill>
                            <a:prstDash val="solid"/>
                            <a:miter/>
                            <a:headEnd type="none" w="med" len="med"/>
                            <a:tailEnd type="none" w="med" len="med"/>
                          </a:ln>
                        </wps:spPr>
                        <wps:txbx>
                          <w:txbxContent>
                            <w:p>
                              <w:pPr>
                                <w:numPr>
                                  <w:ilvl w:val="0"/>
                                  <w:numId w:val="13"/>
                                </w:numPr>
                                <w:spacing w:line="240" w:lineRule="exact"/>
                                <w:rPr>
                                  <w:rFonts w:hint="eastAsia"/>
                                  <w:sz w:val="18"/>
                                  <w:szCs w:val="18"/>
                                </w:rPr>
                              </w:pPr>
                              <w:r>
                                <w:rPr>
                                  <w:rFonts w:hint="eastAsia"/>
                                  <w:sz w:val="18"/>
                                  <w:szCs w:val="18"/>
                                </w:rPr>
                                <w:t>拨付资金数额按照有关规定，由省财政厅、省人社厅发文确认。</w:t>
                              </w:r>
                            </w:p>
                            <w:p>
                              <w:pPr>
                                <w:numPr>
                                  <w:ilvl w:val="0"/>
                                  <w:numId w:val="13"/>
                                </w:numPr>
                                <w:spacing w:line="240" w:lineRule="exact"/>
                                <w:rPr>
                                  <w:rFonts w:hint="eastAsia"/>
                                  <w:sz w:val="18"/>
                                  <w:szCs w:val="18"/>
                                </w:rPr>
                              </w:pPr>
                              <w:r>
                                <w:rPr>
                                  <w:rFonts w:hint="eastAsia"/>
                                  <w:sz w:val="18"/>
                                  <w:szCs w:val="18"/>
                                </w:rPr>
                                <w:t>资金先户行提供资金拨付汇款凭证，确保拨付各市人社局，由市局再行审核确认。</w:t>
                              </w:r>
                            </w:p>
                            <w:p>
                              <w:pPr>
                                <w:numPr>
                                  <w:ilvl w:val="0"/>
                                  <w:numId w:val="13"/>
                                </w:numPr>
                                <w:spacing w:line="240" w:lineRule="exact"/>
                                <w:rPr>
                                  <w:rFonts w:hint="eastAsia"/>
                                  <w:sz w:val="18"/>
                                  <w:szCs w:val="18"/>
                                </w:rPr>
                              </w:pPr>
                              <w:r>
                                <w:rPr>
                                  <w:rFonts w:hint="eastAsia"/>
                                  <w:sz w:val="18"/>
                                  <w:szCs w:val="18"/>
                                </w:rPr>
                                <w:t>由受表彰单位开户行提供资金拨付汇款凭证，确认资金去向。</w:t>
                              </w:r>
                            </w:p>
                            <w:p>
                              <w:pPr>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吴勇儿</w:t>
                              </w:r>
                            </w:p>
                          </w:txbxContent>
                        </wps:txbx>
                        <wps:bodyPr lIns="91439" tIns="45719" rIns="91439" bIns="45719" upright="1"/>
                      </wps:wsp>
                      <wps:wsp>
                        <wps:cNvPr id="4030" name="文本框 364"/>
                        <wps:cNvSpPr txBox="1"/>
                        <wps:spPr>
                          <a:xfrm>
                            <a:off x="12867" y="3198283"/>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016" name="文本框 365"/>
                        <wps:cNvSpPr txBox="1"/>
                        <wps:spPr>
                          <a:xfrm>
                            <a:off x="10385" y="3198260"/>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023" name="文本框 366"/>
                        <wps:cNvSpPr txBox="1"/>
                        <wps:spPr>
                          <a:xfrm>
                            <a:off x="7552" y="3198455"/>
                            <a:ext cx="2506" cy="871"/>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因徇私舞弊，多拨、少拨、错拨或迟延拨付奖金。</w:t>
                              </w:r>
                            </w:p>
                            <w:p>
                              <w:pPr>
                                <w:spacing w:line="240" w:lineRule="exact"/>
                                <w:rPr>
                                  <w:rFonts w:hint="eastAsia"/>
                                  <w:sz w:val="18"/>
                                  <w:szCs w:val="18"/>
                                </w:rPr>
                              </w:pPr>
                              <w:r>
                                <w:rPr>
                                  <w:rFonts w:hint="eastAsia"/>
                                  <w:sz w:val="18"/>
                                  <w:szCs w:val="18"/>
                                </w:rPr>
                                <w:t>风险等级：低</w:t>
                              </w:r>
                            </w:p>
                          </w:txbxContent>
                        </wps:txbx>
                        <wps:bodyPr lIns="89999" tIns="46799" rIns="89999" bIns="46799" upright="1"/>
                      </wps:wsp>
                      <wps:wsp>
                        <wps:cNvPr id="4017" name="Rectangle 61"/>
                        <wps:cNvSpPr/>
                        <wps:spPr>
                          <a:xfrm>
                            <a:off x="11339" y="3198666"/>
                            <a:ext cx="1531" cy="722"/>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表彰</w:t>
                              </w:r>
                            </w:p>
                          </w:txbxContent>
                        </wps:txbx>
                        <wps:bodyPr upright="1"/>
                      </wps:wsp>
                      <wps:wsp>
                        <wps:cNvPr id="4015" name="直线 368"/>
                        <wps:cNvCnPr/>
                        <wps:spPr>
                          <a:xfrm>
                            <a:off x="12889" y="3199026"/>
                            <a:ext cx="1162" cy="3"/>
                          </a:xfrm>
                          <a:prstGeom prst="line">
                            <a:avLst/>
                          </a:prstGeom>
                          <a:ln w="9525" cap="flat" cmpd="sng">
                            <a:solidFill>
                              <a:srgbClr val="000000"/>
                            </a:solidFill>
                            <a:prstDash val="solid"/>
                            <a:headEnd type="none" w="med" len="med"/>
                            <a:tailEnd type="triangle" w="med" len="med"/>
                          </a:ln>
                        </wps:spPr>
                        <wps:bodyPr upright="1"/>
                      </wps:wsp>
                      <wps:wsp>
                        <wps:cNvPr id="4032" name="直线 369"/>
                        <wps:cNvCnPr/>
                        <wps:spPr>
                          <a:xfrm flipH="1">
                            <a:off x="10183" y="3199026"/>
                            <a:ext cx="1162" cy="11"/>
                          </a:xfrm>
                          <a:prstGeom prst="line">
                            <a:avLst/>
                          </a:prstGeom>
                          <a:ln w="9525" cap="flat" cmpd="sng">
                            <a:solidFill>
                              <a:srgbClr val="000000"/>
                            </a:solidFill>
                            <a:prstDash val="solid"/>
                            <a:headEnd type="none" w="med" len="med"/>
                            <a:tailEnd type="triangle" w="med" len="med"/>
                          </a:ln>
                        </wps:spPr>
                        <wps:bodyPr upright="1"/>
                      </wps:wsp>
                      <wps:wsp>
                        <wps:cNvPr id="4012" name="自选图形 370"/>
                        <wps:cNvCnPr/>
                        <wps:spPr>
                          <a:xfrm>
                            <a:off x="12125" y="3199359"/>
                            <a:ext cx="1" cy="780"/>
                          </a:xfrm>
                          <a:prstGeom prst="straightConnector1">
                            <a:avLst/>
                          </a:prstGeom>
                          <a:ln w="9525" cap="flat" cmpd="sng">
                            <a:solidFill>
                              <a:srgbClr val="000000"/>
                            </a:solidFill>
                            <a:prstDash val="solid"/>
                            <a:headEnd type="none" w="med" len="med"/>
                            <a:tailEnd type="triangle" w="med" len="med"/>
                          </a:ln>
                        </wps:spPr>
                        <wps:bodyPr/>
                      </wps:wsp>
                    </wpg:wgp>
                  </a:graphicData>
                </a:graphic>
              </wp:anchor>
            </w:drawing>
          </mc:Choice>
          <mc:Fallback>
            <w:pict>
              <v:group id="_x0000_s1026" o:spid="_x0000_s1026" o:spt="203" style="position:absolute;left:0pt;margin-left:3.85pt;margin-top:15.2pt;height:146.75pt;width:451.4pt;z-index:-521753600;mso-width-relative:page;mso-height-relative:page;" coordorigin="7552,3197204" coordsize="9028,2935" o:gfxdata="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">
                <o:lock v:ext="edit" aspectratio="f"/>
                <v:shape id="文本框 363" o:spid="_x0000_s1026" o:spt="202" type="#_x0000_t202" style="position:absolute;left:14032;top:3197204;height:2619;width:2548;" filled="f" stroked="t" coordsize="21600,21600" o:gfxdata="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V0/G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numPr>
                            <w:ilvl w:val="0"/>
                            <w:numId w:val="13"/>
                          </w:numPr>
                          <w:spacing w:line="240" w:lineRule="exact"/>
                          <w:rPr>
                            <w:rFonts w:hint="eastAsia"/>
                            <w:sz w:val="18"/>
                            <w:szCs w:val="18"/>
                          </w:rPr>
                        </w:pPr>
                        <w:r>
                          <w:rPr>
                            <w:rFonts w:hint="eastAsia"/>
                            <w:sz w:val="18"/>
                            <w:szCs w:val="18"/>
                          </w:rPr>
                          <w:t>拨付资金数额按照有关规定，由省财政厅、省人社厅发文确认。</w:t>
                        </w:r>
                      </w:p>
                      <w:p>
                        <w:pPr>
                          <w:numPr>
                            <w:ilvl w:val="0"/>
                            <w:numId w:val="13"/>
                          </w:numPr>
                          <w:spacing w:line="240" w:lineRule="exact"/>
                          <w:rPr>
                            <w:rFonts w:hint="eastAsia"/>
                            <w:sz w:val="18"/>
                            <w:szCs w:val="18"/>
                          </w:rPr>
                        </w:pPr>
                        <w:r>
                          <w:rPr>
                            <w:rFonts w:hint="eastAsia"/>
                            <w:sz w:val="18"/>
                            <w:szCs w:val="18"/>
                          </w:rPr>
                          <w:t>资金先户行提供资金拨付汇款凭证，确保拨付各市人社局，由市局再行审核确认。</w:t>
                        </w:r>
                      </w:p>
                      <w:p>
                        <w:pPr>
                          <w:numPr>
                            <w:ilvl w:val="0"/>
                            <w:numId w:val="13"/>
                          </w:numPr>
                          <w:spacing w:line="240" w:lineRule="exact"/>
                          <w:rPr>
                            <w:rFonts w:hint="eastAsia"/>
                            <w:sz w:val="18"/>
                            <w:szCs w:val="18"/>
                          </w:rPr>
                        </w:pPr>
                        <w:r>
                          <w:rPr>
                            <w:rFonts w:hint="eastAsia"/>
                            <w:sz w:val="18"/>
                            <w:szCs w:val="18"/>
                          </w:rPr>
                          <w:t>由受表彰单位开户行提供资金拨付汇款凭证，确认资金去向。</w:t>
                        </w:r>
                      </w:p>
                      <w:p>
                        <w:pPr>
                          <w:spacing w:line="240" w:lineRule="exact"/>
                          <w:rPr>
                            <w:rFonts w:hint="eastAsia" w:eastAsiaTheme="minorEastAsia"/>
                            <w:sz w:val="18"/>
                            <w:szCs w:val="18"/>
                            <w:lang w:val="en-US" w:eastAsia="zh-CN"/>
                          </w:rPr>
                        </w:pPr>
                        <w:r>
                          <w:rPr>
                            <w:rFonts w:hint="eastAsia"/>
                            <w:sz w:val="18"/>
                            <w:szCs w:val="18"/>
                          </w:rPr>
                          <w:t>责任人：</w:t>
                        </w:r>
                        <w:r>
                          <w:rPr>
                            <w:rFonts w:hint="eastAsia"/>
                            <w:sz w:val="18"/>
                            <w:szCs w:val="18"/>
                            <w:lang w:val="en-US" w:eastAsia="zh-CN"/>
                          </w:rPr>
                          <w:t>吴勇儿</w:t>
                        </w:r>
                      </w:p>
                    </w:txbxContent>
                  </v:textbox>
                </v:shape>
                <v:shape id="文本框 364" o:spid="_x0000_s1026" o:spt="202" type="#_x0000_t202" style="position:absolute;left:12867;top:3198283;height:474;width:1186;" filled="f" stroked="f" coordsize="21600,21600" o:gfxdata="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bNhA+8AAAA&#10;3QAAAA8AAAAAAAAAAQAgAAAAIgAAAGRycy9kb3ducmV2LnhtbFBLAQIUABQAAAAIAIdO4kAzLwWe&#10;OwAAADkAAAAQAAAAAAAAAAEAIAAAAAsBAABkcnMvc2hhcGV4bWwueG1sUEsFBgAAAAAGAAYAWwEA&#10;ALU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shape id="文本框 365" o:spid="_x0000_s1026" o:spt="202" type="#_x0000_t202" style="position:absolute;left:10385;top:3198260;height:467;width:974;" filled="f" stroked="f" coordsize="21600,21600" o:gfxdata="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d3lgL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366" o:spid="_x0000_s1026" o:spt="202" type="#_x0000_t202" style="position:absolute;left:7552;top:3198455;height:871;width:2506;" filled="f" stroked="t" coordsize="21600,21600" o:gfxdata="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EKKa+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08653543307087pt,3.68496062992126pt,7.08653543307087pt,3.68496062992126pt">
                    <w:txbxContent>
                      <w:p>
                        <w:pPr>
                          <w:spacing w:line="240" w:lineRule="exact"/>
                          <w:rPr>
                            <w:rFonts w:hint="eastAsia"/>
                            <w:sz w:val="18"/>
                            <w:szCs w:val="18"/>
                          </w:rPr>
                        </w:pPr>
                        <w:r>
                          <w:rPr>
                            <w:rFonts w:hint="eastAsia"/>
                            <w:sz w:val="18"/>
                            <w:szCs w:val="18"/>
                          </w:rPr>
                          <w:t>因徇私舞弊，多拨、少拨、错拨或迟延拨付奖金。</w:t>
                        </w:r>
                      </w:p>
                      <w:p>
                        <w:pPr>
                          <w:spacing w:line="240" w:lineRule="exact"/>
                          <w:rPr>
                            <w:rFonts w:hint="eastAsia"/>
                            <w:sz w:val="18"/>
                            <w:szCs w:val="18"/>
                          </w:rPr>
                        </w:pPr>
                        <w:r>
                          <w:rPr>
                            <w:rFonts w:hint="eastAsia"/>
                            <w:sz w:val="18"/>
                            <w:szCs w:val="18"/>
                          </w:rPr>
                          <w:t>风险等级：低</w:t>
                        </w:r>
                      </w:p>
                    </w:txbxContent>
                  </v:textbox>
                </v:shape>
                <v:rect id="Rectangle 61" o:spid="_x0000_s1026" o:spt="1" style="position:absolute;left:11339;top:3198666;height:722;width:1531;" fillcolor="#FFFFFF" filled="t" stroked="t" coordsize="21600,21600" o:gfxdata="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PtFfW/&#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表彰</w:t>
                        </w:r>
                      </w:p>
                    </w:txbxContent>
                  </v:textbox>
                </v:rect>
                <v:line id="直线 368" o:spid="_x0000_s1026" o:spt="20" style="position:absolute;left:12889;top:3199026;height:3;width:1162;" filled="f" stroked="t" coordsize="21600,21600" o:gfxdata="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dMVa9&#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直线 369" o:spid="_x0000_s1026" o:spt="20" style="position:absolute;left:10183;top:3199026;flip:x;height:11;width:1162;" filled="f" stroked="t" coordsize="21600,21600" o:gfxdata="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fK0Nt&#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自选图形 370" o:spid="_x0000_s1026" o:spt="32" type="#_x0000_t32" style="position:absolute;left:12125;top:3199359;height:780;width:1;" filled="f" stroked="t" coordsize="21600,21600" o:gfxdata="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CDr/u/&#10;AAAA3Q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3773212672" behindDoc="0" locked="0" layoutInCell="1" allowOverlap="1">
                <wp:simplePos x="0" y="0"/>
                <wp:positionH relativeFrom="column">
                  <wp:posOffset>2434590</wp:posOffset>
                </wp:positionH>
                <wp:positionV relativeFrom="paragraph">
                  <wp:posOffset>195580</wp:posOffset>
                </wp:positionV>
                <wp:extent cx="1143000" cy="469265"/>
                <wp:effectExtent l="4445" t="4445" r="14605" b="21590"/>
                <wp:wrapNone/>
                <wp:docPr id="4013" name="AutoShape 64"/>
                <wp:cNvGraphicFramePr/>
                <a:graphic xmlns:a="http://schemas.openxmlformats.org/drawingml/2006/main">
                  <a:graphicData uri="http://schemas.microsoft.com/office/word/2010/wordprocessingShape">
                    <wps:wsp>
                      <wps:cNvSpPr/>
                      <wps:spPr>
                        <a:xfrm>
                          <a:off x="0" y="0"/>
                          <a:ext cx="1143000" cy="469265"/>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AutoShape 64" o:spid="_x0000_s1026" o:spt="2" style="position:absolute;left:0pt;margin-left:191.7pt;margin-top:15.4pt;height:36.95pt;width:90pt;z-index:-521754624;mso-width-relative:page;mso-height-relative:page;" fillcolor="#FFFFFF" filled="t" stroked="t" coordsize="21600,21600" arcsize="0.5" o:gfxdata="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DOdDpa2AAAAAoBAAAPAAAAAAAAAAEAIAAAACIAAABkcnMvZG93bnJldi54bWxQSwEC&#10;FAAUAAAACACHTuJAmrn/8vQBAAAJBAAADgAAAAAAAAABACAAAAAnAQAAZHJzL2Uyb0RvYy54bWxQ&#10;SwUGAAAAAAYABgBZAQAAjQU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920" w:firstLineChars="1400"/>
        <w:jc w:val="left"/>
        <w:textAlignment w:val="auto"/>
        <w:outlineLvl w:val="9"/>
        <w:rPr>
          <w:rFonts w:hint="eastAsia" w:ascii="仿宋_GB2312" w:hAnsi="仿宋_GB2312" w:eastAsia="仿宋_GB2312" w:cs="仿宋_GB2312"/>
          <w:b w:val="0"/>
          <w:bCs/>
          <w:sz w:val="28"/>
          <w:szCs w:val="28"/>
          <w:lang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920" w:firstLineChars="1400"/>
        <w:jc w:val="left"/>
        <w:textAlignment w:val="auto"/>
        <w:outlineLvl w:val="9"/>
        <w:rPr>
          <w:rFonts w:hint="eastAsia" w:ascii="仿宋_GB2312" w:hAnsi="仿宋_GB2312" w:eastAsia="仿宋_GB2312" w:cs="仿宋_GB2312"/>
          <w:b w:val="0"/>
          <w:bCs/>
          <w:sz w:val="28"/>
          <w:szCs w:val="28"/>
          <w:lang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920" w:firstLineChars="1400"/>
        <w:jc w:val="left"/>
        <w:textAlignment w:val="auto"/>
        <w:outlineLvl w:val="9"/>
        <w:rPr>
          <w:rFonts w:hint="eastAsia" w:ascii="仿宋_GB2312" w:hAnsi="仿宋_GB2312" w:eastAsia="仿宋_GB2312" w:cs="仿宋_GB2312"/>
          <w:b w:val="0"/>
          <w:bCs/>
          <w:sz w:val="28"/>
          <w:szCs w:val="28"/>
          <w:lang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920" w:firstLineChars="1400"/>
        <w:jc w:val="left"/>
        <w:textAlignment w:val="auto"/>
        <w:outlineLvl w:val="9"/>
        <w:rPr>
          <w:rFonts w:hint="eastAsia" w:ascii="仿宋_GB2312" w:hAnsi="仿宋_GB2312" w:eastAsia="仿宋_GB2312" w:cs="仿宋_GB2312"/>
          <w:b w:val="0"/>
          <w:bCs/>
          <w:sz w:val="28"/>
          <w:szCs w:val="28"/>
          <w:lang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920" w:firstLineChars="1400"/>
        <w:jc w:val="left"/>
        <w:textAlignment w:val="auto"/>
        <w:outlineLvl w:val="9"/>
        <w:rPr>
          <w:rFonts w:hint="eastAsia" w:ascii="仿宋_GB2312" w:hAnsi="仿宋_GB2312" w:eastAsia="仿宋_GB2312" w:cs="仿宋_GB2312"/>
          <w:b w:val="0"/>
          <w:bCs/>
          <w:sz w:val="28"/>
          <w:szCs w:val="28"/>
          <w:lang w:eastAsia="zh-CN"/>
        </w:rPr>
      </w:pPr>
      <w:r>
        <w:rPr>
          <w:rFonts w:hint="eastAsia" w:ascii="仿宋_GB2312" w:hAnsi="仿宋_GB2312" w:eastAsia="仿宋_GB2312" w:cs="仿宋_GB2312"/>
          <w:b w:val="0"/>
          <w:bCs/>
          <w:sz w:val="28"/>
          <w:szCs w:val="28"/>
          <w:lang w:eastAsia="zh-CN"/>
        </w:rPr>
        <w:t>主办机构：人社局劳动监察执法大队</w: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360" w:firstLineChars="1200"/>
        <w:jc w:val="left"/>
        <w:textAlignment w:val="auto"/>
        <w:outlineLvl w:val="9"/>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b w:val="0"/>
          <w:bCs/>
          <w:sz w:val="28"/>
          <w:szCs w:val="28"/>
          <w:lang w:val="en-US" w:eastAsia="zh-CN"/>
        </w:rPr>
        <w:t xml:space="preserve">    </w:t>
      </w:r>
      <w:r>
        <w:rPr>
          <w:rFonts w:hint="eastAsia" w:ascii="仿宋_GB2312" w:hAnsi="仿宋_GB2312" w:eastAsia="仿宋_GB2312" w:cs="仿宋_GB2312"/>
          <w:b w:val="0"/>
          <w:bCs/>
          <w:sz w:val="28"/>
          <w:szCs w:val="28"/>
          <w:lang w:eastAsia="zh-CN"/>
        </w:rPr>
        <w:t>咨询电话：</w:t>
      </w:r>
      <w:r>
        <w:rPr>
          <w:rFonts w:hint="eastAsia" w:ascii="仿宋_GB2312" w:hAnsi="仿宋_GB2312" w:eastAsia="仿宋_GB2312" w:cs="仿宋_GB2312"/>
          <w:b w:val="0"/>
          <w:bCs/>
          <w:sz w:val="28"/>
          <w:szCs w:val="28"/>
          <w:lang w:val="en-US" w:eastAsia="zh-CN"/>
        </w:rPr>
        <w:t>0359-7531389</w:t>
      </w:r>
    </w:p>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ascii="宋体" w:hAnsi="宋体"/>
          <w:kern w:val="2"/>
          <w:sz w:val="18"/>
          <w:szCs w:val="18"/>
          <w:lang w:bidi="ar-SA"/>
        </w:rPr>
        <w:sectPr>
          <w:pgSz w:w="11906" w:h="16838"/>
          <w:pgMar w:top="1077" w:right="1134" w:bottom="1077" w:left="1531" w:header="851" w:footer="992" w:gutter="0"/>
          <w:pgNumType w:fmt="numberInDash"/>
          <w:cols w:space="0" w:num="1"/>
          <w:rtlGutter w:val="0"/>
          <w:docGrid w:type="lines" w:linePitch="318" w:charSpace="0"/>
        </w:sectPr>
      </w:pPr>
      <w:r>
        <w:rPr>
          <w:rFonts w:hint="eastAsia" w:eastAsiaTheme="minorEastAsia"/>
          <w:color w:val="000000" w:themeColor="text1"/>
          <w:lang w:eastAsia="zh-CN"/>
          <w14:textFill>
            <w14:solidFill>
              <w14:schemeClr w14:val="tx1"/>
            </w14:solidFill>
          </w14:textFill>
        </w:rPr>
        <w:br w:type="page"/>
      </w:r>
    </w:p>
    <w:tbl>
      <w:tblPr>
        <w:tblStyle w:val="5"/>
        <w:tblW w:w="1468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871"/>
        <w:gridCol w:w="1489"/>
        <w:gridCol w:w="1601"/>
        <w:gridCol w:w="5128"/>
        <w:gridCol w:w="1152"/>
        <w:gridCol w:w="1011"/>
        <w:gridCol w:w="1251"/>
        <w:gridCol w:w="1152"/>
        <w:gridCol w:w="102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1094" w:hRule="atLeast"/>
        </w:trPr>
        <w:tc>
          <w:tcPr>
            <w:tcW w:w="14680" w:type="dxa"/>
            <w:gridSpan w:val="9"/>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37" w:hRule="atLeast"/>
        </w:trPr>
        <w:tc>
          <w:tcPr>
            <w:tcW w:w="14680" w:type="dxa"/>
            <w:gridSpan w:val="9"/>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03" w:hRule="atLeast"/>
        </w:trPr>
        <w:tc>
          <w:tcPr>
            <w:tcW w:w="87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309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512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11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101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125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11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部门意见</w:t>
            </w:r>
          </w:p>
        </w:tc>
        <w:tc>
          <w:tcPr>
            <w:tcW w:w="102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03" w:hRule="atLeast"/>
        </w:trPr>
        <w:tc>
          <w:tcPr>
            <w:tcW w:w="8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48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160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512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1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01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25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1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02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977" w:hRule="atLeast"/>
        </w:trPr>
        <w:tc>
          <w:tcPr>
            <w:tcW w:w="8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1</w:t>
            </w:r>
          </w:p>
        </w:tc>
        <w:tc>
          <w:tcPr>
            <w:tcW w:w="148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劳动保障监察行政处理</w:t>
            </w:r>
          </w:p>
        </w:tc>
        <w:tc>
          <w:tcPr>
            <w:tcW w:w="160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51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《劳动保障监察条例》（国务院令第423号）第十八条 劳动保障行政部门对违反劳动保障法律、法规或者规章的行为，根据调查、检查的结果，作出以下处理：</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(一)对依法应当受到行政处罚的，依法作出行政处罚决定；</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(二)对应当改正未改正的，依法责令改正或者作出相应的行政处理决定；</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(三)对情节轻微且已改正的，撤销立案。</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发现违法案件不属于劳动保障监察事项的，应当及时移送有关部门处理；涉嫌犯罪的，应当依法移送司法机关。</w:t>
            </w:r>
          </w:p>
        </w:tc>
        <w:tc>
          <w:tcPr>
            <w:tcW w:w="115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机关、事业单位、企业、社会组织或公民</w:t>
            </w:r>
          </w:p>
        </w:tc>
        <w:tc>
          <w:tcPr>
            <w:tcW w:w="10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125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市县共同行使</w:t>
            </w:r>
          </w:p>
        </w:tc>
        <w:tc>
          <w:tcPr>
            <w:tcW w:w="115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加强</w:t>
            </w:r>
          </w:p>
        </w:tc>
        <w:tc>
          <w:tcPr>
            <w:tcW w:w="1025"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rPr>
            </w:pPr>
          </w:p>
        </w:tc>
      </w:tr>
    </w:tbl>
    <w:tbl>
      <w:tblPr>
        <w:tblStyle w:val="5"/>
        <w:tblpPr w:leftFromText="180" w:rightFromText="180" w:vertAnchor="text" w:horzAnchor="page" w:tblpX="1096" w:tblpY="92"/>
        <w:tblOverlap w:val="never"/>
        <w:tblW w:w="14678"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557"/>
        <w:gridCol w:w="514"/>
        <w:gridCol w:w="579"/>
        <w:gridCol w:w="1017"/>
        <w:gridCol w:w="479"/>
        <w:gridCol w:w="1860"/>
        <w:gridCol w:w="4980"/>
        <w:gridCol w:w="4135"/>
        <w:gridCol w:w="55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11" w:hRule="atLeast"/>
        </w:trPr>
        <w:tc>
          <w:tcPr>
            <w:tcW w:w="14678" w:type="dxa"/>
            <w:gridSpan w:val="9"/>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93" w:hRule="atLeast"/>
        </w:trPr>
        <w:tc>
          <w:tcPr>
            <w:tcW w:w="5006" w:type="dxa"/>
            <w:gridSpan w:val="6"/>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both"/>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w:t>
            </w:r>
          </w:p>
        </w:tc>
        <w:tc>
          <w:tcPr>
            <w:tcW w:w="4980" w:type="dxa"/>
            <w:shd w:val="clear" w:color="auto" w:fill="auto"/>
            <w:vAlign w:val="center"/>
          </w:tcPr>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jc w:val="center"/>
              <w:outlineLvl w:val="9"/>
              <w:rPr>
                <w:rFonts w:hint="eastAsia" w:ascii="宋体" w:hAnsi="宋体" w:eastAsia="宋体" w:cs="宋体"/>
                <w:i w:val="0"/>
                <w:color w:val="000000"/>
                <w:sz w:val="24"/>
                <w:szCs w:val="24"/>
                <w:u w:val="none"/>
              </w:rPr>
            </w:pPr>
          </w:p>
        </w:tc>
        <w:tc>
          <w:tcPr>
            <w:tcW w:w="4692" w:type="dxa"/>
            <w:gridSpan w:val="2"/>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 xml:space="preserve">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0" w:hRule="atLeast"/>
        </w:trPr>
        <w:tc>
          <w:tcPr>
            <w:tcW w:w="55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序号</w:t>
            </w:r>
          </w:p>
        </w:tc>
        <w:tc>
          <w:tcPr>
            <w:tcW w:w="51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职权类型</w:t>
            </w:r>
          </w:p>
        </w:tc>
        <w:tc>
          <w:tcPr>
            <w:tcW w:w="57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职权编码</w:t>
            </w:r>
          </w:p>
        </w:tc>
        <w:tc>
          <w:tcPr>
            <w:tcW w:w="149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职权名称</w:t>
            </w:r>
          </w:p>
        </w:tc>
        <w:tc>
          <w:tcPr>
            <w:tcW w:w="186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实施依据</w:t>
            </w:r>
          </w:p>
        </w:tc>
        <w:tc>
          <w:tcPr>
            <w:tcW w:w="498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w:t>
            </w:r>
          </w:p>
        </w:tc>
        <w:tc>
          <w:tcPr>
            <w:tcW w:w="413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责任事项依据</w:t>
            </w:r>
          </w:p>
        </w:tc>
        <w:tc>
          <w:tcPr>
            <w:tcW w:w="55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90" w:hRule="atLeast"/>
        </w:trPr>
        <w:tc>
          <w:tcPr>
            <w:tcW w:w="55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51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5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1017" w:type="dxa"/>
            <w:tcBorders>
              <w:top w:val="single" w:color="000000" w:sz="4" w:space="0"/>
              <w:left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权力名称</w:t>
            </w:r>
          </w:p>
        </w:tc>
        <w:tc>
          <w:tcPr>
            <w:tcW w:w="479" w:type="dxa"/>
            <w:tcBorders>
              <w:top w:val="single" w:color="000000" w:sz="4" w:space="0"/>
              <w:left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子项</w:t>
            </w:r>
          </w:p>
        </w:tc>
        <w:tc>
          <w:tcPr>
            <w:tcW w:w="18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49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413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55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733" w:hRule="atLeast"/>
        </w:trPr>
        <w:tc>
          <w:tcPr>
            <w:tcW w:w="5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w:t>
            </w:r>
          </w:p>
        </w:tc>
        <w:tc>
          <w:tcPr>
            <w:tcW w:w="5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rPr>
                <w:rFonts w:hint="default" w:ascii="宋体" w:hAnsi="宋体" w:eastAsia="宋体" w:cs="宋体"/>
                <w:i w:val="0"/>
                <w:color w:val="000000"/>
                <w:sz w:val="20"/>
                <w:szCs w:val="20"/>
                <w:u w:val="none"/>
                <w:lang w:val="en-US" w:eastAsia="zh-CN"/>
              </w:rPr>
            </w:pPr>
            <w:r>
              <w:rPr>
                <w:rFonts w:hint="eastAsia" w:ascii="宋体" w:hAnsi="宋体" w:eastAsia="宋体" w:cs="宋体"/>
                <w:i w:val="0"/>
                <w:color w:val="000000"/>
                <w:sz w:val="20"/>
                <w:szCs w:val="20"/>
                <w:u w:val="none"/>
                <w:lang w:val="en-US" w:eastAsia="zh-CN"/>
              </w:rPr>
              <w:t>其他权力</w:t>
            </w:r>
          </w:p>
        </w:tc>
        <w:tc>
          <w:tcPr>
            <w:tcW w:w="5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 xml:space="preserve"> 1000-Z-00100-140825</w:t>
            </w:r>
          </w:p>
        </w:tc>
        <w:tc>
          <w:tcPr>
            <w:tcW w:w="101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劳动保障监察行政处理</w:t>
            </w:r>
          </w:p>
        </w:tc>
        <w:tc>
          <w:tcPr>
            <w:tcW w:w="47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0"/>
                <w:szCs w:val="20"/>
                <w:u w:val="none"/>
              </w:rPr>
            </w:pPr>
          </w:p>
        </w:tc>
        <w:tc>
          <w:tcPr>
            <w:tcW w:w="18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《劳动保障监察条例》（国务院令第423号）第十八条 劳动保障行政部门对违反劳动保障法律、法规或者规章的行为，根据调查、检查的结果，作出以下处理：(一)对依法应当受到行政处罚的，依法作出行政处罚决定；(二)对应当改正未改正的，依法责令改正或者作出相应的行政处理决定；(三)对情节轻微且已改正的，撤销立案。发现违法案件不属于劳动保障监察事项的，应当及时移送有关部门处理；涉嫌犯罪的，应当依法移送司法机关。</w:t>
            </w:r>
          </w:p>
        </w:tc>
        <w:tc>
          <w:tcPr>
            <w:tcW w:w="49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afterAutospacing="0" w:line="28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1、立案环节责任：</w:t>
            </w:r>
            <w:r>
              <w:rPr>
                <w:rFonts w:hint="eastAsia" w:ascii="宋体" w:hAnsi="宋体" w:eastAsia="宋体" w:cs="宋体"/>
                <w:i w:val="0"/>
                <w:color w:val="000000"/>
                <w:kern w:val="0"/>
                <w:sz w:val="20"/>
                <w:szCs w:val="20"/>
                <w:u w:val="none"/>
                <w:lang w:val="en-US" w:eastAsia="zh-CN" w:bidi="ar"/>
              </w:rPr>
              <w:t>劳动保障行政部门在日常巡视检查、书面审查、专项执法检查中发现用人单位违法行为；接到举报、投诉获得违法线索；上级机关交办、有关部门移送、下级机关报送、相关媒体曝光的用人单位违法劳动社会保障法律、法规和规章行为的，应予以审查，决定是否立案。</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2、调查与检查环节责任：</w:t>
            </w:r>
            <w:r>
              <w:rPr>
                <w:rFonts w:hint="eastAsia" w:ascii="宋体" w:hAnsi="宋体" w:eastAsia="宋体" w:cs="宋体"/>
                <w:i w:val="0"/>
                <w:color w:val="000000"/>
                <w:kern w:val="0"/>
                <w:sz w:val="20"/>
                <w:szCs w:val="20"/>
                <w:u w:val="none"/>
                <w:lang w:val="en-US" w:eastAsia="zh-CN" w:bidi="ar"/>
              </w:rPr>
              <w:t>劳动保障行政对于立案的案件，指定专人负责调查，与当事人有直接利害关系的应当回避。调查时应出示执法证件，执法人员不得少于两人，执法人员应保守有关秘密。</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3、告知环节责任：</w:t>
            </w:r>
            <w:r>
              <w:rPr>
                <w:rFonts w:hint="eastAsia" w:ascii="宋体" w:hAnsi="宋体" w:eastAsia="宋体" w:cs="宋体"/>
                <w:i w:val="0"/>
                <w:color w:val="000000"/>
                <w:kern w:val="0"/>
                <w:sz w:val="20"/>
                <w:szCs w:val="20"/>
                <w:u w:val="none"/>
                <w:lang w:val="en-US" w:eastAsia="zh-CN" w:bidi="ar"/>
              </w:rPr>
              <w:t>劳动保障行政部门对违法劳动保障的行为作出行政处罚或行政处理决定前，应告知当事人违法事实以及依法享有的陈述、申辩和要求听证的权利。</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4、决定环节责任：</w:t>
            </w:r>
            <w:r>
              <w:rPr>
                <w:rFonts w:hint="eastAsia" w:ascii="宋体" w:hAnsi="宋体" w:eastAsia="宋体" w:cs="宋体"/>
                <w:i w:val="0"/>
                <w:color w:val="000000"/>
                <w:kern w:val="0"/>
                <w:sz w:val="20"/>
                <w:szCs w:val="20"/>
                <w:u w:val="none"/>
                <w:lang w:val="en-US" w:eastAsia="zh-CN" w:bidi="ar"/>
              </w:rPr>
              <w:t>劳动保障行政部门根据调查、检查的结果决定是否予以行政处罚。依法给予行政处罚的，应制作行政处罚决定书，载明违法事实和证据、处罚依据和内容、申请行政复议或提起行政诉讼的途径和期限等内容。</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5、送达环节责任：</w:t>
            </w:r>
            <w:r>
              <w:rPr>
                <w:rFonts w:hint="eastAsia" w:ascii="宋体" w:hAnsi="宋体" w:eastAsia="宋体" w:cs="宋体"/>
                <w:i w:val="0"/>
                <w:color w:val="000000"/>
                <w:kern w:val="0"/>
                <w:sz w:val="20"/>
                <w:szCs w:val="20"/>
                <w:u w:val="none"/>
                <w:lang w:val="en-US" w:eastAsia="zh-CN" w:bidi="ar"/>
              </w:rPr>
              <w:t>行政处罚决定书应在依法按时送达当事人。   　</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6、执行环节责任：</w:t>
            </w:r>
            <w:r>
              <w:rPr>
                <w:rFonts w:hint="eastAsia" w:ascii="宋体" w:hAnsi="宋体" w:eastAsia="宋体" w:cs="宋体"/>
                <w:i w:val="0"/>
                <w:color w:val="000000"/>
                <w:kern w:val="0"/>
                <w:sz w:val="20"/>
                <w:szCs w:val="20"/>
                <w:u w:val="none"/>
                <w:lang w:val="en-US" w:eastAsia="zh-CN" w:bidi="ar"/>
              </w:rPr>
              <w:t>监督当事人在决定的期限内，履行生效的行政处罚决定。当事人在法定期限内不申请行政复议或者提起行政诉讼，又不履行的，劳动保障行政部门可以申请人民法院强制执行。</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7、</w:t>
            </w:r>
            <w:r>
              <w:rPr>
                <w:rFonts w:hint="eastAsia" w:ascii="宋体" w:hAnsi="宋体" w:eastAsia="宋体" w:cs="宋体"/>
                <w:i w:val="0"/>
                <w:color w:val="000000"/>
                <w:kern w:val="0"/>
                <w:sz w:val="20"/>
                <w:szCs w:val="20"/>
                <w:u w:val="none"/>
                <w:lang w:val="en-US" w:eastAsia="zh-CN" w:bidi="ar"/>
              </w:rPr>
              <w:t>其他法律法规规章文件规定应履行的责任。</w:t>
            </w:r>
          </w:p>
        </w:tc>
        <w:tc>
          <w:tcPr>
            <w:tcW w:w="41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afterAutospacing="0" w:line="28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立案环节责任：</w:t>
            </w:r>
            <w:r>
              <w:rPr>
                <w:rFonts w:hint="eastAsia" w:ascii="宋体" w:hAnsi="宋体" w:eastAsia="宋体" w:cs="宋体"/>
                <w:i w:val="0"/>
                <w:color w:val="000000"/>
                <w:kern w:val="0"/>
                <w:sz w:val="20"/>
                <w:szCs w:val="20"/>
                <w:u w:val="none"/>
                <w:lang w:val="en-US" w:eastAsia="zh-CN" w:bidi="ar"/>
              </w:rPr>
              <w:t>《关于实施＜劳动保障监察条例＞若干规定》第十八条。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调查与检查环节责任:</w:t>
            </w:r>
            <w:r>
              <w:rPr>
                <w:rFonts w:hint="eastAsia" w:ascii="宋体" w:hAnsi="宋体" w:eastAsia="宋体" w:cs="宋体"/>
                <w:i w:val="0"/>
                <w:color w:val="000000"/>
                <w:kern w:val="0"/>
                <w:sz w:val="20"/>
                <w:szCs w:val="20"/>
                <w:u w:val="none"/>
                <w:lang w:val="en-US" w:eastAsia="zh-CN" w:bidi="ar"/>
              </w:rPr>
              <w:t>1. 《关于实施＜劳动保障监察条例＞若干规定》第二十条。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2. 《关于实施＜劳动保障监察条例＞若干规定》第二十三条。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3. 《关于实施＜劳动保障监察条例＞若干规定》第二十一条。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4.《关于实施＜劳动保障监察条例＞若干规定》第十一条。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告知环节责任：</w:t>
            </w:r>
            <w:r>
              <w:rPr>
                <w:rFonts w:hint="eastAsia" w:ascii="宋体" w:hAnsi="宋体" w:eastAsia="宋体" w:cs="宋体"/>
                <w:i w:val="0"/>
                <w:color w:val="000000"/>
                <w:kern w:val="0"/>
                <w:sz w:val="20"/>
                <w:szCs w:val="20"/>
                <w:u w:val="none"/>
                <w:lang w:val="en-US" w:eastAsia="zh-CN" w:bidi="ar"/>
              </w:rPr>
              <w:t>《关于实施＜劳动保障监察条例＞若干规定》第三十四条。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决定环节责任:</w:t>
            </w:r>
            <w:r>
              <w:rPr>
                <w:rFonts w:hint="eastAsia" w:ascii="宋体" w:hAnsi="宋体" w:eastAsia="宋体" w:cs="宋体"/>
                <w:i w:val="0"/>
                <w:color w:val="000000"/>
                <w:kern w:val="0"/>
                <w:sz w:val="20"/>
                <w:szCs w:val="20"/>
                <w:u w:val="none"/>
                <w:lang w:val="en-US" w:eastAsia="zh-CN" w:bidi="ar"/>
              </w:rPr>
              <w:t>1. 《关于实施＜劳动保障监察条例＞若干规定》第三十七条。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2.《关于实施＜劳动保障监察条例＞若干规定》第三十五条。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3.《关于实施＜劳动保障监察条例＞若干规定》第三十六条。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送达环节责任：</w:t>
            </w:r>
            <w:r>
              <w:rPr>
                <w:rFonts w:hint="eastAsia" w:ascii="宋体" w:hAnsi="宋体" w:eastAsia="宋体" w:cs="宋体"/>
                <w:i w:val="0"/>
                <w:color w:val="000000"/>
                <w:kern w:val="0"/>
                <w:sz w:val="20"/>
                <w:szCs w:val="20"/>
                <w:u w:val="none"/>
                <w:lang w:val="en-US" w:eastAsia="zh-CN" w:bidi="ar"/>
              </w:rPr>
              <w:t>《关于实施＜劳动保障监察条例＞若干规定》第三十八条。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执行环节责任：</w:t>
            </w:r>
            <w:r>
              <w:rPr>
                <w:rFonts w:hint="eastAsia" w:ascii="宋体" w:hAnsi="宋体" w:eastAsia="宋体" w:cs="宋体"/>
                <w:i w:val="0"/>
                <w:color w:val="000000"/>
                <w:kern w:val="0"/>
                <w:sz w:val="20"/>
                <w:szCs w:val="20"/>
                <w:u w:val="none"/>
                <w:lang w:val="en-US" w:eastAsia="zh-CN" w:bidi="ar"/>
              </w:rPr>
              <w:t>1.《关于实施＜劳动保障监察条例＞若干规定》第四十一条。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2.《关于实施＜劳动保障监察条例＞若干规定》第四十四条。</w:t>
            </w:r>
          </w:p>
        </w:tc>
        <w:tc>
          <w:tcPr>
            <w:tcW w:w="55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0"/>
                <w:szCs w:val="20"/>
                <w:u w:val="none"/>
              </w:rPr>
            </w:pPr>
          </w:p>
        </w:tc>
      </w:tr>
    </w:tbl>
    <w:p>
      <w:pPr>
        <w:jc w:val="both"/>
        <w:rPr>
          <w:rFonts w:hint="eastAsia" w:ascii="宋体" w:hAnsi="宋体"/>
          <w:kern w:val="2"/>
          <w:sz w:val="18"/>
          <w:szCs w:val="18"/>
          <w:lang w:bidi="ar-SA"/>
        </w:rPr>
        <w:sectPr>
          <w:pgSz w:w="16838" w:h="11906" w:orient="landscape"/>
          <w:pgMar w:top="1531" w:right="1077" w:bottom="1134" w:left="1077" w:header="851" w:footer="992" w:gutter="0"/>
          <w:pgNumType w:fmt="numberInDash"/>
          <w:cols w:space="0" w:num="1"/>
          <w:rtlGutter w:val="0"/>
          <w:docGrid w:type="lines" w:linePitch="318" w:charSpace="0"/>
        </w:sectPr>
      </w:pPr>
    </w:p>
    <w:p>
      <w:pPr>
        <w:keepNext w:val="0"/>
        <w:keepLines w:val="0"/>
        <w:pageBreakBefore w:val="0"/>
        <w:widowControl w:val="0"/>
        <w:kinsoku/>
        <w:wordWrap/>
        <w:overflowPunct/>
        <w:topLinePunct w:val="0"/>
        <w:autoSpaceDE/>
        <w:autoSpaceDN/>
        <w:bidi w:val="0"/>
        <w:adjustRightInd/>
        <w:snapToGrid/>
        <w:spacing w:line="6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b w:val="0"/>
          <w:bCs/>
          <w:sz w:val="44"/>
          <w:szCs w:val="44"/>
          <w:lang w:val="en-US" w:eastAsia="zh-CN"/>
        </w:rPr>
      </w:pPr>
      <w:r>
        <w:rPr>
          <w:rFonts w:hint="eastAsia" w:ascii="方正小标宋简体" w:hAnsi="方正小标宋简体" w:eastAsia="方正小标宋简体" w:cs="方正小标宋简体"/>
          <w:b w:val="0"/>
          <w:bCs/>
          <w:sz w:val="44"/>
          <w:szCs w:val="44"/>
          <w:lang w:val="en-US" w:eastAsia="zh-CN"/>
        </w:rPr>
        <w:t>劳动保障监察行政处理流程图</w:t>
      </w:r>
    </w:p>
    <w:p>
      <w:pPr>
        <w:keepNext w:val="0"/>
        <w:keepLines w:val="0"/>
        <w:pageBreakBefore w:val="0"/>
        <w:widowControl w:val="0"/>
        <w:kinsoku/>
        <w:wordWrap/>
        <w:overflowPunct/>
        <w:topLinePunct w:val="0"/>
        <w:autoSpaceDE/>
        <w:autoSpaceDN/>
        <w:bidi w:val="0"/>
        <w:adjustRightInd/>
        <w:snapToGrid/>
        <w:spacing w:line="600" w:lineRule="exact"/>
        <w:ind w:left="0" w:leftChars="0" w:right="0" w:rightChars="0" w:firstLine="0" w:firstLineChars="0"/>
        <w:jc w:val="both"/>
        <w:textAlignment w:val="auto"/>
        <w:outlineLvl w:val="9"/>
        <w:rPr>
          <w:rFonts w:hint="eastAsia" w:ascii="方正小标宋简体" w:hAnsi="方正小标宋简体" w:eastAsia="方正小标宋简体" w:cs="方正小标宋简体"/>
          <w:b w:val="0"/>
          <w:bCs/>
          <w:sz w:val="44"/>
          <w:szCs w:val="44"/>
          <w:lang w:val="en-US" w:eastAsia="zh-CN"/>
        </w:rPr>
      </w:pPr>
    </w:p>
    <w:p>
      <w:pPr>
        <w:spacing w:line="580" w:lineRule="exact"/>
        <w:jc w:val="center"/>
        <w:rPr>
          <w:rFonts w:ascii="方正小标宋简体" w:hAnsi="黑体" w:eastAsia="方正小标宋简体" w:cs="宋体"/>
          <w:kern w:val="0"/>
          <w:sz w:val="44"/>
          <w:szCs w:val="44"/>
        </w:rPr>
      </w:pPr>
      <w:r>
        <w:rPr>
          <w:sz w:val="44"/>
        </w:rPr>
        <mc:AlternateContent>
          <mc:Choice Requires="wps">
            <w:drawing>
              <wp:anchor distT="0" distB="0" distL="114300" distR="114300" simplePos="0" relativeHeight="3773440000" behindDoc="0" locked="0" layoutInCell="1" allowOverlap="1">
                <wp:simplePos x="0" y="0"/>
                <wp:positionH relativeFrom="column">
                  <wp:posOffset>3161030</wp:posOffset>
                </wp:positionH>
                <wp:positionV relativeFrom="paragraph">
                  <wp:posOffset>845820</wp:posOffset>
                </wp:positionV>
                <wp:extent cx="2959735" cy="1760220"/>
                <wp:effectExtent l="522605" t="5080" r="22225" b="6985"/>
                <wp:wrapNone/>
                <wp:docPr id="2919" name="自选图形 81"/>
                <wp:cNvGraphicFramePr/>
                <a:graphic xmlns:a="http://schemas.openxmlformats.org/drawingml/2006/main">
                  <a:graphicData uri="http://schemas.microsoft.com/office/word/2010/wordprocessingShape">
                    <wps:wsp>
                      <wps:cNvSpPr/>
                      <wps:spPr>
                        <a:xfrm rot="-5400000">
                          <a:off x="0" y="0"/>
                          <a:ext cx="2959735" cy="1760220"/>
                        </a:xfrm>
                        <a:prstGeom prst="wedgeRectCallout">
                          <a:avLst>
                            <a:gd name="adj1" fmla="val -24213"/>
                            <a:gd name="adj2" fmla="val -79218"/>
                          </a:avLst>
                        </a:prstGeom>
                        <a:noFill/>
                        <a:ln w="9525" cap="flat" cmpd="sng">
                          <a:solidFill>
                            <a:srgbClr val="000000"/>
                          </a:solidFill>
                          <a:prstDash val="solid"/>
                          <a:miter/>
                          <a:headEnd type="none" w="med" len="med"/>
                          <a:tailEnd type="none" w="med" len="med"/>
                        </a:ln>
                      </wps:spPr>
                      <wps:txbx>
                        <w:txbxContent>
                          <w:p>
                            <w:pPr>
                              <w:rPr>
                                <w:rFonts w:hint="eastAsia"/>
                                <w:lang w:eastAsia="zh-CN"/>
                              </w:rPr>
                            </w:pPr>
                            <w:r>
                              <w:rPr>
                                <w:rFonts w:hint="eastAsia"/>
                                <w:lang w:eastAsia="zh-CN"/>
                              </w:rPr>
                              <w:t>审查内容：</w:t>
                            </w:r>
                          </w:p>
                          <w:p>
                            <w:pPr>
                              <w:rPr>
                                <w:rFonts w:hint="eastAsia"/>
                                <w:lang w:val="en-US" w:eastAsia="zh-CN"/>
                              </w:rPr>
                            </w:pPr>
                            <w:r>
                              <w:rPr>
                                <w:rFonts w:hint="eastAsia"/>
                                <w:lang w:val="en-US" w:eastAsia="zh-CN"/>
                              </w:rPr>
                              <w:t>1、所办案件是否具有管辖权；</w:t>
                            </w:r>
                          </w:p>
                          <w:p>
                            <w:pPr>
                              <w:rPr>
                                <w:rFonts w:hint="eastAsia"/>
                                <w:lang w:val="en-US" w:eastAsia="zh-CN"/>
                              </w:rPr>
                            </w:pPr>
                            <w:r>
                              <w:rPr>
                                <w:rFonts w:hint="eastAsia"/>
                                <w:lang w:val="en-US" w:eastAsia="zh-CN"/>
                              </w:rPr>
                              <w:t>2、当事人的基本情况是否清楚；</w:t>
                            </w:r>
                          </w:p>
                          <w:p>
                            <w:pPr>
                              <w:rPr>
                                <w:rFonts w:hint="eastAsia"/>
                                <w:lang w:val="en-US" w:eastAsia="zh-CN"/>
                              </w:rPr>
                            </w:pPr>
                            <w:r>
                              <w:rPr>
                                <w:rFonts w:hint="eastAsia"/>
                                <w:lang w:val="en-US" w:eastAsia="zh-CN"/>
                              </w:rPr>
                              <w:t>3、案件事实是否清楚、证据是否充分；</w:t>
                            </w:r>
                          </w:p>
                          <w:p>
                            <w:pPr>
                              <w:rPr>
                                <w:rFonts w:hint="eastAsia"/>
                                <w:lang w:val="en-US" w:eastAsia="zh-CN"/>
                              </w:rPr>
                            </w:pPr>
                            <w:r>
                              <w:rPr>
                                <w:rFonts w:hint="eastAsia"/>
                                <w:lang w:val="en-US" w:eastAsia="zh-CN"/>
                              </w:rPr>
                              <w:t>4、定性是否准确；</w:t>
                            </w:r>
                          </w:p>
                          <w:p>
                            <w:pPr>
                              <w:rPr>
                                <w:rFonts w:hint="eastAsia"/>
                                <w:lang w:val="en-US" w:eastAsia="zh-CN"/>
                              </w:rPr>
                            </w:pPr>
                            <w:r>
                              <w:rPr>
                                <w:rFonts w:hint="eastAsia"/>
                                <w:lang w:val="en-US" w:eastAsia="zh-CN"/>
                              </w:rPr>
                              <w:t>5、适用依据是否正确；</w:t>
                            </w:r>
                          </w:p>
                          <w:p>
                            <w:pPr>
                              <w:rPr>
                                <w:rFonts w:hint="eastAsia"/>
                                <w:lang w:val="en-US" w:eastAsia="zh-CN"/>
                              </w:rPr>
                            </w:pPr>
                            <w:r>
                              <w:rPr>
                                <w:rFonts w:hint="eastAsia"/>
                                <w:lang w:val="en-US" w:eastAsia="zh-CN"/>
                              </w:rPr>
                              <w:t>6、处罚是否适当；</w:t>
                            </w:r>
                          </w:p>
                          <w:p>
                            <w:pPr>
                              <w:rPr>
                                <w:rFonts w:hint="eastAsia"/>
                                <w:lang w:val="en-US" w:eastAsia="zh-CN"/>
                              </w:rPr>
                            </w:pPr>
                            <w:r>
                              <w:rPr>
                                <w:rFonts w:hint="eastAsia"/>
                                <w:lang w:val="en-US" w:eastAsia="zh-CN"/>
                              </w:rPr>
                              <w:t>7、程序是否合法。</w:t>
                            </w:r>
                          </w:p>
                          <w:p>
                            <w:pPr>
                              <w:rPr>
                                <w:rFonts w:hint="eastAsia"/>
                                <w:lang w:val="en-US" w:eastAsia="zh-CN"/>
                              </w:rPr>
                            </w:pPr>
                            <w:r>
                              <w:rPr>
                                <w:rFonts w:hint="eastAsia"/>
                                <w:lang w:val="en-US" w:eastAsia="zh-CN"/>
                              </w:rPr>
                              <w:t>告知事项：</w:t>
                            </w:r>
                          </w:p>
                          <w:p>
                            <w:pPr>
                              <w:rPr>
                                <w:rFonts w:hint="eastAsia"/>
                                <w:lang w:val="en-US" w:eastAsia="zh-CN"/>
                              </w:rPr>
                            </w:pPr>
                            <w:r>
                              <w:rPr>
                                <w:rFonts w:hint="eastAsia"/>
                                <w:lang w:val="en-US" w:eastAsia="zh-CN"/>
                              </w:rPr>
                              <w:t>告知当事人处罚事实、理由、依据及权利</w:t>
                            </w:r>
                          </w:p>
                        </w:txbxContent>
                      </wps:txbx>
                      <wps:bodyPr upright="1"/>
                    </wps:wsp>
                  </a:graphicData>
                </a:graphic>
              </wp:anchor>
            </w:drawing>
          </mc:Choice>
          <mc:Fallback>
            <w:pict>
              <v:shape id="自选图形 81" o:spid="_x0000_s1026" o:spt="61" type="#_x0000_t61" style="position:absolute;left:0pt;margin-left:248.9pt;margin-top:66.6pt;height:138.6pt;width:233.05pt;rotation:-5898240f;z-index:-521527296;mso-width-relative:page;mso-height-relative:page;" filled="f" stroked="t" coordsize="21600,21600" o:gfxdata="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4jyXN2AAAAAsBAAAPAAAAAAAAAAEAIAAAACIAAABkcnMvZG93bnJldi54bWxQSwECFAAU&#10;AAAACACHTuJAuUcknCoCAAArBAAADgAAAAAAAAABACAAAAAnAQAAZHJzL2Uyb0RvYy54bWxQSwUG&#10;AAAAAAYABgBZAQAAwwUAAAAA&#10;" adj="5570,-6311">
                <v:fill on="f" focussize="0,0"/>
                <v:stroke color="#000000" joinstyle="miter"/>
                <v:imagedata o:title=""/>
                <o:lock v:ext="edit" aspectratio="f"/>
                <v:textbox>
                  <w:txbxContent>
                    <w:p>
                      <w:pPr>
                        <w:rPr>
                          <w:rFonts w:hint="eastAsia"/>
                          <w:lang w:eastAsia="zh-CN"/>
                        </w:rPr>
                      </w:pPr>
                      <w:r>
                        <w:rPr>
                          <w:rFonts w:hint="eastAsia"/>
                          <w:lang w:eastAsia="zh-CN"/>
                        </w:rPr>
                        <w:t>审查内容：</w:t>
                      </w:r>
                    </w:p>
                    <w:p>
                      <w:pPr>
                        <w:rPr>
                          <w:rFonts w:hint="eastAsia"/>
                          <w:lang w:val="en-US" w:eastAsia="zh-CN"/>
                        </w:rPr>
                      </w:pPr>
                      <w:r>
                        <w:rPr>
                          <w:rFonts w:hint="eastAsia"/>
                          <w:lang w:val="en-US" w:eastAsia="zh-CN"/>
                        </w:rPr>
                        <w:t>1、所办案件是否具有管辖权；</w:t>
                      </w:r>
                    </w:p>
                    <w:p>
                      <w:pPr>
                        <w:rPr>
                          <w:rFonts w:hint="eastAsia"/>
                          <w:lang w:val="en-US" w:eastAsia="zh-CN"/>
                        </w:rPr>
                      </w:pPr>
                      <w:r>
                        <w:rPr>
                          <w:rFonts w:hint="eastAsia"/>
                          <w:lang w:val="en-US" w:eastAsia="zh-CN"/>
                        </w:rPr>
                        <w:t>2、当事人的基本情况是否清楚；</w:t>
                      </w:r>
                    </w:p>
                    <w:p>
                      <w:pPr>
                        <w:rPr>
                          <w:rFonts w:hint="eastAsia"/>
                          <w:lang w:val="en-US" w:eastAsia="zh-CN"/>
                        </w:rPr>
                      </w:pPr>
                      <w:r>
                        <w:rPr>
                          <w:rFonts w:hint="eastAsia"/>
                          <w:lang w:val="en-US" w:eastAsia="zh-CN"/>
                        </w:rPr>
                        <w:t>3、案件事实是否清楚、证据是否充分；</w:t>
                      </w:r>
                    </w:p>
                    <w:p>
                      <w:pPr>
                        <w:rPr>
                          <w:rFonts w:hint="eastAsia"/>
                          <w:lang w:val="en-US" w:eastAsia="zh-CN"/>
                        </w:rPr>
                      </w:pPr>
                      <w:r>
                        <w:rPr>
                          <w:rFonts w:hint="eastAsia"/>
                          <w:lang w:val="en-US" w:eastAsia="zh-CN"/>
                        </w:rPr>
                        <w:t>4、定性是否准确；</w:t>
                      </w:r>
                    </w:p>
                    <w:p>
                      <w:pPr>
                        <w:rPr>
                          <w:rFonts w:hint="eastAsia"/>
                          <w:lang w:val="en-US" w:eastAsia="zh-CN"/>
                        </w:rPr>
                      </w:pPr>
                      <w:r>
                        <w:rPr>
                          <w:rFonts w:hint="eastAsia"/>
                          <w:lang w:val="en-US" w:eastAsia="zh-CN"/>
                        </w:rPr>
                        <w:t>5、适用依据是否正确；</w:t>
                      </w:r>
                    </w:p>
                    <w:p>
                      <w:pPr>
                        <w:rPr>
                          <w:rFonts w:hint="eastAsia"/>
                          <w:lang w:val="en-US" w:eastAsia="zh-CN"/>
                        </w:rPr>
                      </w:pPr>
                      <w:r>
                        <w:rPr>
                          <w:rFonts w:hint="eastAsia"/>
                          <w:lang w:val="en-US" w:eastAsia="zh-CN"/>
                        </w:rPr>
                        <w:t>6、处罚是否适当；</w:t>
                      </w:r>
                    </w:p>
                    <w:p>
                      <w:pPr>
                        <w:rPr>
                          <w:rFonts w:hint="eastAsia"/>
                          <w:lang w:val="en-US" w:eastAsia="zh-CN"/>
                        </w:rPr>
                      </w:pPr>
                      <w:r>
                        <w:rPr>
                          <w:rFonts w:hint="eastAsia"/>
                          <w:lang w:val="en-US" w:eastAsia="zh-CN"/>
                        </w:rPr>
                        <w:t>7、程序是否合法。</w:t>
                      </w:r>
                    </w:p>
                    <w:p>
                      <w:pPr>
                        <w:rPr>
                          <w:rFonts w:hint="eastAsia"/>
                          <w:lang w:val="en-US" w:eastAsia="zh-CN"/>
                        </w:rPr>
                      </w:pPr>
                      <w:r>
                        <w:rPr>
                          <w:rFonts w:hint="eastAsia"/>
                          <w:lang w:val="en-US" w:eastAsia="zh-CN"/>
                        </w:rPr>
                        <w:t>告知事项：</w:t>
                      </w:r>
                    </w:p>
                    <w:p>
                      <w:pPr>
                        <w:rPr>
                          <w:rFonts w:hint="eastAsia"/>
                          <w:lang w:val="en-US" w:eastAsia="zh-CN"/>
                        </w:rPr>
                      </w:pPr>
                      <w:r>
                        <w:rPr>
                          <w:rFonts w:hint="eastAsia"/>
                          <w:lang w:val="en-US" w:eastAsia="zh-CN"/>
                        </w:rPr>
                        <w:t>告知当事人处罚事实、理由、依据及权利</w:t>
                      </w:r>
                    </w:p>
                  </w:txbxContent>
                </v:textbox>
              </v:shape>
            </w:pict>
          </mc:Fallback>
        </mc:AlternateContent>
      </w:r>
      <w:r>
        <w:rPr>
          <w:sz w:val="44"/>
        </w:rPr>
        <mc:AlternateContent>
          <mc:Choice Requires="wpg">
            <w:drawing>
              <wp:anchor distT="0" distB="0" distL="114300" distR="114300" simplePos="0" relativeHeight="3773438976" behindDoc="0" locked="0" layoutInCell="1" allowOverlap="1">
                <wp:simplePos x="0" y="0"/>
                <wp:positionH relativeFrom="column">
                  <wp:posOffset>1992630</wp:posOffset>
                </wp:positionH>
                <wp:positionV relativeFrom="paragraph">
                  <wp:posOffset>254635</wp:posOffset>
                </wp:positionV>
                <wp:extent cx="1266825" cy="6228715"/>
                <wp:effectExtent l="4445" t="6350" r="5080" b="13335"/>
                <wp:wrapNone/>
                <wp:docPr id="2940" name="组合 79"/>
                <wp:cNvGraphicFramePr/>
                <a:graphic xmlns:a="http://schemas.openxmlformats.org/drawingml/2006/main">
                  <a:graphicData uri="http://schemas.microsoft.com/office/word/2010/wordprocessingGroup">
                    <wpg:wgp>
                      <wpg:cNvGrpSpPr/>
                      <wpg:grpSpPr>
                        <a:xfrm>
                          <a:off x="0" y="0"/>
                          <a:ext cx="1266825" cy="6228715"/>
                          <a:chOff x="6441" y="4703"/>
                          <a:chExt cx="1995" cy="9809"/>
                        </a:xfrm>
                      </wpg:grpSpPr>
                      <wps:wsp>
                        <wps:cNvPr id="2941" name="AutoShape 716"/>
                        <wps:cNvSpPr/>
                        <wps:spPr>
                          <a:xfrm>
                            <a:off x="6509" y="13888"/>
                            <a:ext cx="1800" cy="624"/>
                          </a:xfrm>
                          <a:prstGeom prst="flowChartTerminator">
                            <a:avLst/>
                          </a:prstGeom>
                          <a:solidFill>
                            <a:srgbClr val="FFFFFF"/>
                          </a:solidFill>
                          <a:ln w="12700" cap="flat" cmpd="sng">
                            <a:solidFill>
                              <a:srgbClr val="000000"/>
                            </a:solidFill>
                            <a:prstDash val="solid"/>
                            <a:miter/>
                            <a:headEnd type="none" w="med" len="med"/>
                            <a:tailEnd type="none" w="med" len="med"/>
                          </a:ln>
                        </wps:spPr>
                        <wps:txbx>
                          <w:txbxContent>
                            <w:p>
                              <w:pPr>
                                <w:spacing w:line="360" w:lineRule="exact"/>
                                <w:jc w:val="center"/>
                                <w:rPr>
                                  <w:rFonts w:ascii="仿宋_GB2312" w:eastAsia="仿宋_GB2312"/>
                                  <w:sz w:val="24"/>
                                </w:rPr>
                              </w:pPr>
                              <w:r>
                                <w:rPr>
                                  <w:rFonts w:hint="eastAsia" w:ascii="宋体" w:hAnsi="宋体" w:cs="宋体"/>
                                  <w:sz w:val="24"/>
                                  <w:lang w:eastAsia="zh-CN"/>
                                </w:rPr>
                                <w:t>办</w:t>
                              </w:r>
                              <w:r>
                                <w:rPr>
                                  <w:rFonts w:hint="eastAsia" w:ascii="宋体" w:hAnsi="宋体" w:cs="宋体"/>
                                  <w:sz w:val="24"/>
                                  <w:lang w:val="en-US" w:eastAsia="zh-CN"/>
                                </w:rPr>
                                <w:t xml:space="preserve">  </w:t>
                              </w:r>
                              <w:r>
                                <w:rPr>
                                  <w:rFonts w:hint="eastAsia" w:ascii="宋体" w:hAnsi="宋体" w:cs="宋体"/>
                                  <w:sz w:val="24"/>
                                  <w:lang w:eastAsia="zh-CN"/>
                                </w:rPr>
                                <w:t>结</w:t>
                              </w:r>
                            </w:p>
                            <w:p/>
                          </w:txbxContent>
                        </wps:txbx>
                        <wps:bodyPr upright="1"/>
                      </wps:wsp>
                      <wps:wsp>
                        <wps:cNvPr id="2942" name="Line 210"/>
                        <wps:cNvCnPr/>
                        <wps:spPr>
                          <a:xfrm>
                            <a:off x="7402" y="5328"/>
                            <a:ext cx="1" cy="690"/>
                          </a:xfrm>
                          <a:prstGeom prst="line">
                            <a:avLst/>
                          </a:prstGeom>
                          <a:ln w="9525" cap="flat" cmpd="sng">
                            <a:solidFill>
                              <a:srgbClr val="000000"/>
                            </a:solidFill>
                            <a:prstDash val="solid"/>
                            <a:headEnd type="none" w="med" len="med"/>
                            <a:tailEnd type="triangle" w="med" len="med"/>
                          </a:ln>
                        </wps:spPr>
                        <wps:bodyPr upright="1"/>
                      </wps:wsp>
                      <wps:wsp>
                        <wps:cNvPr id="2943" name="Line 211"/>
                        <wps:cNvCnPr/>
                        <wps:spPr>
                          <a:xfrm flipH="1">
                            <a:off x="7414" y="6929"/>
                            <a:ext cx="14" cy="675"/>
                          </a:xfrm>
                          <a:prstGeom prst="line">
                            <a:avLst/>
                          </a:prstGeom>
                          <a:ln w="9525" cap="flat" cmpd="sng">
                            <a:solidFill>
                              <a:srgbClr val="000000"/>
                            </a:solidFill>
                            <a:prstDash val="solid"/>
                            <a:headEnd type="none" w="med" len="med"/>
                            <a:tailEnd type="triangle" w="med" len="med"/>
                          </a:ln>
                        </wps:spPr>
                        <wps:bodyPr upright="1"/>
                      </wps:wsp>
                      <wps:wsp>
                        <wps:cNvPr id="2944" name="Rectangle 218"/>
                        <wps:cNvSpPr/>
                        <wps:spPr>
                          <a:xfrm>
                            <a:off x="6441" y="6019"/>
                            <a:ext cx="1950" cy="86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exact"/>
                                <w:jc w:val="center"/>
                                <w:rPr>
                                  <w:rFonts w:hint="eastAsia" w:ascii="宋体" w:hAnsi="宋体" w:cs="宋体"/>
                                  <w:sz w:val="24"/>
                                  <w:lang w:eastAsia="zh-CN"/>
                                </w:rPr>
                              </w:pPr>
                              <w:r>
                                <w:rPr>
                                  <w:rFonts w:hint="eastAsia" w:ascii="宋体" w:hAnsi="宋体" w:cs="宋体"/>
                                  <w:sz w:val="24"/>
                                </w:rPr>
                                <w:t>调查</w:t>
                              </w:r>
                              <w:r>
                                <w:rPr>
                                  <w:rFonts w:hint="eastAsia" w:ascii="宋体" w:hAnsi="宋体" w:cs="宋体"/>
                                  <w:sz w:val="24"/>
                                  <w:lang w:eastAsia="zh-CN"/>
                                </w:rPr>
                                <w:t>取证</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60个工作日</w:t>
                              </w:r>
                              <w:r>
                                <w:rPr>
                                  <w:rFonts w:hint="eastAsia" w:ascii="宋体" w:hAnsi="宋体" w:cs="宋体"/>
                                  <w:sz w:val="24"/>
                                  <w:lang w:eastAsia="zh-CN"/>
                                </w:rPr>
                                <w:t>）</w:t>
                              </w:r>
                            </w:p>
                            <w:p/>
                          </w:txbxContent>
                        </wps:txbx>
                        <wps:bodyPr upright="1"/>
                      </wps:wsp>
                      <wps:wsp>
                        <wps:cNvPr id="2945" name="AutoShape 716"/>
                        <wps:cNvSpPr/>
                        <wps:spPr>
                          <a:xfrm>
                            <a:off x="6494" y="4703"/>
                            <a:ext cx="1800" cy="624"/>
                          </a:xfrm>
                          <a:prstGeom prst="flowChartTerminator">
                            <a:avLst/>
                          </a:prstGeom>
                          <a:solidFill>
                            <a:srgbClr val="FFFFFF"/>
                          </a:solidFill>
                          <a:ln w="12700"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ascii="仿宋_GB2312" w:eastAsia="仿宋_GB2312"/>
                                  <w:sz w:val="24"/>
                                </w:rPr>
                              </w:pPr>
                              <w:r>
                                <w:rPr>
                                  <w:rFonts w:hint="eastAsia" w:ascii="宋体" w:hAnsi="宋体" w:cs="宋体"/>
                                  <w:sz w:val="24"/>
                                  <w:lang w:eastAsia="zh-CN"/>
                                </w:rPr>
                                <w:t>立</w:t>
                              </w:r>
                              <w:r>
                                <w:rPr>
                                  <w:rFonts w:hint="eastAsia" w:ascii="宋体" w:hAnsi="宋体" w:cs="宋体"/>
                                  <w:sz w:val="24"/>
                                  <w:lang w:val="en-US" w:eastAsia="zh-CN"/>
                                </w:rPr>
                                <w:t xml:space="preserve">  </w:t>
                              </w:r>
                              <w:r>
                                <w:rPr>
                                  <w:rFonts w:hint="eastAsia" w:ascii="宋体" w:hAnsi="宋体" w:cs="宋体"/>
                                  <w:sz w:val="24"/>
                                </w:rPr>
                                <w:t>案</w:t>
                              </w:r>
                            </w:p>
                            <w:p/>
                          </w:txbxContent>
                        </wps:txbx>
                        <wps:bodyPr upright="1"/>
                      </wps:wsp>
                      <wps:wsp>
                        <wps:cNvPr id="2946" name="Rectangle 218"/>
                        <wps:cNvSpPr/>
                        <wps:spPr>
                          <a:xfrm>
                            <a:off x="6471" y="7624"/>
                            <a:ext cx="1950" cy="86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exact"/>
                                <w:jc w:val="center"/>
                                <w:rPr>
                                  <w:rFonts w:hint="eastAsia" w:ascii="宋体" w:hAnsi="宋体" w:cs="宋体"/>
                                  <w:sz w:val="24"/>
                                  <w:lang w:eastAsia="zh-CN"/>
                                </w:rPr>
                              </w:pPr>
                              <w:r>
                                <w:rPr>
                                  <w:rFonts w:hint="eastAsia" w:ascii="宋体" w:hAnsi="宋体" w:cs="宋体"/>
                                  <w:sz w:val="24"/>
                                  <w:lang w:eastAsia="zh-CN"/>
                                </w:rPr>
                                <w:t>审查、告知</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10个工作日</w:t>
                              </w:r>
                              <w:r>
                                <w:rPr>
                                  <w:rFonts w:hint="eastAsia" w:ascii="宋体" w:hAnsi="宋体" w:cs="宋体"/>
                                  <w:sz w:val="24"/>
                                  <w:lang w:eastAsia="zh-CN"/>
                                </w:rPr>
                                <w:t>）</w:t>
                              </w:r>
                            </w:p>
                            <w:p/>
                          </w:txbxContent>
                        </wps:txbx>
                        <wps:bodyPr upright="1"/>
                      </wps:wsp>
                      <wps:wsp>
                        <wps:cNvPr id="2947" name="Rectangle 218"/>
                        <wps:cNvSpPr/>
                        <wps:spPr>
                          <a:xfrm>
                            <a:off x="6456" y="9184"/>
                            <a:ext cx="1950" cy="86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exact"/>
                                <w:jc w:val="center"/>
                                <w:rPr>
                                  <w:rFonts w:hint="eastAsia" w:ascii="宋体" w:hAnsi="宋体" w:cs="宋体"/>
                                  <w:sz w:val="24"/>
                                  <w:lang w:eastAsia="zh-CN"/>
                                </w:rPr>
                              </w:pPr>
                              <w:r>
                                <w:rPr>
                                  <w:rFonts w:hint="eastAsia" w:ascii="宋体" w:hAnsi="宋体" w:cs="宋体"/>
                                  <w:sz w:val="24"/>
                                  <w:lang w:eastAsia="zh-CN"/>
                                </w:rPr>
                                <w:t>决定</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5个工作日</w:t>
                              </w:r>
                              <w:r>
                                <w:rPr>
                                  <w:rFonts w:hint="eastAsia" w:ascii="宋体" w:hAnsi="宋体" w:cs="宋体"/>
                                  <w:sz w:val="24"/>
                                  <w:lang w:eastAsia="zh-CN"/>
                                </w:rPr>
                                <w:t>）</w:t>
                              </w:r>
                            </w:p>
                            <w:p/>
                          </w:txbxContent>
                        </wps:txbx>
                        <wps:bodyPr upright="1"/>
                      </wps:wsp>
                      <wps:wsp>
                        <wps:cNvPr id="2948" name="Rectangle 218"/>
                        <wps:cNvSpPr/>
                        <wps:spPr>
                          <a:xfrm>
                            <a:off x="6471" y="10759"/>
                            <a:ext cx="1950" cy="86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exact"/>
                                <w:jc w:val="center"/>
                                <w:rPr>
                                  <w:rFonts w:hint="eastAsia" w:ascii="宋体" w:hAnsi="宋体" w:cs="宋体"/>
                                  <w:sz w:val="24"/>
                                  <w:lang w:eastAsia="zh-CN"/>
                                </w:rPr>
                              </w:pPr>
                              <w:r>
                                <w:rPr>
                                  <w:rFonts w:hint="eastAsia" w:ascii="宋体" w:hAnsi="宋体" w:cs="宋体"/>
                                  <w:sz w:val="24"/>
                                  <w:lang w:eastAsia="zh-CN"/>
                                </w:rPr>
                                <w:t>送达</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7个工作日</w:t>
                              </w:r>
                              <w:r>
                                <w:rPr>
                                  <w:rFonts w:hint="eastAsia" w:ascii="宋体" w:hAnsi="宋体" w:cs="宋体"/>
                                  <w:sz w:val="24"/>
                                  <w:lang w:eastAsia="zh-CN"/>
                                </w:rPr>
                                <w:t>）</w:t>
                              </w:r>
                            </w:p>
                            <w:p/>
                          </w:txbxContent>
                        </wps:txbx>
                        <wps:bodyPr upright="1"/>
                      </wps:wsp>
                      <wps:wsp>
                        <wps:cNvPr id="2949" name="Rectangle 218"/>
                        <wps:cNvSpPr/>
                        <wps:spPr>
                          <a:xfrm>
                            <a:off x="6486" y="12304"/>
                            <a:ext cx="1950" cy="86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exact"/>
                                <w:jc w:val="center"/>
                                <w:rPr>
                                  <w:rFonts w:hint="eastAsia" w:ascii="宋体" w:hAnsi="宋体" w:cs="宋体"/>
                                  <w:sz w:val="24"/>
                                  <w:lang w:eastAsia="zh-CN"/>
                                </w:rPr>
                              </w:pPr>
                              <w:r>
                                <w:rPr>
                                  <w:rFonts w:hint="eastAsia" w:ascii="宋体" w:hAnsi="宋体" w:cs="宋体"/>
                                  <w:sz w:val="24"/>
                                  <w:lang w:eastAsia="zh-CN"/>
                                </w:rPr>
                                <w:t>执行</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3个工作日</w:t>
                              </w:r>
                              <w:r>
                                <w:rPr>
                                  <w:rFonts w:hint="eastAsia" w:ascii="宋体" w:hAnsi="宋体" w:cs="宋体"/>
                                  <w:sz w:val="24"/>
                                  <w:lang w:eastAsia="zh-CN"/>
                                </w:rPr>
                                <w:t>）</w:t>
                              </w:r>
                            </w:p>
                            <w:p/>
                          </w:txbxContent>
                        </wps:txbx>
                        <wps:bodyPr upright="1"/>
                      </wps:wsp>
                      <wps:wsp>
                        <wps:cNvPr id="2950" name="Line 211"/>
                        <wps:cNvCnPr/>
                        <wps:spPr>
                          <a:xfrm flipH="1">
                            <a:off x="7414" y="8489"/>
                            <a:ext cx="14" cy="675"/>
                          </a:xfrm>
                          <a:prstGeom prst="line">
                            <a:avLst/>
                          </a:prstGeom>
                          <a:ln w="9525" cap="flat" cmpd="sng">
                            <a:solidFill>
                              <a:srgbClr val="000000"/>
                            </a:solidFill>
                            <a:prstDash val="solid"/>
                            <a:headEnd type="none" w="med" len="med"/>
                            <a:tailEnd type="triangle" w="med" len="med"/>
                          </a:ln>
                        </wps:spPr>
                        <wps:bodyPr upright="1"/>
                      </wps:wsp>
                      <wps:wsp>
                        <wps:cNvPr id="2951" name="Line 211"/>
                        <wps:cNvCnPr/>
                        <wps:spPr>
                          <a:xfrm flipH="1">
                            <a:off x="7399" y="10064"/>
                            <a:ext cx="14" cy="675"/>
                          </a:xfrm>
                          <a:prstGeom prst="line">
                            <a:avLst/>
                          </a:prstGeom>
                          <a:ln w="9525" cap="flat" cmpd="sng">
                            <a:solidFill>
                              <a:srgbClr val="000000"/>
                            </a:solidFill>
                            <a:prstDash val="solid"/>
                            <a:headEnd type="none" w="med" len="med"/>
                            <a:tailEnd type="triangle" w="med" len="med"/>
                          </a:ln>
                        </wps:spPr>
                        <wps:bodyPr upright="1"/>
                      </wps:wsp>
                      <wps:wsp>
                        <wps:cNvPr id="2952" name="Line 211"/>
                        <wps:cNvCnPr/>
                        <wps:spPr>
                          <a:xfrm flipH="1">
                            <a:off x="7414" y="11624"/>
                            <a:ext cx="14" cy="675"/>
                          </a:xfrm>
                          <a:prstGeom prst="line">
                            <a:avLst/>
                          </a:prstGeom>
                          <a:ln w="9525" cap="flat" cmpd="sng">
                            <a:solidFill>
                              <a:srgbClr val="000000"/>
                            </a:solidFill>
                            <a:prstDash val="solid"/>
                            <a:headEnd type="none" w="med" len="med"/>
                            <a:tailEnd type="triangle" w="med" len="med"/>
                          </a:ln>
                        </wps:spPr>
                        <wps:bodyPr upright="1"/>
                      </wps:wsp>
                      <wps:wsp>
                        <wps:cNvPr id="2953" name="Line 211"/>
                        <wps:cNvCnPr/>
                        <wps:spPr>
                          <a:xfrm flipH="1">
                            <a:off x="7414" y="13184"/>
                            <a:ext cx="14" cy="675"/>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组合 79" o:spid="_x0000_s1026" o:spt="203" style="position:absolute;left:0pt;margin-left:156.9pt;margin-top:20.05pt;height:490.45pt;width:99.75pt;z-index:-521528320;mso-width-relative:page;mso-height-relative:page;" coordorigin="6441,4703" coordsize="1995,9809" o:gfxdata="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">
                <o:lock v:ext="edit" aspectratio="f"/>
                <v:shape id="AutoShape 716" o:spid="_x0000_s1026" o:spt="116" type="#_x0000_t116" style="position:absolute;left:6509;top:13888;height:624;width:1800;" fillcolor="#FFFFFF" filled="t" stroked="t" coordsize="21600,21600" o:gfxdata="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thsr&#10;MMEAAADdAAAADwAAAAAAAAABACAAAAAiAAAAZHJzL2Rvd25yZXYueG1sUEsBAhQAFAAAAAgAh07i&#10;QDMvBZ47AAAAOQAAABAAAAAAAAAAAQAgAAAAEAEAAGRycy9zaGFwZXhtbC54bWxQSwUGAAAAAAYA&#10;BgBbAQAAugMAAAAA&#10;">
                  <v:fill on="t" focussize="0,0"/>
                  <v:stroke weight="1pt" color="#000000" joinstyle="miter"/>
                  <v:imagedata o:title=""/>
                  <o:lock v:ext="edit" aspectratio="f"/>
                  <v:textbox>
                    <w:txbxContent>
                      <w:p>
                        <w:pPr>
                          <w:spacing w:line="360" w:lineRule="exact"/>
                          <w:jc w:val="center"/>
                          <w:rPr>
                            <w:rFonts w:ascii="仿宋_GB2312" w:eastAsia="仿宋_GB2312"/>
                            <w:sz w:val="24"/>
                          </w:rPr>
                        </w:pPr>
                        <w:r>
                          <w:rPr>
                            <w:rFonts w:hint="eastAsia" w:ascii="宋体" w:hAnsi="宋体" w:cs="宋体"/>
                            <w:sz w:val="24"/>
                            <w:lang w:eastAsia="zh-CN"/>
                          </w:rPr>
                          <w:t>办</w:t>
                        </w:r>
                        <w:r>
                          <w:rPr>
                            <w:rFonts w:hint="eastAsia" w:ascii="宋体" w:hAnsi="宋体" w:cs="宋体"/>
                            <w:sz w:val="24"/>
                            <w:lang w:val="en-US" w:eastAsia="zh-CN"/>
                          </w:rPr>
                          <w:t xml:space="preserve">  </w:t>
                        </w:r>
                        <w:r>
                          <w:rPr>
                            <w:rFonts w:hint="eastAsia" w:ascii="宋体" w:hAnsi="宋体" w:cs="宋体"/>
                            <w:sz w:val="24"/>
                            <w:lang w:eastAsia="zh-CN"/>
                          </w:rPr>
                          <w:t>结</w:t>
                        </w:r>
                      </w:p>
                      <w:p/>
                    </w:txbxContent>
                  </v:textbox>
                </v:shape>
                <v:line id="Line 210" o:spid="_x0000_s1026" o:spt="20" style="position:absolute;left:7402;top:5328;height:690;width:1;" filled="f" stroked="t" coordsize="21600,21600" o:gfxdata="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c0BN&#10;WM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Line 211" o:spid="_x0000_s1026" o:spt="20" style="position:absolute;left:7414;top:6929;flip:x;height:675;width:14;" filled="f" stroked="t" coordsize="21600,21600" o:gfxdata="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ko5&#10;B8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rect id="Rectangle 218" o:spid="_x0000_s1026" o:spt="1" style="position:absolute;left:6441;top:6019;height:865;width:1950;" fillcolor="#FFFFFF" filled="t" stroked="t" coordsize="21600,21600" o:gfxdata="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qcIE74A&#10;AADd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spacing w:line="360" w:lineRule="exact"/>
                          <w:jc w:val="center"/>
                          <w:rPr>
                            <w:rFonts w:hint="eastAsia" w:ascii="宋体" w:hAnsi="宋体" w:cs="宋体"/>
                            <w:sz w:val="24"/>
                            <w:lang w:eastAsia="zh-CN"/>
                          </w:rPr>
                        </w:pPr>
                        <w:r>
                          <w:rPr>
                            <w:rFonts w:hint="eastAsia" w:ascii="宋体" w:hAnsi="宋体" w:cs="宋体"/>
                            <w:sz w:val="24"/>
                          </w:rPr>
                          <w:t>调查</w:t>
                        </w:r>
                        <w:r>
                          <w:rPr>
                            <w:rFonts w:hint="eastAsia" w:ascii="宋体" w:hAnsi="宋体" w:cs="宋体"/>
                            <w:sz w:val="24"/>
                            <w:lang w:eastAsia="zh-CN"/>
                          </w:rPr>
                          <w:t>取证</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60个工作日</w:t>
                        </w:r>
                        <w:r>
                          <w:rPr>
                            <w:rFonts w:hint="eastAsia" w:ascii="宋体" w:hAnsi="宋体" w:cs="宋体"/>
                            <w:sz w:val="24"/>
                            <w:lang w:eastAsia="zh-CN"/>
                          </w:rPr>
                          <w:t>）</w:t>
                        </w:r>
                      </w:p>
                      <w:p/>
                    </w:txbxContent>
                  </v:textbox>
                </v:rect>
                <v:shape id="AutoShape 716" o:spid="_x0000_s1026" o:spt="116" type="#_x0000_t116" style="position:absolute;left:6494;top:4703;height:624;width:1800;" fillcolor="#FFFFFF" filled="t" stroked="t" coordsize="21600,21600" o:gfxdata="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JIC0z&#10;wAAAAN0AAAAPAAAAAAAAAAEAIAAAACIAAABkcnMvZG93bnJldi54bWxQSwECFAAUAAAACACHTuJA&#10;My8FnjsAAAA5AAAAEAAAAAAAAAABACAAAAAPAQAAZHJzL3NoYXBleG1sLnhtbFBLBQYAAAAABgAG&#10;AFsBAAC5AwAAAAA=&#10;">
                  <v:fill on="t" focussize="0,0"/>
                  <v:stroke weight="1pt"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40" w:lineRule="exact"/>
                          <w:ind w:left="0" w:leftChars="0" w:right="0" w:rightChars="0" w:firstLine="0" w:firstLineChars="0"/>
                          <w:jc w:val="center"/>
                          <w:textAlignment w:val="auto"/>
                          <w:outlineLvl w:val="9"/>
                          <w:rPr>
                            <w:rFonts w:ascii="仿宋_GB2312" w:eastAsia="仿宋_GB2312"/>
                            <w:sz w:val="24"/>
                          </w:rPr>
                        </w:pPr>
                        <w:r>
                          <w:rPr>
                            <w:rFonts w:hint="eastAsia" w:ascii="宋体" w:hAnsi="宋体" w:cs="宋体"/>
                            <w:sz w:val="24"/>
                            <w:lang w:eastAsia="zh-CN"/>
                          </w:rPr>
                          <w:t>立</w:t>
                        </w:r>
                        <w:r>
                          <w:rPr>
                            <w:rFonts w:hint="eastAsia" w:ascii="宋体" w:hAnsi="宋体" w:cs="宋体"/>
                            <w:sz w:val="24"/>
                            <w:lang w:val="en-US" w:eastAsia="zh-CN"/>
                          </w:rPr>
                          <w:t xml:space="preserve">  </w:t>
                        </w:r>
                        <w:r>
                          <w:rPr>
                            <w:rFonts w:hint="eastAsia" w:ascii="宋体" w:hAnsi="宋体" w:cs="宋体"/>
                            <w:sz w:val="24"/>
                          </w:rPr>
                          <w:t>案</w:t>
                        </w:r>
                      </w:p>
                      <w:p/>
                    </w:txbxContent>
                  </v:textbox>
                </v:shape>
                <v:rect id="Rectangle 218" o:spid="_x0000_s1026" o:spt="1" style="position:absolute;left:6471;top:7624;height:865;width:1950;" fillcolor="#FFFFFF" filled="t" stroked="t" coordsize="21600,21600" o:gfxdata="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Tkz/74A&#10;AADd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spacing w:line="360" w:lineRule="exact"/>
                          <w:jc w:val="center"/>
                          <w:rPr>
                            <w:rFonts w:hint="eastAsia" w:ascii="宋体" w:hAnsi="宋体" w:cs="宋体"/>
                            <w:sz w:val="24"/>
                            <w:lang w:eastAsia="zh-CN"/>
                          </w:rPr>
                        </w:pPr>
                        <w:r>
                          <w:rPr>
                            <w:rFonts w:hint="eastAsia" w:ascii="宋体" w:hAnsi="宋体" w:cs="宋体"/>
                            <w:sz w:val="24"/>
                            <w:lang w:eastAsia="zh-CN"/>
                          </w:rPr>
                          <w:t>审查、告知</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10个工作日</w:t>
                        </w:r>
                        <w:r>
                          <w:rPr>
                            <w:rFonts w:hint="eastAsia" w:ascii="宋体" w:hAnsi="宋体" w:cs="宋体"/>
                            <w:sz w:val="24"/>
                            <w:lang w:eastAsia="zh-CN"/>
                          </w:rPr>
                          <w:t>）</w:t>
                        </w:r>
                      </w:p>
                      <w:p/>
                    </w:txbxContent>
                  </v:textbox>
                </v:rect>
                <v:rect id="Rectangle 218" o:spid="_x0000_s1026" o:spt="1" style="position:absolute;left:6456;top:9184;height:865;width:1950;" fillcolor="#FFFFFF" filled="t" stroked="t" coordsize="21600,21600" o:gfxdata="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J1lmS/&#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spacing w:line="360" w:lineRule="exact"/>
                          <w:jc w:val="center"/>
                          <w:rPr>
                            <w:rFonts w:hint="eastAsia" w:ascii="宋体" w:hAnsi="宋体" w:cs="宋体"/>
                            <w:sz w:val="24"/>
                            <w:lang w:eastAsia="zh-CN"/>
                          </w:rPr>
                        </w:pPr>
                        <w:r>
                          <w:rPr>
                            <w:rFonts w:hint="eastAsia" w:ascii="宋体" w:hAnsi="宋体" w:cs="宋体"/>
                            <w:sz w:val="24"/>
                            <w:lang w:eastAsia="zh-CN"/>
                          </w:rPr>
                          <w:t>决定</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5个工作日</w:t>
                        </w:r>
                        <w:r>
                          <w:rPr>
                            <w:rFonts w:hint="eastAsia" w:ascii="宋体" w:hAnsi="宋体" w:cs="宋体"/>
                            <w:sz w:val="24"/>
                            <w:lang w:eastAsia="zh-CN"/>
                          </w:rPr>
                          <w:t>）</w:t>
                        </w:r>
                      </w:p>
                      <w:p/>
                    </w:txbxContent>
                  </v:textbox>
                </v:rect>
                <v:rect id="Rectangle 218" o:spid="_x0000_s1026" o:spt="1" style="position:absolute;left:6471;top:10759;height:865;width:1950;" fillcolor="#FFFFFF" filled="t" stroked="t" coordsize="21600,21600" o:gfxdata="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PqAha8AAAA&#10;3Q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spacing w:line="360" w:lineRule="exact"/>
                          <w:jc w:val="center"/>
                          <w:rPr>
                            <w:rFonts w:hint="eastAsia" w:ascii="宋体" w:hAnsi="宋体" w:cs="宋体"/>
                            <w:sz w:val="24"/>
                            <w:lang w:eastAsia="zh-CN"/>
                          </w:rPr>
                        </w:pPr>
                        <w:r>
                          <w:rPr>
                            <w:rFonts w:hint="eastAsia" w:ascii="宋体" w:hAnsi="宋体" w:cs="宋体"/>
                            <w:sz w:val="24"/>
                            <w:lang w:eastAsia="zh-CN"/>
                          </w:rPr>
                          <w:t>送达</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7个工作日</w:t>
                        </w:r>
                        <w:r>
                          <w:rPr>
                            <w:rFonts w:hint="eastAsia" w:ascii="宋体" w:hAnsi="宋体" w:cs="宋体"/>
                            <w:sz w:val="24"/>
                            <w:lang w:eastAsia="zh-CN"/>
                          </w:rPr>
                          <w:t>）</w:t>
                        </w:r>
                      </w:p>
                      <w:p/>
                    </w:txbxContent>
                  </v:textbox>
                </v:rect>
                <v:rect id="Rectangle 218" o:spid="_x0000_s1026" o:spt="1" style="position:absolute;left:6486;top:12304;height:865;width:1950;" fillcolor="#FFFFFF" filled="t" stroked="t" coordsize="21600,21600" o:gfxdata="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Kanjb4A&#10;AADd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spacing w:line="360" w:lineRule="exact"/>
                          <w:jc w:val="center"/>
                          <w:rPr>
                            <w:rFonts w:hint="eastAsia" w:ascii="宋体" w:hAnsi="宋体" w:cs="宋体"/>
                            <w:sz w:val="24"/>
                            <w:lang w:eastAsia="zh-CN"/>
                          </w:rPr>
                        </w:pPr>
                        <w:r>
                          <w:rPr>
                            <w:rFonts w:hint="eastAsia" w:ascii="宋体" w:hAnsi="宋体" w:cs="宋体"/>
                            <w:sz w:val="24"/>
                            <w:lang w:eastAsia="zh-CN"/>
                          </w:rPr>
                          <w:t>执行</w:t>
                        </w:r>
                      </w:p>
                      <w:p>
                        <w:pPr>
                          <w:spacing w:line="360" w:lineRule="exact"/>
                          <w:jc w:val="center"/>
                          <w:rPr>
                            <w:rFonts w:hint="eastAsia" w:ascii="宋体" w:hAnsi="宋体" w:cs="宋体"/>
                            <w:sz w:val="24"/>
                            <w:lang w:eastAsia="zh-CN"/>
                          </w:rPr>
                        </w:pPr>
                        <w:r>
                          <w:rPr>
                            <w:rFonts w:hint="eastAsia" w:ascii="宋体" w:hAnsi="宋体" w:cs="宋体"/>
                            <w:sz w:val="24"/>
                            <w:lang w:eastAsia="zh-CN"/>
                          </w:rPr>
                          <w:t>（</w:t>
                        </w:r>
                        <w:r>
                          <w:rPr>
                            <w:rFonts w:hint="eastAsia" w:ascii="宋体" w:hAnsi="宋体" w:cs="宋体"/>
                            <w:sz w:val="24"/>
                            <w:lang w:val="en-US" w:eastAsia="zh-CN"/>
                          </w:rPr>
                          <w:t>3个工作日</w:t>
                        </w:r>
                        <w:r>
                          <w:rPr>
                            <w:rFonts w:hint="eastAsia" w:ascii="宋体" w:hAnsi="宋体" w:cs="宋体"/>
                            <w:sz w:val="24"/>
                            <w:lang w:eastAsia="zh-CN"/>
                          </w:rPr>
                          <w:t>）</w:t>
                        </w:r>
                      </w:p>
                      <w:p/>
                    </w:txbxContent>
                  </v:textbox>
                </v:rect>
                <v:line id="Line 211" o:spid="_x0000_s1026" o:spt="20" style="position:absolute;left:7414;top:8489;flip:x;height:675;width:14;" filled="f" stroked="t" coordsize="21600,21600" o:gfxdata="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vQTGt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line id="Line 211" o:spid="_x0000_s1026" o:spt="20" style="position:absolute;left:7399;top:10064;flip:x;height:675;width:14;" filled="f" stroked="t" coordsize="21600,21600" o:gfxdata="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AA2U&#10;Ns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Line 211" o:spid="_x0000_s1026" o:spt="20" style="position:absolute;left:7414;top:11624;flip:x;height:675;width:14;" filled="f" stroked="t" coordsize="21600,21600" o:gfxdata="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w3wpB&#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Line 211" o:spid="_x0000_s1026" o:spt="20" style="position:absolute;left:7414;top:13184;flip:x;height:675;width:14;" filled="f" stroked="t" coordsize="21600,21600" o:gfxdata="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n5Ov&#10;2s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group>
            </w:pict>
          </mc:Fallback>
        </mc:AlternateContent>
      </w:r>
    </w:p>
    <w:p>
      <w:pPr>
        <w:spacing w:line="580" w:lineRule="exact"/>
        <w:jc w:val="center"/>
        <w:rPr>
          <w:rFonts w:ascii="方正小标宋简体" w:hAnsi="黑体" w:eastAsia="方正小标宋简体" w:cs="宋体"/>
          <w:kern w:val="0"/>
          <w:sz w:val="44"/>
          <w:szCs w:val="44"/>
        </w:rPr>
      </w:pPr>
      <w:r>
        <w:rPr>
          <w:sz w:val="44"/>
        </w:rPr>
        <mc:AlternateContent>
          <mc:Choice Requires="wpg">
            <w:drawing>
              <wp:anchor distT="0" distB="0" distL="114300" distR="114300" simplePos="0" relativeHeight="3773441024" behindDoc="0" locked="0" layoutInCell="1" allowOverlap="1">
                <wp:simplePos x="0" y="0"/>
                <wp:positionH relativeFrom="column">
                  <wp:posOffset>62865</wp:posOffset>
                </wp:positionH>
                <wp:positionV relativeFrom="paragraph">
                  <wp:posOffset>292100</wp:posOffset>
                </wp:positionV>
                <wp:extent cx="1447165" cy="4872990"/>
                <wp:effectExtent l="6350" t="4445" r="508635" b="18415"/>
                <wp:wrapNone/>
                <wp:docPr id="2954" name="组合 82"/>
                <wp:cNvGraphicFramePr/>
                <a:graphic xmlns:a="http://schemas.openxmlformats.org/drawingml/2006/main">
                  <a:graphicData uri="http://schemas.microsoft.com/office/word/2010/wordprocessingGroup">
                    <wpg:wgp>
                      <wpg:cNvGrpSpPr/>
                      <wpg:grpSpPr>
                        <a:xfrm>
                          <a:off x="0" y="0"/>
                          <a:ext cx="1447165" cy="4872990"/>
                          <a:chOff x="3430" y="4396"/>
                          <a:chExt cx="2279" cy="7510"/>
                        </a:xfrm>
                      </wpg:grpSpPr>
                      <wps:wsp>
                        <wps:cNvPr id="2955" name="自选图形 70"/>
                        <wps:cNvSpPr/>
                        <wps:spPr>
                          <a:xfrm rot="-5400000">
                            <a:off x="3804" y="4037"/>
                            <a:ext cx="1546" cy="2264"/>
                          </a:xfrm>
                          <a:prstGeom prst="wedgeRectCallout">
                            <a:avLst>
                              <a:gd name="adj1" fmla="val -20894"/>
                              <a:gd name="adj2" fmla="val 81139"/>
                            </a:avLst>
                          </a:prstGeom>
                          <a:noFill/>
                          <a:ln w="9525" cap="flat" cmpd="sng">
                            <a:solidFill>
                              <a:srgbClr val="000000"/>
                            </a:solidFill>
                            <a:prstDash val="solid"/>
                            <a:miter/>
                            <a:headEnd type="none" w="med" len="med"/>
                            <a:tailEnd type="none" w="med" len="med"/>
                          </a:ln>
                        </wps:spPr>
                        <wps:txbx>
                          <w:txbxContent>
                            <w:p>
                              <w:pPr>
                                <w:rPr>
                                  <w:rFonts w:hint="eastAsia" w:eastAsia="宋体"/>
                                  <w:lang w:eastAsia="zh-CN"/>
                                </w:rPr>
                              </w:pPr>
                              <w:r>
                                <w:rPr>
                                  <w:rFonts w:hint="eastAsia"/>
                                  <w:lang w:eastAsia="zh-CN"/>
                                </w:rPr>
                                <w:t>由两名以上执法人员向当事人出示执法证调查、检查、收集证据，并写出调查终结报告。</w:t>
                              </w:r>
                            </w:p>
                          </w:txbxContent>
                        </wps:txbx>
                        <wps:bodyPr upright="1"/>
                      </wps:wsp>
                      <wps:wsp>
                        <wps:cNvPr id="2956" name="自选图形 71"/>
                        <wps:cNvSpPr/>
                        <wps:spPr>
                          <a:xfrm rot="-5400000">
                            <a:off x="3804" y="7247"/>
                            <a:ext cx="1546" cy="2264"/>
                          </a:xfrm>
                          <a:prstGeom prst="wedgeRectCallout">
                            <a:avLst>
                              <a:gd name="adj1" fmla="val -31565"/>
                              <a:gd name="adj2" fmla="val 83125"/>
                            </a:avLst>
                          </a:prstGeom>
                          <a:noFill/>
                          <a:ln w="9525" cap="flat" cmpd="sng">
                            <a:solidFill>
                              <a:srgbClr val="000000"/>
                            </a:solidFill>
                            <a:prstDash val="solid"/>
                            <a:miter/>
                            <a:headEnd type="none" w="med" len="med"/>
                            <a:tailEnd type="none" w="med" len="med"/>
                          </a:ln>
                        </wps:spPr>
                        <wps:txbx>
                          <w:txbxContent>
                            <w:p>
                              <w:pPr>
                                <w:rPr>
                                  <w:rFonts w:hint="eastAsia" w:eastAsia="宋体"/>
                                  <w:lang w:eastAsia="zh-CN"/>
                                </w:rPr>
                              </w:pPr>
                              <w:r>
                                <w:rPr>
                                  <w:rFonts w:hint="eastAsia"/>
                                  <w:lang w:eastAsia="zh-CN"/>
                                </w:rPr>
                                <w:t>视案件情况分别作出给予行政处罚、销案、不予行政处罚、移送其他机关等处理决定。</w:t>
                              </w:r>
                            </w:p>
                          </w:txbxContent>
                        </wps:txbx>
                        <wps:bodyPr upright="1"/>
                      </wps:wsp>
                      <wps:wsp>
                        <wps:cNvPr id="2957" name="自选图形 80"/>
                        <wps:cNvSpPr/>
                        <wps:spPr>
                          <a:xfrm rot="-5400000">
                            <a:off x="3369" y="9581"/>
                            <a:ext cx="2381" cy="2264"/>
                          </a:xfrm>
                          <a:prstGeom prst="wedgeRectCallout">
                            <a:avLst>
                              <a:gd name="adj1" fmla="val 24500"/>
                              <a:gd name="adj2" fmla="val 83125"/>
                            </a:avLst>
                          </a:prstGeom>
                          <a:noFill/>
                          <a:ln w="9525" cap="flat" cmpd="sng">
                            <a:solidFill>
                              <a:srgbClr val="000000"/>
                            </a:solidFill>
                            <a:prstDash val="solid"/>
                            <a:miter/>
                            <a:headEnd type="none" w="med" len="med"/>
                            <a:tailEnd type="none" w="med" len="med"/>
                          </a:ln>
                        </wps:spPr>
                        <wps:txbx>
                          <w:txbxContent>
                            <w:p>
                              <w:pPr>
                                <w:rPr>
                                  <w:rFonts w:hint="eastAsia"/>
                                  <w:lang w:eastAsia="zh-CN"/>
                                </w:rPr>
                              </w:pPr>
                              <w:r>
                                <w:rPr>
                                  <w:rFonts w:hint="eastAsia"/>
                                  <w:lang w:eastAsia="zh-CN"/>
                                </w:rPr>
                                <w:t>告知当事人，对处罚决定不服的，可在接到《处罚决定书》之日起</w:t>
                              </w:r>
                              <w:r>
                                <w:rPr>
                                  <w:rFonts w:hint="eastAsia"/>
                                  <w:lang w:val="en-US" w:eastAsia="zh-CN"/>
                                </w:rPr>
                                <w:t>60日内向上一级行政机关或有管辖权人民政府申请行政复议，也可以向人民法院提起诉讼。</w:t>
                              </w:r>
                            </w:p>
                          </w:txbxContent>
                        </wps:txbx>
                        <wps:bodyPr upright="1"/>
                      </wps:wsp>
                    </wpg:wgp>
                  </a:graphicData>
                </a:graphic>
              </wp:anchor>
            </w:drawing>
          </mc:Choice>
          <mc:Fallback>
            <w:pict>
              <v:group id="组合 82" o:spid="_x0000_s1026" o:spt="203" style="position:absolute;left:0pt;margin-left:4.95pt;margin-top:23pt;height:383.7pt;width:113.95pt;z-index:-521526272;mso-width-relative:page;mso-height-relative:page;" coordorigin="3430,4396" coordsize="2279,7510" o:gfxdata="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">
                <o:lock v:ext="edit" aspectratio="f"/>
                <v:shape id="自选图形 70" o:spid="_x0000_s1026" o:spt="61" type="#_x0000_t61" style="position:absolute;left:3804;top:4037;height:2264;width:1546;rotation:-5898240f;" filled="f" stroked="t" coordsize="21600,21600" o:gfxdata="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ZQ9p0&#10;wAAAAN0AAAAPAAAAAAAAAAEAIAAAACIAAABkcnMvZG93bnJldi54bWxQSwECFAAUAAAACACHTuJA&#10;My8FnjsAAAA5AAAAEAAAAAAAAAABACAAAAAPAQAAZHJzL3NoYXBleG1sLnhtbFBLBQYAAAAABgAG&#10;AFsBAAC5AwAAAAA=&#10;" adj="6287,28326">
                  <v:fill on="f" focussize="0,0"/>
                  <v:stroke color="#000000" joinstyle="miter"/>
                  <v:imagedata o:title=""/>
                  <o:lock v:ext="edit" aspectratio="f"/>
                  <v:textbox>
                    <w:txbxContent>
                      <w:p>
                        <w:pPr>
                          <w:rPr>
                            <w:rFonts w:hint="eastAsia" w:eastAsia="宋体"/>
                            <w:lang w:eastAsia="zh-CN"/>
                          </w:rPr>
                        </w:pPr>
                        <w:r>
                          <w:rPr>
                            <w:rFonts w:hint="eastAsia"/>
                            <w:lang w:eastAsia="zh-CN"/>
                          </w:rPr>
                          <w:t>由两名以上执法人员向当事人出示执法证调查、检查、收集证据，并写出调查终结报告。</w:t>
                        </w:r>
                      </w:p>
                    </w:txbxContent>
                  </v:textbox>
                </v:shape>
                <v:shape id="自选图形 71" o:spid="_x0000_s1026" o:spt="61" type="#_x0000_t61" style="position:absolute;left:3804;top:7247;height:2264;width:1546;rotation:-5898240f;" filled="f" stroked="t" coordsize="21600,21600" o:gfxdata="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1DhZL4A&#10;AADdAAAADwAAAAAAAAABACAAAAAiAAAAZHJzL2Rvd25yZXYueG1sUEsBAhQAFAAAAAgAh07iQDMv&#10;BZ47AAAAOQAAABAAAAAAAAAAAQAgAAAADQEAAGRycy9zaGFwZXhtbC54bWxQSwUGAAAAAAYABgBb&#10;AQAAtwMAAAAA&#10;" adj="3982,28755">
                  <v:fill on="f" focussize="0,0"/>
                  <v:stroke color="#000000" joinstyle="miter"/>
                  <v:imagedata o:title=""/>
                  <o:lock v:ext="edit" aspectratio="f"/>
                  <v:textbox>
                    <w:txbxContent>
                      <w:p>
                        <w:pPr>
                          <w:rPr>
                            <w:rFonts w:hint="eastAsia" w:eastAsia="宋体"/>
                            <w:lang w:eastAsia="zh-CN"/>
                          </w:rPr>
                        </w:pPr>
                        <w:r>
                          <w:rPr>
                            <w:rFonts w:hint="eastAsia"/>
                            <w:lang w:eastAsia="zh-CN"/>
                          </w:rPr>
                          <w:t>视案件情况分别作出给予行政处罚、销案、不予行政处罚、移送其他机关等处理决定。</w:t>
                        </w:r>
                      </w:p>
                    </w:txbxContent>
                  </v:textbox>
                </v:shape>
                <v:shape id="自选图形 80" o:spid="_x0000_s1026" o:spt="61" type="#_x0000_t61" style="position:absolute;left:3369;top:9581;height:2264;width:2381;rotation:-5898240f;" filled="f" stroked="t" coordsize="21600,21600" o:gfxdata="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XvN3E&#10;wAAAAN0AAAAPAAAAAAAAAAEAIAAAACIAAABkcnMvZG93bnJldi54bWxQSwECFAAUAAAACACHTuJA&#10;My8FnjsAAAA5AAAAEAAAAAAAAAABACAAAAAPAQAAZHJzL3NoYXBleG1sLnhtbFBLBQYAAAAABgAG&#10;AFsBAAC5AwAAAAA=&#10;" adj="16092,28755">
                  <v:fill on="f" focussize="0,0"/>
                  <v:stroke color="#000000" joinstyle="miter"/>
                  <v:imagedata o:title=""/>
                  <o:lock v:ext="edit" aspectratio="f"/>
                  <v:textbox>
                    <w:txbxContent>
                      <w:p>
                        <w:pPr>
                          <w:rPr>
                            <w:rFonts w:hint="eastAsia"/>
                            <w:lang w:eastAsia="zh-CN"/>
                          </w:rPr>
                        </w:pPr>
                        <w:r>
                          <w:rPr>
                            <w:rFonts w:hint="eastAsia"/>
                            <w:lang w:eastAsia="zh-CN"/>
                          </w:rPr>
                          <w:t>告知当事人，对处罚决定不服的，可在接到《处罚决定书》之日起</w:t>
                        </w:r>
                        <w:r>
                          <w:rPr>
                            <w:rFonts w:hint="eastAsia"/>
                            <w:lang w:val="en-US" w:eastAsia="zh-CN"/>
                          </w:rPr>
                          <w:t>60日内向上一级行政机关或有管辖权人民政府申请行政复议，也可以向人民法院提起诉讼。</w:t>
                        </w:r>
                      </w:p>
                    </w:txbxContent>
                  </v:textbox>
                </v:shape>
              </v:group>
            </w:pict>
          </mc:Fallback>
        </mc:AlternateContent>
      </w: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r>
        <w:rPr>
          <w:sz w:val="44"/>
        </w:rPr>
        <mc:AlternateContent>
          <mc:Choice Requires="wps">
            <w:drawing>
              <wp:anchor distT="0" distB="0" distL="114300" distR="114300" simplePos="0" relativeHeight="3773442048" behindDoc="0" locked="0" layoutInCell="1" allowOverlap="1">
                <wp:simplePos x="0" y="0"/>
                <wp:positionH relativeFrom="column">
                  <wp:posOffset>2991485</wp:posOffset>
                </wp:positionH>
                <wp:positionV relativeFrom="paragraph">
                  <wp:posOffset>846455</wp:posOffset>
                </wp:positionV>
                <wp:extent cx="3406775" cy="1807210"/>
                <wp:effectExtent l="526415" t="5080" r="9525" b="17145"/>
                <wp:wrapNone/>
                <wp:docPr id="2958" name="自选图形 83"/>
                <wp:cNvGraphicFramePr/>
                <a:graphic xmlns:a="http://schemas.openxmlformats.org/drawingml/2006/main">
                  <a:graphicData uri="http://schemas.microsoft.com/office/word/2010/wordprocessingShape">
                    <wps:wsp>
                      <wps:cNvSpPr/>
                      <wps:spPr>
                        <a:xfrm rot="-5400000">
                          <a:off x="0" y="0"/>
                          <a:ext cx="3406775" cy="1807210"/>
                        </a:xfrm>
                        <a:prstGeom prst="wedgeRectCallout">
                          <a:avLst>
                            <a:gd name="adj1" fmla="val -8574"/>
                            <a:gd name="adj2" fmla="val -78654"/>
                          </a:avLst>
                        </a:prstGeom>
                        <a:noFill/>
                        <a:ln w="9525" cap="flat" cmpd="sng">
                          <a:solidFill>
                            <a:srgbClr val="000000"/>
                          </a:solidFill>
                          <a:prstDash val="solid"/>
                          <a:miter/>
                          <a:headEnd type="none" w="med" len="med"/>
                          <a:tailEnd type="none" w="med" len="med"/>
                        </a:ln>
                      </wps:spPr>
                      <wps:txbx>
                        <w:txbxContent>
                          <w:p>
                            <w:pPr>
                              <w:rPr>
                                <w:rFonts w:hint="eastAsia"/>
                                <w:lang w:val="en-US" w:eastAsia="zh-CN"/>
                              </w:rPr>
                            </w:pPr>
                            <w:r>
                              <w:rPr>
                                <w:rFonts w:hint="eastAsia"/>
                                <w:lang w:val="en-US" w:eastAsia="zh-CN"/>
                              </w:rPr>
                              <w:t>当事人逾期不履行行政处罚决定的，作出行政处罚决定的行政机关可以采取下列措施：</w:t>
                            </w:r>
                          </w:p>
                          <w:p>
                            <w:pPr>
                              <w:rPr>
                                <w:rFonts w:hint="eastAsia"/>
                                <w:lang w:val="en-US" w:eastAsia="zh-CN"/>
                              </w:rPr>
                            </w:pPr>
                            <w:r>
                              <w:rPr>
                                <w:rFonts w:hint="eastAsia"/>
                                <w:lang w:val="en-US" w:eastAsia="zh-CN"/>
                              </w:rPr>
                              <w:t>1、到期不缴纳罚款的，每日按罚款数额的百分之三加处罚款；</w:t>
                            </w:r>
                          </w:p>
                          <w:p>
                            <w:pPr>
                              <w:rPr>
                                <w:rFonts w:hint="eastAsia"/>
                                <w:lang w:val="en-US" w:eastAsia="zh-CN"/>
                              </w:rPr>
                            </w:pPr>
                            <w:r>
                              <w:rPr>
                                <w:rFonts w:hint="eastAsia"/>
                                <w:lang w:val="en-US" w:eastAsia="zh-CN"/>
                              </w:rPr>
                              <w:t>2、申请人民法院强制执行。</w:t>
                            </w:r>
                          </w:p>
                        </w:txbxContent>
                      </wps:txbx>
                      <wps:bodyPr upright="1"/>
                    </wps:wsp>
                  </a:graphicData>
                </a:graphic>
              </wp:anchor>
            </w:drawing>
          </mc:Choice>
          <mc:Fallback>
            <w:pict>
              <v:shape id="自选图形 83" o:spid="_x0000_s1026" o:spt="61" type="#_x0000_t61" style="position:absolute;left:0pt;margin-left:235.55pt;margin-top:66.65pt;height:142.3pt;width:268.25pt;rotation:-5898240f;z-index:-521525248;mso-width-relative:page;mso-height-relative:page;" filled="f" stroked="t" coordsize="21600,21600" o:gfxdata="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BFc6fdkAAAAMAQAADwAAAAAAAAABACAAAAAiAAAAZHJzL2Rvd25yZXYueG1sUEsBAhQA&#10;FAAAAAgAh07iQBpuI+8qAgAAKgQAAA4AAAAAAAAAAQAgAAAAKAEAAGRycy9lMm9Eb2MueG1sUEsF&#10;BgAAAAAGAAYAWQEAAMQFAAAAAA==&#10;" adj="8948,-6189">
                <v:fill on="f" focussize="0,0"/>
                <v:stroke color="#000000" joinstyle="miter"/>
                <v:imagedata o:title=""/>
                <o:lock v:ext="edit" aspectratio="f"/>
                <v:textbox>
                  <w:txbxContent>
                    <w:p>
                      <w:pPr>
                        <w:rPr>
                          <w:rFonts w:hint="eastAsia"/>
                          <w:lang w:val="en-US" w:eastAsia="zh-CN"/>
                        </w:rPr>
                      </w:pPr>
                      <w:r>
                        <w:rPr>
                          <w:rFonts w:hint="eastAsia"/>
                          <w:lang w:val="en-US" w:eastAsia="zh-CN"/>
                        </w:rPr>
                        <w:t>当事人逾期不履行行政处罚决定的，作出行政处罚决定的行政机关可以采取下列措施：</w:t>
                      </w:r>
                    </w:p>
                    <w:p>
                      <w:pPr>
                        <w:rPr>
                          <w:rFonts w:hint="eastAsia"/>
                          <w:lang w:val="en-US" w:eastAsia="zh-CN"/>
                        </w:rPr>
                      </w:pPr>
                      <w:r>
                        <w:rPr>
                          <w:rFonts w:hint="eastAsia"/>
                          <w:lang w:val="en-US" w:eastAsia="zh-CN"/>
                        </w:rPr>
                        <w:t>1、到期不缴纳罚款的，每日按罚款数额的百分之三加处罚款；</w:t>
                      </w:r>
                    </w:p>
                    <w:p>
                      <w:pPr>
                        <w:rPr>
                          <w:rFonts w:hint="eastAsia"/>
                          <w:lang w:val="en-US" w:eastAsia="zh-CN"/>
                        </w:rPr>
                      </w:pPr>
                      <w:r>
                        <w:rPr>
                          <w:rFonts w:hint="eastAsia"/>
                          <w:lang w:val="en-US" w:eastAsia="zh-CN"/>
                        </w:rPr>
                        <w:t>2、申请人民法院强制执行。</w:t>
                      </w:r>
                    </w:p>
                  </w:txbxContent>
                </v:textbox>
              </v:shape>
            </w:pict>
          </mc:Fallback>
        </mc:AlternateContent>
      </w: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p>
    <w:p>
      <w:pPr>
        <w:spacing w:line="580" w:lineRule="exact"/>
        <w:rPr>
          <w:rFonts w:ascii="方正小标宋简体" w:hAnsi="黑体" w:eastAsia="方正小标宋简体" w:cs="宋体"/>
          <w:kern w:val="0"/>
          <w:sz w:val="44"/>
          <w:szCs w:val="44"/>
        </w:rPr>
      </w:pPr>
    </w:p>
    <w:p>
      <w:pPr>
        <w:spacing w:line="580" w:lineRule="exact"/>
        <w:jc w:val="center"/>
        <w:rPr>
          <w:rFonts w:ascii="方正小标宋简体" w:hAnsi="黑体" w:eastAsia="方正小标宋简体" w:cs="宋体"/>
          <w:kern w:val="0"/>
          <w:sz w:val="44"/>
          <w:szCs w:val="44"/>
        </w:rPr>
      </w:pPr>
    </w:p>
    <w:p>
      <w:pPr>
        <w:keepNext w:val="0"/>
        <w:keepLines w:val="0"/>
        <w:pageBreakBefore w:val="0"/>
        <w:widowControl w:val="0"/>
        <w:kinsoku/>
        <w:wordWrap/>
        <w:overflowPunct/>
        <w:topLinePunct w:val="0"/>
        <w:autoSpaceDE/>
        <w:autoSpaceDN/>
        <w:bidi w:val="0"/>
        <w:adjustRightInd/>
        <w:snapToGrid/>
        <w:spacing w:line="580" w:lineRule="exact"/>
        <w:ind w:left="0" w:leftChars="0" w:right="0" w:rightChars="0" w:firstLine="2400" w:firstLineChars="800"/>
        <w:jc w:val="left"/>
        <w:textAlignment w:val="auto"/>
        <w:outlineLvl w:val="9"/>
        <w:rPr>
          <w:rFonts w:hint="eastAsia" w:ascii="仿宋_GB2312" w:hAnsi="仿宋_GB2312" w:eastAsia="仿宋_GB2312" w:cs="仿宋_GB2312"/>
          <w:kern w:val="0"/>
          <w:sz w:val="30"/>
          <w:szCs w:val="30"/>
          <w:lang w:eastAsia="zh-CN"/>
        </w:rPr>
      </w:pPr>
    </w:p>
    <w:p>
      <w:pPr>
        <w:keepNext w:val="0"/>
        <w:keepLines w:val="0"/>
        <w:pageBreakBefore w:val="0"/>
        <w:widowControl w:val="0"/>
        <w:kinsoku/>
        <w:wordWrap/>
        <w:overflowPunct/>
        <w:topLinePunct w:val="0"/>
        <w:autoSpaceDE/>
        <w:autoSpaceDN/>
        <w:bidi w:val="0"/>
        <w:adjustRightInd/>
        <w:snapToGrid/>
        <w:spacing w:line="580" w:lineRule="exact"/>
        <w:ind w:left="0" w:leftChars="0" w:right="0" w:rightChars="0" w:firstLine="2400" w:firstLineChars="800"/>
        <w:jc w:val="left"/>
        <w:textAlignment w:val="auto"/>
        <w:outlineLvl w:val="9"/>
        <w:rPr>
          <w:rFonts w:hint="eastAsia" w:ascii="仿宋_GB2312" w:hAnsi="仿宋_GB2312" w:eastAsia="仿宋_GB2312" w:cs="仿宋_GB2312"/>
          <w:b/>
          <w:bCs/>
          <w:kern w:val="0"/>
          <w:sz w:val="30"/>
          <w:szCs w:val="30"/>
          <w:lang w:eastAsia="zh-CN"/>
        </w:rPr>
      </w:pPr>
      <w:r>
        <w:rPr>
          <w:rFonts w:hint="eastAsia" w:ascii="仿宋_GB2312" w:hAnsi="仿宋_GB2312" w:eastAsia="仿宋_GB2312" w:cs="仿宋_GB2312"/>
          <w:kern w:val="0"/>
          <w:sz w:val="30"/>
          <w:szCs w:val="30"/>
          <w:lang w:val="en-US" w:eastAsia="zh-CN"/>
        </w:rPr>
        <w:t xml:space="preserve">              </w:t>
      </w:r>
      <w:r>
        <w:rPr>
          <w:rFonts w:hint="eastAsia" w:ascii="仿宋_GB2312" w:hAnsi="仿宋_GB2312" w:eastAsia="仿宋_GB2312" w:cs="仿宋_GB2312"/>
          <w:b/>
          <w:bCs/>
          <w:kern w:val="0"/>
          <w:sz w:val="30"/>
          <w:szCs w:val="30"/>
          <w:lang w:eastAsia="zh-CN"/>
        </w:rPr>
        <w:t>承办机构：劳动保障监察大队</w:t>
      </w:r>
    </w:p>
    <w:p>
      <w:pPr>
        <w:keepNext w:val="0"/>
        <w:keepLines w:val="0"/>
        <w:pageBreakBefore w:val="0"/>
        <w:widowControl w:val="0"/>
        <w:kinsoku/>
        <w:wordWrap/>
        <w:overflowPunct/>
        <w:topLinePunct w:val="0"/>
        <w:autoSpaceDE/>
        <w:autoSpaceDN/>
        <w:bidi w:val="0"/>
        <w:adjustRightInd/>
        <w:snapToGrid/>
        <w:spacing w:line="580" w:lineRule="exact"/>
        <w:ind w:left="0" w:leftChars="0" w:right="0" w:rightChars="0" w:firstLine="2409" w:firstLineChars="800"/>
        <w:jc w:val="left"/>
        <w:textAlignment w:val="auto"/>
        <w:outlineLvl w:val="9"/>
        <w:rPr>
          <w:rFonts w:hint="eastAsia" w:ascii="黑体" w:hAnsi="黑体" w:eastAsia="黑体" w:cs="黑体"/>
          <w:b/>
          <w:bCs/>
          <w:sz w:val="24"/>
          <w:szCs w:val="24"/>
          <w:lang w:val="en-US" w:eastAsia="zh-CN"/>
        </w:rPr>
      </w:pPr>
      <w:r>
        <w:rPr>
          <w:rFonts w:hint="eastAsia" w:ascii="仿宋_GB2312" w:hAnsi="仿宋_GB2312" w:eastAsia="仿宋_GB2312" w:cs="仿宋_GB2312"/>
          <w:b/>
          <w:bCs/>
          <w:kern w:val="0"/>
          <w:sz w:val="30"/>
          <w:szCs w:val="30"/>
          <w:lang w:val="en-US" w:eastAsia="zh-CN"/>
        </w:rPr>
        <w:t xml:space="preserve">              咨询电话：0359-7531389</w:t>
      </w: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ascii="黑体" w:hAnsi="黑体" w:eastAsia="黑体" w:cs="黑体"/>
          <w:b w:val="0"/>
          <w:bCs/>
          <w:sz w:val="24"/>
          <w:szCs w:val="24"/>
          <w:lang w:val="en-US" w:eastAsia="zh-CN"/>
        </w:rPr>
      </w:pPr>
      <w:r>
        <w:rPr>
          <w:rFonts w:hint="eastAsia" w:ascii="黑体" w:hAnsi="黑体" w:eastAsia="黑体" w:cs="黑体"/>
          <w:b w:val="0"/>
          <w:bCs/>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lang w:val="en-US" w:eastAsia="zh-CN"/>
        </w:rPr>
      </w:pPr>
    </w:p>
    <w:p>
      <w:pPr>
        <w:jc w:val="both"/>
        <w:rPr>
          <w:rFonts w:hint="eastAsia" w:ascii="宋体" w:hAnsi="宋体"/>
          <w:kern w:val="2"/>
          <w:sz w:val="18"/>
          <w:szCs w:val="18"/>
          <w:lang w:bidi="ar-SA"/>
        </w:rPr>
      </w:pPr>
    </w:p>
    <w:p>
      <w:pPr>
        <w:snapToGrid w:val="0"/>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劳动保障监察行政处理廉政风险防控图</w: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3773462528" behindDoc="0" locked="0" layoutInCell="1" allowOverlap="1">
                <wp:simplePos x="0" y="0"/>
                <wp:positionH relativeFrom="column">
                  <wp:posOffset>1908810</wp:posOffset>
                </wp:positionH>
                <wp:positionV relativeFrom="paragraph">
                  <wp:posOffset>393700</wp:posOffset>
                </wp:positionV>
                <wp:extent cx="2127885" cy="563880"/>
                <wp:effectExtent l="8890" t="4445" r="15875" b="22225"/>
                <wp:wrapNone/>
                <wp:docPr id="2959" name="AutoShape 32"/>
                <wp:cNvGraphicFramePr/>
                <a:graphic xmlns:a="http://schemas.openxmlformats.org/drawingml/2006/main">
                  <a:graphicData uri="http://schemas.microsoft.com/office/word/2010/wordprocessingShape">
                    <wps:wsp>
                      <wps:cNvSpPr/>
                      <wps:spPr>
                        <a:xfrm>
                          <a:off x="0" y="0"/>
                          <a:ext cx="2127885" cy="56388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lIns="91439" tIns="45719" rIns="91439" bIns="45719" upright="1"/>
                    </wps:wsp>
                  </a:graphicData>
                </a:graphic>
              </wp:anchor>
            </w:drawing>
          </mc:Choice>
          <mc:Fallback>
            <w:pict>
              <v:shape id="AutoShape 32" o:spid="_x0000_s1026" o:spt="117" type="#_x0000_t117" style="position:absolute;left:0pt;margin-left:150.3pt;margin-top:31pt;height:44.4pt;width:167.55pt;z-index:-521504768;mso-width-relative:page;mso-height-relative:page;" filled="f" stroked="t" coordsize="21600,21600" o:gfxdata="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BvNXl2QAAAAoBAAAPAAAAAAAAAAEAIAAAACIAAABkcnMvZG93&#10;bnJldi54bWxQSwECFAAUAAAACACHTuJAT5xeE/8BAAD9AwAADgAAAAAAAAABACAAAAAoAQAAZHJz&#10;L2Uyb0RvYy54bWxQSwUGAAAAAAYABgBZAQAAmQUAAAAA&#10;">
                <v:fill on="f" focussize="0,0"/>
                <v:stroke color="#000000" joinstyle="miter"/>
                <v:imagedata o:title=""/>
                <o:lock v:ext="edit" aspectratio="f"/>
                <v:textbox inset="7.19992125984252pt,3.59992125984252pt,7.19992125984252pt,3.59992125984252pt">
                  <w:txbxContent>
                    <w:p>
                      <w:pPr>
                        <w:spacing w:before="156" w:beforeLines="50"/>
                        <w:rPr>
                          <w:rFonts w:hint="eastAsia"/>
                        </w:rPr>
                      </w:pPr>
                      <w:r>
                        <w:rPr>
                          <w:rFonts w:hint="eastAsia"/>
                        </w:rPr>
                        <w:t>申请人提出申请</w:t>
                      </w:r>
                    </w:p>
                  </w:txbxContent>
                </v:textbox>
              </v:shape>
            </w:pict>
          </mc:Fallback>
        </mc:AlternateContent>
      </w:r>
    </w:p>
    <w:p>
      <w:pPr>
        <w:rPr>
          <w:rFonts w:hint="eastAsia" w:ascii="宋体" w:hAnsi="宋体" w:cs="宋体"/>
          <w:b/>
          <w:bCs/>
          <w:sz w:val="44"/>
          <w:szCs w:val="44"/>
        </w:rPr>
      </w:pPr>
    </w:p>
    <w:p>
      <w:pPr>
        <w:rPr>
          <w:rFonts w:hint="eastAsia"/>
        </w:rPr>
      </w:pPr>
      <w:r>
        <mc:AlternateContent>
          <mc:Choice Requires="wps">
            <w:drawing>
              <wp:anchor distT="0" distB="0" distL="114300" distR="114300" simplePos="0" relativeHeight="3773453312" behindDoc="0" locked="0" layoutInCell="1" allowOverlap="1">
                <wp:simplePos x="0" y="0"/>
                <wp:positionH relativeFrom="column">
                  <wp:posOffset>4244340</wp:posOffset>
                </wp:positionH>
                <wp:positionV relativeFrom="paragraph">
                  <wp:posOffset>76200</wp:posOffset>
                </wp:positionV>
                <wp:extent cx="1592580" cy="1640840"/>
                <wp:effectExtent l="4445" t="4445" r="22225" b="12065"/>
                <wp:wrapNone/>
                <wp:docPr id="2960" name="文本框 4"/>
                <wp:cNvGraphicFramePr/>
                <a:graphic xmlns:a="http://schemas.openxmlformats.org/drawingml/2006/main">
                  <a:graphicData uri="http://schemas.microsoft.com/office/word/2010/wordprocessingShape">
                    <wps:wsp>
                      <wps:cNvSpPr txBox="1"/>
                      <wps:spPr>
                        <a:xfrm>
                          <a:off x="0" y="0"/>
                          <a:ext cx="1592580" cy="164084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吴勇儿</w:t>
                            </w:r>
                          </w:p>
                        </w:txbxContent>
                      </wps:txbx>
                      <wps:bodyPr lIns="91439" tIns="45719" rIns="91439" bIns="45719" upright="1"/>
                    </wps:wsp>
                  </a:graphicData>
                </a:graphic>
              </wp:anchor>
            </w:drawing>
          </mc:Choice>
          <mc:Fallback>
            <w:pict>
              <v:shape id="文本框 4" o:spid="_x0000_s1026" o:spt="202" type="#_x0000_t202" style="position:absolute;left:0pt;margin-left:334.2pt;margin-top:6pt;height:129.2pt;width:125.4pt;z-index:-521513984;mso-width-relative:page;mso-height-relative:page;" filled="f" stroked="t" coordsize="21600,21600" o:gfxdata="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95rBc1wAAAAoBAAAPAAAAAAAAAAEAIAAAACIAAABk&#10;cnMvZG93bnJldi54bWxQSwECFAAUAAAACACHTuJAXeGCTgcCAAD3AwAADgAAAAAAAAABACAAAAAm&#10;AQAAZHJzL2Uyb0RvYy54bWxQSwUGAAAAAAYABgBZAQAAnw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吴勇儿</w:t>
                      </w:r>
                    </w:p>
                  </w:txbxContent>
                </v:textbox>
              </v:shape>
            </w:pict>
          </mc:Fallback>
        </mc:AlternateContent>
      </w:r>
    </w:p>
    <w:p>
      <w:pPr>
        <w:rPr>
          <w:rFonts w:hint="eastAsia"/>
        </w:rPr>
      </w:pPr>
      <w:r>
        <mc:AlternateContent>
          <mc:Choice Requires="wps">
            <w:drawing>
              <wp:anchor distT="0" distB="0" distL="114300" distR="114300" simplePos="0" relativeHeight="3773452288" behindDoc="0" locked="0" layoutInCell="1" allowOverlap="1">
                <wp:simplePos x="0" y="0"/>
                <wp:positionH relativeFrom="column">
                  <wp:posOffset>100330</wp:posOffset>
                </wp:positionH>
                <wp:positionV relativeFrom="paragraph">
                  <wp:posOffset>157480</wp:posOffset>
                </wp:positionV>
                <wp:extent cx="1591310" cy="1358900"/>
                <wp:effectExtent l="4445" t="4445" r="23495" b="8255"/>
                <wp:wrapNone/>
                <wp:docPr id="2986" name="文本框 5"/>
                <wp:cNvGraphicFramePr/>
                <a:graphic xmlns:a="http://schemas.openxmlformats.org/drawingml/2006/main">
                  <a:graphicData uri="http://schemas.microsoft.com/office/word/2010/wordprocessingShape">
                    <wps:wsp>
                      <wps:cNvSpPr txBox="1"/>
                      <wps:spPr>
                        <a:xfrm>
                          <a:off x="0" y="0"/>
                          <a:ext cx="1591310" cy="1358900"/>
                        </a:xfrm>
                        <a:prstGeom prst="rect">
                          <a:avLst/>
                        </a:prstGeom>
                        <a:noFill/>
                        <a:ln w="9525" cap="flat" cmpd="sng">
                          <a:solidFill>
                            <a:srgbClr val="000000"/>
                          </a:solidFill>
                          <a:prstDash val="solid"/>
                          <a:miter/>
                          <a:headEnd type="none" w="med" len="med"/>
                          <a:tailEnd type="none" w="med" len="med"/>
                        </a:ln>
                      </wps:spPr>
                      <wps:txbx>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a:graphicData>
                </a:graphic>
              </wp:anchor>
            </w:drawing>
          </mc:Choice>
          <mc:Fallback>
            <w:pict>
              <v:shape id="文本框 5" o:spid="_x0000_s1026" o:spt="202" type="#_x0000_t202" style="position:absolute;left:0pt;margin-left:7.9pt;margin-top:12.4pt;height:107pt;width:125.3pt;z-index:-521515008;mso-width-relative:page;mso-height-relative:page;" filled="f" stroked="t" coordsize="21600,21600" o:gfxdata="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h+2t7NcAAAAJAQAADwAAAAAAAAABACAAAAAiAAAA&#10;ZHJzL2Rvd25yZXYueG1sUEsBAhQAFAAAAAgAh07iQOUSKEYIAgAA9wMAAA4AAAAAAAAAAQAgAAAA&#10;JgEAAGRycy9lMm9Eb2MueG1sUEsFBgAAAAAGAAYAWQEAAKAFAAAAAA==&#10;">
                <v:fill on="f" focussize="0,0"/>
                <v:stroke color="#000000" joinstyle="miter"/>
                <v:imagedata o:title=""/>
                <o:lock v:ext="edit" aspectratio="f"/>
                <v:textbox inset="7.19992125984252pt,3.59992125984252pt,7.19992125984252pt,3.59992125984252pt">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风险等级：中</w:t>
                      </w:r>
                    </w:p>
                  </w:txbxContent>
                </v:textbox>
              </v:shape>
            </w:pict>
          </mc:Fallback>
        </mc:AlternateContent>
      </w:r>
      <w:r>
        <w:rPr>
          <w:lang w:val="zh-CN" w:eastAsia="zh-CN"/>
        </w:rPr>
        <mc:AlternateContent>
          <mc:Choice Requires="wps">
            <w:drawing>
              <wp:anchor distT="0" distB="0" distL="114300" distR="114300" simplePos="0" relativeHeight="3773458432" behindDoc="0" locked="0" layoutInCell="1" allowOverlap="1">
                <wp:simplePos x="0" y="0"/>
                <wp:positionH relativeFrom="column">
                  <wp:posOffset>2956560</wp:posOffset>
                </wp:positionH>
                <wp:positionV relativeFrom="paragraph">
                  <wp:posOffset>94615</wp:posOffset>
                </wp:positionV>
                <wp:extent cx="3810" cy="675640"/>
                <wp:effectExtent l="34925" t="0" r="37465" b="10160"/>
                <wp:wrapNone/>
                <wp:docPr id="2961" name="AutoShape 25"/>
                <wp:cNvGraphicFramePr/>
                <a:graphic xmlns:a="http://schemas.openxmlformats.org/drawingml/2006/main">
                  <a:graphicData uri="http://schemas.microsoft.com/office/word/2010/wordprocessingShape">
                    <wps:wsp>
                      <wps:cNvCnPr/>
                      <wps:spPr>
                        <a:xfrm>
                          <a:off x="0" y="0"/>
                          <a:ext cx="3810" cy="6756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margin-left:232.8pt;margin-top:7.45pt;height:53.2pt;width:0.3pt;z-index:-521508864;mso-width-relative:page;mso-height-relative:page;" filled="f" stroked="t" coordsize="21600,21600" o:gfxdata="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DxKwmw2gAAAAoBAAAPAAAAAAAAAAEAIAAA&#10;ACIAAABkcnMvZG93bnJldi54bWxQSwECFAAUAAAACACHTuJAWpZeAdEBAACcAwAADgAAAAAAAAAB&#10;ACAAAAApAQAAZHJzL2Uyb0RvYy54bWxQSwUGAAAAAAYABgBZAQAAbA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w:rPr>
          <w:szCs w:val="21"/>
        </w:rPr>
        <mc:AlternateContent>
          <mc:Choice Requires="wps">
            <w:drawing>
              <wp:anchor distT="0" distB="0" distL="114300" distR="114300" simplePos="0" relativeHeight="3773455360" behindDoc="0" locked="0" layoutInCell="1" allowOverlap="1">
                <wp:simplePos x="0" y="0"/>
                <wp:positionH relativeFrom="column">
                  <wp:posOffset>3491230</wp:posOffset>
                </wp:positionH>
                <wp:positionV relativeFrom="paragraph">
                  <wp:posOffset>64770</wp:posOffset>
                </wp:positionV>
                <wp:extent cx="753110" cy="300990"/>
                <wp:effectExtent l="0" t="0" r="0" b="0"/>
                <wp:wrapNone/>
                <wp:docPr id="2987" name="文本框 6"/>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文本框 6" o:spid="_x0000_s1026" o:spt="202" type="#_x0000_t202" style="position:absolute;left:0pt;margin-left:274.9pt;margin-top:5.1pt;height:23.7pt;width:59.3pt;z-index:-521511936;mso-width-relative:page;mso-height-relative:page;" filled="f" stroked="f" coordsize="21600,21600" o:gfxdata="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aAaDjtcAAAAJAQAADwAAAAAAAAABACAAAAAiAAAAZHJzL2Rvd25yZXYueG1sUEsBAhQAFAAAAAgA&#10;h07iQO0JIKm0AQAAPwMAAA4AAAAAAAAAAQAgAAAAJgEAAGRycy9lMm9Eb2MueG1sUEsFBgAAAAAG&#10;AAYAWQEAAEwFA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r>
        <w:rPr>
          <w:szCs w:val="21"/>
        </w:rPr>
        <mc:AlternateContent>
          <mc:Choice Requires="wps">
            <w:drawing>
              <wp:anchor distT="0" distB="0" distL="114300" distR="114300" simplePos="0" relativeHeight="3773454336" behindDoc="0" locked="0" layoutInCell="1" allowOverlap="1">
                <wp:simplePos x="0" y="0"/>
                <wp:positionH relativeFrom="column">
                  <wp:posOffset>1844040</wp:posOffset>
                </wp:positionH>
                <wp:positionV relativeFrom="paragraph">
                  <wp:posOffset>57150</wp:posOffset>
                </wp:positionV>
                <wp:extent cx="618490" cy="296545"/>
                <wp:effectExtent l="0" t="0" r="0" b="0"/>
                <wp:wrapNone/>
                <wp:docPr id="2984" name="文本框 7"/>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7" o:spid="_x0000_s1026" o:spt="202" type="#_x0000_t202" style="position:absolute;left:0pt;margin-left:145.2pt;margin-top:4.5pt;height:23.35pt;width:48.7pt;z-index:-521512960;mso-width-relative:page;mso-height-relative:page;" filled="f" stroked="f" coordsize="21600,21600" o:gfxdata="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Ak&#10;10mc1wAAAAgBAAAPAAAAAAAAAAEAIAAAACIAAABkcnMvZG93bnJldi54bWxQSwECFAAUAAAACACH&#10;TuJAPHRhnbMBAAA/AwAADgAAAAAAAAABACAAAAAmAQAAZHJzL2Uyb0RvYy54bWxQSwUGAAAAAAYA&#10;BgBZAQAASw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lang w:val="zh-CN" w:eastAsia="zh-CN"/>
        </w:rPr>
        <mc:AlternateContent>
          <mc:Choice Requires="wps">
            <w:drawing>
              <wp:anchor distT="0" distB="0" distL="114300" distR="114300" simplePos="0" relativeHeight="3773459456" behindDoc="0" locked="0" layoutInCell="1" allowOverlap="1">
                <wp:simplePos x="0" y="0"/>
                <wp:positionH relativeFrom="column">
                  <wp:posOffset>2937510</wp:posOffset>
                </wp:positionH>
                <wp:positionV relativeFrom="paragraph">
                  <wp:posOffset>484505</wp:posOffset>
                </wp:positionV>
                <wp:extent cx="7620" cy="807720"/>
                <wp:effectExtent l="37465" t="0" r="31115" b="0"/>
                <wp:wrapNone/>
                <wp:docPr id="2980" name="自选图形 11"/>
                <wp:cNvGraphicFramePr/>
                <a:graphic xmlns:a="http://schemas.openxmlformats.org/drawingml/2006/main">
                  <a:graphicData uri="http://schemas.microsoft.com/office/word/2010/wordprocessingShape">
                    <wps:wsp>
                      <wps:cNvCnPr/>
                      <wps:spPr>
                        <a:xfrm flipH="1">
                          <a:off x="0" y="0"/>
                          <a:ext cx="7620" cy="80772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1" o:spid="_x0000_s1026" o:spt="32" type="#_x0000_t32" style="position:absolute;left:0pt;flip:x;margin-left:231.3pt;margin-top:38.15pt;height:63.6pt;width:0.6pt;z-index:-521507840;mso-width-relative:page;mso-height-relative:page;" filled="f" stroked="t" coordsize="21600,21600" o:gfxdata="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EV1Qs/aAAAACgEAAA8AAAAAAAAAAQAgAAAAIgAAAGRycy9kb3ducmV2LnhtbFBLAQIUABQAAAAI&#10;AIdO4kALR2pf6wEAAKkDAAAOAAAAAAAAAAEAIAAAACkBAABkcnMvZTJvRG9jLnhtbFBLBQYAAAAA&#10;BgAGAFkBAACGBQAAAAA=&#10;">
                <v:fill on="f" focussize="0,0"/>
                <v:stroke color="#000000" joinstyle="round" endarrow="block"/>
                <v:imagedata o:title=""/>
                <o:lock v:ext="edit" aspectratio="f"/>
              </v:shape>
            </w:pict>
          </mc:Fallback>
        </mc:AlternateContent>
      </w:r>
    </w:p>
    <w:p>
      <w:pPr>
        <w:rPr>
          <w:rFonts w:hint="eastAsia"/>
        </w:rPr>
      </w:pPr>
      <w:r>
        <mc:AlternateContent>
          <mc:Choice Requires="wps">
            <w:drawing>
              <wp:anchor distT="0" distB="0" distL="114300" distR="114300" simplePos="0" relativeHeight="3773456384" behindDoc="0" locked="0" layoutInCell="1" allowOverlap="1">
                <wp:simplePos x="0" y="0"/>
                <wp:positionH relativeFrom="column">
                  <wp:posOffset>3497580</wp:posOffset>
                </wp:positionH>
                <wp:positionV relativeFrom="paragraph">
                  <wp:posOffset>182880</wp:posOffset>
                </wp:positionV>
                <wp:extent cx="737235" cy="635"/>
                <wp:effectExtent l="0" t="37465" r="5715" b="38100"/>
                <wp:wrapNone/>
                <wp:docPr id="2981" name="直线 10"/>
                <wp:cNvGraphicFramePr/>
                <a:graphic xmlns:a="http://schemas.openxmlformats.org/drawingml/2006/main">
                  <a:graphicData uri="http://schemas.microsoft.com/office/word/2010/wordprocessingShape">
                    <wps:wsp>
                      <wps:cNvCnPr/>
                      <wps:spPr>
                        <a:xfrm>
                          <a:off x="0" y="0"/>
                          <a:ext cx="737235"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0" o:spid="_x0000_s1026" o:spt="20" style="position:absolute;left:0pt;margin-left:275.4pt;margin-top:14.4pt;height:0.05pt;width:58.05pt;z-index:-521510912;mso-width-relative:page;mso-height-relative:page;" filled="f" stroked="t" coordsize="21600,21600" o:gfxdata="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Vms4j9oAAAAJAQAADwAAAAAAAAAB&#10;ACAAAAAiAAAAZHJzL2Rvd25yZXYueG1sUEsBAhQAFAAAAAgAh07iQDMlS4rVAQAAlgMAAA4AAAAA&#10;AAAAAQAgAAAAKQEAAGRycy9lMm9Eb2MueG1sUEsFBgAAAAAGAAYAWQEAAHAF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3773457408" behindDoc="0" locked="0" layoutInCell="1" allowOverlap="1">
                <wp:simplePos x="0" y="0"/>
                <wp:positionH relativeFrom="column">
                  <wp:posOffset>1722120</wp:posOffset>
                </wp:positionH>
                <wp:positionV relativeFrom="paragraph">
                  <wp:posOffset>175260</wp:posOffset>
                </wp:positionV>
                <wp:extent cx="737870" cy="5080"/>
                <wp:effectExtent l="0" t="33655" r="5080" b="37465"/>
                <wp:wrapNone/>
                <wp:docPr id="2983" name="直线 9"/>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9" o:spid="_x0000_s1026" o:spt="20" style="position:absolute;left:0pt;flip:x;margin-left:135.6pt;margin-top:13.8pt;height:0.4pt;width:58.1pt;z-index:-521509888;mso-width-relative:page;mso-height-relative:page;" filled="f" stroked="t" coordsize="21600,21600" o:gfxdata="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H/mUZvZAAAA&#10;CQEAAA8AAAAAAAAAAQAgAAAAIgAAAGRycy9kb3ducmV2LnhtbFBLAQIUABQAAAAIAIdO4kDIcT5b&#10;4wEAAKADAAAOAAAAAAAAAAEAIAAAACgBAABkcnMvZTJvRG9jLnhtbFBLBQYAAAAABgAGAFkBAAB9&#10;BQA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3773451264" behindDoc="0" locked="0" layoutInCell="1" allowOverlap="1">
                <wp:simplePos x="0" y="0"/>
                <wp:positionH relativeFrom="column">
                  <wp:posOffset>2510790</wp:posOffset>
                </wp:positionH>
                <wp:positionV relativeFrom="paragraph">
                  <wp:posOffset>45720</wp:posOffset>
                </wp:positionV>
                <wp:extent cx="971550" cy="323850"/>
                <wp:effectExtent l="4445" t="4445" r="14605" b="14605"/>
                <wp:wrapNone/>
                <wp:docPr id="2985" name="Rectangle 52"/>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a:graphicData>
                </a:graphic>
              </wp:anchor>
            </w:drawing>
          </mc:Choice>
          <mc:Fallback>
            <w:pict>
              <v:rect id="Rectangle 52" o:spid="_x0000_s1026" o:spt="1" style="position:absolute;left:0pt;margin-left:197.7pt;margin-top:3.6pt;height:25.5pt;width:76.5pt;z-index:-521516032;mso-width-relative:page;mso-height-relative:page;" fillcolor="#FFFFFF" filled="t" stroked="t" coordsize="21600,21600" o:gfxdata="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4RihmNcAAAAIAQAADwAA&#10;AAAAAAABACAAAAAiAAAAZHJzL2Rvd25yZXYueG1sUEsBAhQAFAAAAAgAh07iQGh6UxHeAQAA4QMA&#10;AA4AAAAAAAAAAQAgAAAAJgEAAGRycy9lMm9Eb2MueG1sUEsFBgAAAAAGAAYAWQEAAHY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mc:Fallback>
        </mc:AlternateContent>
      </w: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3773445120" behindDoc="0" locked="0" layoutInCell="1" allowOverlap="1">
                <wp:simplePos x="0" y="0"/>
                <wp:positionH relativeFrom="column">
                  <wp:posOffset>4226560</wp:posOffset>
                </wp:positionH>
                <wp:positionV relativeFrom="paragraph">
                  <wp:posOffset>57150</wp:posOffset>
                </wp:positionV>
                <wp:extent cx="1617980" cy="1051560"/>
                <wp:effectExtent l="4445" t="5080" r="15875" b="10160"/>
                <wp:wrapNone/>
                <wp:docPr id="2982" name="文本框 12"/>
                <wp:cNvGraphicFramePr/>
                <a:graphic xmlns:a="http://schemas.openxmlformats.org/drawingml/2006/main">
                  <a:graphicData uri="http://schemas.microsoft.com/office/word/2010/wordprocessingShape">
                    <wps:wsp>
                      <wps:cNvSpPr txBox="1"/>
                      <wps:spPr>
                        <a:xfrm>
                          <a:off x="0" y="0"/>
                          <a:ext cx="1617980" cy="1051560"/>
                        </a:xfrm>
                        <a:prstGeom prst="rect">
                          <a:avLst/>
                        </a:prstGeom>
                        <a:noFill/>
                        <a:ln w="9525" cap="flat" cmpd="sng">
                          <a:solidFill>
                            <a:srgbClr val="000000"/>
                          </a:solidFill>
                          <a:prstDash val="solid"/>
                          <a:miter/>
                          <a:headEnd type="none" w="med" len="med"/>
                          <a:tailEnd type="none" w="med" len="med"/>
                        </a:ln>
                      </wps:spPr>
                      <wps:txbx>
                        <w:txbxContent>
                          <w:p>
                            <w:pPr>
                              <w:numPr>
                                <w:ilvl w:val="0"/>
                                <w:numId w:val="14"/>
                              </w:numPr>
                              <w:spacing w:line="240" w:lineRule="exact"/>
                              <w:rPr>
                                <w:rFonts w:hint="eastAsia" w:ascii="宋体" w:hAnsi="宋体" w:cs="宋体"/>
                                <w:sz w:val="18"/>
                                <w:szCs w:val="18"/>
                              </w:rPr>
                            </w:pPr>
                            <w:r>
                              <w:rPr>
                                <w:rFonts w:hint="eastAsia" w:ascii="宋体" w:hAnsi="宋体" w:cs="宋体"/>
                                <w:sz w:val="18"/>
                                <w:szCs w:val="18"/>
                              </w:rPr>
                              <w:t>坚持调查取证两人以上，依法合理调解、公正裁决的原则。</w:t>
                            </w:r>
                          </w:p>
                          <w:p>
                            <w:pPr>
                              <w:spacing w:line="240" w:lineRule="exact"/>
                              <w:rPr>
                                <w:rFonts w:hint="eastAsia" w:ascii="宋体" w:hAnsi="宋体" w:cs="宋体"/>
                                <w:sz w:val="18"/>
                                <w:szCs w:val="18"/>
                              </w:rPr>
                            </w:pPr>
                            <w:r>
                              <w:rPr>
                                <w:rFonts w:hint="eastAsia" w:ascii="宋体" w:hAnsi="宋体" w:cs="宋体"/>
                                <w:sz w:val="18"/>
                                <w:szCs w:val="18"/>
                              </w:rPr>
                              <w:t>2.严格执行廉洁自律规定。</w:t>
                            </w:r>
                          </w:p>
                          <w:p>
                            <w:pPr>
                              <w:spacing w:line="240" w:lineRule="exact"/>
                              <w:rPr>
                                <w:rFonts w:hint="eastAsia" w:ascii="宋体" w:hAnsi="宋体" w:cs="宋体"/>
                                <w:sz w:val="18"/>
                                <w:szCs w:val="18"/>
                              </w:rPr>
                            </w:pPr>
                            <w:r>
                              <w:rPr>
                                <w:rFonts w:hint="eastAsia" w:ascii="宋体" w:hAnsi="宋体" w:cs="宋体"/>
                                <w:sz w:val="18"/>
                                <w:szCs w:val="18"/>
                              </w:rPr>
                              <w:t>3.严格执行责任追究制度。</w:t>
                            </w:r>
                          </w:p>
                          <w:p>
                            <w:pPr>
                              <w:spacing w:line="240" w:lineRule="exact"/>
                              <w:rPr>
                                <w:rFonts w:hint="default" w:ascii="宋体" w:hAnsi="宋体" w:cs="宋体"/>
                                <w:sz w:val="18"/>
                                <w:szCs w:val="18"/>
                                <w:lang w:val="en-US"/>
                              </w:rPr>
                            </w:pPr>
                            <w:r>
                              <w:rPr>
                                <w:rFonts w:hint="eastAsia" w:ascii="宋体" w:hAnsi="宋体" w:cs="宋体"/>
                                <w:sz w:val="18"/>
                                <w:szCs w:val="18"/>
                              </w:rPr>
                              <w:t>责任人：</w:t>
                            </w:r>
                            <w:r>
                              <w:rPr>
                                <w:rFonts w:hint="eastAsia" w:ascii="宋体" w:hAnsi="宋体" w:cs="宋体"/>
                                <w:sz w:val="18"/>
                                <w:szCs w:val="18"/>
                                <w:lang w:eastAsia="zh-CN"/>
                              </w:rPr>
                              <w:t>杨</w:t>
                            </w:r>
                            <w:r>
                              <w:rPr>
                                <w:rFonts w:hint="eastAsia" w:ascii="宋体" w:hAnsi="宋体" w:cs="宋体"/>
                                <w:sz w:val="18"/>
                                <w:szCs w:val="18"/>
                                <w:lang w:val="en-US" w:eastAsia="zh-CN"/>
                              </w:rPr>
                              <w:t>吴勇儿</w:t>
                            </w:r>
                          </w:p>
                        </w:txbxContent>
                      </wps:txbx>
                      <wps:bodyPr lIns="91439" tIns="45719" rIns="91439" bIns="45719" upright="1"/>
                    </wps:wsp>
                  </a:graphicData>
                </a:graphic>
              </wp:anchor>
            </w:drawing>
          </mc:Choice>
          <mc:Fallback>
            <w:pict>
              <v:shape id="文本框 12" o:spid="_x0000_s1026" o:spt="202" type="#_x0000_t202" style="position:absolute;left:0pt;margin-left:332.8pt;margin-top:4.5pt;height:82.8pt;width:127.4pt;z-index:-521522176;mso-width-relative:page;mso-height-relative:page;" filled="f" stroked="t" coordsize="21600,21600" o:gfxdata="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CkyWk3XAAAACQEAAA8AAAAAAAAAAQAgAAAAIgAA&#10;AGRycy9kb3ducmV2LnhtbFBLAQIUABQAAAAIAIdO4kCVMJruCQIAAPgDAAAOAAAAAAAAAAEAIAAA&#10;ACYBAABkcnMvZTJvRG9jLnhtbFBLBQYAAAAABgAGAFkBAAChBQAAAAA=&#10;">
                <v:fill on="f" focussize="0,0"/>
                <v:stroke color="#000000" joinstyle="miter"/>
                <v:imagedata o:title=""/>
                <o:lock v:ext="edit" aspectratio="f"/>
                <v:textbox inset="7.19992125984252pt,3.59992125984252pt,7.19992125984252pt,3.59992125984252pt">
                  <w:txbxContent>
                    <w:p>
                      <w:pPr>
                        <w:numPr>
                          <w:ilvl w:val="0"/>
                          <w:numId w:val="14"/>
                        </w:numPr>
                        <w:spacing w:line="240" w:lineRule="exact"/>
                        <w:rPr>
                          <w:rFonts w:hint="eastAsia" w:ascii="宋体" w:hAnsi="宋体" w:cs="宋体"/>
                          <w:sz w:val="18"/>
                          <w:szCs w:val="18"/>
                        </w:rPr>
                      </w:pPr>
                      <w:r>
                        <w:rPr>
                          <w:rFonts w:hint="eastAsia" w:ascii="宋体" w:hAnsi="宋体" w:cs="宋体"/>
                          <w:sz w:val="18"/>
                          <w:szCs w:val="18"/>
                        </w:rPr>
                        <w:t>坚持调查取证两人以上，依法合理调解、公正裁决的原则。</w:t>
                      </w:r>
                    </w:p>
                    <w:p>
                      <w:pPr>
                        <w:spacing w:line="240" w:lineRule="exact"/>
                        <w:rPr>
                          <w:rFonts w:hint="eastAsia" w:ascii="宋体" w:hAnsi="宋体" w:cs="宋体"/>
                          <w:sz w:val="18"/>
                          <w:szCs w:val="18"/>
                        </w:rPr>
                      </w:pPr>
                      <w:r>
                        <w:rPr>
                          <w:rFonts w:hint="eastAsia" w:ascii="宋体" w:hAnsi="宋体" w:cs="宋体"/>
                          <w:sz w:val="18"/>
                          <w:szCs w:val="18"/>
                        </w:rPr>
                        <w:t>2.严格执行廉洁自律规定。</w:t>
                      </w:r>
                    </w:p>
                    <w:p>
                      <w:pPr>
                        <w:spacing w:line="240" w:lineRule="exact"/>
                        <w:rPr>
                          <w:rFonts w:hint="eastAsia" w:ascii="宋体" w:hAnsi="宋体" w:cs="宋体"/>
                          <w:sz w:val="18"/>
                          <w:szCs w:val="18"/>
                        </w:rPr>
                      </w:pPr>
                      <w:r>
                        <w:rPr>
                          <w:rFonts w:hint="eastAsia" w:ascii="宋体" w:hAnsi="宋体" w:cs="宋体"/>
                          <w:sz w:val="18"/>
                          <w:szCs w:val="18"/>
                        </w:rPr>
                        <w:t>3.严格执行责任追究制度。</w:t>
                      </w:r>
                    </w:p>
                    <w:p>
                      <w:pPr>
                        <w:spacing w:line="240" w:lineRule="exact"/>
                        <w:rPr>
                          <w:rFonts w:hint="default" w:ascii="宋体" w:hAnsi="宋体" w:cs="宋体"/>
                          <w:sz w:val="18"/>
                          <w:szCs w:val="18"/>
                          <w:lang w:val="en-US"/>
                        </w:rPr>
                      </w:pPr>
                      <w:r>
                        <w:rPr>
                          <w:rFonts w:hint="eastAsia" w:ascii="宋体" w:hAnsi="宋体" w:cs="宋体"/>
                          <w:sz w:val="18"/>
                          <w:szCs w:val="18"/>
                        </w:rPr>
                        <w:t>责任人：</w:t>
                      </w:r>
                      <w:r>
                        <w:rPr>
                          <w:rFonts w:hint="eastAsia" w:ascii="宋体" w:hAnsi="宋体" w:cs="宋体"/>
                          <w:sz w:val="18"/>
                          <w:szCs w:val="18"/>
                          <w:lang w:eastAsia="zh-CN"/>
                        </w:rPr>
                        <w:t>杨</w:t>
                      </w:r>
                      <w:r>
                        <w:rPr>
                          <w:rFonts w:hint="eastAsia" w:ascii="宋体" w:hAnsi="宋体" w:cs="宋体"/>
                          <w:sz w:val="18"/>
                          <w:szCs w:val="18"/>
                          <w:lang w:val="en-US" w:eastAsia="zh-CN"/>
                        </w:rPr>
                        <w:t>吴勇儿</w:t>
                      </w:r>
                    </w:p>
                  </w:txbxContent>
                </v:textbox>
              </v:shape>
            </w:pict>
          </mc:Fallback>
        </mc:AlternateContent>
      </w:r>
      <w:r>
        <w:rPr>
          <w:szCs w:val="21"/>
        </w:rPr>
        <mc:AlternateContent>
          <mc:Choice Requires="wps">
            <w:drawing>
              <wp:anchor distT="0" distB="0" distL="114300" distR="114300" simplePos="0" relativeHeight="3773449216" behindDoc="0" locked="0" layoutInCell="1" allowOverlap="1">
                <wp:simplePos x="0" y="0"/>
                <wp:positionH relativeFrom="column">
                  <wp:posOffset>3421380</wp:posOffset>
                </wp:positionH>
                <wp:positionV relativeFrom="paragraph">
                  <wp:posOffset>175260</wp:posOffset>
                </wp:positionV>
                <wp:extent cx="753110" cy="300990"/>
                <wp:effectExtent l="0" t="0" r="0" b="0"/>
                <wp:wrapNone/>
                <wp:docPr id="2979" name="文本框 15"/>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15" o:spid="_x0000_s1026" o:spt="202" type="#_x0000_t202" style="position:absolute;left:0pt;margin-left:269.4pt;margin-top:13.8pt;height:23.7pt;width:59.3pt;z-index:-521518080;mso-width-relative:page;mso-height-relative:page;" filled="f" stroked="f" coordsize="21600,21600" o:gfxdata="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IbX6tfYAAAACQEAAA8AAAAAAAAAAQAgAAAAIgAAAGRycy9kb3ducmV2LnhtbFBLAQIUABQAAAAI&#10;AIdO4kDNPdRstAEAAEADAAAOAAAAAAAAAAEAIAAAACc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mc:AlternateContent>
          <mc:Choice Requires="wps">
            <w:drawing>
              <wp:anchor distT="0" distB="0" distL="114300" distR="114300" simplePos="0" relativeHeight="3773444096" behindDoc="0" locked="0" layoutInCell="1" allowOverlap="1">
                <wp:simplePos x="0" y="0"/>
                <wp:positionH relativeFrom="column">
                  <wp:posOffset>90805</wp:posOffset>
                </wp:positionH>
                <wp:positionV relativeFrom="paragraph">
                  <wp:posOffset>2540</wp:posOffset>
                </wp:positionV>
                <wp:extent cx="1602105" cy="756285"/>
                <wp:effectExtent l="5080" t="4445" r="12065" b="20320"/>
                <wp:wrapNone/>
                <wp:docPr id="2978" name="文本框 5915"/>
                <wp:cNvGraphicFramePr/>
                <a:graphic xmlns:a="http://schemas.openxmlformats.org/drawingml/2006/main">
                  <a:graphicData uri="http://schemas.microsoft.com/office/word/2010/wordprocessingShape">
                    <wps:wsp>
                      <wps:cNvSpPr txBox="1"/>
                      <wps:spPr>
                        <a:xfrm>
                          <a:off x="0" y="0"/>
                          <a:ext cx="1602105" cy="75628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1.调查取证中有倾向性地收集证据。</w:t>
                            </w:r>
                          </w:p>
                          <w:p>
                            <w:pPr>
                              <w:spacing w:line="240" w:lineRule="exact"/>
                              <w:rPr>
                                <w:rFonts w:hint="eastAsia" w:ascii="宋体" w:hAnsi="宋体" w:cs="宋体"/>
                                <w:sz w:val="18"/>
                                <w:szCs w:val="18"/>
                              </w:rPr>
                            </w:pPr>
                            <w:r>
                              <w:rPr>
                                <w:rFonts w:hint="eastAsia" w:ascii="宋体" w:hAnsi="宋体" w:cs="宋体"/>
                                <w:sz w:val="18"/>
                                <w:szCs w:val="18"/>
                              </w:rPr>
                              <w:t>2.无原因超时办理。</w:t>
                            </w:r>
                          </w:p>
                          <w:p>
                            <w:pPr>
                              <w:spacing w:line="240" w:lineRule="exact"/>
                              <w:rPr>
                                <w:rFonts w:hint="eastAsia" w:ascii="宋体" w:hAnsi="宋体" w:cs="宋体"/>
                                <w:sz w:val="18"/>
                                <w:szCs w:val="18"/>
                              </w:rPr>
                            </w:pPr>
                            <w:r>
                              <w:rPr>
                                <w:rFonts w:hint="eastAsia" w:ascii="宋体" w:hAnsi="宋体" w:cs="宋体"/>
                                <w:sz w:val="18"/>
                                <w:szCs w:val="18"/>
                              </w:rPr>
                              <w:t>风险等级：</w:t>
                            </w:r>
                            <w:r>
                              <w:rPr>
                                <w:rFonts w:hint="eastAsia" w:ascii="宋体" w:hAnsi="宋体" w:cs="宋体"/>
                                <w:sz w:val="18"/>
                                <w:szCs w:val="18"/>
                                <w:lang w:eastAsia="zh-CN"/>
                              </w:rPr>
                              <w:t>中</w:t>
                            </w:r>
                          </w:p>
                        </w:txbxContent>
                      </wps:txbx>
                      <wps:bodyPr lIns="91439" tIns="45719" rIns="91439" bIns="45719" upright="1"/>
                    </wps:wsp>
                  </a:graphicData>
                </a:graphic>
              </wp:anchor>
            </w:drawing>
          </mc:Choice>
          <mc:Fallback>
            <w:pict>
              <v:shape id="文本框 5915" o:spid="_x0000_s1026" o:spt="202" type="#_x0000_t202" style="position:absolute;left:0pt;margin-left:7.15pt;margin-top:0.2pt;height:59.55pt;width:126.15pt;z-index:-521523200;mso-width-relative:page;mso-height-relative:page;" filled="f" stroked="t" coordsize="21600,21600" o:gfxdata="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&#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LVJVvHUAAAABwEAAA8AAAAAAAAAAQAgAAAAIgAAAGRy&#10;cy9kb3ducmV2LnhtbFBLAQIUABQAAAAIAIdO4kDqYzIuCQIAAPkDAAAOAAAAAAAAAAEAIAAAACMB&#10;AABkcnMvZTJvRG9jLnhtbFBLBQYAAAAABgAGAFkBAACe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1.调查取证中有倾向性地收集证据。</w:t>
                      </w:r>
                    </w:p>
                    <w:p>
                      <w:pPr>
                        <w:spacing w:line="240" w:lineRule="exact"/>
                        <w:rPr>
                          <w:rFonts w:hint="eastAsia" w:ascii="宋体" w:hAnsi="宋体" w:cs="宋体"/>
                          <w:sz w:val="18"/>
                          <w:szCs w:val="18"/>
                        </w:rPr>
                      </w:pPr>
                      <w:r>
                        <w:rPr>
                          <w:rFonts w:hint="eastAsia" w:ascii="宋体" w:hAnsi="宋体" w:cs="宋体"/>
                          <w:sz w:val="18"/>
                          <w:szCs w:val="18"/>
                        </w:rPr>
                        <w:t>2.无原因超时办理。</w:t>
                      </w:r>
                    </w:p>
                    <w:p>
                      <w:pPr>
                        <w:spacing w:line="240" w:lineRule="exact"/>
                        <w:rPr>
                          <w:rFonts w:hint="eastAsia" w:ascii="宋体" w:hAnsi="宋体" w:cs="宋体"/>
                          <w:sz w:val="18"/>
                          <w:szCs w:val="18"/>
                        </w:rPr>
                      </w:pPr>
                      <w:r>
                        <w:rPr>
                          <w:rFonts w:hint="eastAsia" w:ascii="宋体" w:hAnsi="宋体" w:cs="宋体"/>
                          <w:sz w:val="18"/>
                          <w:szCs w:val="18"/>
                        </w:rPr>
                        <w:t>风险等级：</w:t>
                      </w:r>
                      <w:r>
                        <w:rPr>
                          <w:rFonts w:hint="eastAsia" w:ascii="宋体" w:hAnsi="宋体" w:cs="宋体"/>
                          <w:sz w:val="18"/>
                          <w:szCs w:val="18"/>
                          <w:lang w:eastAsia="zh-CN"/>
                        </w:rPr>
                        <w:t>中</w:t>
                      </w:r>
                    </w:p>
                  </w:txbxContent>
                </v:textbox>
              </v:shape>
            </w:pict>
          </mc:Fallback>
        </mc:AlternateContent>
      </w:r>
      <w:r>
        <w:rPr>
          <w:szCs w:val="21"/>
        </w:rPr>
        <mc:AlternateContent>
          <mc:Choice Requires="wps">
            <w:drawing>
              <wp:anchor distT="0" distB="0" distL="114300" distR="114300" simplePos="0" relativeHeight="3773447168" behindDoc="0" locked="0" layoutInCell="1" allowOverlap="1">
                <wp:simplePos x="0" y="0"/>
                <wp:positionH relativeFrom="column">
                  <wp:posOffset>1889760</wp:posOffset>
                </wp:positionH>
                <wp:positionV relativeFrom="paragraph">
                  <wp:posOffset>3810</wp:posOffset>
                </wp:positionV>
                <wp:extent cx="618490" cy="296545"/>
                <wp:effectExtent l="0" t="0" r="0" b="0"/>
                <wp:wrapNone/>
                <wp:docPr id="2977" name="Text Box 71"/>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Text Box 71" o:spid="_x0000_s1026" o:spt="202" type="#_x0000_t202" style="position:absolute;left:0pt;margin-left:148.8pt;margin-top:0.3pt;height:23.35pt;width:48.7pt;z-index:-521520128;mso-width-relative:page;mso-height-relative:page;" filled="f" stroked="f" coordsize="21600,21600" o:gfxdata="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rFonts w:hint="eastAsia"/>
          <w:szCs w:val="21"/>
          <w:lang w:val="zh-CN" w:eastAsia="zh-CN"/>
        </w:rPr>
        <mc:AlternateContent>
          <mc:Choice Requires="wps">
            <w:drawing>
              <wp:anchor distT="0" distB="0" distL="114300" distR="114300" simplePos="0" relativeHeight="3773446144" behindDoc="0" locked="0" layoutInCell="1" allowOverlap="1">
                <wp:simplePos x="0" y="0"/>
                <wp:positionH relativeFrom="column">
                  <wp:posOffset>2499360</wp:posOffset>
                </wp:positionH>
                <wp:positionV relativeFrom="paragraph">
                  <wp:posOffset>73660</wp:posOffset>
                </wp:positionV>
                <wp:extent cx="972185" cy="448310"/>
                <wp:effectExtent l="4445" t="4445" r="13970" b="23495"/>
                <wp:wrapNone/>
                <wp:docPr id="2975" name="Rectangle 76"/>
                <wp:cNvGraphicFramePr/>
                <a:graphic xmlns:a="http://schemas.openxmlformats.org/drawingml/2006/main">
                  <a:graphicData uri="http://schemas.microsoft.com/office/word/2010/wordprocessingShape">
                    <wps:wsp>
                      <wps:cNvSpPr/>
                      <wps:spPr>
                        <a:xfrm>
                          <a:off x="0" y="0"/>
                          <a:ext cx="972185" cy="4483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rPr>
                            </w:pPr>
                            <w:r>
                              <w:rPr>
                                <w:rFonts w:hint="eastAsia"/>
                              </w:rPr>
                              <w:t>审理</w:t>
                            </w:r>
                          </w:p>
                        </w:txbxContent>
                      </wps:txbx>
                      <wps:bodyPr upright="1"/>
                    </wps:wsp>
                  </a:graphicData>
                </a:graphic>
              </wp:anchor>
            </w:drawing>
          </mc:Choice>
          <mc:Fallback>
            <w:pict>
              <v:rect id="Rectangle 76" o:spid="_x0000_s1026" o:spt="1" style="position:absolute;left:0pt;margin-left:196.8pt;margin-top:5.8pt;height:35.3pt;width:76.55pt;z-index:-521521152;mso-width-relative:page;mso-height-relative:page;" fillcolor="#FFFFFF" filled="t" stroked="t" coordsize="21600,21600" o:gfxdata="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IbhJyPYAAAACQEA&#10;AA8AAAAAAAAAAQAgAAAAIgAAAGRycy9kb3ducmV2LnhtbFBLAQIUABQAAAAIAIdO4kDOqXvl4QEA&#10;AOEDAAAOAAAAAAAAAAEAIAAAACcBAABkcnMvZTJvRG9jLnhtbFBLBQYAAAAABgAGAFkBAAB6BQAA&#10;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rPr>
                      </w:pPr>
                      <w:r>
                        <w:rPr>
                          <w:rFonts w:hint="eastAsia"/>
                        </w:rPr>
                        <w:t>审理</w:t>
                      </w:r>
                    </w:p>
                  </w:txbxContent>
                </v:textbox>
              </v:rect>
            </w:pict>
          </mc:Fallback>
        </mc:AlternateContent>
      </w:r>
    </w:p>
    <w:p>
      <w:pPr>
        <w:rPr>
          <w:rFonts w:hint="eastAsia"/>
        </w:rPr>
      </w:pPr>
      <w:r>
        <mc:AlternateContent>
          <mc:Choice Requires="wps">
            <w:drawing>
              <wp:anchor distT="0" distB="0" distL="114300" distR="114300" simplePos="0" relativeHeight="3773450240" behindDoc="0" locked="0" layoutInCell="1" allowOverlap="1">
                <wp:simplePos x="0" y="0"/>
                <wp:positionH relativeFrom="column">
                  <wp:posOffset>3498850</wp:posOffset>
                </wp:positionH>
                <wp:positionV relativeFrom="paragraph">
                  <wp:posOffset>119380</wp:posOffset>
                </wp:positionV>
                <wp:extent cx="737870" cy="1905"/>
                <wp:effectExtent l="0" t="36195" r="5080" b="38100"/>
                <wp:wrapNone/>
                <wp:docPr id="2974" name="箭头 5926"/>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26" o:spid="_x0000_s1026" o:spt="20" style="position:absolute;left:0pt;margin-left:275.5pt;margin-top:9.4pt;height:0.15pt;width:58.1pt;z-index:-521517056;mso-width-relative:page;mso-height-relative:page;" filled="f" stroked="t" coordsize="21600,21600" o:gfxdata="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FgkDYzZAAAACQEAAA8AAAAA&#10;AAAAAQAgAAAAIgAAAGRycy9kb3ducmV2LnhtbFBLAQIUABQAAAAIAIdO4kCvTp8r2gEAAJkDAAAO&#10;AAAAAAAAAAEAIAAAACgBAABkcnMvZTJvRG9jLnhtbFBLBQYAAAAABgAGAFkBAAB0BQ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3773448192" behindDoc="0" locked="0" layoutInCell="1" allowOverlap="1">
                <wp:simplePos x="0" y="0"/>
                <wp:positionH relativeFrom="column">
                  <wp:posOffset>1776730</wp:posOffset>
                </wp:positionH>
                <wp:positionV relativeFrom="paragraph">
                  <wp:posOffset>165100</wp:posOffset>
                </wp:positionV>
                <wp:extent cx="737870" cy="6985"/>
                <wp:effectExtent l="0" t="31750" r="5080" b="37465"/>
                <wp:wrapNone/>
                <wp:docPr id="2976" name="箭头 5919"/>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19" o:spid="_x0000_s1026" o:spt="20" style="position:absolute;left:0pt;flip:x;margin-left:139.9pt;margin-top:13pt;height:0.55pt;width:58.1pt;z-index:-521519104;mso-width-relative:page;mso-height-relative:page;" filled="f" stroked="t" coordsize="21600,21600" o:gfxdata="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ElQAVHXAAAACQEA&#10;AA8AAAAAAAAAAQAgAAAAIgAAAGRycy9kb3ducmV2LnhtbFBLAQIUABQAAAAIAIdO4kDTLFCo4gEA&#10;AKMDAAAOAAAAAAAAAAEAIAAAACYBAABkcnMvZTJvRG9jLnhtbFBLBQYAAAAABgAGAFkBAAB6BQAA&#10;AAA=&#10;">
                <v:fill on="f" focussize="0,0"/>
                <v:stroke color="#000000" joinstyle="round" endarrow="block"/>
                <v:imagedata o:title=""/>
                <o:lock v:ext="edit" aspectratio="f"/>
              </v:line>
            </w:pict>
          </mc:Fallback>
        </mc:AlternateContent>
      </w:r>
      <w:r>
        <w:rPr>
          <w:lang w:val="zh-CN" w:eastAsia="zh-CN"/>
        </w:rPr>
        <mc:AlternateContent>
          <mc:Choice Requires="wps">
            <w:drawing>
              <wp:anchor distT="0" distB="0" distL="114300" distR="114300" simplePos="0" relativeHeight="3773460480" behindDoc="0" locked="0" layoutInCell="1" allowOverlap="1">
                <wp:simplePos x="0" y="0"/>
                <wp:positionH relativeFrom="column">
                  <wp:posOffset>2952750</wp:posOffset>
                </wp:positionH>
                <wp:positionV relativeFrom="paragraph">
                  <wp:posOffset>313055</wp:posOffset>
                </wp:positionV>
                <wp:extent cx="9525" cy="818515"/>
                <wp:effectExtent l="29210" t="0" r="37465" b="4445"/>
                <wp:wrapNone/>
                <wp:docPr id="2972" name="自选图形 19"/>
                <wp:cNvGraphicFramePr/>
                <a:graphic xmlns:a="http://schemas.openxmlformats.org/drawingml/2006/main">
                  <a:graphicData uri="http://schemas.microsoft.com/office/word/2010/wordprocessingShape">
                    <wps:wsp>
                      <wps:cNvCnPr/>
                      <wps:spPr>
                        <a:xfrm>
                          <a:off x="0" y="0"/>
                          <a:ext cx="9525" cy="81851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9" o:spid="_x0000_s1026" o:spt="32" type="#_x0000_t32" style="position:absolute;left:0pt;margin-left:232.5pt;margin-top:24.65pt;height:64.45pt;width:0.75pt;z-index:-521506816;mso-width-relative:page;mso-height-relative:page;" filled="f" stroked="t" coordsize="21600,21600" o:gfxdata="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c5NZodsAAAAK&#10;AQAADwAAAAAAAAABACAAAAAiAAAAZHJzL2Rvd25yZXYueG1sUEsBAhQAFAAAAAgAh07iQIKOC9Lg&#10;AQAAnwMAAA4AAAAAAAAAAQAgAAAAKgEAAGRycy9lMm9Eb2MueG1sUEsFBgAAAAAGAAYAWQEAAHwF&#10;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w:rPr>
          <w:rFonts w:hint="eastAsia"/>
          <w:szCs w:val="21"/>
          <w:lang w:val="zh-CN" w:eastAsia="zh-CN"/>
        </w:rPr>
        <mc:AlternateContent>
          <mc:Choice Requires="wps">
            <w:drawing>
              <wp:anchor distT="0" distB="0" distL="114300" distR="114300" simplePos="0" relativeHeight="3773468672" behindDoc="0" locked="0" layoutInCell="1" allowOverlap="1">
                <wp:simplePos x="0" y="0"/>
                <wp:positionH relativeFrom="column">
                  <wp:posOffset>4253865</wp:posOffset>
                </wp:positionH>
                <wp:positionV relativeFrom="paragraph">
                  <wp:posOffset>62865</wp:posOffset>
                </wp:positionV>
                <wp:extent cx="1591310" cy="1047750"/>
                <wp:effectExtent l="4445" t="5080" r="23495" b="13970"/>
                <wp:wrapNone/>
                <wp:docPr id="2971" name="文本框 20"/>
                <wp:cNvGraphicFramePr/>
                <a:graphic xmlns:a="http://schemas.openxmlformats.org/drawingml/2006/main">
                  <a:graphicData uri="http://schemas.microsoft.com/office/word/2010/wordprocessingShape">
                    <wps:wsp>
                      <wps:cNvSpPr txBox="1"/>
                      <wps:spPr>
                        <a:xfrm>
                          <a:off x="0" y="0"/>
                          <a:ext cx="1591310" cy="104775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 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2.落实责任追究。</w:t>
                            </w:r>
                          </w:p>
                          <w:p>
                            <w:pPr>
                              <w:spacing w:line="240" w:lineRule="exact"/>
                              <w:rPr>
                                <w:rFonts w:hint="eastAsia" w:ascii="宋体" w:hAnsi="宋体" w:cs="宋体"/>
                                <w:sz w:val="18"/>
                                <w:szCs w:val="18"/>
                              </w:rPr>
                            </w:pPr>
                            <w:r>
                              <w:rPr>
                                <w:rFonts w:hint="eastAsia" w:ascii="宋体" w:hAnsi="宋体" w:cs="宋体"/>
                                <w:sz w:val="18"/>
                                <w:szCs w:val="18"/>
                              </w:rPr>
                              <w:t>3.重大案件集体讨论。</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梁永建</w:t>
                            </w:r>
                          </w:p>
                        </w:txbxContent>
                      </wps:txbx>
                      <wps:bodyPr lIns="91439" tIns="45719" rIns="91439" bIns="45719" upright="1"/>
                    </wps:wsp>
                  </a:graphicData>
                </a:graphic>
              </wp:anchor>
            </w:drawing>
          </mc:Choice>
          <mc:Fallback>
            <w:pict>
              <v:shape id="文本框 20" o:spid="_x0000_s1026" o:spt="202" type="#_x0000_t202" style="position:absolute;left:0pt;margin-left:334.95pt;margin-top:4.95pt;height:82.5pt;width:125.3pt;z-index:-521498624;mso-width-relative:page;mso-height-relative:page;" filled="f" stroked="t" coordsize="21600,21600" o:gfxdata="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LB14/DXAAAACQEAAA8AAAAAAAAAAQAgAAAAIgAAAGRy&#10;cy9kb3ducmV2LnhtbFBLAQIUABQAAAAIAIdO4kDyZAjoBgIAAPgDAAAOAAAAAAAAAAEAIAAAACYB&#10;AABkcnMvZTJvRG9jLnhtbFBLBQYAAAAABgAGAFkBAACe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 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2.落实责任追究。</w:t>
                      </w:r>
                    </w:p>
                    <w:p>
                      <w:pPr>
                        <w:spacing w:line="240" w:lineRule="exact"/>
                        <w:rPr>
                          <w:rFonts w:hint="eastAsia" w:ascii="宋体" w:hAnsi="宋体" w:cs="宋体"/>
                          <w:sz w:val="18"/>
                          <w:szCs w:val="18"/>
                        </w:rPr>
                      </w:pPr>
                      <w:r>
                        <w:rPr>
                          <w:rFonts w:hint="eastAsia" w:ascii="宋体" w:hAnsi="宋体" w:cs="宋体"/>
                          <w:sz w:val="18"/>
                          <w:szCs w:val="18"/>
                        </w:rPr>
                        <w:t>3.重大案件集体讨论。</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梁永建</w:t>
                      </w:r>
                    </w:p>
                  </w:txbxContent>
                </v:textbox>
              </v:shape>
            </w:pict>
          </mc:Fallback>
        </mc:AlternateContent>
      </w:r>
      <w:r>
        <w:rPr>
          <w:rFonts w:hint="eastAsia"/>
          <w:szCs w:val="21"/>
          <w:lang w:val="zh-CN" w:eastAsia="zh-CN"/>
        </w:rPr>
        <mc:AlternateContent>
          <mc:Choice Requires="wps">
            <w:drawing>
              <wp:anchor distT="0" distB="0" distL="114300" distR="114300" simplePos="0" relativeHeight="3773467648" behindDoc="0" locked="0" layoutInCell="1" allowOverlap="1">
                <wp:simplePos x="0" y="0"/>
                <wp:positionH relativeFrom="column">
                  <wp:posOffset>81915</wp:posOffset>
                </wp:positionH>
                <wp:positionV relativeFrom="paragraph">
                  <wp:posOffset>66675</wp:posOffset>
                </wp:positionV>
                <wp:extent cx="1591310" cy="1059180"/>
                <wp:effectExtent l="4445" t="5080" r="23495" b="21590"/>
                <wp:wrapNone/>
                <wp:docPr id="2973" name="文本框 21"/>
                <wp:cNvGraphicFramePr/>
                <a:graphic xmlns:a="http://schemas.openxmlformats.org/drawingml/2006/main">
                  <a:graphicData uri="http://schemas.microsoft.com/office/word/2010/wordprocessingShape">
                    <wps:wsp>
                      <wps:cNvSpPr txBox="1"/>
                      <wps:spPr>
                        <a:xfrm>
                          <a:off x="0" y="0"/>
                          <a:ext cx="1591310" cy="1059180"/>
                        </a:xfrm>
                        <a:prstGeom prst="rect">
                          <a:avLst/>
                        </a:prstGeom>
                        <a:noFill/>
                        <a:ln w="9525" cap="flat" cmpd="sng">
                          <a:solidFill>
                            <a:srgbClr val="000000"/>
                          </a:solidFill>
                          <a:prstDash val="solid"/>
                          <a:miter/>
                          <a:headEnd type="none" w="med" len="med"/>
                          <a:tailEnd type="none" w="med" len="med"/>
                        </a:ln>
                      </wps:spPr>
                      <wps:txbx>
                        <w:txbxContent>
                          <w:p>
                            <w:pPr>
                              <w:numPr>
                                <w:ilvl w:val="0"/>
                                <w:numId w:val="15"/>
                              </w:numPr>
                              <w:spacing w:line="240" w:lineRule="exact"/>
                              <w:rPr>
                                <w:rFonts w:hint="eastAsia"/>
                                <w:sz w:val="18"/>
                                <w:szCs w:val="18"/>
                              </w:rPr>
                            </w:pPr>
                            <w:r>
                              <w:rPr>
                                <w:rFonts w:hint="eastAsia"/>
                                <w:sz w:val="18"/>
                                <w:szCs w:val="18"/>
                              </w:rPr>
                              <w:t>在调解中不公正倾向一方。</w:t>
                            </w:r>
                          </w:p>
                          <w:p>
                            <w:pPr>
                              <w:numPr>
                                <w:ilvl w:val="0"/>
                                <w:numId w:val="15"/>
                              </w:numPr>
                              <w:spacing w:line="240" w:lineRule="exact"/>
                              <w:rPr>
                                <w:rFonts w:hint="eastAsia"/>
                                <w:sz w:val="18"/>
                                <w:szCs w:val="18"/>
                              </w:rPr>
                            </w:pPr>
                            <w:r>
                              <w:rPr>
                                <w:rFonts w:hint="eastAsia"/>
                                <w:sz w:val="18"/>
                                <w:szCs w:val="18"/>
                              </w:rPr>
                              <w:t>久拖不决。</w:t>
                            </w:r>
                          </w:p>
                          <w:p>
                            <w:pPr>
                              <w:spacing w:line="240" w:lineRule="exact"/>
                              <w:rPr>
                                <w:rFonts w:hint="eastAsia"/>
                                <w:sz w:val="18"/>
                                <w:szCs w:val="18"/>
                              </w:rPr>
                            </w:pPr>
                            <w:r>
                              <w:rPr>
                                <w:rFonts w:hint="eastAsia"/>
                                <w:sz w:val="18"/>
                                <w:szCs w:val="18"/>
                              </w:rPr>
                              <w:t>风险等级：</w:t>
                            </w:r>
                            <w:r>
                              <w:rPr>
                                <w:rFonts w:hint="eastAsia"/>
                                <w:sz w:val="18"/>
                                <w:szCs w:val="18"/>
                                <w:lang w:eastAsia="zh-CN"/>
                              </w:rPr>
                              <w:t>中</w:t>
                            </w:r>
                          </w:p>
                          <w:p>
                            <w:pPr>
                              <w:spacing w:line="240" w:lineRule="exact"/>
                              <w:rPr>
                                <w:rFonts w:hint="eastAsia"/>
                                <w:sz w:val="18"/>
                                <w:szCs w:val="18"/>
                              </w:rPr>
                            </w:pPr>
                          </w:p>
                        </w:txbxContent>
                      </wps:txbx>
                      <wps:bodyPr lIns="91439" tIns="45719" rIns="91439" bIns="45719" upright="1"/>
                    </wps:wsp>
                  </a:graphicData>
                </a:graphic>
              </wp:anchor>
            </w:drawing>
          </mc:Choice>
          <mc:Fallback>
            <w:pict>
              <v:shape id="文本框 21" o:spid="_x0000_s1026" o:spt="202" type="#_x0000_t202" style="position:absolute;left:0pt;margin-left:6.45pt;margin-top:5.25pt;height:83.4pt;width:125.3pt;z-index:-521499648;mso-width-relative:page;mso-height-relative:page;" filled="f" stroked="t" coordsize="21600,21600" o:gfxdata="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&#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wgtmdUAAAAJAQAADwAAAAAAAAABACAAAAAiAAAAZHJz&#10;L2Rvd25yZXYueG1sUEsBAhQAFAAAAAgAh07iQIN2h9MHAgAA+AMAAA4AAAAAAAAAAQAgAAAAJAEA&#10;AGRycy9lMm9Eb2MueG1sUEsFBgAAAAAGAAYAWQEAAJ0FAAAAAA==&#10;">
                <v:fill on="f" focussize="0,0"/>
                <v:stroke color="#000000" joinstyle="miter"/>
                <v:imagedata o:title=""/>
                <o:lock v:ext="edit" aspectratio="f"/>
                <v:textbox inset="7.19992125984252pt,3.59992125984252pt,7.19992125984252pt,3.59992125984252pt">
                  <w:txbxContent>
                    <w:p>
                      <w:pPr>
                        <w:numPr>
                          <w:ilvl w:val="0"/>
                          <w:numId w:val="15"/>
                        </w:numPr>
                        <w:spacing w:line="240" w:lineRule="exact"/>
                        <w:rPr>
                          <w:rFonts w:hint="eastAsia"/>
                          <w:sz w:val="18"/>
                          <w:szCs w:val="18"/>
                        </w:rPr>
                      </w:pPr>
                      <w:r>
                        <w:rPr>
                          <w:rFonts w:hint="eastAsia"/>
                          <w:sz w:val="18"/>
                          <w:szCs w:val="18"/>
                        </w:rPr>
                        <w:t>在调解中不公正倾向一方。</w:t>
                      </w:r>
                    </w:p>
                    <w:p>
                      <w:pPr>
                        <w:numPr>
                          <w:ilvl w:val="0"/>
                          <w:numId w:val="15"/>
                        </w:numPr>
                        <w:spacing w:line="240" w:lineRule="exact"/>
                        <w:rPr>
                          <w:rFonts w:hint="eastAsia"/>
                          <w:sz w:val="18"/>
                          <w:szCs w:val="18"/>
                        </w:rPr>
                      </w:pPr>
                      <w:r>
                        <w:rPr>
                          <w:rFonts w:hint="eastAsia"/>
                          <w:sz w:val="18"/>
                          <w:szCs w:val="18"/>
                        </w:rPr>
                        <w:t>久拖不决。</w:t>
                      </w:r>
                    </w:p>
                    <w:p>
                      <w:pPr>
                        <w:spacing w:line="240" w:lineRule="exact"/>
                        <w:rPr>
                          <w:rFonts w:hint="eastAsia"/>
                          <w:sz w:val="18"/>
                          <w:szCs w:val="18"/>
                        </w:rPr>
                      </w:pPr>
                      <w:r>
                        <w:rPr>
                          <w:rFonts w:hint="eastAsia"/>
                          <w:sz w:val="18"/>
                          <w:szCs w:val="18"/>
                        </w:rPr>
                        <w:t>风险等级：</w:t>
                      </w:r>
                      <w:r>
                        <w:rPr>
                          <w:rFonts w:hint="eastAsia"/>
                          <w:sz w:val="18"/>
                          <w:szCs w:val="18"/>
                          <w:lang w:eastAsia="zh-CN"/>
                        </w:rPr>
                        <w:t>中</w:t>
                      </w:r>
                    </w:p>
                    <w:p>
                      <w:pPr>
                        <w:spacing w:line="240" w:lineRule="exact"/>
                        <w:rPr>
                          <w:rFonts w:hint="eastAsia"/>
                          <w:sz w:val="18"/>
                          <w:szCs w:val="18"/>
                        </w:rPr>
                      </w:pPr>
                    </w:p>
                  </w:txbxContent>
                </v:textbox>
              </v:shape>
            </w:pict>
          </mc:Fallback>
        </mc:AlternateContent>
      </w:r>
    </w:p>
    <w:p>
      <w:pPr>
        <w:rPr>
          <w:rFonts w:hint="eastAsia"/>
        </w:rPr>
      </w:pPr>
      <w:r>
        <w:rPr>
          <w:szCs w:val="21"/>
          <w:lang w:val="zh-CN" w:eastAsia="zh-CN"/>
        </w:rPr>
        <mc:AlternateContent>
          <mc:Choice Requires="wps">
            <w:drawing>
              <wp:anchor distT="0" distB="0" distL="114300" distR="114300" simplePos="0" relativeHeight="3773466624" behindDoc="0" locked="0" layoutInCell="1" allowOverlap="1">
                <wp:simplePos x="0" y="0"/>
                <wp:positionH relativeFrom="column">
                  <wp:posOffset>3444875</wp:posOffset>
                </wp:positionH>
                <wp:positionV relativeFrom="paragraph">
                  <wp:posOffset>133350</wp:posOffset>
                </wp:positionV>
                <wp:extent cx="753110" cy="300990"/>
                <wp:effectExtent l="0" t="0" r="0" b="0"/>
                <wp:wrapNone/>
                <wp:docPr id="2969" name="文本框 22"/>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22" o:spid="_x0000_s1026" o:spt="202" type="#_x0000_t202" style="position:absolute;left:0pt;margin-left:271.25pt;margin-top:10.5pt;height:23.7pt;width:59.3pt;z-index:-521500672;mso-width-relative:page;mso-height-relative:page;" filled="f" stroked="f" coordsize="21600,21600" o:gfxdata="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DAcfOnYAAAACQEAAA8AAAAAAAAAAQAgAAAAIgAAAGRycy9kb3ducmV2LnhtbFBLAQIUABQAAAAI&#10;AIdO4kAjYsBxtAEAAEADAAAOAAAAAAAAAAEAIAAAACc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lang w:val="zh-CN" w:eastAsia="zh-CN"/>
        </w:rPr>
        <mc:AlternateContent>
          <mc:Choice Requires="wps">
            <w:drawing>
              <wp:anchor distT="0" distB="0" distL="114300" distR="114300" simplePos="0" relativeHeight="3773465600" behindDoc="0" locked="0" layoutInCell="1" allowOverlap="1">
                <wp:simplePos x="0" y="0"/>
                <wp:positionH relativeFrom="column">
                  <wp:posOffset>1873885</wp:posOffset>
                </wp:positionH>
                <wp:positionV relativeFrom="paragraph">
                  <wp:posOffset>110490</wp:posOffset>
                </wp:positionV>
                <wp:extent cx="618490" cy="296545"/>
                <wp:effectExtent l="0" t="0" r="0" b="0"/>
                <wp:wrapNone/>
                <wp:docPr id="2968" name="文本框 23"/>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23" o:spid="_x0000_s1026" o:spt="202" type="#_x0000_t202" style="position:absolute;left:0pt;margin-left:147.55pt;margin-top:8.7pt;height:23.35pt;width:48.7pt;z-index:-521501696;mso-width-relative:page;mso-height-relative:page;" filled="f" stroked="f" coordsize="21600,21600" o:gfxdata="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FGTyldgAAAAJAQAADwAAAAAAAAABACAAAAAiAAAAZHJzL2Rvd25yZXYueG1sUEsBAhQAFAAAAAgA&#10;h07iQCDytbezAQAAQAMAAA4AAAAAAAAAAQAgAAAAJwEAAGRycy9lMm9Eb2MueG1sUEsFBgAAAAAG&#10;AAYAWQEAAEw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rFonts w:hint="eastAsia"/>
          <w:szCs w:val="21"/>
          <w:lang w:val="zh-CN" w:eastAsia="zh-CN"/>
        </w:rPr>
        <mc:AlternateContent>
          <mc:Choice Requires="wps">
            <w:drawing>
              <wp:anchor distT="0" distB="0" distL="114300" distR="114300" simplePos="0" relativeHeight="3773443072" behindDoc="0" locked="0" layoutInCell="1" allowOverlap="1">
                <wp:simplePos x="0" y="0"/>
                <wp:positionH relativeFrom="column">
                  <wp:posOffset>2484755</wp:posOffset>
                </wp:positionH>
                <wp:positionV relativeFrom="paragraph">
                  <wp:posOffset>151765</wp:posOffset>
                </wp:positionV>
                <wp:extent cx="972185" cy="404495"/>
                <wp:effectExtent l="5080" t="4445" r="13335" b="10160"/>
                <wp:wrapNone/>
                <wp:docPr id="2970" name="Rectangle 61"/>
                <wp:cNvGraphicFramePr/>
                <a:graphic xmlns:a="http://schemas.openxmlformats.org/drawingml/2006/main">
                  <a:graphicData uri="http://schemas.microsoft.com/office/word/2010/wordprocessingShape">
                    <wps:wsp>
                      <wps:cNvSpPr/>
                      <wps:spPr>
                        <a:xfrm>
                          <a:off x="0" y="0"/>
                          <a:ext cx="972185" cy="40449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裁决</w:t>
                            </w:r>
                          </w:p>
                        </w:txbxContent>
                      </wps:txbx>
                      <wps:bodyPr upright="1"/>
                    </wps:wsp>
                  </a:graphicData>
                </a:graphic>
              </wp:anchor>
            </w:drawing>
          </mc:Choice>
          <mc:Fallback>
            <w:pict>
              <v:rect id="Rectangle 61" o:spid="_x0000_s1026" o:spt="1" style="position:absolute;left:0pt;margin-left:195.65pt;margin-top:11.95pt;height:31.85pt;width:76.55pt;z-index:-521524224;mso-width-relative:page;mso-height-relative:page;" fillcolor="#FFFFFF" filled="t" stroked="t" coordsize="21600,21600" o:gfxdata="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Du3ob02QAAAAkBAAAP&#10;AAAAAAAAAAEAIAAAACIAAABkcnMvZG93bnJldi54bWxQSwECFAAUAAAACACHTuJA/6RFL94BAADh&#10;AwAADgAAAAAAAAABACAAAAAoAQAAZHJzL2Uyb0RvYy54bWxQSwUGAAAAAAYABgBZAQAAeAU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裁决</w:t>
                      </w:r>
                    </w:p>
                  </w:txbxContent>
                </v:textbox>
              </v:rect>
            </w:pict>
          </mc:Fallback>
        </mc:AlternateContent>
      </w:r>
    </w:p>
    <w:p>
      <w:pPr>
        <w:rPr>
          <w:rFonts w:hint="eastAsia"/>
        </w:rPr>
      </w:pPr>
    </w:p>
    <w:p>
      <w:pPr>
        <w:rPr>
          <w:rFonts w:hint="eastAsia"/>
        </w:rPr>
      </w:pPr>
      <w:r>
        <w:rPr>
          <w:rFonts w:hint="eastAsia"/>
          <w:szCs w:val="21"/>
          <w:lang w:val="zh-CN" w:eastAsia="zh-CN"/>
        </w:rPr>
        <mc:AlternateContent>
          <mc:Choice Requires="wps">
            <w:drawing>
              <wp:anchor distT="0" distB="0" distL="114300" distR="114300" simplePos="0" relativeHeight="3773464576" behindDoc="0" locked="0" layoutInCell="1" allowOverlap="1">
                <wp:simplePos x="0" y="0"/>
                <wp:positionH relativeFrom="column">
                  <wp:posOffset>3484245</wp:posOffset>
                </wp:positionH>
                <wp:positionV relativeFrom="paragraph">
                  <wp:posOffset>46990</wp:posOffset>
                </wp:positionV>
                <wp:extent cx="737870" cy="1905"/>
                <wp:effectExtent l="0" t="36195" r="5080" b="38100"/>
                <wp:wrapNone/>
                <wp:docPr id="2965" name="直线 26"/>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26" o:spid="_x0000_s1026" o:spt="20" style="position:absolute;left:0pt;margin-left:274.35pt;margin-top:3.7pt;height:0.15pt;width:58.1pt;z-index:-521502720;mso-width-relative:page;mso-height-relative:page;" filled="f" stroked="t" coordsize="21600,21600" o:gfxdata="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AqL/PnXAAAABwEAAA8AAAAAAAAA&#10;AQAgAAAAIgAAAGRycy9kb3ducmV2LnhtbFBLAQIUABQAAAAIAIdO4kDT3sZZ2QEAAJcDAAAOAAAA&#10;AAAAAAEAIAAAACYBAABkcnMvZTJvRG9jLnhtbFBLBQYAAAAABgAGAFkBAABxBQA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3773463552" behindDoc="0" locked="0" layoutInCell="1" allowOverlap="1">
                <wp:simplePos x="0" y="0"/>
                <wp:positionH relativeFrom="column">
                  <wp:posOffset>1739265</wp:posOffset>
                </wp:positionH>
                <wp:positionV relativeFrom="paragraph">
                  <wp:posOffset>69850</wp:posOffset>
                </wp:positionV>
                <wp:extent cx="737870" cy="6985"/>
                <wp:effectExtent l="0" t="31750" r="5080" b="37465"/>
                <wp:wrapNone/>
                <wp:docPr id="2967" name="直线 27"/>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27" o:spid="_x0000_s1026" o:spt="20" style="position:absolute;left:0pt;flip:x;margin-left:136.95pt;margin-top:5.5pt;height:0.55pt;width:58.1pt;z-index:-521503744;mso-width-relative:page;mso-height-relative:page;" filled="f" stroked="t" coordsize="21600,21600" o:gfxdata="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HkHsudgAAAAJAQAA&#10;DwAAAAAAAAABACAAAAAiAAAAZHJzL2Rvd25yZXYueG1sUEsBAhQAFAAAAAgAh07iQKvcRengAQAA&#10;oQMAAA4AAAAAAAAAAQAgAAAAJwEAAGRycy9lMm9Eb2MueG1sUEsFBgAAAAAGAAYAWQEAAHkFAAAA&#10;AA==&#10;">
                <v:fill on="f" focussize="0,0"/>
                <v:stroke color="#000000" joinstyle="round" endarrow="block"/>
                <v:imagedata o:title=""/>
                <o:lock v:ext="edit" aspectratio="f"/>
              </v:line>
            </w:pict>
          </mc:Fallback>
        </mc:AlternateContent>
      </w:r>
      <w:r>
        <w:rPr>
          <w:lang w:val="zh-CN" w:eastAsia="zh-CN"/>
        </w:rPr>
        <mc:AlternateContent>
          <mc:Choice Requires="wps">
            <w:drawing>
              <wp:anchor distT="0" distB="0" distL="114300" distR="114300" simplePos="0" relativeHeight="3773461504" behindDoc="0" locked="0" layoutInCell="1" allowOverlap="1">
                <wp:simplePos x="0" y="0"/>
                <wp:positionH relativeFrom="column">
                  <wp:posOffset>2957195</wp:posOffset>
                </wp:positionH>
                <wp:positionV relativeFrom="paragraph">
                  <wp:posOffset>194310</wp:posOffset>
                </wp:positionV>
                <wp:extent cx="1270" cy="568325"/>
                <wp:effectExtent l="36830" t="0" r="38100" b="3175"/>
                <wp:wrapNone/>
                <wp:docPr id="2966" name="自选图形 25"/>
                <wp:cNvGraphicFramePr/>
                <a:graphic xmlns:a="http://schemas.openxmlformats.org/drawingml/2006/main">
                  <a:graphicData uri="http://schemas.microsoft.com/office/word/2010/wordprocessingShape">
                    <wps:wsp>
                      <wps:cNvCnPr/>
                      <wps:spPr>
                        <a:xfrm>
                          <a:off x="0" y="0"/>
                          <a:ext cx="1270" cy="56832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25" o:spid="_x0000_s1026" o:spt="32" type="#_x0000_t32" style="position:absolute;left:0pt;margin-left:232.85pt;margin-top:15.3pt;height:44.75pt;width:0.1pt;z-index:-521505792;mso-width-relative:page;mso-height-relative:page;" filled="f" stroked="t" coordsize="21600,21600" o:gfxdata="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BGUA4bZ&#10;AAAACgEAAA8AAAAAAAAAAQAgAAAAIgAAAGRycy9kb3ducmV2LnhtbFBLAQIUABQAAAAIAIdO4kCT&#10;tsAR5gEAAJ8DAAAOAAAAAAAAAAEAIAAAACgBAABkcnMvZTJvRG9jLnhtbFBLBQYAAAAABgAGAFkB&#10;AACA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w:rPr>
          <w:sz w:val="44"/>
        </w:rPr>
        <mc:AlternateContent>
          <mc:Choice Requires="wpg">
            <w:drawing>
              <wp:anchor distT="0" distB="0" distL="114300" distR="114300" simplePos="0" relativeHeight="3773828096" behindDoc="0" locked="0" layoutInCell="1" allowOverlap="1">
                <wp:simplePos x="0" y="0"/>
                <wp:positionH relativeFrom="column">
                  <wp:posOffset>2388235</wp:posOffset>
                </wp:positionH>
                <wp:positionV relativeFrom="paragraph">
                  <wp:posOffset>188595</wp:posOffset>
                </wp:positionV>
                <wp:extent cx="1143000" cy="1326515"/>
                <wp:effectExtent l="4445" t="4445" r="14605" b="21590"/>
                <wp:wrapNone/>
                <wp:docPr id="2988" name="组合 2988"/>
                <wp:cNvGraphicFramePr/>
                <a:graphic xmlns:a="http://schemas.openxmlformats.org/drawingml/2006/main">
                  <a:graphicData uri="http://schemas.microsoft.com/office/word/2010/wordprocessingGroup">
                    <wpg:wgp>
                      <wpg:cNvGrpSpPr/>
                      <wpg:grpSpPr>
                        <a:xfrm>
                          <a:off x="0" y="0"/>
                          <a:ext cx="1143000" cy="1326515"/>
                          <a:chOff x="10288" y="3265190"/>
                          <a:chExt cx="1800" cy="2089"/>
                        </a:xfrm>
                      </wpg:grpSpPr>
                      <wps:wsp>
                        <wps:cNvPr id="2963" name="矩形 28"/>
                        <wps:cNvSpPr/>
                        <wps:spPr>
                          <a:xfrm>
                            <a:off x="10434" y="3265190"/>
                            <a:ext cx="1531" cy="603"/>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执行</w:t>
                              </w:r>
                            </w:p>
                          </w:txbxContent>
                        </wps:txbx>
                        <wps:bodyPr upright="1"/>
                      </wps:wsp>
                      <wps:wsp>
                        <wps:cNvPr id="2964" name="自选图形 29"/>
                        <wps:cNvCnPr/>
                        <wps:spPr>
                          <a:xfrm>
                            <a:off x="11184" y="3265804"/>
                            <a:ext cx="1" cy="780"/>
                          </a:xfrm>
                          <a:prstGeom prst="straightConnector1">
                            <a:avLst/>
                          </a:prstGeom>
                          <a:ln w="9525" cap="flat" cmpd="sng">
                            <a:solidFill>
                              <a:srgbClr val="000000"/>
                            </a:solidFill>
                            <a:prstDash val="solid"/>
                            <a:headEnd type="none" w="med" len="med"/>
                            <a:tailEnd type="triangle" w="med" len="med"/>
                          </a:ln>
                        </wps:spPr>
                        <wps:bodyPr/>
                      </wps:wsp>
                      <wps:wsp>
                        <wps:cNvPr id="2962" name="AutoShape 64"/>
                        <wps:cNvSpPr/>
                        <wps:spPr>
                          <a:xfrm>
                            <a:off x="10288" y="3266595"/>
                            <a:ext cx="1800" cy="684"/>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wpg:wgp>
                  </a:graphicData>
                </a:graphic>
              </wp:anchor>
            </w:drawing>
          </mc:Choice>
          <mc:Fallback>
            <w:pict>
              <v:group id="_x0000_s1026" o:spid="_x0000_s1026" o:spt="203" style="position:absolute;left:0pt;margin-left:188.05pt;margin-top:14.85pt;height:104.45pt;width:90pt;z-index:-521139200;mso-width-relative:page;mso-height-relative:page;" coordorigin="10288,3265190" coordsize="1800,2089" o:gfxdata="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">
                <o:lock v:ext="edit" aspectratio="f"/>
                <v:rect id="矩形 28" o:spid="_x0000_s1026" o:spt="1" style="position:absolute;left:10434;top:3265190;height:603;width:1531;" fillcolor="#FFFFFF" filled="t" stroked="t" coordsize="21600,21600" o:gfxdata="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vvMB74A&#10;AADd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执行</w:t>
                        </w:r>
                      </w:p>
                    </w:txbxContent>
                  </v:textbox>
                </v:rect>
                <v:shape id="自选图形 29" o:spid="_x0000_s1026" o:spt="32" type="#_x0000_t32" style="position:absolute;left:11184;top:3265804;height:780;width:1;" filled="f" stroked="t" coordsize="21600,21600" o:gfxdata="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oLTeW/&#10;AAAA3Q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roundrect id="AutoShape 64" o:spid="_x0000_s1026" o:spt="2" style="position:absolute;left:10288;top:3266595;height:684;width:1800;" fillcolor="#FFFFFF" filled="t" stroked="t" coordsize="21600,21600" arcsize="0.5" o:gfxdata="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WvKNO8AAAA&#10;3QAAAA8AAAAAAAAAAQAgAAAAIgAAAGRycy9kb3ducmV2LnhtbFBLAQIUABQAAAAIAIdO4kAzLwWe&#10;OwAAADkAAAAQAAAAAAAAAAEAIAAAAAsBAABkcnMvc2hhcGV4bWwueG1sUEsFBgAAAAAGAAYAWwEA&#10;ALUDA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ascii="宋体" w:hAnsi="宋体" w:cs="宋体"/>
          <w:b/>
          <w:bCs/>
          <w:sz w:val="44"/>
          <w:szCs w:val="44"/>
        </w:rPr>
        <w:sectPr>
          <w:pgSz w:w="11906" w:h="16838"/>
          <w:pgMar w:top="1077" w:right="1134" w:bottom="1077" w:left="1531" w:header="851" w:footer="992" w:gutter="0"/>
          <w:pgNumType w:fmt="numberInDash"/>
          <w:cols w:space="0" w:num="1"/>
          <w:rtlGutter w:val="0"/>
          <w:docGrid w:type="lines" w:linePitch="318" w:charSpace="0"/>
        </w:sectPr>
      </w:pPr>
    </w:p>
    <w:tbl>
      <w:tblPr>
        <w:tblStyle w:val="5"/>
        <w:tblW w:w="1467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657"/>
        <w:gridCol w:w="15"/>
        <w:gridCol w:w="502"/>
        <w:gridCol w:w="961"/>
        <w:gridCol w:w="830"/>
        <w:gridCol w:w="136"/>
        <w:gridCol w:w="550"/>
        <w:gridCol w:w="494"/>
        <w:gridCol w:w="1962"/>
        <w:gridCol w:w="1806"/>
        <w:gridCol w:w="860"/>
        <w:gridCol w:w="723"/>
        <w:gridCol w:w="1394"/>
        <w:gridCol w:w="76"/>
        <w:gridCol w:w="780"/>
        <w:gridCol w:w="975"/>
        <w:gridCol w:w="885"/>
        <w:gridCol w:w="218"/>
        <w:gridCol w:w="85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941" w:hRule="atLeast"/>
        </w:trPr>
        <w:tc>
          <w:tcPr>
            <w:tcW w:w="14674" w:type="dxa"/>
            <w:gridSpan w:val="19"/>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1" w:hRule="atLeast"/>
        </w:trPr>
        <w:tc>
          <w:tcPr>
            <w:tcW w:w="14674" w:type="dxa"/>
            <w:gridSpan w:val="19"/>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08" w:hRule="atLeast"/>
        </w:trPr>
        <w:tc>
          <w:tcPr>
            <w:tcW w:w="672"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3473"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3768"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86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72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47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78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97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88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1068"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08" w:hRule="atLeast"/>
        </w:trPr>
        <w:tc>
          <w:tcPr>
            <w:tcW w:w="672"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229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118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3768"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8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2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47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9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88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068"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496" w:hRule="atLeast"/>
        </w:trPr>
        <w:tc>
          <w:tcPr>
            <w:tcW w:w="6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2</w:t>
            </w:r>
          </w:p>
        </w:tc>
        <w:tc>
          <w:tcPr>
            <w:tcW w:w="2293"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劳动人事争议仲裁</w:t>
            </w:r>
          </w:p>
        </w:tc>
        <w:tc>
          <w:tcPr>
            <w:tcW w:w="118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376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《中华人民共和国劳动争议调解仲裁法》第五条  发生劳动争议，当事人不愿协商、协商不成或者达成和解协议后不履行的，可以向调解组织申请调解；不愿调解、调解不成或者达成调解协议后不履行的，可以向劳动争议仲裁委员会申请仲裁；</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对仲裁裁决不服的，除本法另有规定的外，可以向人民法院提起诉讼。</w:t>
            </w:r>
          </w:p>
        </w:tc>
        <w:tc>
          <w:tcPr>
            <w:tcW w:w="8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用人单位与职工</w:t>
            </w:r>
          </w:p>
        </w:tc>
        <w:tc>
          <w:tcPr>
            <w:tcW w:w="72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4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9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sz w:val="24"/>
                <w:szCs w:val="24"/>
                <w:u w:val="none"/>
                <w:lang w:val="en-US" w:eastAsia="zh-CN"/>
              </w:rPr>
              <w:t>申请</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省市县共同行使</w:t>
            </w:r>
          </w:p>
        </w:tc>
        <w:tc>
          <w:tcPr>
            <w:tcW w:w="106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02" w:hRule="atLeast"/>
        </w:trPr>
        <w:tc>
          <w:tcPr>
            <w:tcW w:w="14674" w:type="dxa"/>
            <w:gridSpan w:val="19"/>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33" w:hRule="atLeast"/>
        </w:trPr>
        <w:tc>
          <w:tcPr>
            <w:tcW w:w="6107" w:type="dxa"/>
            <w:gridSpan w:val="9"/>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both"/>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w:t>
            </w:r>
          </w:p>
        </w:tc>
        <w:tc>
          <w:tcPr>
            <w:tcW w:w="4783" w:type="dxa"/>
            <w:gridSpan w:val="4"/>
            <w:shd w:val="clear" w:color="auto" w:fill="auto"/>
            <w:vAlign w:val="center"/>
          </w:tcPr>
          <w:p>
            <w:pPr>
              <w:keepNext w:val="0"/>
              <w:keepLines w:val="0"/>
              <w:pageBreakBefore w:val="0"/>
              <w:widowControl/>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center"/>
              <w:outlineLvl w:val="9"/>
              <w:rPr>
                <w:rFonts w:hint="eastAsia" w:ascii="宋体" w:hAnsi="宋体" w:eastAsia="宋体" w:cs="宋体"/>
                <w:i w:val="0"/>
                <w:color w:val="000000"/>
                <w:sz w:val="24"/>
                <w:szCs w:val="24"/>
                <w:u w:val="none"/>
              </w:rPr>
            </w:pPr>
          </w:p>
        </w:tc>
        <w:tc>
          <w:tcPr>
            <w:tcW w:w="3784" w:type="dxa"/>
            <w:gridSpan w:val="6"/>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 xml:space="preserve">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247" w:hRule="atLeast"/>
        </w:trPr>
        <w:tc>
          <w:tcPr>
            <w:tcW w:w="65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序号</w:t>
            </w:r>
          </w:p>
        </w:tc>
        <w:tc>
          <w:tcPr>
            <w:tcW w:w="517"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职权类型</w:t>
            </w:r>
          </w:p>
        </w:tc>
        <w:tc>
          <w:tcPr>
            <w:tcW w:w="96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职权编码</w:t>
            </w:r>
          </w:p>
        </w:tc>
        <w:tc>
          <w:tcPr>
            <w:tcW w:w="1516"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职权名称</w:t>
            </w:r>
          </w:p>
        </w:tc>
        <w:tc>
          <w:tcPr>
            <w:tcW w:w="2456"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实施依据</w:t>
            </w:r>
          </w:p>
        </w:tc>
        <w:tc>
          <w:tcPr>
            <w:tcW w:w="4783" w:type="dxa"/>
            <w:gridSpan w:val="4"/>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w:t>
            </w:r>
          </w:p>
        </w:tc>
        <w:tc>
          <w:tcPr>
            <w:tcW w:w="2934" w:type="dxa"/>
            <w:gridSpan w:val="5"/>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责任事项依据</w:t>
            </w:r>
          </w:p>
        </w:tc>
        <w:tc>
          <w:tcPr>
            <w:tcW w:w="85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00" w:hRule="atLeast"/>
        </w:trPr>
        <w:tc>
          <w:tcPr>
            <w:tcW w:w="65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517"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96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966" w:type="dxa"/>
            <w:gridSpan w:val="2"/>
            <w:tcBorders>
              <w:top w:val="single" w:color="000000" w:sz="4" w:space="0"/>
              <w:left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权力名称</w:t>
            </w:r>
          </w:p>
        </w:tc>
        <w:tc>
          <w:tcPr>
            <w:tcW w:w="550" w:type="dxa"/>
            <w:tcBorders>
              <w:top w:val="single" w:color="000000" w:sz="4" w:space="0"/>
              <w:left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子项</w:t>
            </w:r>
          </w:p>
        </w:tc>
        <w:tc>
          <w:tcPr>
            <w:tcW w:w="2456"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4783" w:type="dxa"/>
            <w:gridSpan w:val="4"/>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2934" w:type="dxa"/>
            <w:gridSpan w:val="5"/>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c>
          <w:tcPr>
            <w:tcW w:w="85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420" w:hRule="atLeast"/>
        </w:trPr>
        <w:tc>
          <w:tcPr>
            <w:tcW w:w="65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ascii="仿宋" w:hAnsi="仿宋" w:eastAsia="仿宋" w:cs="仿宋"/>
                <w:i w:val="0"/>
                <w:color w:val="000000"/>
                <w:sz w:val="24"/>
                <w:szCs w:val="24"/>
                <w:u w:val="none"/>
              </w:rPr>
            </w:pPr>
            <w:r>
              <w:rPr>
                <w:rFonts w:hint="default" w:ascii="仿宋" w:hAnsi="仿宋" w:eastAsia="仿宋" w:cs="仿宋"/>
                <w:i w:val="0"/>
                <w:color w:val="000000"/>
                <w:kern w:val="0"/>
                <w:sz w:val="24"/>
                <w:szCs w:val="24"/>
                <w:u w:val="none"/>
                <w:lang w:val="en-US" w:eastAsia="zh-CN" w:bidi="ar"/>
              </w:rPr>
              <w:t>2</w:t>
            </w:r>
          </w:p>
        </w:tc>
        <w:tc>
          <w:tcPr>
            <w:tcW w:w="51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0"/>
                <w:szCs w:val="20"/>
                <w:u w:val="none"/>
                <w:lang w:val="en-US" w:eastAsia="zh-CN"/>
              </w:rPr>
            </w:pPr>
            <w:r>
              <w:rPr>
                <w:rFonts w:hint="eastAsia" w:ascii="宋体" w:hAnsi="宋体" w:eastAsia="宋体" w:cs="宋体"/>
                <w:i w:val="0"/>
                <w:color w:val="000000"/>
                <w:sz w:val="20"/>
                <w:szCs w:val="20"/>
                <w:u w:val="none"/>
                <w:lang w:val="en-US" w:eastAsia="zh-CN"/>
              </w:rPr>
              <w:t>其他权力</w:t>
            </w:r>
          </w:p>
        </w:tc>
        <w:tc>
          <w:tcPr>
            <w:tcW w:w="9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1000-Z-00200-140825</w:t>
            </w:r>
          </w:p>
        </w:tc>
        <w:tc>
          <w:tcPr>
            <w:tcW w:w="96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劳动人事争议仲裁</w:t>
            </w:r>
          </w:p>
        </w:tc>
        <w:tc>
          <w:tcPr>
            <w:tcW w:w="5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0"/>
                <w:szCs w:val="20"/>
                <w:u w:val="none"/>
              </w:rPr>
            </w:pPr>
          </w:p>
        </w:tc>
        <w:tc>
          <w:tcPr>
            <w:tcW w:w="245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《中华人民共和国劳动争议调解仲裁法》第五条  发生劳动争议，当事人不愿协商、协商不成或者达成和解协议后不履行的，可以向调解组织申请调解；不愿调解、调解不成或者达成调解协议后不履行的，可以向劳动争议仲裁委员会申请仲裁；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对仲裁裁决不服的，除本法另有规定的外，可以向人民法院提起诉讼。</w:t>
            </w:r>
          </w:p>
        </w:tc>
        <w:tc>
          <w:tcPr>
            <w:tcW w:w="4783"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公示应当提交的材料，一次性告知补正材料，依法受理或不予受理（不予受理应当告知理由并下达不予受理通知书）。</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2、审理责任：</w:t>
            </w:r>
            <w:r>
              <w:rPr>
                <w:rFonts w:hint="eastAsia" w:ascii="宋体" w:hAnsi="宋体" w:eastAsia="宋体" w:cs="宋体"/>
                <w:i w:val="0"/>
                <w:color w:val="000000"/>
                <w:kern w:val="0"/>
                <w:sz w:val="20"/>
                <w:szCs w:val="20"/>
                <w:u w:val="none"/>
                <w:lang w:val="en-US" w:eastAsia="zh-CN" w:bidi="ar"/>
              </w:rPr>
              <w:t>按照仲裁申请书应当载明的事项，对书面申请材料进行审查，在查明事实的基础上，通知双方当事人公开开庭审理。</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3、裁决责任：</w:t>
            </w:r>
            <w:r>
              <w:rPr>
                <w:rFonts w:hint="eastAsia" w:ascii="宋体" w:hAnsi="宋体" w:eastAsia="宋体" w:cs="宋体"/>
                <w:i w:val="0"/>
                <w:color w:val="000000"/>
                <w:kern w:val="0"/>
                <w:sz w:val="20"/>
                <w:szCs w:val="20"/>
                <w:u w:val="none"/>
                <w:lang w:val="en-US" w:eastAsia="zh-CN" w:bidi="ar"/>
              </w:rPr>
              <w:t>作出裁决前，应先行调解，调解不成或调解书送达前，一方当事人反悔的仲裁庭应及时作出裁决。</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4、执行责任：</w:t>
            </w:r>
            <w:r>
              <w:rPr>
                <w:rFonts w:hint="eastAsia" w:ascii="宋体" w:hAnsi="宋体" w:eastAsia="宋体" w:cs="宋体"/>
                <w:i w:val="0"/>
                <w:color w:val="000000"/>
                <w:kern w:val="0"/>
                <w:sz w:val="20"/>
                <w:szCs w:val="20"/>
                <w:u w:val="none"/>
                <w:lang w:val="en-US" w:eastAsia="zh-CN" w:bidi="ar"/>
              </w:rPr>
              <w:t>仲裁庭作出裁决后，应将裁决书及时送达当事人，当事人对仲裁裁决不服的，可自收到仲裁裁决书之日起十五日内向人民法院提起诉讼。裁决书发生法律效力，一方当事人逾期不履行的，另一方当事人可依照民事诉讼法律有关规定向人民法院申请执行。</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w:t>
            </w:r>
            <w:r>
              <w:rPr>
                <w:rFonts w:hint="eastAsia" w:ascii="宋体" w:hAnsi="宋体" w:eastAsia="宋体" w:cs="宋体"/>
                <w:i w:val="0"/>
                <w:color w:val="000000"/>
                <w:kern w:val="0"/>
                <w:sz w:val="20"/>
                <w:szCs w:val="20"/>
                <w:u w:val="none"/>
                <w:lang w:val="en-US" w:eastAsia="zh-CN" w:bidi="ar"/>
              </w:rPr>
              <w:t>其他法律法规规章文件规定应履行的责任。</w:t>
            </w:r>
          </w:p>
        </w:tc>
        <w:tc>
          <w:tcPr>
            <w:tcW w:w="2934"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受理责任：</w:t>
            </w:r>
            <w:r>
              <w:rPr>
                <w:rFonts w:hint="eastAsia" w:ascii="宋体" w:hAnsi="宋体" w:eastAsia="宋体" w:cs="宋体"/>
                <w:i w:val="0"/>
                <w:color w:val="000000"/>
                <w:kern w:val="0"/>
                <w:sz w:val="20"/>
                <w:szCs w:val="20"/>
                <w:u w:val="none"/>
                <w:lang w:val="en-US" w:eastAsia="zh-CN" w:bidi="ar"/>
              </w:rPr>
              <w:t>1.《中华人民共和国劳动争议调解仲裁法》第二十八条、第二十九条、第三十条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审理责任：</w:t>
            </w:r>
            <w:r>
              <w:rPr>
                <w:rFonts w:hint="eastAsia" w:ascii="宋体" w:hAnsi="宋体" w:eastAsia="宋体" w:cs="宋体"/>
                <w:i w:val="0"/>
                <w:color w:val="000000"/>
                <w:kern w:val="0"/>
                <w:sz w:val="20"/>
                <w:szCs w:val="20"/>
                <w:u w:val="none"/>
                <w:lang w:val="en-US" w:eastAsia="zh-CN" w:bidi="ar"/>
              </w:rPr>
              <w:t>1.《中华人民共和国劳动争议调解仲裁法》第三十二条、第三十五条、第三十八条、第三十九条、第四十条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裁决责任：</w:t>
            </w:r>
            <w:r>
              <w:rPr>
                <w:rFonts w:hint="eastAsia" w:ascii="宋体" w:hAnsi="宋体" w:eastAsia="宋体" w:cs="宋体"/>
                <w:i w:val="0"/>
                <w:color w:val="000000"/>
                <w:kern w:val="0"/>
                <w:sz w:val="20"/>
                <w:szCs w:val="20"/>
                <w:u w:val="none"/>
                <w:lang w:val="en-US" w:eastAsia="zh-CN" w:bidi="ar"/>
              </w:rPr>
              <w:t>《中华人民共和国劳动争议调解仲裁法》第二十一条、第三十一条、第四十二条、第四十三条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执行责任：</w:t>
            </w:r>
            <w:r>
              <w:rPr>
                <w:rFonts w:hint="eastAsia" w:ascii="宋体" w:hAnsi="宋体" w:eastAsia="宋体" w:cs="宋体"/>
                <w:i w:val="0"/>
                <w:color w:val="000000"/>
                <w:kern w:val="0"/>
                <w:sz w:val="20"/>
                <w:szCs w:val="20"/>
                <w:u w:val="none"/>
                <w:lang w:val="en-US" w:eastAsia="zh-CN" w:bidi="ar"/>
              </w:rPr>
              <w:t xml:space="preserve">《中华人民共和国劳动争议调解仲裁法》第四十七条、第四十八条、第五十条、第五十一条 </w:t>
            </w:r>
          </w:p>
        </w:tc>
        <w:tc>
          <w:tcPr>
            <w:tcW w:w="8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default" w:ascii="仿宋" w:hAnsi="仿宋" w:eastAsia="仿宋" w:cs="仿宋"/>
                <w:i w:val="0"/>
                <w:color w:val="000000"/>
                <w:sz w:val="24"/>
                <w:szCs w:val="24"/>
                <w:u w:val="none"/>
              </w:rPr>
            </w:pPr>
          </w:p>
        </w:tc>
      </w:tr>
    </w:tbl>
    <w:p>
      <w:pPr>
        <w:rPr>
          <w:rFonts w:hint="eastAsia" w:ascii="宋体" w:hAnsi="宋体" w:cs="宋体"/>
          <w:b/>
          <w:bCs/>
          <w:sz w:val="44"/>
          <w:szCs w:val="44"/>
        </w:rPr>
        <w:sectPr>
          <w:pgSz w:w="16838" w:h="11906" w:orient="landscape"/>
          <w:pgMar w:top="1531" w:right="1077" w:bottom="1134" w:left="1077" w:header="851" w:footer="992" w:gutter="0"/>
          <w:pgNumType w:fmt="numberInDash"/>
          <w:cols w:space="0" w:num="1"/>
          <w:rtlGutter w:val="0"/>
          <w:docGrid w:type="lines" w:linePitch="318" w:charSpace="0"/>
        </w:sectPr>
      </w:pPr>
    </w:p>
    <w:p>
      <w:pPr>
        <w:jc w:val="center"/>
        <w:rPr>
          <w:rFonts w:hint="eastAsia" w:ascii="黑体" w:eastAsia="黑体"/>
          <w:b w:val="0"/>
          <w:bCs/>
          <w:sz w:val="44"/>
          <w:szCs w:val="44"/>
        </w:rPr>
      </w:pPr>
      <w:r>
        <w:rPr>
          <w:rFonts w:hint="eastAsia" w:ascii="方正小标宋简体" w:hAnsi="方正小标宋简体" w:eastAsia="方正小标宋简体" w:cs="方正小标宋简体"/>
          <w:b w:val="0"/>
          <w:bCs/>
          <w:sz w:val="44"/>
          <w:szCs w:val="44"/>
        </w:rPr>
        <w:t>劳动</w:t>
      </w:r>
      <w:r>
        <w:rPr>
          <w:rFonts w:hint="eastAsia" w:ascii="方正小标宋简体" w:hAnsi="方正小标宋简体" w:eastAsia="方正小标宋简体" w:cs="方正小标宋简体"/>
          <w:b w:val="0"/>
          <w:bCs/>
          <w:sz w:val="44"/>
          <w:szCs w:val="44"/>
          <w:lang w:eastAsia="zh-CN"/>
        </w:rPr>
        <w:t>人事</w:t>
      </w:r>
      <w:r>
        <w:rPr>
          <w:rFonts w:hint="eastAsia" w:ascii="方正小标宋简体" w:hAnsi="方正小标宋简体" w:eastAsia="方正小标宋简体" w:cs="方正小标宋简体"/>
          <w:b w:val="0"/>
          <w:bCs/>
          <w:sz w:val="44"/>
          <w:szCs w:val="44"/>
        </w:rPr>
        <w:t>争议仲裁工作流程图</w:t>
      </w:r>
    </w:p>
    <w:p>
      <w:pPr>
        <w:tabs>
          <w:tab w:val="left" w:pos="7455"/>
        </w:tabs>
        <w:rPr>
          <w:rFonts w:hint="eastAsia" w:ascii="黑体" w:eastAsia="黑体"/>
          <w:b/>
          <w:sz w:val="18"/>
          <w:szCs w:val="18"/>
        </w:rPr>
      </w:pPr>
    </w:p>
    <w:p>
      <w:pPr>
        <w:tabs>
          <w:tab w:val="left" w:pos="7455"/>
        </w:tabs>
        <w:rPr>
          <w:rFonts w:hint="eastAsia" w:ascii="黑体" w:eastAsia="黑体"/>
          <w:b/>
          <w:sz w:val="28"/>
          <w:szCs w:val="28"/>
        </w:rPr>
      </w:pPr>
      <w:r>
        <w:rPr>
          <w:sz w:val="28"/>
        </w:rPr>
        <mc:AlternateContent>
          <mc:Choice Requires="wpg">
            <w:drawing>
              <wp:anchor distT="0" distB="0" distL="114300" distR="114300" simplePos="0" relativeHeight="3773472768" behindDoc="0" locked="0" layoutInCell="1" allowOverlap="1">
                <wp:simplePos x="0" y="0"/>
                <wp:positionH relativeFrom="column">
                  <wp:posOffset>-51435</wp:posOffset>
                </wp:positionH>
                <wp:positionV relativeFrom="paragraph">
                  <wp:posOffset>80010</wp:posOffset>
                </wp:positionV>
                <wp:extent cx="6235065" cy="8134350"/>
                <wp:effectExtent l="4445" t="4445" r="8890" b="14605"/>
                <wp:wrapNone/>
                <wp:docPr id="3683" name="组合 3683"/>
                <wp:cNvGraphicFramePr/>
                <a:graphic xmlns:a="http://schemas.openxmlformats.org/drawingml/2006/main">
                  <a:graphicData uri="http://schemas.microsoft.com/office/word/2010/wordprocessingGroup">
                    <wpg:wgp>
                      <wpg:cNvGrpSpPr/>
                      <wpg:grpSpPr>
                        <a:xfrm>
                          <a:off x="0" y="0"/>
                          <a:ext cx="6235065" cy="8134350"/>
                          <a:chOff x="5908" y="3290525"/>
                          <a:chExt cx="9819" cy="12810"/>
                        </a:xfrm>
                      </wpg:grpSpPr>
                      <wps:wsp>
                        <wps:cNvPr id="3667" name="文本框 31"/>
                        <wps:cNvSpPr txBox="1"/>
                        <wps:spPr>
                          <a:xfrm>
                            <a:off x="9290" y="3290699"/>
                            <a:ext cx="1697" cy="46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tabs>
                                  <w:tab w:val="left" w:pos="7455"/>
                                </w:tabs>
                                <w:jc w:val="center"/>
                                <w:rPr>
                                  <w:rFonts w:hint="eastAsia" w:ascii="黑体" w:eastAsia="黑体"/>
                                  <w:b/>
                                  <w:szCs w:val="21"/>
                                </w:rPr>
                              </w:pPr>
                              <w:r>
                                <w:rPr>
                                  <w:rFonts w:hint="eastAsia" w:ascii="黑体" w:eastAsia="黑体"/>
                                  <w:b/>
                                  <w:szCs w:val="21"/>
                                </w:rPr>
                                <w:t>发生劳动争议</w:t>
                              </w:r>
                            </w:p>
                            <w:p>
                              <w:pPr>
                                <w:tabs>
                                  <w:tab w:val="left" w:pos="7455"/>
                                </w:tabs>
                                <w:jc w:val="center"/>
                                <w:rPr>
                                  <w:rFonts w:ascii="黑体" w:eastAsia="黑体"/>
                                  <w:b/>
                                  <w:sz w:val="24"/>
                                </w:rPr>
                              </w:pPr>
                            </w:p>
                          </w:txbxContent>
                        </wps:txbx>
                        <wps:bodyPr upright="1"/>
                      </wps:wsp>
                      <wpg:grpSp>
                        <wpg:cNvPr id="3681" name="组合 3681"/>
                        <wpg:cNvGrpSpPr/>
                        <wpg:grpSpPr>
                          <a:xfrm>
                            <a:off x="10954" y="3290882"/>
                            <a:ext cx="3228" cy="441"/>
                            <a:chOff x="8473" y="3290543"/>
                            <a:chExt cx="3960" cy="468"/>
                          </a:xfrm>
                        </wpg:grpSpPr>
                        <wps:wsp>
                          <wps:cNvPr id="3677" name="直线 32"/>
                          <wps:cNvCnPr/>
                          <wps:spPr>
                            <a:xfrm>
                              <a:off x="10633" y="3290543"/>
                              <a:ext cx="1800" cy="468"/>
                            </a:xfrm>
                            <a:prstGeom prst="line">
                              <a:avLst/>
                            </a:prstGeom>
                            <a:ln w="9525" cap="flat" cmpd="sng">
                              <a:solidFill>
                                <a:srgbClr val="000000"/>
                              </a:solidFill>
                              <a:prstDash val="solid"/>
                              <a:headEnd type="none" w="med" len="med"/>
                              <a:tailEnd type="none" w="med" len="med"/>
                            </a:ln>
                          </wps:spPr>
                          <wps:bodyPr upright="1"/>
                        </wps:wsp>
                        <wps:wsp>
                          <wps:cNvPr id="3430" name="直线 33"/>
                          <wps:cNvCnPr/>
                          <wps:spPr>
                            <a:xfrm flipV="1">
                              <a:off x="8473" y="3290543"/>
                              <a:ext cx="2160" cy="0"/>
                            </a:xfrm>
                            <a:prstGeom prst="line">
                              <a:avLst/>
                            </a:prstGeom>
                            <a:ln w="9525" cap="flat" cmpd="sng">
                              <a:solidFill>
                                <a:srgbClr val="000000"/>
                              </a:solidFill>
                              <a:prstDash val="solid"/>
                              <a:headEnd type="none" w="med" len="med"/>
                              <a:tailEnd type="none" w="med" len="med"/>
                            </a:ln>
                          </wps:spPr>
                          <wps:bodyPr upright="1"/>
                        </wps:wsp>
                      </wpg:grpSp>
                      <wps:wsp>
                        <wps:cNvPr id="3669" name="文本框 34"/>
                        <wps:cNvSpPr txBox="1"/>
                        <wps:spPr>
                          <a:xfrm>
                            <a:off x="14164" y="3290525"/>
                            <a:ext cx="1440" cy="1716"/>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解决劳动争议途径：</w:t>
                              </w:r>
                            </w:p>
                            <w:p>
                              <w:pPr>
                                <w:rPr>
                                  <w:rFonts w:hint="eastAsia"/>
                                  <w:sz w:val="18"/>
                                  <w:szCs w:val="18"/>
                                </w:rPr>
                              </w:pPr>
                              <w:r>
                                <w:rPr>
                                  <w:rFonts w:hint="eastAsia"/>
                                  <w:sz w:val="18"/>
                                  <w:szCs w:val="18"/>
                                </w:rPr>
                                <w:t>1、协商；</w:t>
                              </w:r>
                            </w:p>
                            <w:p>
                              <w:pPr>
                                <w:rPr>
                                  <w:rFonts w:hint="eastAsia"/>
                                  <w:sz w:val="18"/>
                                  <w:szCs w:val="18"/>
                                </w:rPr>
                              </w:pPr>
                              <w:r>
                                <w:rPr>
                                  <w:rFonts w:hint="eastAsia"/>
                                  <w:sz w:val="18"/>
                                  <w:szCs w:val="18"/>
                                </w:rPr>
                                <w:t>2、申请调解；</w:t>
                              </w:r>
                            </w:p>
                            <w:p>
                              <w:pPr>
                                <w:rPr>
                                  <w:rFonts w:hint="eastAsia"/>
                                  <w:sz w:val="18"/>
                                  <w:szCs w:val="18"/>
                                </w:rPr>
                              </w:pPr>
                              <w:r>
                                <w:rPr>
                                  <w:rFonts w:hint="eastAsia"/>
                                  <w:sz w:val="18"/>
                                  <w:szCs w:val="18"/>
                                </w:rPr>
                                <w:t>3、申请仲裁。</w:t>
                              </w:r>
                            </w:p>
                          </w:txbxContent>
                        </wps:txbx>
                        <wps:bodyPr upright="1"/>
                      </wps:wsp>
                      <wps:wsp>
                        <wps:cNvPr id="3544" name="文本框 35"/>
                        <wps:cNvSpPr txBox="1"/>
                        <wps:spPr>
                          <a:xfrm>
                            <a:off x="6190" y="3291255"/>
                            <a:ext cx="1440" cy="202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申请人应提交申请书、证据、身份证明复印件等。有样式文本可供参考。</w:t>
                              </w:r>
                            </w:p>
                          </w:txbxContent>
                        </wps:txbx>
                        <wps:bodyPr upright="1"/>
                      </wps:wsp>
                      <wps:wsp>
                        <wps:cNvPr id="3413" name="直线 36"/>
                        <wps:cNvCnPr/>
                        <wps:spPr>
                          <a:xfrm flipH="1">
                            <a:off x="10234" y="3291167"/>
                            <a:ext cx="1" cy="780"/>
                          </a:xfrm>
                          <a:prstGeom prst="line">
                            <a:avLst/>
                          </a:prstGeom>
                          <a:ln w="9525" cap="flat" cmpd="sng">
                            <a:solidFill>
                              <a:srgbClr val="000000"/>
                            </a:solidFill>
                            <a:prstDash val="solid"/>
                            <a:headEnd type="none" w="med" len="med"/>
                            <a:tailEnd type="triangle" w="med" len="med"/>
                          </a:ln>
                        </wps:spPr>
                        <wps:bodyPr upright="1"/>
                      </wps:wsp>
                      <wps:wsp>
                        <wps:cNvPr id="3671" name="直线 37"/>
                        <wps:cNvCnPr/>
                        <wps:spPr>
                          <a:xfrm>
                            <a:off x="12204" y="3292259"/>
                            <a:ext cx="1920" cy="534"/>
                          </a:xfrm>
                          <a:prstGeom prst="line">
                            <a:avLst/>
                          </a:prstGeom>
                          <a:ln w="9525" cap="flat" cmpd="sng">
                            <a:solidFill>
                              <a:srgbClr val="000000"/>
                            </a:solidFill>
                            <a:prstDash val="solid"/>
                            <a:headEnd type="none" w="med" len="med"/>
                            <a:tailEnd type="none" w="med" len="med"/>
                          </a:ln>
                        </wps:spPr>
                        <wps:bodyPr upright="1"/>
                      </wps:wsp>
                      <wps:wsp>
                        <wps:cNvPr id="3426" name="文本框 38"/>
                        <wps:cNvSpPr txBox="1"/>
                        <wps:spPr>
                          <a:xfrm>
                            <a:off x="8794" y="3291947"/>
                            <a:ext cx="3420" cy="46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tabs>
                                  <w:tab w:val="left" w:pos="7455"/>
                                </w:tabs>
                                <w:jc w:val="center"/>
                                <w:rPr>
                                  <w:rFonts w:ascii="黑体" w:eastAsia="黑体"/>
                                  <w:b/>
                                  <w:szCs w:val="21"/>
                                </w:rPr>
                              </w:pPr>
                              <w:r>
                                <w:rPr>
                                  <w:rFonts w:hint="eastAsia" w:ascii="黑体" w:eastAsia="黑体"/>
                                  <w:b/>
                                  <w:szCs w:val="21"/>
                                </w:rPr>
                                <w:t>接收申请仲裁材料</w:t>
                              </w:r>
                            </w:p>
                          </w:txbxContent>
                        </wps:txbx>
                        <wps:bodyPr upright="1"/>
                      </wps:wsp>
                      <wps:wsp>
                        <wps:cNvPr id="3419" name="直线 39"/>
                        <wps:cNvCnPr/>
                        <wps:spPr>
                          <a:xfrm>
                            <a:off x="7623" y="3292024"/>
                            <a:ext cx="1171" cy="79"/>
                          </a:xfrm>
                          <a:prstGeom prst="line">
                            <a:avLst/>
                          </a:prstGeom>
                          <a:ln w="9525" cap="flat" cmpd="sng">
                            <a:solidFill>
                              <a:srgbClr val="000000"/>
                            </a:solidFill>
                            <a:prstDash val="solid"/>
                            <a:headEnd type="none" w="med" len="med"/>
                            <a:tailEnd type="none" w="med" len="med"/>
                          </a:ln>
                        </wps:spPr>
                        <wps:bodyPr upright="1"/>
                      </wps:wsp>
                      <wps:wsp>
                        <wps:cNvPr id="3417" name="直线 40"/>
                        <wps:cNvCnPr/>
                        <wps:spPr>
                          <a:xfrm flipH="1">
                            <a:off x="11314" y="3292415"/>
                            <a:ext cx="1" cy="780"/>
                          </a:xfrm>
                          <a:prstGeom prst="line">
                            <a:avLst/>
                          </a:prstGeom>
                          <a:ln w="9525" cap="flat" cmpd="sng">
                            <a:solidFill>
                              <a:srgbClr val="000000"/>
                            </a:solidFill>
                            <a:prstDash val="solid"/>
                            <a:headEnd type="none" w="med" len="med"/>
                            <a:tailEnd type="triangle" w="med" len="med"/>
                          </a:ln>
                        </wps:spPr>
                        <wps:bodyPr upright="1"/>
                      </wps:wsp>
                      <wps:wsp>
                        <wps:cNvPr id="3668" name="直线 41"/>
                        <wps:cNvCnPr/>
                        <wps:spPr>
                          <a:xfrm>
                            <a:off x="10234" y="3292415"/>
                            <a:ext cx="1" cy="780"/>
                          </a:xfrm>
                          <a:prstGeom prst="line">
                            <a:avLst/>
                          </a:prstGeom>
                          <a:ln w="9525" cap="flat" cmpd="sng">
                            <a:solidFill>
                              <a:srgbClr val="000000"/>
                            </a:solidFill>
                            <a:prstDash val="solid"/>
                            <a:headEnd type="none" w="med" len="med"/>
                            <a:tailEnd type="triangle" w="med" len="med"/>
                          </a:ln>
                        </wps:spPr>
                        <wps:bodyPr upright="1"/>
                      </wps:wsp>
                      <wps:wsp>
                        <wps:cNvPr id="3420" name="文本框 42"/>
                        <wps:cNvSpPr txBox="1"/>
                        <wps:spPr>
                          <a:xfrm>
                            <a:off x="14107" y="3292630"/>
                            <a:ext cx="1620" cy="5772"/>
                          </a:xfrm>
                          <a:prstGeom prst="rect">
                            <a:avLst/>
                          </a:prstGeom>
                          <a:solidFill>
                            <a:srgbClr val="FFFFFF"/>
                          </a:solidFill>
                          <a:ln w="9525" cap="flat" cmpd="sng">
                            <a:solidFill>
                              <a:srgbClr val="000000"/>
                            </a:solidFill>
                            <a:prstDash val="solid"/>
                            <a:miter/>
                            <a:headEnd type="none" w="med" len="med"/>
                            <a:tailEnd type="none" w="med" len="med"/>
                          </a:ln>
                        </wps:spPr>
                        <wps:txbx>
                          <w:txbxContent>
                            <w:p>
                              <w:pPr>
                                <w:tabs>
                                  <w:tab w:val="left" w:pos="7455"/>
                                </w:tabs>
                                <w:rPr>
                                  <w:rFonts w:hint="eastAsia" w:ascii="黑体" w:eastAsia="黑体"/>
                                  <w:sz w:val="18"/>
                                  <w:szCs w:val="18"/>
                                </w:rPr>
                              </w:pPr>
                              <w:r>
                                <w:rPr>
                                  <w:rFonts w:hint="eastAsia" w:ascii="宋体" w:hAnsi="宋体"/>
                                  <w:sz w:val="18"/>
                                  <w:szCs w:val="18"/>
                                </w:rPr>
                                <w:t>审查的内容包括：1、申请人和被申请人符合劳动争议当事人主体资格；2、有明确的仲裁请求和事实理由；3、属于依法应当受理的劳动争议范围；4、在申请仲裁的法定时效内；5、属于本仲裁委员会管辖；6、申请书及有关材料是否齐备并符合要求规定。</w:t>
                              </w:r>
                            </w:p>
                          </w:txbxContent>
                        </wps:txbx>
                        <wps:bodyPr upright="1"/>
                      </wps:wsp>
                      <wps:wsp>
                        <wps:cNvPr id="3415" name="文本框 43"/>
                        <wps:cNvSpPr txBox="1"/>
                        <wps:spPr>
                          <a:xfrm>
                            <a:off x="7704" y="3293195"/>
                            <a:ext cx="2947" cy="45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tabs>
                                  <w:tab w:val="left" w:pos="7455"/>
                                </w:tabs>
                                <w:rPr>
                                  <w:rFonts w:ascii="黑体" w:eastAsia="黑体"/>
                                  <w:b/>
                                  <w:szCs w:val="21"/>
                                </w:rPr>
                              </w:pPr>
                              <w:r>
                                <w:rPr>
                                  <w:rFonts w:hint="eastAsia" w:ascii="黑体" w:eastAsia="黑体"/>
                                  <w:b/>
                                  <w:szCs w:val="21"/>
                                </w:rPr>
                                <w:t>决定立案，通知双方当事人</w:t>
                              </w:r>
                            </w:p>
                          </w:txbxContent>
                        </wps:txbx>
                        <wps:bodyPr upright="1"/>
                      </wps:wsp>
                      <wps:wsp>
                        <wps:cNvPr id="3676" name="文本框 44"/>
                        <wps:cNvSpPr txBox="1"/>
                        <wps:spPr>
                          <a:xfrm>
                            <a:off x="11049" y="3293166"/>
                            <a:ext cx="1892" cy="50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tabs>
                                  <w:tab w:val="left" w:pos="7455"/>
                                </w:tabs>
                                <w:jc w:val="center"/>
                                <w:rPr>
                                  <w:rFonts w:ascii="黑体" w:eastAsia="黑体"/>
                                  <w:b/>
                                  <w:szCs w:val="21"/>
                                </w:rPr>
                              </w:pPr>
                              <w:r>
                                <w:rPr>
                                  <w:rFonts w:hint="eastAsia" w:ascii="黑体" w:eastAsia="黑体"/>
                                  <w:b/>
                                  <w:szCs w:val="21"/>
                                </w:rPr>
                                <w:t>决定不予立案</w:t>
                              </w:r>
                            </w:p>
                          </w:txbxContent>
                        </wps:txbx>
                        <wps:bodyPr upright="1"/>
                      </wps:wsp>
                      <wps:wsp>
                        <wps:cNvPr id="3427" name="直线 45"/>
                        <wps:cNvCnPr/>
                        <wps:spPr>
                          <a:xfrm>
                            <a:off x="10224" y="3293527"/>
                            <a:ext cx="1" cy="916"/>
                          </a:xfrm>
                          <a:prstGeom prst="line">
                            <a:avLst/>
                          </a:prstGeom>
                          <a:ln w="9525" cap="flat" cmpd="sng">
                            <a:solidFill>
                              <a:srgbClr val="000000"/>
                            </a:solidFill>
                            <a:prstDash val="solid"/>
                            <a:headEnd type="none" w="med" len="med"/>
                            <a:tailEnd type="triangle" w="med" len="med"/>
                          </a:ln>
                        </wps:spPr>
                        <wps:bodyPr upright="1"/>
                      </wps:wsp>
                      <wps:wsp>
                        <wps:cNvPr id="3421" name="文本框 46"/>
                        <wps:cNvSpPr txBox="1"/>
                        <wps:spPr>
                          <a:xfrm>
                            <a:off x="6216" y="3293819"/>
                            <a:ext cx="1440" cy="23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tabs>
                                  <w:tab w:val="left" w:pos="7455"/>
                                </w:tabs>
                                <w:rPr>
                                  <w:rFonts w:hint="eastAsia"/>
                                  <w:sz w:val="18"/>
                                  <w:szCs w:val="18"/>
                                </w:rPr>
                              </w:pPr>
                              <w:r>
                                <w:rPr>
                                  <w:rFonts w:hint="eastAsia"/>
                                  <w:sz w:val="18"/>
                                  <w:szCs w:val="18"/>
                                </w:rPr>
                                <w:t>被申请人收到仲裁申请书副本后，应当在10日内向劳动争议仲裁委员会提交答辩书。</w:t>
                              </w:r>
                            </w:p>
                          </w:txbxContent>
                        </wps:txbx>
                        <wps:bodyPr upright="1"/>
                      </wps:wsp>
                      <wps:wsp>
                        <wps:cNvPr id="3663" name="直线 47"/>
                        <wps:cNvCnPr/>
                        <wps:spPr>
                          <a:xfrm>
                            <a:off x="12384" y="3293663"/>
                            <a:ext cx="1" cy="780"/>
                          </a:xfrm>
                          <a:prstGeom prst="line">
                            <a:avLst/>
                          </a:prstGeom>
                          <a:ln w="9525" cap="flat" cmpd="sng">
                            <a:solidFill>
                              <a:srgbClr val="000000"/>
                            </a:solidFill>
                            <a:prstDash val="solid"/>
                            <a:headEnd type="none" w="med" len="med"/>
                            <a:tailEnd type="triangle" w="med" len="med"/>
                          </a:ln>
                        </wps:spPr>
                        <wps:bodyPr upright="1"/>
                      </wps:wsp>
                      <wps:wsp>
                        <wps:cNvPr id="3414" name="文本框 48"/>
                        <wps:cNvSpPr txBox="1"/>
                        <wps:spPr>
                          <a:xfrm>
                            <a:off x="8424" y="3294443"/>
                            <a:ext cx="3240" cy="1092"/>
                          </a:xfrm>
                          <a:prstGeom prst="rect">
                            <a:avLst/>
                          </a:prstGeom>
                          <a:solidFill>
                            <a:srgbClr val="FFFFFF"/>
                          </a:solidFill>
                          <a:ln w="9525" cap="flat" cmpd="sng">
                            <a:solidFill>
                              <a:srgbClr val="000000"/>
                            </a:solidFill>
                            <a:prstDash val="solid"/>
                            <a:miter/>
                            <a:headEnd type="none" w="med" len="med"/>
                            <a:tailEnd type="none" w="med" len="med"/>
                          </a:ln>
                        </wps:spPr>
                        <wps:txbx>
                          <w:txbxContent>
                            <w:p>
                              <w:pPr>
                                <w:tabs>
                                  <w:tab w:val="left" w:pos="7455"/>
                                </w:tabs>
                                <w:rPr>
                                  <w:rFonts w:hint="eastAsia" w:ascii="黑体" w:eastAsia="黑体"/>
                                  <w:b/>
                                  <w:szCs w:val="21"/>
                                </w:rPr>
                              </w:pPr>
                              <w:r>
                                <w:rPr>
                                  <w:rFonts w:hint="eastAsia" w:ascii="黑体" w:eastAsia="黑体"/>
                                  <w:b/>
                                  <w:szCs w:val="21"/>
                                </w:rPr>
                                <w:t>向当事人送达受理通知书、应诉通知书、开庭通知书等，组成仲裁庭，书面通知当事人</w:t>
                              </w:r>
                            </w:p>
                            <w:p>
                              <w:pPr>
                                <w:tabs>
                                  <w:tab w:val="left" w:pos="7455"/>
                                </w:tabs>
                                <w:jc w:val="center"/>
                                <w:rPr>
                                  <w:rFonts w:ascii="黑体" w:eastAsia="黑体"/>
                                  <w:b/>
                                  <w:sz w:val="28"/>
                                  <w:szCs w:val="28"/>
                                </w:rPr>
                              </w:pPr>
                            </w:p>
                          </w:txbxContent>
                        </wps:txbx>
                        <wps:bodyPr upright="1"/>
                      </wps:wsp>
                      <wps:wsp>
                        <wps:cNvPr id="3665" name="文本框 49"/>
                        <wps:cNvSpPr txBox="1"/>
                        <wps:spPr>
                          <a:xfrm>
                            <a:off x="12024" y="3294443"/>
                            <a:ext cx="1687" cy="1334"/>
                          </a:xfrm>
                          <a:prstGeom prst="rect">
                            <a:avLst/>
                          </a:prstGeom>
                          <a:solidFill>
                            <a:srgbClr val="FFFFFF"/>
                          </a:solidFill>
                          <a:ln w="9525" cap="flat" cmpd="sng">
                            <a:solidFill>
                              <a:srgbClr val="000000"/>
                            </a:solidFill>
                            <a:prstDash val="solid"/>
                            <a:miter/>
                            <a:headEnd type="none" w="med" len="med"/>
                            <a:tailEnd type="none" w="med" len="med"/>
                          </a:ln>
                        </wps:spPr>
                        <wps:txbx>
                          <w:txbxContent>
                            <w:p>
                              <w:pPr>
                                <w:tabs>
                                  <w:tab w:val="left" w:pos="7455"/>
                                </w:tabs>
                                <w:jc w:val="center"/>
                                <w:rPr>
                                  <w:rFonts w:ascii="黑体" w:eastAsia="黑体"/>
                                  <w:b/>
                                  <w:szCs w:val="21"/>
                                </w:rPr>
                              </w:pPr>
                              <w:r>
                                <w:rPr>
                                  <w:rFonts w:hint="eastAsia" w:ascii="黑体" w:eastAsia="黑体"/>
                                  <w:b/>
                                  <w:szCs w:val="21"/>
                                </w:rPr>
                                <w:t>送达不予受理通知书，说明不予受理的理由</w:t>
                              </w:r>
                            </w:p>
                          </w:txbxContent>
                        </wps:txbx>
                        <wps:bodyPr upright="1"/>
                      </wps:wsp>
                      <wps:wsp>
                        <wps:cNvPr id="3424" name="直线 51"/>
                        <wps:cNvCnPr/>
                        <wps:spPr>
                          <a:xfrm>
                            <a:off x="10224" y="3295535"/>
                            <a:ext cx="1" cy="936"/>
                          </a:xfrm>
                          <a:prstGeom prst="line">
                            <a:avLst/>
                          </a:prstGeom>
                          <a:ln w="9525" cap="flat" cmpd="sng">
                            <a:solidFill>
                              <a:srgbClr val="000000"/>
                            </a:solidFill>
                            <a:prstDash val="solid"/>
                            <a:headEnd type="none" w="med" len="med"/>
                            <a:tailEnd type="triangle" w="med" len="med"/>
                          </a:ln>
                        </wps:spPr>
                        <wps:bodyPr upright="1"/>
                      </wps:wsp>
                      <wps:wsp>
                        <wps:cNvPr id="3411" name="自选图形 52"/>
                        <wps:cNvSpPr/>
                        <wps:spPr>
                          <a:xfrm>
                            <a:off x="8964" y="3296471"/>
                            <a:ext cx="2520" cy="468"/>
                          </a:xfrm>
                          <a:prstGeom prst="flowChartProcess">
                            <a:avLst/>
                          </a:prstGeom>
                          <a:solidFill>
                            <a:srgbClr val="FFFFFF"/>
                          </a:solidFill>
                          <a:ln w="9525" cap="flat" cmpd="sng">
                            <a:solidFill>
                              <a:srgbClr val="000000"/>
                            </a:solidFill>
                            <a:prstDash val="solid"/>
                            <a:miter/>
                            <a:headEnd type="none" w="med" len="med"/>
                            <a:tailEnd type="none" w="med" len="med"/>
                          </a:ln>
                        </wps:spPr>
                        <wps:txbx>
                          <w:txbxContent>
                            <w:p>
                              <w:pPr>
                                <w:ind w:firstLine="632" w:firstLineChars="300"/>
                                <w:rPr>
                                  <w:rFonts w:hint="eastAsia"/>
                                  <w:b/>
                                  <w:bCs/>
                                </w:rPr>
                              </w:pPr>
                              <w:r>
                                <w:rPr>
                                  <w:rFonts w:hint="eastAsia"/>
                                  <w:b/>
                                  <w:bCs/>
                                </w:rPr>
                                <w:t>庭外调解</w:t>
                              </w:r>
                            </w:p>
                          </w:txbxContent>
                        </wps:txbx>
                        <wps:bodyPr upright="1"/>
                      </wps:wsp>
                      <wps:wsp>
                        <wps:cNvPr id="3680" name="文本框 54"/>
                        <wps:cNvSpPr txBox="1"/>
                        <wps:spPr>
                          <a:xfrm>
                            <a:off x="8964" y="3297407"/>
                            <a:ext cx="2700" cy="46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tabs>
                                  <w:tab w:val="left" w:pos="7455"/>
                                </w:tabs>
                                <w:jc w:val="center"/>
                                <w:rPr>
                                  <w:rFonts w:hint="eastAsia" w:ascii="黑体" w:eastAsia="黑体"/>
                                  <w:b/>
                                  <w:szCs w:val="21"/>
                                </w:rPr>
                              </w:pPr>
                              <w:r>
                                <w:rPr>
                                  <w:rFonts w:hint="eastAsia" w:ascii="黑体" w:eastAsia="黑体"/>
                                  <w:b/>
                                  <w:szCs w:val="21"/>
                                </w:rPr>
                                <w:t>开   庭</w:t>
                              </w:r>
                            </w:p>
                            <w:p>
                              <w:pPr>
                                <w:tabs>
                                  <w:tab w:val="left" w:pos="7455"/>
                                </w:tabs>
                                <w:jc w:val="center"/>
                                <w:rPr>
                                  <w:rFonts w:hint="eastAsia" w:ascii="黑体" w:eastAsia="黑体"/>
                                  <w:b/>
                                  <w:sz w:val="24"/>
                                </w:rPr>
                              </w:pPr>
                            </w:p>
                            <w:p>
                              <w:pPr>
                                <w:tabs>
                                  <w:tab w:val="left" w:pos="7455"/>
                                </w:tabs>
                                <w:jc w:val="center"/>
                                <w:rPr>
                                  <w:rFonts w:hint="eastAsia" w:ascii="黑体" w:eastAsia="黑体"/>
                                  <w:b/>
                                  <w:sz w:val="24"/>
                                </w:rPr>
                              </w:pPr>
                            </w:p>
                            <w:p>
                              <w:pPr>
                                <w:tabs>
                                  <w:tab w:val="left" w:pos="7455"/>
                                </w:tabs>
                                <w:jc w:val="center"/>
                                <w:rPr>
                                  <w:rFonts w:hint="eastAsia" w:ascii="黑体" w:eastAsia="黑体"/>
                                  <w:b/>
                                  <w:sz w:val="24"/>
                                </w:rPr>
                              </w:pPr>
                            </w:p>
                            <w:p>
                              <w:pPr>
                                <w:tabs>
                                  <w:tab w:val="left" w:pos="7455"/>
                                </w:tabs>
                                <w:jc w:val="center"/>
                                <w:rPr>
                                  <w:rFonts w:hint="eastAsia" w:ascii="黑体" w:eastAsia="黑体"/>
                                  <w:b/>
                                  <w:sz w:val="24"/>
                                </w:rPr>
                              </w:pPr>
                            </w:p>
                            <w:p>
                              <w:pPr>
                                <w:tabs>
                                  <w:tab w:val="left" w:pos="7455"/>
                                </w:tabs>
                                <w:jc w:val="center"/>
                                <w:rPr>
                                  <w:rFonts w:ascii="黑体" w:eastAsia="黑体"/>
                                  <w:b/>
                                  <w:sz w:val="24"/>
                                </w:rPr>
                              </w:pPr>
                            </w:p>
                          </w:txbxContent>
                        </wps:txbx>
                        <wps:bodyPr upright="1"/>
                      </wps:wsp>
                      <wpg:grpSp>
                        <wpg:cNvPr id="3682" name="组合 3682"/>
                        <wpg:cNvGrpSpPr/>
                        <wpg:grpSpPr>
                          <a:xfrm>
                            <a:off x="11664" y="3297528"/>
                            <a:ext cx="2133" cy="1595"/>
                            <a:chOff x="9193" y="3297251"/>
                            <a:chExt cx="3069" cy="1560"/>
                          </a:xfrm>
                        </wpg:grpSpPr>
                        <wps:wsp>
                          <wps:cNvPr id="3543" name="直线 55"/>
                          <wps:cNvCnPr/>
                          <wps:spPr>
                            <a:xfrm>
                              <a:off x="9193" y="3297251"/>
                              <a:ext cx="900" cy="0"/>
                            </a:xfrm>
                            <a:prstGeom prst="line">
                              <a:avLst/>
                            </a:prstGeom>
                            <a:ln w="9525" cap="flat" cmpd="sng">
                              <a:solidFill>
                                <a:srgbClr val="000000"/>
                              </a:solidFill>
                              <a:prstDash val="solid"/>
                              <a:headEnd type="none" w="med" len="med"/>
                              <a:tailEnd type="none" w="med" len="med"/>
                            </a:ln>
                          </wps:spPr>
                          <wps:bodyPr upright="1"/>
                        </wps:wsp>
                        <wps:wsp>
                          <wps:cNvPr id="3423" name="直线 56"/>
                          <wps:cNvCnPr/>
                          <wps:spPr>
                            <a:xfrm>
                              <a:off x="10102" y="3297251"/>
                              <a:ext cx="2160" cy="1560"/>
                            </a:xfrm>
                            <a:prstGeom prst="line">
                              <a:avLst/>
                            </a:prstGeom>
                            <a:ln w="9525" cap="flat" cmpd="sng">
                              <a:solidFill>
                                <a:srgbClr val="000000"/>
                              </a:solidFill>
                              <a:prstDash val="solid"/>
                              <a:headEnd type="none" w="med" len="med"/>
                              <a:tailEnd type="none" w="med" len="med"/>
                            </a:ln>
                          </wps:spPr>
                          <wps:bodyPr upright="1"/>
                        </wps:wsp>
                      </wpg:grpSp>
                      <wps:wsp>
                        <wps:cNvPr id="3429" name="直线 57"/>
                        <wps:cNvCnPr/>
                        <wps:spPr>
                          <a:xfrm>
                            <a:off x="10224" y="3297909"/>
                            <a:ext cx="1" cy="468"/>
                          </a:xfrm>
                          <a:prstGeom prst="line">
                            <a:avLst/>
                          </a:prstGeom>
                          <a:ln w="9525" cap="flat" cmpd="sng">
                            <a:solidFill>
                              <a:srgbClr val="000000"/>
                            </a:solidFill>
                            <a:prstDash val="solid"/>
                            <a:headEnd type="none" w="med" len="med"/>
                            <a:tailEnd type="triangle" w="med" len="med"/>
                          </a:ln>
                        </wps:spPr>
                        <wps:bodyPr upright="1"/>
                      </wps:wsp>
                      <wps:wsp>
                        <wps:cNvPr id="3425" name="文本框 58"/>
                        <wps:cNvSpPr txBox="1"/>
                        <wps:spPr>
                          <a:xfrm>
                            <a:off x="9504" y="3298343"/>
                            <a:ext cx="1980" cy="46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ascii="黑体" w:eastAsia="黑体"/>
                                  <w:b/>
                                  <w:szCs w:val="21"/>
                                </w:rPr>
                              </w:pPr>
                              <w:r>
                                <w:rPr>
                                  <w:rFonts w:hint="eastAsia" w:ascii="黑体" w:eastAsia="黑体"/>
                                  <w:b/>
                                  <w:szCs w:val="21"/>
                                </w:rPr>
                                <w:t>仲裁庭调解、合议</w:t>
                              </w:r>
                            </w:p>
                          </w:txbxContent>
                        </wps:txbx>
                        <wps:bodyPr upright="1"/>
                      </wps:wsp>
                      <wps:wsp>
                        <wps:cNvPr id="3664" name="直线 59"/>
                        <wps:cNvCnPr/>
                        <wps:spPr>
                          <a:xfrm>
                            <a:off x="10224" y="3298811"/>
                            <a:ext cx="1" cy="468"/>
                          </a:xfrm>
                          <a:prstGeom prst="line">
                            <a:avLst/>
                          </a:prstGeom>
                          <a:ln w="9525" cap="flat" cmpd="sng">
                            <a:solidFill>
                              <a:srgbClr val="000000"/>
                            </a:solidFill>
                            <a:prstDash val="solid"/>
                            <a:headEnd type="none" w="med" len="med"/>
                            <a:tailEnd type="triangle" w="med" len="med"/>
                          </a:ln>
                        </wps:spPr>
                        <wps:bodyPr upright="1"/>
                      </wps:wsp>
                      <wps:wsp>
                        <wps:cNvPr id="3428" name="文本框 60"/>
                        <wps:cNvSpPr txBox="1"/>
                        <wps:spPr>
                          <a:xfrm>
                            <a:off x="13788" y="3298567"/>
                            <a:ext cx="1620" cy="2496"/>
                          </a:xfrm>
                          <a:prstGeom prst="rect">
                            <a:avLst/>
                          </a:prstGeom>
                          <a:solidFill>
                            <a:srgbClr val="FFFFFF"/>
                          </a:solidFill>
                          <a:ln w="9525" cap="flat" cmpd="sng">
                            <a:solidFill>
                              <a:srgbClr val="000000"/>
                            </a:solidFill>
                            <a:prstDash val="solid"/>
                            <a:miter/>
                            <a:headEnd type="none" w="med" len="med"/>
                            <a:tailEnd type="none" w="med" len="med"/>
                          </a:ln>
                        </wps:spPr>
                        <wps:txbx>
                          <w:txbxContent>
                            <w:p>
                              <w:pPr>
                                <w:tabs>
                                  <w:tab w:val="left" w:pos="7455"/>
                                </w:tabs>
                                <w:rPr>
                                  <w:rFonts w:hint="eastAsia"/>
                                  <w:sz w:val="18"/>
                                  <w:szCs w:val="18"/>
                                </w:rPr>
                              </w:pPr>
                              <w:r>
                                <w:rPr>
                                  <w:rFonts w:hint="eastAsia"/>
                                  <w:sz w:val="18"/>
                                  <w:szCs w:val="18"/>
                                </w:rPr>
                                <w:t>仲裁庭处理劳动争议应当遵循合法、公正、及时、着重调解的原则。调解包括庭前、庭中和庭后调解。</w:t>
                              </w:r>
                            </w:p>
                          </w:txbxContent>
                        </wps:txbx>
                        <wps:bodyPr upright="1"/>
                      </wps:wsp>
                      <wps:wsp>
                        <wps:cNvPr id="3416" name="文本框 61"/>
                        <wps:cNvSpPr txBox="1"/>
                        <wps:spPr>
                          <a:xfrm>
                            <a:off x="8604" y="3299279"/>
                            <a:ext cx="3420" cy="46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tabs>
                                  <w:tab w:val="left" w:pos="7455"/>
                                </w:tabs>
                                <w:jc w:val="center"/>
                                <w:rPr>
                                  <w:rFonts w:hint="eastAsia" w:ascii="黑体" w:eastAsia="黑体"/>
                                  <w:b/>
                                  <w:szCs w:val="21"/>
                                </w:rPr>
                              </w:pPr>
                              <w:r>
                                <w:rPr>
                                  <w:rFonts w:hint="eastAsia" w:ascii="黑体" w:eastAsia="黑体"/>
                                  <w:b/>
                                  <w:szCs w:val="21"/>
                                </w:rPr>
                                <w:t>作出裁决书或调解书等</w:t>
                              </w:r>
                            </w:p>
                          </w:txbxContent>
                        </wps:txbx>
                        <wps:bodyPr upright="1"/>
                      </wps:wsp>
                      <wps:wsp>
                        <wps:cNvPr id="3422" name="文本框 62"/>
                        <wps:cNvSpPr txBox="1"/>
                        <wps:spPr>
                          <a:xfrm>
                            <a:off x="5908" y="3299314"/>
                            <a:ext cx="1620" cy="2964"/>
                          </a:xfrm>
                          <a:prstGeom prst="rect">
                            <a:avLst/>
                          </a:prstGeom>
                          <a:solidFill>
                            <a:srgbClr val="FFFFFF"/>
                          </a:solidFill>
                          <a:ln w="9525" cap="flat" cmpd="sng">
                            <a:solidFill>
                              <a:srgbClr val="000000"/>
                            </a:solidFill>
                            <a:prstDash val="solid"/>
                            <a:miter/>
                            <a:headEnd type="none" w="med" len="med"/>
                            <a:tailEnd type="none" w="med" len="med"/>
                          </a:ln>
                        </wps:spPr>
                        <wps:txbx>
                          <w:txbxContent>
                            <w:p>
                              <w:pPr>
                                <w:tabs>
                                  <w:tab w:val="left" w:pos="7455"/>
                                </w:tabs>
                                <w:rPr>
                                  <w:rFonts w:hint="eastAsia"/>
                                  <w:sz w:val="18"/>
                                  <w:szCs w:val="18"/>
                                </w:rPr>
                              </w:pPr>
                              <w:r>
                                <w:rPr>
                                  <w:rFonts w:hint="eastAsia"/>
                                  <w:sz w:val="18"/>
                                  <w:szCs w:val="18"/>
                                </w:rPr>
                                <w:t>当事人对发生法律效力的调解书或裁决书，应当依照规定的期限履行。一方当事人逾期不履行的，另一方当事人可以申请人民法院执行。</w:t>
                              </w:r>
                            </w:p>
                          </w:txbxContent>
                        </wps:txbx>
                        <wps:bodyPr upright="1"/>
                      </wps:wsp>
                      <wps:wsp>
                        <wps:cNvPr id="3679" name="直线 63"/>
                        <wps:cNvCnPr/>
                        <wps:spPr>
                          <a:xfrm>
                            <a:off x="10224" y="3299747"/>
                            <a:ext cx="1" cy="936"/>
                          </a:xfrm>
                          <a:prstGeom prst="line">
                            <a:avLst/>
                          </a:prstGeom>
                          <a:ln w="9525" cap="flat" cmpd="sng">
                            <a:solidFill>
                              <a:srgbClr val="000000"/>
                            </a:solidFill>
                            <a:prstDash val="solid"/>
                            <a:headEnd type="none" w="med" len="med"/>
                            <a:tailEnd type="triangle" w="med" len="med"/>
                          </a:ln>
                        </wps:spPr>
                        <wps:bodyPr upright="1"/>
                      </wps:wsp>
                      <wps:wsp>
                        <wps:cNvPr id="3418" name="直线 64"/>
                        <wps:cNvCnPr/>
                        <wps:spPr>
                          <a:xfrm>
                            <a:off x="7509" y="3300780"/>
                            <a:ext cx="735" cy="59"/>
                          </a:xfrm>
                          <a:prstGeom prst="line">
                            <a:avLst/>
                          </a:prstGeom>
                          <a:ln w="9525" cap="flat" cmpd="sng">
                            <a:solidFill>
                              <a:srgbClr val="000000"/>
                            </a:solidFill>
                            <a:prstDash val="solid"/>
                            <a:headEnd type="none" w="med" len="med"/>
                            <a:tailEnd type="none" w="med" len="med"/>
                          </a:ln>
                        </wps:spPr>
                        <wps:bodyPr upright="1"/>
                      </wps:wsp>
                      <wps:wsp>
                        <wps:cNvPr id="3670" name="文本框 65"/>
                        <wps:cNvSpPr txBox="1"/>
                        <wps:spPr>
                          <a:xfrm>
                            <a:off x="8244" y="3300683"/>
                            <a:ext cx="4500" cy="7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tabs>
                                  <w:tab w:val="left" w:pos="7455"/>
                                </w:tabs>
                                <w:jc w:val="center"/>
                                <w:rPr>
                                  <w:rFonts w:hint="eastAsia" w:ascii="黑体" w:eastAsia="黑体"/>
                                  <w:b/>
                                  <w:szCs w:val="21"/>
                                </w:rPr>
                              </w:pPr>
                              <w:r>
                                <w:rPr>
                                  <w:rFonts w:hint="eastAsia" w:ascii="黑体" w:eastAsia="黑体"/>
                                  <w:b/>
                                  <w:szCs w:val="21"/>
                                </w:rPr>
                                <w:t>送达裁决书、调解书等</w:t>
                              </w:r>
                            </w:p>
                            <w:p>
                              <w:pPr>
                                <w:tabs>
                                  <w:tab w:val="left" w:pos="7455"/>
                                </w:tabs>
                                <w:jc w:val="center"/>
                                <w:rPr>
                                  <w:rFonts w:hint="eastAsia" w:ascii="黑体" w:eastAsia="黑体"/>
                                  <w:b/>
                                  <w:szCs w:val="21"/>
                                </w:rPr>
                              </w:pPr>
                              <w:r>
                                <w:rPr>
                                  <w:rFonts w:hint="eastAsia" w:ascii="黑体" w:eastAsia="黑体"/>
                                  <w:b/>
                                  <w:szCs w:val="21"/>
                                </w:rPr>
                                <w:t>（调解书自送达之日起具有法律效力）</w:t>
                              </w:r>
                            </w:p>
                          </w:txbxContent>
                        </wps:txbx>
                        <wps:bodyPr upright="1"/>
                      </wps:wsp>
                      <wps:wsp>
                        <wps:cNvPr id="3672" name="直线 66"/>
                        <wps:cNvCnPr/>
                        <wps:spPr>
                          <a:xfrm>
                            <a:off x="12204" y="3301497"/>
                            <a:ext cx="1" cy="936"/>
                          </a:xfrm>
                          <a:prstGeom prst="line">
                            <a:avLst/>
                          </a:prstGeom>
                          <a:ln w="9525" cap="flat" cmpd="sng">
                            <a:solidFill>
                              <a:srgbClr val="000000"/>
                            </a:solidFill>
                            <a:prstDash val="solid"/>
                            <a:headEnd type="none" w="med" len="med"/>
                            <a:tailEnd type="triangle" w="med" len="med"/>
                          </a:ln>
                        </wps:spPr>
                        <wps:bodyPr upright="1"/>
                      </wps:wsp>
                      <wps:wsp>
                        <wps:cNvPr id="3673" name="直线 67"/>
                        <wps:cNvCnPr/>
                        <wps:spPr>
                          <a:xfrm>
                            <a:off x="10224" y="3301463"/>
                            <a:ext cx="1" cy="1404"/>
                          </a:xfrm>
                          <a:prstGeom prst="line">
                            <a:avLst/>
                          </a:prstGeom>
                          <a:ln w="9525" cap="flat" cmpd="sng">
                            <a:solidFill>
                              <a:srgbClr val="000000"/>
                            </a:solidFill>
                            <a:prstDash val="solid"/>
                            <a:headEnd type="none" w="med" len="med"/>
                            <a:tailEnd type="triangle" w="med" len="med"/>
                          </a:ln>
                        </wps:spPr>
                        <wps:bodyPr upright="1"/>
                      </wps:wsp>
                      <wps:wsp>
                        <wps:cNvPr id="3674" name="文本框 68"/>
                        <wps:cNvSpPr txBox="1"/>
                        <wps:spPr>
                          <a:xfrm>
                            <a:off x="11304" y="3302400"/>
                            <a:ext cx="2160" cy="46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tabs>
                                  <w:tab w:val="left" w:pos="7455"/>
                                </w:tabs>
                                <w:jc w:val="center"/>
                                <w:rPr>
                                  <w:rFonts w:ascii="黑体" w:eastAsia="黑体"/>
                                  <w:b/>
                                  <w:szCs w:val="21"/>
                                </w:rPr>
                              </w:pPr>
                              <w:r>
                                <w:rPr>
                                  <w:rFonts w:hint="eastAsia" w:ascii="黑体" w:eastAsia="黑体"/>
                                  <w:b/>
                                  <w:szCs w:val="21"/>
                                </w:rPr>
                                <w:t>向人民法院起诉</w:t>
                              </w:r>
                            </w:p>
                          </w:txbxContent>
                        </wps:txbx>
                        <wps:bodyPr upright="1"/>
                      </wps:wsp>
                      <wps:wsp>
                        <wps:cNvPr id="3412" name="文本框 69"/>
                        <wps:cNvSpPr txBox="1"/>
                        <wps:spPr>
                          <a:xfrm>
                            <a:off x="9324" y="3302867"/>
                            <a:ext cx="1620" cy="46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tabs>
                                  <w:tab w:val="left" w:pos="7455"/>
                                </w:tabs>
                                <w:jc w:val="center"/>
                                <w:rPr>
                                  <w:rFonts w:ascii="黑体" w:eastAsia="黑体"/>
                                  <w:b/>
                                  <w:szCs w:val="21"/>
                                </w:rPr>
                              </w:pPr>
                              <w:r>
                                <w:rPr>
                                  <w:rFonts w:hint="eastAsia" w:ascii="黑体" w:eastAsia="黑体"/>
                                  <w:b/>
                                  <w:szCs w:val="21"/>
                                </w:rPr>
                                <w:t>裁决书生效</w:t>
                              </w:r>
                            </w:p>
                          </w:txbxContent>
                        </wps:txbx>
                        <wps:bodyPr upright="1"/>
                      </wps:wsp>
                    </wpg:wgp>
                  </a:graphicData>
                </a:graphic>
              </wp:anchor>
            </w:drawing>
          </mc:Choice>
          <mc:Fallback>
            <w:pict>
              <v:group id="_x0000_s1026" o:spid="_x0000_s1026" o:spt="203" style="position:absolute;left:0pt;margin-left:-4.05pt;margin-top:6.3pt;height:640.5pt;width:490.95pt;z-index:-521494528;mso-width-relative:page;mso-height-relative:page;" coordorigin="5908,3290525" coordsize="9819,12810" o:gfxdata="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">
                <o:lock v:ext="edit" aspectratio="f"/>
                <v:shape id="文本框 31" o:spid="_x0000_s1026" o:spt="202" type="#_x0000_t202" style="position:absolute;left:9290;top:3290699;height:468;width:1697;" fillcolor="#FFFFFF" filled="t" stroked="t" coordsize="21600,21600" o:gfxdata="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ETpNu/&#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tabs>
                            <w:tab w:val="left" w:pos="7455"/>
                          </w:tabs>
                          <w:jc w:val="center"/>
                          <w:rPr>
                            <w:rFonts w:hint="eastAsia" w:ascii="黑体" w:eastAsia="黑体"/>
                            <w:b/>
                            <w:szCs w:val="21"/>
                          </w:rPr>
                        </w:pPr>
                        <w:r>
                          <w:rPr>
                            <w:rFonts w:hint="eastAsia" w:ascii="黑体" w:eastAsia="黑体"/>
                            <w:b/>
                            <w:szCs w:val="21"/>
                          </w:rPr>
                          <w:t>发生劳动争议</w:t>
                        </w:r>
                      </w:p>
                      <w:p>
                        <w:pPr>
                          <w:tabs>
                            <w:tab w:val="left" w:pos="7455"/>
                          </w:tabs>
                          <w:jc w:val="center"/>
                          <w:rPr>
                            <w:rFonts w:ascii="黑体" w:eastAsia="黑体"/>
                            <w:b/>
                            <w:sz w:val="24"/>
                          </w:rPr>
                        </w:pPr>
                      </w:p>
                    </w:txbxContent>
                  </v:textbox>
                </v:shape>
                <v:group id="_x0000_s1026" o:spid="_x0000_s1026" o:spt="203" style="position:absolute;left:10954;top:3290882;height:441;width:3228;" coordorigin="8473,3290543" coordsize="3960,468" o:gfxdata="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JGfAYC+AAAA3QAAAA8AAAAAAAAAAQAgAAAAIgAAAGRycy9kb3ducmV2Lnht&#10;bFBLAQIUABQAAAAIAIdO4kAzLwWeOwAAADkAAAAVAAAAAAAAAAEAIAAAAA0BAABkcnMvZ3JvdXBz&#10;aGFwZXhtbC54bWxQSwUGAAAAAAYABgBgAQAAygMAAAAA&#10;">
                  <o:lock v:ext="edit" aspectratio="f"/>
                  <v:line id="直线 32" o:spid="_x0000_s1026" o:spt="20" style="position:absolute;left:10633;top:3290543;height:468;width:1800;" filled="f" stroked="t" coordsize="21600,21600" o:gfxdata="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8y1Hy/&#10;AAAA3QAAAA8AAAAAAAAAAQAgAAAAIgAAAGRycy9kb3ducmV2LnhtbFBLAQIUABQAAAAIAIdO4kAz&#10;LwWeOwAAADkAAAAQAAAAAAAAAAEAIAAAAA4BAABkcnMvc2hhcGV4bWwueG1sUEsFBgAAAAAGAAYA&#10;WwEAALgDAAAAAA==&#10;">
                    <v:fill on="f" focussize="0,0"/>
                    <v:stroke color="#000000" joinstyle="round"/>
                    <v:imagedata o:title=""/>
                    <o:lock v:ext="edit" aspectratio="f"/>
                  </v:line>
                  <v:line id="直线 33" o:spid="_x0000_s1026" o:spt="20" style="position:absolute;left:8473;top:3290543;flip:y;height:0;width:2160;" filled="f" stroked="t" coordsize="21600,21600" o:gfxdata="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4HV+CLsAAADd&#10;AAAADwAAAAAAAAABACAAAAAiAAAAZHJzL2Rvd25yZXYueG1sUEsBAhQAFAAAAAgAh07iQDMvBZ47&#10;AAAAOQAAABAAAAAAAAAAAQAgAAAACgEAAGRycy9zaGFwZXhtbC54bWxQSwUGAAAAAAYABgBbAQAA&#10;tAMAAAAA&#10;">
                    <v:fill on="f" focussize="0,0"/>
                    <v:stroke color="#000000" joinstyle="round"/>
                    <v:imagedata o:title=""/>
                    <o:lock v:ext="edit" aspectratio="f"/>
                  </v:line>
                </v:group>
                <v:shape id="文本框 34" o:spid="_x0000_s1026" o:spt="202" type="#_x0000_t202" style="position:absolute;left:14164;top:3290525;height:1716;width:1440;" fillcolor="#FFFFFF" filled="t" stroked="t" coordsize="21600,21600" o:gfxdata="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AlTK/&#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rPr>
                            <w:rFonts w:hint="eastAsia"/>
                            <w:sz w:val="18"/>
                            <w:szCs w:val="18"/>
                          </w:rPr>
                        </w:pPr>
                        <w:r>
                          <w:rPr>
                            <w:rFonts w:hint="eastAsia"/>
                            <w:sz w:val="18"/>
                            <w:szCs w:val="18"/>
                          </w:rPr>
                          <w:t>解决劳动争议途径：</w:t>
                        </w:r>
                      </w:p>
                      <w:p>
                        <w:pPr>
                          <w:rPr>
                            <w:rFonts w:hint="eastAsia"/>
                            <w:sz w:val="18"/>
                            <w:szCs w:val="18"/>
                          </w:rPr>
                        </w:pPr>
                        <w:r>
                          <w:rPr>
                            <w:rFonts w:hint="eastAsia"/>
                            <w:sz w:val="18"/>
                            <w:szCs w:val="18"/>
                          </w:rPr>
                          <w:t>1、协商；</w:t>
                        </w:r>
                      </w:p>
                      <w:p>
                        <w:pPr>
                          <w:rPr>
                            <w:rFonts w:hint="eastAsia"/>
                            <w:sz w:val="18"/>
                            <w:szCs w:val="18"/>
                          </w:rPr>
                        </w:pPr>
                        <w:r>
                          <w:rPr>
                            <w:rFonts w:hint="eastAsia"/>
                            <w:sz w:val="18"/>
                            <w:szCs w:val="18"/>
                          </w:rPr>
                          <w:t>2、申请调解；</w:t>
                        </w:r>
                      </w:p>
                      <w:p>
                        <w:pPr>
                          <w:rPr>
                            <w:rFonts w:hint="eastAsia"/>
                            <w:sz w:val="18"/>
                            <w:szCs w:val="18"/>
                          </w:rPr>
                        </w:pPr>
                        <w:r>
                          <w:rPr>
                            <w:rFonts w:hint="eastAsia"/>
                            <w:sz w:val="18"/>
                            <w:szCs w:val="18"/>
                          </w:rPr>
                          <w:t>3、申请仲裁。</w:t>
                        </w:r>
                      </w:p>
                    </w:txbxContent>
                  </v:textbox>
                </v:shape>
                <v:shape id="文本框 35" o:spid="_x0000_s1026" o:spt="202" type="#_x0000_t202" style="position:absolute;left:6190;top:3291255;height:2028;width:1440;" fillcolor="#FFFFFF" filled="t" stroked="t" coordsize="21600,21600" o:gfxdata="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hUQew&#10;wAAAAN0AAAAPAAAAAAAAAAEAIAAAACIAAABkcnMvZG93bnJldi54bWxQSwECFAAUAAAACACHTuJA&#10;My8FnjsAAAA5AAAAEAAAAAAAAAABACAAAAAPAQAAZHJzL3NoYXBleG1sLnhtbFBLBQYAAAAABgAG&#10;AFsBAAC5AwAAAAA=&#10;">
                  <v:fill on="t" focussize="0,0"/>
                  <v:stroke color="#000000" joinstyle="miter"/>
                  <v:imagedata o:title=""/>
                  <o:lock v:ext="edit" aspectratio="f"/>
                  <v:textbox>
                    <w:txbxContent>
                      <w:p>
                        <w:pPr>
                          <w:rPr>
                            <w:rFonts w:hint="eastAsia"/>
                            <w:sz w:val="18"/>
                            <w:szCs w:val="18"/>
                          </w:rPr>
                        </w:pPr>
                        <w:r>
                          <w:rPr>
                            <w:rFonts w:hint="eastAsia"/>
                            <w:sz w:val="18"/>
                            <w:szCs w:val="18"/>
                          </w:rPr>
                          <w:t>申请人应提交申请书、证据、身份证明复印件等。有样式文本可供参考。</w:t>
                        </w:r>
                      </w:p>
                    </w:txbxContent>
                  </v:textbox>
                </v:shape>
                <v:line id="直线 36" o:spid="_x0000_s1026" o:spt="20" style="position:absolute;left:10234;top:3291167;flip:x;height:780;width:1;" filled="f" stroked="t" coordsize="21600,21600" o:gfxdata="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ulIX&#10;FM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37" o:spid="_x0000_s1026" o:spt="20" style="position:absolute;left:12204;top:3292259;height:534;width:1920;" filled="f" stroked="t" coordsize="21600,21600" o:gfxdata="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l+mT&#10;wAAAAN0AAAAPAAAAAAAAAAEAIAAAACIAAABkcnMvZG93bnJldi54bWxQSwECFAAUAAAACACHTuJA&#10;My8FnjsAAAA5AAAAEAAAAAAAAAABACAAAAAPAQAAZHJzL3NoYXBleG1sLnhtbFBLBQYAAAAABgAG&#10;AFsBAAC5AwAAAAA=&#10;">
                  <v:fill on="f" focussize="0,0"/>
                  <v:stroke color="#000000" joinstyle="round"/>
                  <v:imagedata o:title=""/>
                  <o:lock v:ext="edit" aspectratio="f"/>
                </v:line>
                <v:shape id="文本框 38" o:spid="_x0000_s1026" o:spt="202" type="#_x0000_t202" style="position:absolute;left:8794;top:3291947;height:468;width:3420;" fillcolor="#FFFFFF" filled="t" stroked="t" coordsize="21600,21600" o:gfxdata="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V8dZh&#10;wAAAAN0AAAAPAAAAAAAAAAEAIAAAACIAAABkcnMvZG93bnJldi54bWxQSwECFAAUAAAACACHTuJA&#10;My8FnjsAAAA5AAAAEAAAAAAAAAABACAAAAAPAQAAZHJzL3NoYXBleG1sLnhtbFBLBQYAAAAABgAG&#10;AFsBAAC5AwAAAAA=&#10;">
                  <v:fill on="t" focussize="0,0"/>
                  <v:stroke color="#000000" joinstyle="miter"/>
                  <v:imagedata o:title=""/>
                  <o:lock v:ext="edit" aspectratio="f"/>
                  <v:textbox>
                    <w:txbxContent>
                      <w:p>
                        <w:pPr>
                          <w:tabs>
                            <w:tab w:val="left" w:pos="7455"/>
                          </w:tabs>
                          <w:jc w:val="center"/>
                          <w:rPr>
                            <w:rFonts w:ascii="黑体" w:eastAsia="黑体"/>
                            <w:b/>
                            <w:szCs w:val="21"/>
                          </w:rPr>
                        </w:pPr>
                        <w:r>
                          <w:rPr>
                            <w:rFonts w:hint="eastAsia" w:ascii="黑体" w:eastAsia="黑体"/>
                            <w:b/>
                            <w:szCs w:val="21"/>
                          </w:rPr>
                          <w:t>接收申请仲裁材料</w:t>
                        </w:r>
                      </w:p>
                    </w:txbxContent>
                  </v:textbox>
                </v:shape>
                <v:line id="直线 39" o:spid="_x0000_s1026" o:spt="20" style="position:absolute;left:7623;top:3292024;height:79;width:1171;" filled="f" stroked="t" coordsize="21600,21600" o:gfxdata="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m7U&#10;wAAAAN0AAAAPAAAAAAAAAAEAIAAAACIAAABkcnMvZG93bnJldi54bWxQSwECFAAUAAAACACHTuJA&#10;My8FnjsAAAA5AAAAEAAAAAAAAAABACAAAAAPAQAAZHJzL3NoYXBleG1sLnhtbFBLBQYAAAAABgAG&#10;AFsBAAC5AwAAAAA=&#10;">
                  <v:fill on="f" focussize="0,0"/>
                  <v:stroke color="#000000" joinstyle="round"/>
                  <v:imagedata o:title=""/>
                  <o:lock v:ext="edit" aspectratio="f"/>
                </v:line>
                <v:line id="直线 40" o:spid="_x0000_s1026" o:spt="20" style="position:absolute;left:11314;top:3292415;flip:x;height:780;width:1;" filled="f" stroked="t" coordsize="21600,21600" o:gfxdata="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xWkR&#10;F8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41" o:spid="_x0000_s1026" o:spt="20" style="position:absolute;left:10234;top:3292415;height:780;width:1;" filled="f" stroked="t" coordsize="21600,21600" o:gfxdata="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ckk9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shape id="文本框 42" o:spid="_x0000_s1026" o:spt="202" type="#_x0000_t202" style="position:absolute;left:14107;top:3292630;height:5772;width:1620;" fillcolor="#FFFFFF" filled="t" stroked="t" coordsize="21600,21600" o:gfxdata="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VTrjrsAAADd&#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tabs>
                            <w:tab w:val="left" w:pos="7455"/>
                          </w:tabs>
                          <w:rPr>
                            <w:rFonts w:hint="eastAsia" w:ascii="黑体" w:eastAsia="黑体"/>
                            <w:sz w:val="18"/>
                            <w:szCs w:val="18"/>
                          </w:rPr>
                        </w:pPr>
                        <w:r>
                          <w:rPr>
                            <w:rFonts w:hint="eastAsia" w:ascii="宋体" w:hAnsi="宋体"/>
                            <w:sz w:val="18"/>
                            <w:szCs w:val="18"/>
                          </w:rPr>
                          <w:t>审查的内容包括：1、申请人和被申请人符合劳动争议当事人主体资格；2、有明确的仲裁请求和事实理由；3、属于依法应当受理的劳动争议范围；4、在申请仲裁的法定时效内；5、属于本仲裁委员会管辖；6、申请书及有关材料是否齐备并符合要求规定。</w:t>
                        </w:r>
                      </w:p>
                    </w:txbxContent>
                  </v:textbox>
                </v:shape>
                <v:shape id="文本框 43" o:spid="_x0000_s1026" o:spt="202" type="#_x0000_t202" style="position:absolute;left:7704;top:3293195;height:459;width:2947;" fillcolor="#FFFFFF" filled="t" stroked="t" coordsize="21600,21600" o:gfxdata="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tPgqu/&#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tabs>
                            <w:tab w:val="left" w:pos="7455"/>
                          </w:tabs>
                          <w:rPr>
                            <w:rFonts w:ascii="黑体" w:eastAsia="黑体"/>
                            <w:b/>
                            <w:szCs w:val="21"/>
                          </w:rPr>
                        </w:pPr>
                        <w:r>
                          <w:rPr>
                            <w:rFonts w:hint="eastAsia" w:ascii="黑体" w:eastAsia="黑体"/>
                            <w:b/>
                            <w:szCs w:val="21"/>
                          </w:rPr>
                          <w:t>决定立案，通知双方当事人</w:t>
                        </w:r>
                      </w:p>
                    </w:txbxContent>
                  </v:textbox>
                </v:shape>
                <v:shape id="文本框 44" o:spid="_x0000_s1026" o:spt="202" type="#_x0000_t202" style="position:absolute;left:11049;top:3293166;height:501;width:1892;" fillcolor="#FFFFFF" filled="t" stroked="t" coordsize="21600,21600" o:gfxdata="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uGl52/&#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tabs>
                            <w:tab w:val="left" w:pos="7455"/>
                          </w:tabs>
                          <w:jc w:val="center"/>
                          <w:rPr>
                            <w:rFonts w:ascii="黑体" w:eastAsia="黑体"/>
                            <w:b/>
                            <w:szCs w:val="21"/>
                          </w:rPr>
                        </w:pPr>
                        <w:r>
                          <w:rPr>
                            <w:rFonts w:hint="eastAsia" w:ascii="黑体" w:eastAsia="黑体"/>
                            <w:b/>
                            <w:szCs w:val="21"/>
                          </w:rPr>
                          <w:t>决定不予立案</w:t>
                        </w:r>
                      </w:p>
                    </w:txbxContent>
                  </v:textbox>
                </v:shape>
                <v:line id="直线 45" o:spid="_x0000_s1026" o:spt="20" style="position:absolute;left:10224;top:3293527;height:916;width:1;" filled="f" stroked="t" coordsize="21600,21600" o:gfxdata="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DUMK&#10;bs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shape id="文本框 46" o:spid="_x0000_s1026" o:spt="202" type="#_x0000_t202" style="position:absolute;left:6216;top:3293819;height:2340;width:1440;" fillcolor="#FFFFFF" filled="t" stroked="t" coordsize="21600,21600" o:gfxdata="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oYThW/&#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tabs>
                            <w:tab w:val="left" w:pos="7455"/>
                          </w:tabs>
                          <w:rPr>
                            <w:rFonts w:hint="eastAsia"/>
                            <w:sz w:val="18"/>
                            <w:szCs w:val="18"/>
                          </w:rPr>
                        </w:pPr>
                        <w:r>
                          <w:rPr>
                            <w:rFonts w:hint="eastAsia"/>
                            <w:sz w:val="18"/>
                            <w:szCs w:val="18"/>
                          </w:rPr>
                          <w:t>被申请人收到仲裁申请书副本后，应当在10日内向劳动争议仲裁委员会提交答辩书。</w:t>
                        </w:r>
                      </w:p>
                    </w:txbxContent>
                  </v:textbox>
                </v:shape>
                <v:line id="直线 47" o:spid="_x0000_s1026" o:spt="20" style="position:absolute;left:12384;top:3293663;height:780;width:1;" filled="f" stroked="t" coordsize="21600,21600" o:gfxdata="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1ttM&#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文本框 48" o:spid="_x0000_s1026" o:spt="202" type="#_x0000_t202" style="position:absolute;left:8424;top:3294443;height:1092;width:3240;" fillcolor="#FFFFFF" filled="t" stroked="t" coordsize="21600,21600" o:gfxdata="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QDJzC/&#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tabs>
                            <w:tab w:val="left" w:pos="7455"/>
                          </w:tabs>
                          <w:rPr>
                            <w:rFonts w:hint="eastAsia" w:ascii="黑体" w:eastAsia="黑体"/>
                            <w:b/>
                            <w:szCs w:val="21"/>
                          </w:rPr>
                        </w:pPr>
                        <w:r>
                          <w:rPr>
                            <w:rFonts w:hint="eastAsia" w:ascii="黑体" w:eastAsia="黑体"/>
                            <w:b/>
                            <w:szCs w:val="21"/>
                          </w:rPr>
                          <w:t>向当事人送达受理通知书、应诉通知书、开庭通知书等，组成仲裁庭，书面通知当事人</w:t>
                        </w:r>
                      </w:p>
                      <w:p>
                        <w:pPr>
                          <w:tabs>
                            <w:tab w:val="left" w:pos="7455"/>
                          </w:tabs>
                          <w:jc w:val="center"/>
                          <w:rPr>
                            <w:rFonts w:ascii="黑体" w:eastAsia="黑体"/>
                            <w:b/>
                            <w:sz w:val="28"/>
                            <w:szCs w:val="28"/>
                          </w:rPr>
                        </w:pPr>
                      </w:p>
                    </w:txbxContent>
                  </v:textbox>
                </v:shape>
                <v:shape id="文本框 49" o:spid="_x0000_s1026" o:spt="202" type="#_x0000_t202" style="position:absolute;left:12024;top:3294443;height:1334;width:1687;" fillcolor="#FFFFFF" filled="t" stroked="t" coordsize="21600,21600" o:gfxdata="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6Nnze/&#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tabs>
                            <w:tab w:val="left" w:pos="7455"/>
                          </w:tabs>
                          <w:jc w:val="center"/>
                          <w:rPr>
                            <w:rFonts w:ascii="黑体" w:eastAsia="黑体"/>
                            <w:b/>
                            <w:szCs w:val="21"/>
                          </w:rPr>
                        </w:pPr>
                        <w:r>
                          <w:rPr>
                            <w:rFonts w:hint="eastAsia" w:ascii="黑体" w:eastAsia="黑体"/>
                            <w:b/>
                            <w:szCs w:val="21"/>
                          </w:rPr>
                          <w:t>送达不予受理通知书，说明不予受理的理由</w:t>
                        </w:r>
                      </w:p>
                    </w:txbxContent>
                  </v:textbox>
                </v:shape>
                <v:line id="直线 51" o:spid="_x0000_s1026" o:spt="20" style="position:absolute;left:10224;top:3295535;height:936;width:1;" filled="f" stroked="t" coordsize="21600,21600" o:gfxdata="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ZGU&#10;Gc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shape id="自选图形 52" o:spid="_x0000_s1026" o:spt="109" type="#_x0000_t109" style="position:absolute;left:8964;top:3296471;height:468;width:2520;" fillcolor="#FFFFFF" filled="t" stroked="t" coordsize="21600,21600" o:gfxdata="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GweYU&#10;wAAAAN0AAAAPAAAAAAAAAAEAIAAAACIAAABkcnMvZG93bnJldi54bWxQSwECFAAUAAAACACHTuJA&#10;My8FnjsAAAA5AAAAEAAAAAAAAAABACAAAAAPAQAAZHJzL3NoYXBleG1sLnhtbFBLBQYAAAAABgAG&#10;AFsBAAC5AwAAAAA=&#10;">
                  <v:fill on="t" focussize="0,0"/>
                  <v:stroke color="#000000" joinstyle="miter"/>
                  <v:imagedata o:title=""/>
                  <o:lock v:ext="edit" aspectratio="f"/>
                  <v:textbox>
                    <w:txbxContent>
                      <w:p>
                        <w:pPr>
                          <w:ind w:firstLine="632" w:firstLineChars="300"/>
                          <w:rPr>
                            <w:rFonts w:hint="eastAsia"/>
                            <w:b/>
                            <w:bCs/>
                          </w:rPr>
                        </w:pPr>
                        <w:r>
                          <w:rPr>
                            <w:rFonts w:hint="eastAsia"/>
                            <w:b/>
                            <w:bCs/>
                          </w:rPr>
                          <w:t>庭外调解</w:t>
                        </w:r>
                      </w:p>
                    </w:txbxContent>
                  </v:textbox>
                </v:shape>
                <v:shape id="文本框 54" o:spid="_x0000_s1026" o:spt="202" type="#_x0000_t202" style="position:absolute;left:8964;top:3297407;height:468;width:2700;" fillcolor="#FFFFFF" filled="t" stroked="t" coordsize="21600,21600" o:gfxdata="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9tpVvQAA&#10;AN0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tabs>
                            <w:tab w:val="left" w:pos="7455"/>
                          </w:tabs>
                          <w:jc w:val="center"/>
                          <w:rPr>
                            <w:rFonts w:hint="eastAsia" w:ascii="黑体" w:eastAsia="黑体"/>
                            <w:b/>
                            <w:szCs w:val="21"/>
                          </w:rPr>
                        </w:pPr>
                        <w:r>
                          <w:rPr>
                            <w:rFonts w:hint="eastAsia" w:ascii="黑体" w:eastAsia="黑体"/>
                            <w:b/>
                            <w:szCs w:val="21"/>
                          </w:rPr>
                          <w:t>开   庭</w:t>
                        </w:r>
                      </w:p>
                      <w:p>
                        <w:pPr>
                          <w:tabs>
                            <w:tab w:val="left" w:pos="7455"/>
                          </w:tabs>
                          <w:jc w:val="center"/>
                          <w:rPr>
                            <w:rFonts w:hint="eastAsia" w:ascii="黑体" w:eastAsia="黑体"/>
                            <w:b/>
                            <w:sz w:val="24"/>
                          </w:rPr>
                        </w:pPr>
                      </w:p>
                      <w:p>
                        <w:pPr>
                          <w:tabs>
                            <w:tab w:val="left" w:pos="7455"/>
                          </w:tabs>
                          <w:jc w:val="center"/>
                          <w:rPr>
                            <w:rFonts w:hint="eastAsia" w:ascii="黑体" w:eastAsia="黑体"/>
                            <w:b/>
                            <w:sz w:val="24"/>
                          </w:rPr>
                        </w:pPr>
                      </w:p>
                      <w:p>
                        <w:pPr>
                          <w:tabs>
                            <w:tab w:val="left" w:pos="7455"/>
                          </w:tabs>
                          <w:jc w:val="center"/>
                          <w:rPr>
                            <w:rFonts w:hint="eastAsia" w:ascii="黑体" w:eastAsia="黑体"/>
                            <w:b/>
                            <w:sz w:val="24"/>
                          </w:rPr>
                        </w:pPr>
                      </w:p>
                      <w:p>
                        <w:pPr>
                          <w:tabs>
                            <w:tab w:val="left" w:pos="7455"/>
                          </w:tabs>
                          <w:jc w:val="center"/>
                          <w:rPr>
                            <w:rFonts w:hint="eastAsia" w:ascii="黑体" w:eastAsia="黑体"/>
                            <w:b/>
                            <w:sz w:val="24"/>
                          </w:rPr>
                        </w:pPr>
                      </w:p>
                      <w:p>
                        <w:pPr>
                          <w:tabs>
                            <w:tab w:val="left" w:pos="7455"/>
                          </w:tabs>
                          <w:jc w:val="center"/>
                          <w:rPr>
                            <w:rFonts w:ascii="黑体" w:eastAsia="黑体"/>
                            <w:b/>
                            <w:sz w:val="24"/>
                          </w:rPr>
                        </w:pPr>
                      </w:p>
                    </w:txbxContent>
                  </v:textbox>
                </v:shape>
                <v:group id="_x0000_s1026" o:spid="_x0000_s1026" o:spt="203" style="position:absolute;left:11664;top:3297528;height:1595;width:2133;" coordorigin="9193,3297251" coordsize="3069,1560" o:gfxdata="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">
                  <o:lock v:ext="edit" aspectratio="f"/>
                  <v:line id="直线 55" o:spid="_x0000_s1026" o:spt="20" style="position:absolute;left:9193;top:3297251;height:0;width:900;" filled="f" stroked="t" coordsize="21600,21600" o:gfxdata="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1QHm+&#10;wAAAAN0AAAAPAAAAAAAAAAEAIAAAACIAAABkcnMvZG93bnJldi54bWxQSwECFAAUAAAACACHTuJA&#10;My8FnjsAAAA5AAAAEAAAAAAAAAABACAAAAAPAQAAZHJzL3NoYXBleG1sLnhtbFBLBQYAAAAABgAG&#10;AFsBAAC5AwAAAAA=&#10;">
                    <v:fill on="f" focussize="0,0"/>
                    <v:stroke color="#000000" joinstyle="round"/>
                    <v:imagedata o:title=""/>
                    <o:lock v:ext="edit" aspectratio="f"/>
                  </v:line>
                  <v:line id="直线 56" o:spid="_x0000_s1026" o:spt="20" style="position:absolute;left:10102;top:3297251;height:1560;width:2160;" filled="f" stroked="t" coordsize="21600,21600" o:gfxdata="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5+k4O/&#10;AAAA3QAAAA8AAAAAAAAAAQAgAAAAIgAAAGRycy9kb3ducmV2LnhtbFBLAQIUABQAAAAIAIdO4kAz&#10;LwWeOwAAADkAAAAQAAAAAAAAAAEAIAAAAA4BAABkcnMvc2hhcGV4bWwueG1sUEsFBgAAAAAGAAYA&#10;WwEAALgDAAAAAA==&#10;">
                    <v:fill on="f" focussize="0,0"/>
                    <v:stroke color="#000000" joinstyle="round"/>
                    <v:imagedata o:title=""/>
                    <o:lock v:ext="edit" aspectratio="f"/>
                  </v:line>
                </v:group>
                <v:line id="直线 57" o:spid="_x0000_s1026" o:spt="20" style="position:absolute;left:10224;top:3297909;height:468;width:1;" filled="f" stroked="t" coordsize="21600,21600" o:gfxdata="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E5A7&#10;h8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shape id="文本框 58" o:spid="_x0000_s1026" o:spt="202" type="#_x0000_t202" style="position:absolute;left:9504;top:3298343;height:468;width:1980;" fillcolor="#FFFFFF" filled="t" stroked="t" coordsize="21600,21600" o:gfxdata="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lI0gW&#10;wAAAAN0AAAAPAAAAAAAAAAEAIAAAACIAAABkcnMvZG93bnJldi54bWxQSwECFAAUAAAACACHTuJA&#10;My8FnjsAAAA5AAAAEAAAAAAAAAABACAAAAAPAQAAZHJzL3NoYXBleG1sLnhtbFBLBQYAAAAABgAG&#10;AFsBAAC5AwAAAAA=&#10;">
                  <v:fill on="t" focussize="0,0"/>
                  <v:stroke color="#000000" joinstyle="miter"/>
                  <v:imagedata o:title=""/>
                  <o:lock v:ext="edit" aspectratio="f"/>
                  <v:textbox>
                    <w:txbxContent>
                      <w:p>
                        <w:pPr>
                          <w:rPr>
                            <w:rFonts w:hint="eastAsia" w:ascii="黑体" w:eastAsia="黑体"/>
                            <w:b/>
                            <w:szCs w:val="21"/>
                          </w:rPr>
                        </w:pPr>
                        <w:r>
                          <w:rPr>
                            <w:rFonts w:hint="eastAsia" w:ascii="黑体" w:eastAsia="黑体"/>
                            <w:b/>
                            <w:szCs w:val="21"/>
                          </w:rPr>
                          <w:t>仲裁庭调解、合议</w:t>
                        </w:r>
                      </w:p>
                    </w:txbxContent>
                  </v:textbox>
                </v:shape>
                <v:line id="直线 59" o:spid="_x0000_s1026" o:spt="20" style="position:absolute;left:10224;top:3298811;height:468;width:1;" filled="f" stroked="t" coordsize="21600,21600" o:gfxdata="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xj9D&#10;OM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shape id="文本框 60" o:spid="_x0000_s1026" o:spt="202" type="#_x0000_t202" style="position:absolute;left:13788;top:3298567;height:2496;width:1620;" fillcolor="#FFFFFF" filled="t" stroked="t" coordsize="21600,21600" o:gfxdata="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yLniLsAAADd&#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tabs>
                            <w:tab w:val="left" w:pos="7455"/>
                          </w:tabs>
                          <w:rPr>
                            <w:rFonts w:hint="eastAsia"/>
                            <w:sz w:val="18"/>
                            <w:szCs w:val="18"/>
                          </w:rPr>
                        </w:pPr>
                        <w:r>
                          <w:rPr>
                            <w:rFonts w:hint="eastAsia"/>
                            <w:sz w:val="18"/>
                            <w:szCs w:val="18"/>
                          </w:rPr>
                          <w:t>仲裁庭处理劳动争议应当遵循合法、公正、及时、着重调解的原则。调解包括庭前、庭中和庭后调解。</w:t>
                        </w:r>
                      </w:p>
                    </w:txbxContent>
                  </v:textbox>
                </v:shape>
                <v:shape id="文本框 61" o:spid="_x0000_s1026" o:spt="202" type="#_x0000_t202" style="position:absolute;left:8604;top:3299279;height:468;width:3420;" fillcolor="#FFFFFF" filled="t" stroked="t" coordsize="21600,21600" o:gfxdata="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bnRzc&#10;wAAAAN0AAAAPAAAAAAAAAAEAIAAAACIAAABkcnMvZG93bnJldi54bWxQSwECFAAUAAAACACHTuJA&#10;My8FnjsAAAA5AAAAEAAAAAAAAAABACAAAAAPAQAAZHJzL3NoYXBleG1sLnhtbFBLBQYAAAAABgAG&#10;AFsBAAC5AwAAAAA=&#10;">
                  <v:fill on="t" focussize="0,0"/>
                  <v:stroke color="#000000" joinstyle="miter"/>
                  <v:imagedata o:title=""/>
                  <o:lock v:ext="edit" aspectratio="f"/>
                  <v:textbox>
                    <w:txbxContent>
                      <w:p>
                        <w:pPr>
                          <w:tabs>
                            <w:tab w:val="left" w:pos="7455"/>
                          </w:tabs>
                          <w:jc w:val="center"/>
                          <w:rPr>
                            <w:rFonts w:hint="eastAsia" w:ascii="黑体" w:eastAsia="黑体"/>
                            <w:b/>
                            <w:szCs w:val="21"/>
                          </w:rPr>
                        </w:pPr>
                        <w:r>
                          <w:rPr>
                            <w:rFonts w:hint="eastAsia" w:ascii="黑体" w:eastAsia="黑体"/>
                            <w:b/>
                            <w:szCs w:val="21"/>
                          </w:rPr>
                          <w:t>作出裁决书或调解书等</w:t>
                        </w:r>
                      </w:p>
                    </w:txbxContent>
                  </v:textbox>
                </v:shape>
                <v:shape id="文本框 62" o:spid="_x0000_s1026" o:spt="202" type="#_x0000_t202" style="position:absolute;left:5908;top:3299314;height:2964;width:1620;" fillcolor="#FFFFFF" filled="t" stroked="t" coordsize="21600,21600" o:gfxdata="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qytBi&#10;wAAAAN0AAAAPAAAAAAAAAAEAIAAAACIAAABkcnMvZG93bnJldi54bWxQSwECFAAUAAAACACHTuJA&#10;My8FnjsAAAA5AAAAEAAAAAAAAAABACAAAAAPAQAAZHJzL3NoYXBleG1sLnhtbFBLBQYAAAAABgAG&#10;AFsBAAC5AwAAAAA=&#10;">
                  <v:fill on="t" focussize="0,0"/>
                  <v:stroke color="#000000" joinstyle="miter"/>
                  <v:imagedata o:title=""/>
                  <o:lock v:ext="edit" aspectratio="f"/>
                  <v:textbox>
                    <w:txbxContent>
                      <w:p>
                        <w:pPr>
                          <w:tabs>
                            <w:tab w:val="left" w:pos="7455"/>
                          </w:tabs>
                          <w:rPr>
                            <w:rFonts w:hint="eastAsia"/>
                            <w:sz w:val="18"/>
                            <w:szCs w:val="18"/>
                          </w:rPr>
                        </w:pPr>
                        <w:r>
                          <w:rPr>
                            <w:rFonts w:hint="eastAsia"/>
                            <w:sz w:val="18"/>
                            <w:szCs w:val="18"/>
                          </w:rPr>
                          <w:t>当事人对发生法律效力的调解书或裁决书，应当依照规定的期限履行。一方当事人逾期不履行的，另一方当事人可以申请人民法院执行。</w:t>
                        </w:r>
                      </w:p>
                    </w:txbxContent>
                  </v:textbox>
                </v:shape>
                <v:line id="直线 63" o:spid="_x0000_s1026" o:spt="20" style="position:absolute;left:10224;top:3299747;height:936;width:1;" filled="f" stroked="t" coordsize="21600,21600" o:gfxdata="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red6&#10;e8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64" o:spid="_x0000_s1026" o:spt="20" style="position:absolute;left:7509;top:3300780;height:59;width:735;" filled="f" stroked="t" coordsize="21600,21600" o:gfxdata="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etstPvQAA&#10;AN0AAAAPAAAAAAAAAAEAIAAAACIAAABkcnMvZG93bnJldi54bWxQSwECFAAUAAAACACHTuJAMy8F&#10;njsAAAA5AAAAEAAAAAAAAAABACAAAAAMAQAAZHJzL3NoYXBleG1sLnhtbFBLBQYAAAAABgAGAFsB&#10;AAC2AwAAAAA=&#10;">
                  <v:fill on="f" focussize="0,0"/>
                  <v:stroke color="#000000" joinstyle="round"/>
                  <v:imagedata o:title=""/>
                  <o:lock v:ext="edit" aspectratio="f"/>
                </v:line>
                <v:shape id="文本框 65" o:spid="_x0000_s1026" o:spt="202" type="#_x0000_t202" style="position:absolute;left:8244;top:3300683;height:780;width:4500;" fillcolor="#FFFFFF" filled="t" stroked="t" coordsize="21600,21600" o:gfxdata="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LI6pyvQAA&#10;AN0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tabs>
                            <w:tab w:val="left" w:pos="7455"/>
                          </w:tabs>
                          <w:jc w:val="center"/>
                          <w:rPr>
                            <w:rFonts w:hint="eastAsia" w:ascii="黑体" w:eastAsia="黑体"/>
                            <w:b/>
                            <w:szCs w:val="21"/>
                          </w:rPr>
                        </w:pPr>
                        <w:r>
                          <w:rPr>
                            <w:rFonts w:hint="eastAsia" w:ascii="黑体" w:eastAsia="黑体"/>
                            <w:b/>
                            <w:szCs w:val="21"/>
                          </w:rPr>
                          <w:t>送达裁决书、调解书等</w:t>
                        </w:r>
                      </w:p>
                      <w:p>
                        <w:pPr>
                          <w:tabs>
                            <w:tab w:val="left" w:pos="7455"/>
                          </w:tabs>
                          <w:jc w:val="center"/>
                          <w:rPr>
                            <w:rFonts w:hint="eastAsia" w:ascii="黑体" w:eastAsia="黑体"/>
                            <w:b/>
                            <w:szCs w:val="21"/>
                          </w:rPr>
                        </w:pPr>
                        <w:r>
                          <w:rPr>
                            <w:rFonts w:hint="eastAsia" w:ascii="黑体" w:eastAsia="黑体"/>
                            <w:b/>
                            <w:szCs w:val="21"/>
                          </w:rPr>
                          <w:t>（调解书自送达之日起具有法律效力）</w:t>
                        </w:r>
                      </w:p>
                    </w:txbxContent>
                  </v:textbox>
                </v:shape>
                <v:line id="直线 66" o:spid="_x0000_s1026" o:spt="20" style="position:absolute;left:12204;top:3301497;height:936;width:1;" filled="f" stroked="t" coordsize="21600,21600" o:gfxdata="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o0Po&#10;Cs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67" o:spid="_x0000_s1026" o:spt="20" style="position:absolute;left:10224;top:3301463;height:1404;width:1;" filled="f" stroked="t" coordsize="21600,21600" o:gfxdata="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zA9N&#10;kc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shape id="文本框 68" o:spid="_x0000_s1026" o:spt="202" type="#_x0000_t202" style="position:absolute;left:11304;top:3302400;height:468;width:2160;" fillcolor="#FFFFFF" filled="t" stroked="t" coordsize="21600,21600" o:gfxdata="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0GKxx&#10;wAAAAN0AAAAPAAAAAAAAAAEAIAAAACIAAABkcnMvZG93bnJldi54bWxQSwECFAAUAAAACACHTuJA&#10;My8FnjsAAAA5AAAAEAAAAAAAAAABACAAAAAPAQAAZHJzL3NoYXBleG1sLnhtbFBLBQYAAAAABgAG&#10;AFsBAAC5AwAAAAA=&#10;">
                  <v:fill on="t" focussize="0,0"/>
                  <v:stroke color="#000000" joinstyle="miter"/>
                  <v:imagedata o:title=""/>
                  <o:lock v:ext="edit" aspectratio="f"/>
                  <v:textbox>
                    <w:txbxContent>
                      <w:p>
                        <w:pPr>
                          <w:tabs>
                            <w:tab w:val="left" w:pos="7455"/>
                          </w:tabs>
                          <w:jc w:val="center"/>
                          <w:rPr>
                            <w:rFonts w:ascii="黑体" w:eastAsia="黑体"/>
                            <w:b/>
                            <w:szCs w:val="21"/>
                          </w:rPr>
                        </w:pPr>
                        <w:r>
                          <w:rPr>
                            <w:rFonts w:hint="eastAsia" w:ascii="黑体" w:eastAsia="黑体"/>
                            <w:b/>
                            <w:szCs w:val="21"/>
                          </w:rPr>
                          <w:t>向人民法院起诉</w:t>
                        </w:r>
                      </w:p>
                    </w:txbxContent>
                  </v:textbox>
                </v:shape>
                <v:shape id="文本框 69" o:spid="_x0000_s1026" o:spt="202" type="#_x0000_t202" style="position:absolute;left:9324;top:3302867;height:468;width:1620;" fillcolor="#FFFFFF" filled="t" stroked="t" coordsize="21600,21600" o:gfxdata="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SmGt+/&#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tabs>
                            <w:tab w:val="left" w:pos="7455"/>
                          </w:tabs>
                          <w:jc w:val="center"/>
                          <w:rPr>
                            <w:rFonts w:ascii="黑体" w:eastAsia="黑体"/>
                            <w:b/>
                            <w:szCs w:val="21"/>
                          </w:rPr>
                        </w:pPr>
                        <w:r>
                          <w:rPr>
                            <w:rFonts w:hint="eastAsia" w:ascii="黑体" w:eastAsia="黑体"/>
                            <w:b/>
                            <w:szCs w:val="21"/>
                          </w:rPr>
                          <w:t>裁决书生效</w:t>
                        </w:r>
                      </w:p>
                    </w:txbxContent>
                  </v:textbox>
                </v:shape>
              </v:group>
            </w:pict>
          </mc:Fallback>
        </mc:AlternateContent>
      </w:r>
    </w:p>
    <w:p>
      <w:pPr>
        <w:tabs>
          <w:tab w:val="left" w:pos="7455"/>
        </w:tabs>
        <w:ind w:firstLine="1759" w:firstLineChars="1173"/>
        <w:rPr>
          <w:rFonts w:hint="eastAsia" w:ascii="黑体" w:eastAsia="黑体"/>
          <w:sz w:val="15"/>
          <w:szCs w:val="15"/>
        </w:rPr>
      </w:pPr>
    </w:p>
    <w:p>
      <w:pPr>
        <w:tabs>
          <w:tab w:val="left" w:pos="7455"/>
        </w:tabs>
        <w:ind w:firstLine="3780" w:firstLineChars="2100"/>
        <w:rPr>
          <w:rFonts w:hint="eastAsia" w:ascii="黑体" w:eastAsia="黑体"/>
          <w:sz w:val="18"/>
          <w:szCs w:val="18"/>
        </w:rPr>
      </w:pPr>
      <w:r>
        <w:rPr>
          <w:rFonts w:hint="eastAsia" w:ascii="黑体" w:eastAsia="黑体"/>
          <w:sz w:val="18"/>
          <w:szCs w:val="18"/>
        </w:rPr>
        <w:t>1年内</w:t>
      </w:r>
    </w:p>
    <w:p>
      <w:pPr>
        <w:tabs>
          <w:tab w:val="left" w:pos="7455"/>
        </w:tabs>
        <w:rPr>
          <w:rFonts w:hint="eastAsia" w:ascii="黑体" w:eastAsia="黑体"/>
          <w:b/>
          <w:sz w:val="28"/>
          <w:szCs w:val="28"/>
        </w:rPr>
      </w:pPr>
    </w:p>
    <w:p>
      <w:pPr>
        <w:tabs>
          <w:tab w:val="left" w:pos="7455"/>
        </w:tabs>
        <w:rPr>
          <w:rFonts w:hint="eastAsia" w:ascii="黑体" w:eastAsia="黑体"/>
          <w:szCs w:val="21"/>
        </w:rPr>
      </w:pPr>
    </w:p>
    <w:p>
      <w:pPr>
        <w:tabs>
          <w:tab w:val="left" w:pos="7455"/>
        </w:tabs>
        <w:ind w:firstLine="3666" w:firstLineChars="2037"/>
        <w:rPr>
          <w:rFonts w:hint="eastAsia" w:ascii="黑体" w:eastAsia="黑体"/>
          <w:sz w:val="18"/>
          <w:szCs w:val="18"/>
        </w:rPr>
      </w:pPr>
      <w:r>
        <w:rPr>
          <w:rFonts w:hint="eastAsia" w:ascii="黑体" w:eastAsia="黑体"/>
          <w:sz w:val="18"/>
          <w:szCs w:val="18"/>
        </w:rPr>
        <w:t>5日内</w:t>
      </w:r>
      <w:r>
        <w:rPr>
          <w:rFonts w:hint="eastAsia" w:ascii="黑体" w:eastAsia="黑体"/>
          <w:szCs w:val="21"/>
        </w:rPr>
        <w:t xml:space="preserve">             </w:t>
      </w:r>
      <w:r>
        <w:rPr>
          <w:rFonts w:hint="eastAsia" w:ascii="黑体" w:eastAsia="黑体"/>
          <w:sz w:val="18"/>
          <w:szCs w:val="18"/>
        </w:rPr>
        <w:t>5日内</w:t>
      </w:r>
    </w:p>
    <w:p>
      <w:pPr>
        <w:tabs>
          <w:tab w:val="left" w:pos="7455"/>
        </w:tabs>
        <w:rPr>
          <w:rFonts w:hint="eastAsia" w:ascii="黑体" w:eastAsia="黑体"/>
          <w:b/>
          <w:sz w:val="28"/>
          <w:szCs w:val="28"/>
        </w:rPr>
      </w:pPr>
    </w:p>
    <w:p>
      <w:pPr>
        <w:tabs>
          <w:tab w:val="left" w:pos="7455"/>
        </w:tabs>
        <w:rPr>
          <w:rFonts w:hint="eastAsia"/>
          <w:szCs w:val="21"/>
        </w:rPr>
      </w:pPr>
    </w:p>
    <w:p>
      <w:pPr>
        <w:tabs>
          <w:tab w:val="left" w:pos="7455"/>
        </w:tabs>
        <w:rPr>
          <w:rFonts w:hint="eastAsia"/>
          <w:szCs w:val="21"/>
        </w:rPr>
      </w:pPr>
      <w:r>
        <w:rPr>
          <w:rFonts w:hint="eastAsia" w:ascii="黑体" w:eastAsia="黑体"/>
          <w:sz w:val="18"/>
          <w:szCs w:val="18"/>
        </w:rPr>
        <w:t xml:space="preserve"> </w:t>
      </w:r>
      <w:r>
        <w:rPr>
          <w:rFonts w:hint="eastAsia"/>
          <w:szCs w:val="21"/>
        </w:rPr>
        <w:t xml:space="preserve">       </w:t>
      </w:r>
      <w:r>
        <w:rPr>
          <w:rFonts w:hint="eastAsia" w:ascii="黑体" w:eastAsia="黑体"/>
          <w:sz w:val="18"/>
          <w:szCs w:val="18"/>
        </w:rPr>
        <w:t xml:space="preserve">                               </w:t>
      </w:r>
      <w:r>
        <w:rPr>
          <w:rFonts w:hint="eastAsia" w:ascii="黑体" w:eastAsia="黑体"/>
          <w:sz w:val="18"/>
          <w:szCs w:val="18"/>
          <w:lang w:val="en-US" w:eastAsia="zh-CN"/>
        </w:rPr>
        <w:t xml:space="preserve"> </w:t>
      </w:r>
      <w:r>
        <w:rPr>
          <w:rFonts w:hint="eastAsia" w:ascii="黑体" w:eastAsia="黑体"/>
          <w:sz w:val="18"/>
          <w:szCs w:val="18"/>
        </w:rPr>
        <w:t>5日内                          5日内</w:t>
      </w:r>
    </w:p>
    <w:p>
      <w:pPr>
        <w:tabs>
          <w:tab w:val="left" w:pos="7455"/>
        </w:tabs>
        <w:rPr>
          <w:rFonts w:hint="eastAsia" w:ascii="黑体" w:eastAsia="黑体"/>
          <w:sz w:val="18"/>
          <w:szCs w:val="18"/>
        </w:rPr>
      </w:pPr>
      <w:r>
        <w:rPr>
          <w:rFonts w:hint="eastAsia" w:ascii="黑体" w:eastAsia="黑体"/>
          <w:sz w:val="18"/>
          <w:szCs w:val="18"/>
        </w:rPr>
        <w:t xml:space="preserve"> </w:t>
      </w:r>
    </w:p>
    <w:p>
      <w:pPr>
        <w:tabs>
          <w:tab w:val="left" w:pos="7455"/>
        </w:tabs>
        <w:jc w:val="center"/>
        <w:rPr>
          <w:rFonts w:hint="eastAsia" w:ascii="黑体" w:eastAsia="黑体"/>
          <w:sz w:val="18"/>
          <w:szCs w:val="18"/>
        </w:rPr>
      </w:pPr>
    </w:p>
    <w:p>
      <w:pPr>
        <w:tabs>
          <w:tab w:val="left" w:pos="7455"/>
        </w:tabs>
        <w:jc w:val="center"/>
        <w:rPr>
          <w:rFonts w:hint="eastAsia" w:ascii="黑体" w:eastAsia="黑体"/>
          <w:sz w:val="18"/>
          <w:szCs w:val="18"/>
        </w:rPr>
      </w:pPr>
      <w:r>
        <w:rPr>
          <w:rFonts w:ascii="黑体" w:eastAsia="黑体"/>
          <w:b/>
          <w:sz w:val="24"/>
        </w:rPr>
        <mc:AlternateContent>
          <mc:Choice Requires="wps">
            <w:drawing>
              <wp:anchor distT="0" distB="0" distL="114300" distR="114300" simplePos="0" relativeHeight="3773469696" behindDoc="0" locked="0" layoutInCell="1" allowOverlap="1">
                <wp:simplePos x="0" y="0"/>
                <wp:positionH relativeFrom="column">
                  <wp:posOffset>1226185</wp:posOffset>
                </wp:positionH>
                <wp:positionV relativeFrom="paragraph">
                  <wp:posOffset>94615</wp:posOffset>
                </wp:positionV>
                <wp:extent cx="488315" cy="4445"/>
                <wp:effectExtent l="0" t="0" r="0" b="0"/>
                <wp:wrapNone/>
                <wp:docPr id="3666" name="直线 50"/>
                <wp:cNvGraphicFramePr/>
                <a:graphic xmlns:a="http://schemas.openxmlformats.org/drawingml/2006/main">
                  <a:graphicData uri="http://schemas.microsoft.com/office/word/2010/wordprocessingShape">
                    <wps:wsp>
                      <wps:cNvCnPr/>
                      <wps:spPr>
                        <a:xfrm flipV="1">
                          <a:off x="0" y="0"/>
                          <a:ext cx="488315" cy="4445"/>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直线 50" o:spid="_x0000_s1026" o:spt="20" style="position:absolute;left:0pt;flip:y;margin-left:96.55pt;margin-top:7.45pt;height:0.35pt;width:38.45pt;z-index:-521497600;mso-width-relative:page;mso-height-relative:page;" filled="f" stroked="t" coordsize="21600,21600" o:gfxdata="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C300eNYAAAAJAQAADwAAAAAAAAAB&#10;ACAAAAAiAAAAZHJzL2Rvd25yZXYueG1sUEsBAhQAFAAAAAgAh07iQKutjaDZAQAAnQMAAA4AAAAA&#10;AAAAAQAgAAAAJQEAAGRycy9lMm9Eb2MueG1sUEsFBgAAAAAGAAYAWQEAAHAFAAAAAA==&#10;">
                <v:fill on="f" focussize="0,0"/>
                <v:stroke color="#000000" joinstyle="round"/>
                <v:imagedata o:title=""/>
                <o:lock v:ext="edit" aspectratio="f"/>
              </v:line>
            </w:pict>
          </mc:Fallback>
        </mc:AlternateContent>
      </w:r>
    </w:p>
    <w:p>
      <w:pPr>
        <w:tabs>
          <w:tab w:val="left" w:pos="7455"/>
        </w:tabs>
        <w:jc w:val="center"/>
        <w:rPr>
          <w:rFonts w:hint="eastAsia" w:ascii="黑体" w:eastAsia="黑体"/>
          <w:sz w:val="18"/>
          <w:szCs w:val="18"/>
        </w:rPr>
      </w:pPr>
    </w:p>
    <w:p>
      <w:pPr>
        <w:tabs>
          <w:tab w:val="left" w:pos="7455"/>
        </w:tabs>
        <w:ind w:firstLine="1440" w:firstLineChars="800"/>
        <w:rPr>
          <w:rFonts w:hint="eastAsia" w:ascii="黑体" w:eastAsia="黑体"/>
          <w:sz w:val="18"/>
          <w:szCs w:val="18"/>
        </w:rPr>
      </w:pPr>
    </w:p>
    <w:p>
      <w:pPr>
        <w:tabs>
          <w:tab w:val="left" w:pos="7455"/>
        </w:tabs>
        <w:ind w:firstLine="4320" w:firstLineChars="2400"/>
        <w:rPr>
          <w:rFonts w:hint="eastAsia" w:ascii="黑体" w:eastAsia="黑体"/>
          <w:sz w:val="18"/>
          <w:szCs w:val="18"/>
        </w:rPr>
      </w:pPr>
      <w:r>
        <w:rPr>
          <w:rFonts w:hint="eastAsia" w:ascii="黑体" w:eastAsia="黑体"/>
          <w:sz w:val="18"/>
          <w:szCs w:val="18"/>
        </w:rPr>
        <w:t>当事人在举证期限内</w:t>
      </w:r>
    </w:p>
    <w:p>
      <w:pPr>
        <w:tabs>
          <w:tab w:val="left" w:pos="7455"/>
        </w:tabs>
        <w:ind w:firstLine="4320" w:firstLineChars="2400"/>
        <w:rPr>
          <w:rFonts w:hint="eastAsia" w:ascii="黑体" w:eastAsia="黑体"/>
          <w:sz w:val="18"/>
          <w:szCs w:val="18"/>
        </w:rPr>
      </w:pPr>
      <w:r>
        <w:rPr>
          <w:rFonts w:hint="eastAsia" w:ascii="黑体" w:eastAsia="黑体"/>
          <w:sz w:val="18"/>
          <w:szCs w:val="18"/>
        </w:rPr>
        <w:t>提交、交换证据等，不少于10日</w:t>
      </w:r>
    </w:p>
    <w:p>
      <w:pPr>
        <w:tabs>
          <w:tab w:val="left" w:pos="7455"/>
        </w:tabs>
        <w:ind w:firstLine="3240" w:firstLineChars="1800"/>
        <w:rPr>
          <w:rFonts w:hint="eastAsia" w:ascii="黑体" w:eastAsia="黑体"/>
          <w:sz w:val="18"/>
          <w:szCs w:val="18"/>
        </w:rPr>
      </w:pPr>
    </w:p>
    <w:p>
      <w:pPr>
        <w:tabs>
          <w:tab w:val="left" w:pos="7455"/>
        </w:tabs>
        <w:jc w:val="left"/>
        <w:rPr>
          <w:rFonts w:hint="eastAsia"/>
          <w:szCs w:val="18"/>
        </w:rPr>
      </w:pPr>
      <w:r>
        <w:rPr>
          <w:szCs w:val="18"/>
        </w:rPr>
        <mc:AlternateContent>
          <mc:Choice Requires="wps">
            <w:drawing>
              <wp:anchor distT="0" distB="0" distL="114300" distR="114300" simplePos="0" relativeHeight="3773470720" behindDoc="0" locked="0" layoutInCell="1" allowOverlap="1">
                <wp:simplePos x="0" y="0"/>
                <wp:positionH relativeFrom="column">
                  <wp:posOffset>2857500</wp:posOffset>
                </wp:positionH>
                <wp:positionV relativeFrom="paragraph">
                  <wp:posOffset>99060</wp:posOffset>
                </wp:positionV>
                <wp:extent cx="635" cy="297180"/>
                <wp:effectExtent l="37465" t="0" r="38100" b="7620"/>
                <wp:wrapNone/>
                <wp:docPr id="3678" name="直线 53"/>
                <wp:cNvGraphicFramePr/>
                <a:graphic xmlns:a="http://schemas.openxmlformats.org/drawingml/2006/main">
                  <a:graphicData uri="http://schemas.microsoft.com/office/word/2010/wordprocessingShape">
                    <wps:wsp>
                      <wps:cNvCnPr/>
                      <wps:spPr>
                        <a:xfrm>
                          <a:off x="0" y="0"/>
                          <a:ext cx="635"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53" o:spid="_x0000_s1026" o:spt="20" style="position:absolute;left:0pt;margin-left:225pt;margin-top:7.8pt;height:23.4pt;width:0.05pt;z-index:-521496576;mso-width-relative:page;mso-height-relative:page;" filled="f" stroked="t" coordsize="21600,21600" o:gfxdata="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AtOzMLZAAAACQEAAA8AAAAA&#10;AAAAAQAgAAAAIgAAAGRycy9kb3ducmV2LnhtbFBLAQIUABQAAAAIAIdO4kAHKH7+2gEAAJYDAAAO&#10;AAAAAAAAAAEAIAAAACgBAABkcnMvZTJvRG9jLnhtbFBLBQYAAAAABgAGAFkBAAB0BQAAAAA=&#10;">
                <v:fill on="f" focussize="0,0"/>
                <v:stroke color="#000000" joinstyle="round" endarrow="block"/>
                <v:imagedata o:title=""/>
                <o:lock v:ext="edit" aspectratio="f"/>
              </v:line>
            </w:pict>
          </mc:Fallback>
        </mc:AlternateContent>
      </w:r>
    </w:p>
    <w:p>
      <w:pPr>
        <w:tabs>
          <w:tab w:val="left" w:pos="7455"/>
        </w:tabs>
        <w:jc w:val="left"/>
        <w:rPr>
          <w:rFonts w:hint="eastAsia" w:ascii="黑体" w:eastAsia="黑体"/>
          <w:b/>
          <w:szCs w:val="28"/>
        </w:rPr>
      </w:pPr>
      <w:r>
        <w:rPr>
          <w:rFonts w:hint="eastAsia" w:ascii="黑体" w:eastAsia="黑体"/>
          <w:b/>
          <w:szCs w:val="28"/>
        </w:rPr>
        <w:t xml:space="preserve">             </w:t>
      </w:r>
      <w:r>
        <w:rPr>
          <w:rFonts w:hint="eastAsia" w:ascii="黑体" w:eastAsia="黑体"/>
          <w:bCs/>
          <w:sz w:val="18"/>
          <w:szCs w:val="18"/>
        </w:rPr>
        <w:t>不愿调解或调解不成</w:t>
      </w:r>
    </w:p>
    <w:p>
      <w:pPr>
        <w:tabs>
          <w:tab w:val="left" w:pos="7455"/>
        </w:tabs>
        <w:rPr>
          <w:rFonts w:hint="eastAsia" w:ascii="黑体" w:eastAsia="黑体"/>
          <w:sz w:val="18"/>
          <w:szCs w:val="18"/>
        </w:rPr>
      </w:pPr>
      <w:r>
        <w:rPr>
          <w:rFonts w:hint="eastAsia" w:ascii="黑体" w:eastAsia="黑体"/>
          <w:sz w:val="18"/>
          <w:szCs w:val="18"/>
        </w:rPr>
        <w:t xml:space="preserve">                 </w:t>
      </w:r>
    </w:p>
    <w:p>
      <w:pPr>
        <w:tabs>
          <w:tab w:val="left" w:pos="7455"/>
        </w:tabs>
        <w:ind w:firstLine="2415" w:firstLineChars="1150"/>
        <w:rPr>
          <w:rFonts w:hint="eastAsia"/>
          <w:szCs w:val="21"/>
        </w:rPr>
      </w:pPr>
    </w:p>
    <w:p>
      <w:pPr>
        <w:tabs>
          <w:tab w:val="left" w:pos="7455"/>
        </w:tabs>
        <w:rPr>
          <w:rFonts w:hint="eastAsia" w:ascii="黑体" w:eastAsia="黑体"/>
          <w:b/>
          <w:sz w:val="28"/>
          <w:szCs w:val="28"/>
        </w:rPr>
      </w:pPr>
    </w:p>
    <w:p>
      <w:pPr>
        <w:tabs>
          <w:tab w:val="left" w:pos="7455"/>
        </w:tabs>
        <w:ind w:firstLine="1653" w:firstLineChars="686"/>
        <w:rPr>
          <w:rFonts w:hint="eastAsia" w:ascii="黑体" w:eastAsia="黑体"/>
          <w:b/>
          <w:sz w:val="24"/>
        </w:rPr>
      </w:pPr>
      <w:r>
        <w:rPr>
          <w:rFonts w:hint="eastAsia" w:ascii="黑体" w:eastAsia="黑体"/>
          <w:b/>
          <w:sz w:val="24"/>
        </w:rPr>
        <w:t xml:space="preserve">                                                </w:t>
      </w:r>
    </w:p>
    <w:p>
      <w:pPr>
        <w:tabs>
          <w:tab w:val="left" w:pos="7455"/>
        </w:tabs>
        <w:ind w:firstLine="2142" w:firstLineChars="1190"/>
        <w:rPr>
          <w:rFonts w:hint="eastAsia" w:ascii="黑体" w:eastAsia="黑体"/>
          <w:sz w:val="18"/>
          <w:szCs w:val="18"/>
        </w:rPr>
      </w:pPr>
      <w:r>
        <w:rPr>
          <w:rFonts w:hint="eastAsia" w:ascii="黑体" w:eastAsia="黑体"/>
          <w:sz w:val="18"/>
          <w:szCs w:val="18"/>
        </w:rPr>
        <w:t xml:space="preserve"> </w:t>
      </w:r>
    </w:p>
    <w:p>
      <w:pPr>
        <w:tabs>
          <w:tab w:val="left" w:pos="7455"/>
        </w:tabs>
        <w:jc w:val="center"/>
        <w:rPr>
          <w:rFonts w:hint="eastAsia" w:ascii="黑体" w:eastAsia="黑体"/>
          <w:b/>
          <w:sz w:val="24"/>
        </w:rPr>
      </w:pPr>
      <w:r>
        <w:rPr>
          <w:rFonts w:hint="eastAsia" w:ascii="黑体" w:eastAsia="黑体"/>
          <w:szCs w:val="21"/>
        </w:rPr>
        <w:t xml:space="preserve">               </w:t>
      </w:r>
    </w:p>
    <w:p>
      <w:pPr>
        <w:tabs>
          <w:tab w:val="left" w:pos="7455"/>
        </w:tabs>
        <w:jc w:val="center"/>
        <w:rPr>
          <w:rFonts w:hint="eastAsia" w:ascii="黑体" w:eastAsia="黑体"/>
          <w:b/>
          <w:sz w:val="24"/>
        </w:rPr>
      </w:pPr>
      <w:r>
        <w:rPr>
          <w:rFonts w:hint="eastAsia" w:ascii="黑体" w:eastAsia="黑体"/>
          <w:b/>
          <w:sz w:val="24"/>
        </w:rPr>
        <w:t xml:space="preserve">                                        </w:t>
      </w:r>
    </w:p>
    <w:p>
      <w:pPr>
        <w:tabs>
          <w:tab w:val="left" w:pos="7455"/>
        </w:tabs>
        <w:ind w:firstLine="1980" w:firstLineChars="1100"/>
        <w:rPr>
          <w:rFonts w:hint="eastAsia" w:ascii="黑体" w:eastAsia="黑体"/>
          <w:szCs w:val="21"/>
        </w:rPr>
      </w:pPr>
      <w:r>
        <w:rPr>
          <w:rFonts w:hint="eastAsia" w:ascii="黑体" w:eastAsia="黑体"/>
          <w:sz w:val="18"/>
          <w:szCs w:val="18"/>
        </w:rPr>
        <w:t>自受理申请之日起45 日内</w:t>
      </w:r>
      <w:r>
        <w:rPr>
          <w:rFonts w:hint="eastAsia" w:ascii="黑体" w:eastAsia="黑体"/>
          <w:szCs w:val="21"/>
        </w:rPr>
        <w:t xml:space="preserve">  </w:t>
      </w:r>
    </w:p>
    <w:p>
      <w:pPr>
        <w:tabs>
          <w:tab w:val="left" w:pos="7455"/>
        </w:tabs>
        <w:ind w:firstLine="1980" w:firstLineChars="1100"/>
        <w:rPr>
          <w:rFonts w:hint="eastAsia" w:ascii="黑体" w:eastAsia="黑体"/>
          <w:sz w:val="18"/>
          <w:szCs w:val="18"/>
        </w:rPr>
      </w:pPr>
      <w:r>
        <w:rPr>
          <w:rFonts w:hint="eastAsia" w:ascii="黑体" w:eastAsia="黑体"/>
          <w:sz w:val="18"/>
          <w:szCs w:val="18"/>
        </w:rPr>
        <w:t>案情复杂的最长可延期15日</w:t>
      </w:r>
    </w:p>
    <w:p>
      <w:pPr>
        <w:tabs>
          <w:tab w:val="left" w:pos="7455"/>
        </w:tabs>
        <w:rPr>
          <w:rFonts w:hint="eastAsia" w:ascii="黑体" w:eastAsia="黑体"/>
          <w:sz w:val="18"/>
          <w:szCs w:val="18"/>
        </w:rPr>
      </w:pPr>
      <w:r>
        <w:rPr>
          <w:rFonts w:hint="eastAsia" w:ascii="黑体" w:eastAsia="黑体"/>
          <w:szCs w:val="21"/>
        </w:rPr>
        <w:t xml:space="preserve">               </w:t>
      </w:r>
    </w:p>
    <w:p>
      <w:pPr>
        <w:tabs>
          <w:tab w:val="left" w:pos="7455"/>
        </w:tabs>
        <w:rPr>
          <w:rFonts w:hint="eastAsia" w:ascii="黑体" w:eastAsia="黑体"/>
          <w:sz w:val="18"/>
          <w:szCs w:val="18"/>
        </w:rPr>
      </w:pPr>
    </w:p>
    <w:p>
      <w:pPr>
        <w:tabs>
          <w:tab w:val="left" w:pos="7455"/>
        </w:tabs>
        <w:rPr>
          <w:rFonts w:hint="eastAsia" w:ascii="黑体" w:eastAsia="黑体"/>
          <w:sz w:val="18"/>
          <w:szCs w:val="18"/>
        </w:rPr>
      </w:pPr>
    </w:p>
    <w:p>
      <w:pPr>
        <w:tabs>
          <w:tab w:val="left" w:pos="7455"/>
        </w:tabs>
        <w:rPr>
          <w:rFonts w:hint="eastAsia" w:ascii="黑体" w:eastAsia="黑体"/>
          <w:sz w:val="18"/>
          <w:szCs w:val="18"/>
        </w:rPr>
      </w:pPr>
    </w:p>
    <w:p>
      <w:pPr>
        <w:tabs>
          <w:tab w:val="left" w:pos="7455"/>
        </w:tabs>
        <w:ind w:firstLine="2880" w:firstLineChars="1600"/>
        <w:rPr>
          <w:rFonts w:hint="eastAsia" w:ascii="黑体" w:eastAsia="黑体"/>
          <w:sz w:val="18"/>
          <w:szCs w:val="18"/>
        </w:rPr>
      </w:pPr>
      <w:r>
        <w:rPr>
          <w:rFonts w:hint="eastAsia" w:ascii="黑体" w:eastAsia="黑体"/>
          <w:sz w:val="18"/>
          <w:szCs w:val="18"/>
        </w:rPr>
        <w:t>期满不起诉的，    非终局裁决，不服从   终局裁决，不服从裁决的，</w:t>
      </w:r>
    </w:p>
    <w:p>
      <w:pPr>
        <w:tabs>
          <w:tab w:val="left" w:pos="7455"/>
        </w:tabs>
        <w:ind w:firstLine="4500" w:firstLineChars="2500"/>
        <w:rPr>
          <w:rFonts w:hint="eastAsia" w:ascii="黑体" w:eastAsia="黑体"/>
          <w:sz w:val="18"/>
          <w:szCs w:val="18"/>
        </w:rPr>
      </w:pPr>
      <w:r>
        <w:rPr>
          <w:rFonts w:hint="eastAsia" w:ascii="黑体" w:eastAsia="黑体"/>
          <w:sz w:val="18"/>
          <w:szCs w:val="18"/>
        </w:rPr>
        <w:t>裁决，双方15日内；  被申请人30日内，申请人15日内</w:t>
      </w:r>
    </w:p>
    <w:p>
      <w:pPr>
        <w:tabs>
          <w:tab w:val="left" w:pos="7455"/>
        </w:tabs>
        <w:jc w:val="center"/>
        <w:rPr>
          <w:rFonts w:hint="eastAsia" w:ascii="黑体" w:eastAsia="黑体"/>
          <w:b/>
          <w:sz w:val="24"/>
        </w:rPr>
      </w:pPr>
    </w:p>
    <w:p>
      <w:pPr>
        <w:tabs>
          <w:tab w:val="left" w:pos="7455"/>
        </w:tabs>
        <w:rPr>
          <w:rFonts w:hint="eastAsia" w:ascii="黑体" w:eastAsia="黑体"/>
          <w:b/>
          <w:sz w:val="24"/>
        </w:rPr>
      </w:pPr>
    </w:p>
    <w:p>
      <w:pPr>
        <w:rPr>
          <w:rFonts w:hint="eastAsia" w:ascii="黑体" w:eastAsia="黑体"/>
          <w:b/>
          <w:szCs w:val="21"/>
          <w:lang w:val="en-US" w:eastAsia="zh-CN"/>
        </w:rPr>
      </w:pPr>
      <w:r>
        <w:rPr>
          <w:rFonts w:hint="eastAsia"/>
        </w:rPr>
        <mc:AlternateContent>
          <mc:Choice Requires="wps">
            <w:drawing>
              <wp:anchor distT="0" distB="0" distL="114300" distR="114300" simplePos="0" relativeHeight="3773471744" behindDoc="0" locked="0" layoutInCell="1" allowOverlap="1">
                <wp:simplePos x="0" y="0"/>
                <wp:positionH relativeFrom="column">
                  <wp:posOffset>3633470</wp:posOffset>
                </wp:positionH>
                <wp:positionV relativeFrom="paragraph">
                  <wp:posOffset>87630</wp:posOffset>
                </wp:positionV>
                <wp:extent cx="2647315" cy="649605"/>
                <wp:effectExtent l="0" t="0" r="0" b="0"/>
                <wp:wrapNone/>
                <wp:docPr id="3675" name="文本框 70"/>
                <wp:cNvGraphicFramePr/>
                <a:graphic xmlns:a="http://schemas.openxmlformats.org/drawingml/2006/main">
                  <a:graphicData uri="http://schemas.microsoft.com/office/word/2010/wordprocessingShape">
                    <wps:wsp>
                      <wps:cNvSpPr txBox="1"/>
                      <wps:spPr>
                        <a:xfrm>
                          <a:off x="0" y="0"/>
                          <a:ext cx="2647315" cy="649605"/>
                        </a:xfrm>
                        <a:prstGeom prst="rect">
                          <a:avLst/>
                        </a:prstGeom>
                        <a:noFill/>
                        <a:ln w="9525">
                          <a:noFill/>
                        </a:ln>
                      </wps:spPr>
                      <wps:txbx>
                        <w:txbxContent>
                          <w:p>
                            <w:pPr>
                              <w:snapToGrid w:val="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承办机构：</w:t>
                            </w:r>
                            <w:r>
                              <w:rPr>
                                <w:rFonts w:hint="eastAsia" w:ascii="仿宋_GB2312" w:hAnsi="仿宋_GB2312" w:eastAsia="仿宋_GB2312" w:cs="仿宋_GB2312"/>
                                <w:sz w:val="24"/>
                                <w:szCs w:val="24"/>
                                <w:lang w:val="en-US" w:eastAsia="zh-CN"/>
                              </w:rPr>
                              <w:t>仲裁与法规</w:t>
                            </w:r>
                            <w:r>
                              <w:rPr>
                                <w:rFonts w:hint="eastAsia" w:ascii="仿宋_GB2312" w:hAnsi="仿宋_GB2312" w:eastAsia="仿宋_GB2312" w:cs="仿宋_GB2312"/>
                                <w:sz w:val="24"/>
                                <w:szCs w:val="24"/>
                                <w:lang w:eastAsia="zh-CN"/>
                              </w:rPr>
                              <w:t>股</w:t>
                            </w:r>
                          </w:p>
                          <w:p>
                            <w:pPr>
                              <w:snapToGrid w:val="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服务电话：</w:t>
                            </w:r>
                            <w:r>
                              <w:rPr>
                                <w:rFonts w:hint="eastAsia" w:ascii="仿宋_GB2312" w:hAnsi="仿宋_GB2312" w:eastAsia="仿宋_GB2312" w:cs="仿宋_GB2312"/>
                                <w:sz w:val="24"/>
                                <w:szCs w:val="24"/>
                                <w:lang w:val="en-US" w:eastAsia="zh-CN"/>
                              </w:rPr>
                              <w:t>7532701</w:t>
                            </w:r>
                          </w:p>
                          <w:p>
                            <w:pPr>
                              <w:snapToGrid w:val="0"/>
                              <w:rPr>
                                <w:rFonts w:hint="eastAsia" w:ascii="黑体" w:hAnsi="黑体" w:eastAsia="黑体" w:cs="黑体"/>
                                <w:szCs w:val="21"/>
                              </w:rPr>
                            </w:pPr>
                          </w:p>
                        </w:txbxContent>
                      </wps:txbx>
                      <wps:bodyPr lIns="91439" tIns="45719" rIns="91439" bIns="45719" upright="1"/>
                    </wps:wsp>
                  </a:graphicData>
                </a:graphic>
              </wp:anchor>
            </w:drawing>
          </mc:Choice>
          <mc:Fallback>
            <w:pict>
              <v:shape id="文本框 70" o:spid="_x0000_s1026" o:spt="202" type="#_x0000_t202" style="position:absolute;left:0pt;margin-left:286.1pt;margin-top:6.9pt;height:51.15pt;width:208.45pt;z-index:-521495552;mso-width-relative:page;mso-height-relative:page;" filled="f" stroked="f" coordsize="21600,21600" o:gfxdata="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qzUEFNcAAAAKAQAADwAAAAAAAAABACAAAAAiAAAAZHJzL2Rvd25yZXYueG1sUEsBAhQAFAAAAAgA&#10;h07iQItUk+G0AQAAQQMAAA4AAAAAAAAAAQAgAAAAJgEAAGRycy9lMm9Eb2MueG1sUEsFBgAAAAAG&#10;AAYAWQEAAEwFAAAAAA==&#10;">
                <v:fill on="f" focussize="0,0"/>
                <v:stroke on="f"/>
                <v:imagedata o:title=""/>
                <o:lock v:ext="edit" aspectratio="f"/>
                <v:textbox inset="7.19992125984252pt,3.59992125984252pt,7.19992125984252pt,3.59992125984252pt">
                  <w:txbxContent>
                    <w:p>
                      <w:pPr>
                        <w:snapToGrid w:val="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承办机构：</w:t>
                      </w:r>
                      <w:r>
                        <w:rPr>
                          <w:rFonts w:hint="eastAsia" w:ascii="仿宋_GB2312" w:hAnsi="仿宋_GB2312" w:eastAsia="仿宋_GB2312" w:cs="仿宋_GB2312"/>
                          <w:sz w:val="24"/>
                          <w:szCs w:val="24"/>
                          <w:lang w:val="en-US" w:eastAsia="zh-CN"/>
                        </w:rPr>
                        <w:t>仲裁与法规</w:t>
                      </w:r>
                      <w:r>
                        <w:rPr>
                          <w:rFonts w:hint="eastAsia" w:ascii="仿宋_GB2312" w:hAnsi="仿宋_GB2312" w:eastAsia="仿宋_GB2312" w:cs="仿宋_GB2312"/>
                          <w:sz w:val="24"/>
                          <w:szCs w:val="24"/>
                          <w:lang w:eastAsia="zh-CN"/>
                        </w:rPr>
                        <w:t>股</w:t>
                      </w:r>
                    </w:p>
                    <w:p>
                      <w:pPr>
                        <w:snapToGrid w:val="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服务电话：</w:t>
                      </w:r>
                      <w:r>
                        <w:rPr>
                          <w:rFonts w:hint="eastAsia" w:ascii="仿宋_GB2312" w:hAnsi="仿宋_GB2312" w:eastAsia="仿宋_GB2312" w:cs="仿宋_GB2312"/>
                          <w:sz w:val="24"/>
                          <w:szCs w:val="24"/>
                          <w:lang w:val="en-US" w:eastAsia="zh-CN"/>
                        </w:rPr>
                        <w:t>7532701</w:t>
                      </w:r>
                    </w:p>
                    <w:p>
                      <w:pPr>
                        <w:snapToGrid w:val="0"/>
                        <w:rPr>
                          <w:rFonts w:hint="eastAsia" w:ascii="黑体" w:hAnsi="黑体" w:eastAsia="黑体" w:cs="黑体"/>
                          <w:szCs w:val="21"/>
                        </w:rPr>
                      </w:pPr>
                    </w:p>
                  </w:txbxContent>
                </v:textbox>
              </v:shape>
            </w:pict>
          </mc:Fallback>
        </mc:AlternateContent>
      </w:r>
      <w:r>
        <w:rPr>
          <w:rFonts w:hint="eastAsia"/>
        </w:rPr>
        <w:t xml:space="preserve">                                 </w:t>
      </w:r>
    </w:p>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pPr>
      <w:r>
        <w:rPr>
          <w:rFonts w:hint="eastAsia" w:eastAsiaTheme="minorEastAsia"/>
          <w:color w:val="000000" w:themeColor="text1"/>
          <w:lang w:eastAsia="zh-CN"/>
          <w14:textFill>
            <w14:solidFill>
              <w14:schemeClr w14:val="tx1"/>
            </w14:solidFill>
          </w14:textFill>
        </w:rPr>
        <w:br w:type="page"/>
      </w:r>
    </w:p>
    <w:p>
      <w:pPr>
        <w:snapToGrid w:val="0"/>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劳动人事争议仲裁廉政风险防控图</w:t>
      </w:r>
    </w:p>
    <w:p>
      <w:pPr>
        <w:rPr>
          <w:rFonts w:hint="eastAsia" w:ascii="宋体" w:hAnsi="宋体" w:cs="宋体"/>
          <w:b/>
          <w:bCs/>
          <w:sz w:val="44"/>
          <w:szCs w:val="44"/>
        </w:rPr>
      </w:pP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3773495296" behindDoc="0" locked="0" layoutInCell="1" allowOverlap="1">
                <wp:simplePos x="0" y="0"/>
                <wp:positionH relativeFrom="column">
                  <wp:posOffset>1968500</wp:posOffset>
                </wp:positionH>
                <wp:positionV relativeFrom="paragraph">
                  <wp:posOffset>204470</wp:posOffset>
                </wp:positionV>
                <wp:extent cx="2005330" cy="467995"/>
                <wp:effectExtent l="9525" t="4445" r="23495" b="22860"/>
                <wp:wrapNone/>
                <wp:docPr id="4048" name="AutoShape 32"/>
                <wp:cNvGraphicFramePr/>
                <a:graphic xmlns:a="http://schemas.openxmlformats.org/drawingml/2006/main">
                  <a:graphicData uri="http://schemas.microsoft.com/office/word/2010/wordprocessingShape">
                    <wps:wsp>
                      <wps:cNvSpPr/>
                      <wps:spPr>
                        <a:xfrm>
                          <a:off x="0" y="0"/>
                          <a:ext cx="2005330" cy="467995"/>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lIns="91439" tIns="45719" rIns="91439" bIns="45719" upright="1"/>
                    </wps:wsp>
                  </a:graphicData>
                </a:graphic>
              </wp:anchor>
            </w:drawing>
          </mc:Choice>
          <mc:Fallback>
            <w:pict>
              <v:shape id="AutoShape 32" o:spid="_x0000_s1026" o:spt="117" type="#_x0000_t117" style="position:absolute;left:0pt;margin-left:155pt;margin-top:16.1pt;height:36.85pt;width:157.9pt;z-index:-521472000;mso-width-relative:page;mso-height-relative:page;" filled="f" stroked="t" coordsize="21600,21600" o:gfxdata="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xu+sLZAAAACgEAAA8AAAAAAAAAAQAgAAAAIgAAAGRycy9kb3du&#10;cmV2LnhtbFBLAQIUABQAAAAIAIdO4kA1XVY8/gEAAP0DAAAOAAAAAAAAAAEAIAAAACgBAABkcnMv&#10;ZTJvRG9jLnhtbFBLBQYAAAAABgAGAFkBAACYBQAAAAA=&#10;">
                <v:fill on="f" focussize="0,0"/>
                <v:stroke color="#000000" joinstyle="miter"/>
                <v:imagedata o:title=""/>
                <o:lock v:ext="edit" aspectratio="f"/>
                <v:textbox inset="7.19992125984252pt,3.59992125984252pt,7.19992125984252pt,3.59992125984252pt">
                  <w:txbxContent>
                    <w:p>
                      <w:pPr>
                        <w:spacing w:before="156" w:beforeLines="50"/>
                        <w:rPr>
                          <w:rFonts w:hint="eastAsia"/>
                        </w:rPr>
                      </w:pPr>
                      <w:r>
                        <w:rPr>
                          <w:rFonts w:hint="eastAsia"/>
                        </w:rPr>
                        <w:t>申请人提出申请</w:t>
                      </w:r>
                    </w:p>
                  </w:txbxContent>
                </v:textbox>
              </v:shape>
            </w:pict>
          </mc:Fallback>
        </mc:AlternateContent>
      </w:r>
    </w:p>
    <w:p>
      <w:pPr>
        <w:rPr>
          <w:rFonts w:hint="eastAsia"/>
        </w:rPr>
      </w:pPr>
    </w:p>
    <w:p>
      <w:pPr>
        <w:rPr>
          <w:rFonts w:hint="eastAsia"/>
        </w:rPr>
      </w:pPr>
      <w:r>
        <w:rPr>
          <w:lang w:val="zh-CN" w:eastAsia="zh-CN"/>
        </w:rPr>
        <mc:AlternateContent>
          <mc:Choice Requires="wps">
            <w:drawing>
              <wp:anchor distT="0" distB="0" distL="114300" distR="114300" simplePos="0" relativeHeight="3773490176" behindDoc="0" locked="0" layoutInCell="1" allowOverlap="1">
                <wp:simplePos x="0" y="0"/>
                <wp:positionH relativeFrom="column">
                  <wp:posOffset>2969895</wp:posOffset>
                </wp:positionH>
                <wp:positionV relativeFrom="paragraph">
                  <wp:posOffset>99060</wp:posOffset>
                </wp:positionV>
                <wp:extent cx="1905" cy="990600"/>
                <wp:effectExtent l="38100" t="0" r="36195" b="0"/>
                <wp:wrapNone/>
                <wp:docPr id="4037" name="AutoShape 25"/>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33.85pt;margin-top:7.8pt;height:78pt;width:0.15pt;z-index:-521477120;mso-width-relative:page;mso-height-relative:page;" filled="f" stroked="t" coordsize="21600,21600" o:gfxdata="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D8TTrX2QAAAAoBAAAPAAAAAAAA&#10;AAEAIAAAACIAAABkcnMvZG93bnJldi54bWxQSwECFAAUAAAACACHTuJAg0afr9gBAACmAwAADgAA&#10;AAAAAAABACAAAAAoAQAAZHJzL2Uyb0RvYy54bWxQSwUGAAAAAAYABgBZAQAAcgUAAAAA&#10;">
                <v:fill on="f" focussize="0,0"/>
                <v:stroke color="#000000" joinstyle="round" endarrow="block"/>
                <v:imagedata o:title=""/>
                <o:lock v:ext="edit" aspectratio="f"/>
              </v:shape>
            </w:pict>
          </mc:Fallback>
        </mc:AlternateContent>
      </w:r>
    </w:p>
    <w:p>
      <w:pPr>
        <w:rPr>
          <w:rFonts w:hint="eastAsia"/>
        </w:rPr>
      </w:pPr>
      <w:r>
        <mc:AlternateContent>
          <mc:Choice Requires="wps">
            <w:drawing>
              <wp:anchor distT="0" distB="0" distL="114300" distR="114300" simplePos="0" relativeHeight="3773485056" behindDoc="0" locked="0" layoutInCell="1" allowOverlap="1">
                <wp:simplePos x="0" y="0"/>
                <wp:positionH relativeFrom="column">
                  <wp:posOffset>4236720</wp:posOffset>
                </wp:positionH>
                <wp:positionV relativeFrom="paragraph">
                  <wp:posOffset>182880</wp:posOffset>
                </wp:positionV>
                <wp:extent cx="1592580" cy="1640840"/>
                <wp:effectExtent l="4445" t="4445" r="22225" b="12065"/>
                <wp:wrapNone/>
                <wp:docPr id="4038" name="文本框 73"/>
                <wp:cNvGraphicFramePr/>
                <a:graphic xmlns:a="http://schemas.openxmlformats.org/drawingml/2006/main">
                  <a:graphicData uri="http://schemas.microsoft.com/office/word/2010/wordprocessingShape">
                    <wps:wsp>
                      <wps:cNvSpPr txBox="1"/>
                      <wps:spPr>
                        <a:xfrm>
                          <a:off x="0" y="0"/>
                          <a:ext cx="1592580" cy="164084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吕静波</w:t>
                            </w:r>
                          </w:p>
                        </w:txbxContent>
                      </wps:txbx>
                      <wps:bodyPr lIns="91439" tIns="45719" rIns="91439" bIns="45719" upright="1"/>
                    </wps:wsp>
                  </a:graphicData>
                </a:graphic>
              </wp:anchor>
            </w:drawing>
          </mc:Choice>
          <mc:Fallback>
            <w:pict>
              <v:shape id="文本框 73" o:spid="_x0000_s1026" o:spt="202" type="#_x0000_t202" style="position:absolute;left:0pt;margin-left:333.6pt;margin-top:14.4pt;height:129.2pt;width:125.4pt;z-index:-521482240;mso-width-relative:page;mso-height-relative:page;" filled="f" stroked="t" coordsize="21600,21600" o:gfxdata="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JO4WOfWAAAACgEAAA8AAAAAAAAAAQAgAAAAIgAA&#10;AGRycy9kb3ducmV2LnhtbFBLAQIUABQAAAAIAIdO4kCnVg+dCgIAAPgDAAAOAAAAAAAAAAEAIAAA&#10;ACUBAABkcnMvZTJvRG9jLnhtbFBLBQYAAAAABgAGAFkBAACh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吕静波</w:t>
                      </w:r>
                    </w:p>
                  </w:txbxContent>
                </v:textbox>
              </v:shape>
            </w:pict>
          </mc:Fallback>
        </mc:AlternateContent>
      </w:r>
    </w:p>
    <w:p>
      <w:pPr>
        <w:rPr>
          <w:rFonts w:hint="eastAsia"/>
        </w:rPr>
      </w:pPr>
      <w:r>
        <mc:AlternateContent>
          <mc:Choice Requires="wps">
            <w:drawing>
              <wp:anchor distT="0" distB="0" distL="114300" distR="114300" simplePos="0" relativeHeight="3773484032" behindDoc="0" locked="0" layoutInCell="1" allowOverlap="1">
                <wp:simplePos x="0" y="0"/>
                <wp:positionH relativeFrom="column">
                  <wp:posOffset>123190</wp:posOffset>
                </wp:positionH>
                <wp:positionV relativeFrom="paragraph">
                  <wp:posOffset>76200</wp:posOffset>
                </wp:positionV>
                <wp:extent cx="1591310" cy="1358900"/>
                <wp:effectExtent l="4445" t="4445" r="23495" b="8255"/>
                <wp:wrapNone/>
                <wp:docPr id="3692" name="文本框 74"/>
                <wp:cNvGraphicFramePr/>
                <a:graphic xmlns:a="http://schemas.openxmlformats.org/drawingml/2006/main">
                  <a:graphicData uri="http://schemas.microsoft.com/office/word/2010/wordprocessingShape">
                    <wps:wsp>
                      <wps:cNvSpPr txBox="1"/>
                      <wps:spPr>
                        <a:xfrm>
                          <a:off x="0" y="0"/>
                          <a:ext cx="1591310" cy="1358900"/>
                        </a:xfrm>
                        <a:prstGeom prst="rect">
                          <a:avLst/>
                        </a:prstGeom>
                        <a:noFill/>
                        <a:ln w="9525" cap="flat" cmpd="sng">
                          <a:solidFill>
                            <a:srgbClr val="000000"/>
                          </a:solidFill>
                          <a:prstDash val="solid"/>
                          <a:miter/>
                          <a:headEnd type="none" w="med" len="med"/>
                          <a:tailEnd type="none" w="med" len="med"/>
                        </a:ln>
                      </wps:spPr>
                      <wps:txbx>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a:graphicData>
                </a:graphic>
              </wp:anchor>
            </w:drawing>
          </mc:Choice>
          <mc:Fallback>
            <w:pict>
              <v:shape id="文本框 74" o:spid="_x0000_s1026" o:spt="202" type="#_x0000_t202" style="position:absolute;left:0pt;margin-left:9.7pt;margin-top:6pt;height:107pt;width:125.3pt;z-index:-521483264;mso-width-relative:page;mso-height-relative:page;" filled="f" stroked="t" coordsize="21600,21600" o:gfxdata="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BYMwc/UAAAACQEAAA8AAAAAAAAAAQAgAAAAIgAAAGRy&#10;cy9kb3ducmV2LnhtbFBLAQIUABQAAAAIAIdO4kAEs9LPCQIAAPgDAAAOAAAAAAAAAAEAIAAAACMB&#10;AABkcnMvZTJvRG9jLnhtbFBLBQYAAAAABgAGAFkBAACeBQAAAAA=&#10;">
                <v:fill on="f" focussize="0,0"/>
                <v:stroke color="#000000" joinstyle="miter"/>
                <v:imagedata o:title=""/>
                <o:lock v:ext="edit" aspectratio="f"/>
                <v:textbox inset="7.19992125984252pt,3.59992125984252pt,7.19992125984252pt,3.59992125984252pt">
                  <w:txbxContent>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1.故意刁难</w:t>
                      </w:r>
                      <w:r>
                        <w:rPr>
                          <w:rFonts w:hint="eastAsia" w:ascii="宋体" w:hAnsi="宋体" w:cs="宋体"/>
                          <w:color w:val="000000"/>
                          <w:sz w:val="18"/>
                          <w:szCs w:val="18"/>
                        </w:rPr>
                        <w:t>经办人</w:t>
                      </w:r>
                      <w:r>
                        <w:rPr>
                          <w:rFonts w:hint="eastAsia" w:ascii="宋体" w:hAnsi="宋体" w:cs="宋体"/>
                          <w:sz w:val="18"/>
                          <w:szCs w:val="18"/>
                        </w:rPr>
                        <w:t>。</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2.利用各种方式收取额外费用。</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3.无原因超时办理，久拖不办。</w:t>
                      </w:r>
                    </w:p>
                    <w:p>
                      <w:pPr>
                        <w:autoSpaceDE w:val="0"/>
                        <w:autoSpaceDN w:val="0"/>
                        <w:adjustRightInd w:val="0"/>
                        <w:snapToGrid w:val="0"/>
                        <w:spacing w:line="240" w:lineRule="exact"/>
                        <w:rPr>
                          <w:rFonts w:hint="eastAsia" w:ascii="宋体" w:hAnsi="宋体" w:cs="宋体"/>
                          <w:sz w:val="18"/>
                          <w:szCs w:val="18"/>
                        </w:rPr>
                      </w:pPr>
                      <w:r>
                        <w:rPr>
                          <w:rFonts w:hint="eastAsia" w:ascii="宋体" w:hAnsi="宋体" w:cs="宋体"/>
                          <w:sz w:val="18"/>
                          <w:szCs w:val="18"/>
                        </w:rPr>
                        <w:t>4.不能一次性告知所需材料。</w:t>
                      </w:r>
                    </w:p>
                    <w:p>
                      <w:pPr>
                        <w:spacing w:line="240" w:lineRule="exact"/>
                        <w:rPr>
                          <w:rFonts w:hint="eastAsia"/>
                          <w:sz w:val="18"/>
                          <w:szCs w:val="18"/>
                        </w:rPr>
                      </w:pPr>
                      <w:r>
                        <w:rPr>
                          <w:rFonts w:hint="eastAsia"/>
                          <w:sz w:val="18"/>
                          <w:szCs w:val="18"/>
                        </w:rPr>
                        <w:t>风险等级：中</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3773487104" behindDoc="0" locked="0" layoutInCell="1" allowOverlap="1">
                <wp:simplePos x="0" y="0"/>
                <wp:positionH relativeFrom="column">
                  <wp:posOffset>3475990</wp:posOffset>
                </wp:positionH>
                <wp:positionV relativeFrom="paragraph">
                  <wp:posOffset>99060</wp:posOffset>
                </wp:positionV>
                <wp:extent cx="753110" cy="300990"/>
                <wp:effectExtent l="0" t="0" r="0" b="0"/>
                <wp:wrapNone/>
                <wp:docPr id="3685" name="文本框 75"/>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文本框 75" o:spid="_x0000_s1026" o:spt="202" type="#_x0000_t202" style="position:absolute;left:0pt;margin-left:273.7pt;margin-top:7.8pt;height:23.7pt;width:59.3pt;z-index:-521480192;mso-width-relative:page;mso-height-relative:page;" filled="f" stroked="f" coordsize="21600,21600" o:gfxdata="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EF47djXAAAACQEAAA8AAAAAAAAAAQAgAAAAIgAAAGRycy9kb3ducmV2LnhtbFBLAQIUABQAAAAI&#10;AIdO4kC2b/QMtQEAAEADAAAOAAAAAAAAAAEAIAAAACYBAABkcnMvZTJvRG9jLnhtbFBLBQYAAAAA&#10;BgAGAFkBAABNBQ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r>
        <w:rPr>
          <w:szCs w:val="21"/>
        </w:rPr>
        <mc:AlternateContent>
          <mc:Choice Requires="wps">
            <w:drawing>
              <wp:anchor distT="0" distB="0" distL="114300" distR="114300" simplePos="0" relativeHeight="3773486080"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4041" name="文本框 76"/>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76" o:spid="_x0000_s1026" o:spt="202" type="#_x0000_t202" style="position:absolute;left:0pt;margin-left:153pt;margin-top:7.8pt;height:23.35pt;width:48.7pt;z-index:-521481216;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N0tWRLYAAAACQEAAA8AAAAAAAAAAQAgAAAAIgAAAGRycy9kb3ducmV2LnhtbFBLAQIUABQAAAAI&#10;AIdO4kCQks6PtAEAAEADAAAOAAAAAAAAAAEAIAAAACc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773483008" behindDoc="0" locked="0" layoutInCell="1" allowOverlap="1">
                <wp:simplePos x="0" y="0"/>
                <wp:positionH relativeFrom="column">
                  <wp:posOffset>2457450</wp:posOffset>
                </wp:positionH>
                <wp:positionV relativeFrom="paragraph">
                  <wp:posOffset>72390</wp:posOffset>
                </wp:positionV>
                <wp:extent cx="971550" cy="323850"/>
                <wp:effectExtent l="4445" t="4445" r="14605" b="14605"/>
                <wp:wrapNone/>
                <wp:docPr id="3690" name="Rectangle 52"/>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a:graphicData>
                </a:graphic>
              </wp:anchor>
            </w:drawing>
          </mc:Choice>
          <mc:Fallback>
            <w:pict>
              <v:rect id="Rectangle 52" o:spid="_x0000_s1026" o:spt="1" style="position:absolute;left:0pt;margin-left:193.5pt;margin-top:5.7pt;height:25.5pt;width:76.5pt;z-index:-521484288;mso-width-relative:page;mso-height-relative:page;" fillcolor="#FFFFFF" filled="t" stroked="t" coordsize="21600,21600" o:gfxdata="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KqgPyvYAAAACQEAAA8A&#10;AAAAAAAAAQAgAAAAIgAAAGRycy9kb3ducmV2LnhtbFBLAQIUABQAAAAIAIdO4kDiuH5L3gEAAOED&#10;AAAOAAAAAAAAAAEAIAAAACcBAABkcnMvZTJvRG9jLnhtbFBLBQYAAAAABgAGAFkBAAB3BQ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mc:Fallback>
        </mc:AlternateContent>
      </w:r>
    </w:p>
    <w:p>
      <w:pPr>
        <w:rPr>
          <w:rFonts w:hint="eastAsia"/>
        </w:rPr>
      </w:pPr>
      <w:r>
        <mc:AlternateContent>
          <mc:Choice Requires="wps">
            <w:drawing>
              <wp:anchor distT="0" distB="0" distL="114300" distR="114300" simplePos="0" relativeHeight="3773489152" behindDoc="0" locked="0" layoutInCell="1" allowOverlap="1">
                <wp:simplePos x="0" y="0"/>
                <wp:positionH relativeFrom="column">
                  <wp:posOffset>1714500</wp:posOffset>
                </wp:positionH>
                <wp:positionV relativeFrom="paragraph">
                  <wp:posOffset>0</wp:posOffset>
                </wp:positionV>
                <wp:extent cx="737870" cy="5080"/>
                <wp:effectExtent l="0" t="33655" r="5080" b="37465"/>
                <wp:wrapNone/>
                <wp:docPr id="3694" name="直线 78"/>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78" o:spid="_x0000_s1026" o:spt="20" style="position:absolute;left:0pt;flip:x;margin-left:135pt;margin-top:0pt;height:0.4pt;width:58.1pt;z-index:-521478144;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K1IFPTXAAAA&#10;BQEAAA8AAAAAAAAAAQAgAAAAIgAAAGRycy9kb3ducmV2LnhtbFBLAQIUABQAAAAIAIdO4kAuS/Yw&#10;5QEAAKEDAAAOAAAAAAAAAAEAIAAAACYBAABkcnMvZTJvRG9jLnhtbFBLBQYAAAAABgAGAFkBAAB9&#10;BQ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3773488128" behindDoc="0" locked="0" layoutInCell="1" allowOverlap="1">
                <wp:simplePos x="0" y="0"/>
                <wp:positionH relativeFrom="column">
                  <wp:posOffset>3429000</wp:posOffset>
                </wp:positionH>
                <wp:positionV relativeFrom="paragraph">
                  <wp:posOffset>0</wp:posOffset>
                </wp:positionV>
                <wp:extent cx="737235" cy="635"/>
                <wp:effectExtent l="0" t="37465" r="5715" b="38100"/>
                <wp:wrapNone/>
                <wp:docPr id="3689" name="直线 79"/>
                <wp:cNvGraphicFramePr/>
                <a:graphic xmlns:a="http://schemas.openxmlformats.org/drawingml/2006/main">
                  <a:graphicData uri="http://schemas.microsoft.com/office/word/2010/wordprocessingShape">
                    <wps:wsp>
                      <wps:cNvCnPr/>
                      <wps:spPr>
                        <a:xfrm>
                          <a:off x="0" y="0"/>
                          <a:ext cx="737235"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79" o:spid="_x0000_s1026" o:spt="20" style="position:absolute;left:0pt;margin-left:270pt;margin-top:0pt;height:0.05pt;width:58.05pt;z-index:-521479168;mso-width-relative:page;mso-height-relative:page;" filled="f" stroked="t" coordsize="21600,21600" o:gfxdata="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Df6TOw1wAAAAUBAAAPAAAAAAAAAAEA&#10;IAAAACIAAABkcnMvZG93bnJldi54bWxQSwECFAAUAAAACACHTuJAXQ+EO9cBAACWAwAADgAAAAAA&#10;AAABACAAAAAmAQAAZHJzL2Uyb0RvYy54bWxQSwUGAAAAAAYABgBZAQAAbwUAA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3773491200" behindDoc="0" locked="0" layoutInCell="1" allowOverlap="1">
                <wp:simplePos x="0" y="0"/>
                <wp:positionH relativeFrom="column">
                  <wp:posOffset>2969895</wp:posOffset>
                </wp:positionH>
                <wp:positionV relativeFrom="paragraph">
                  <wp:posOffset>0</wp:posOffset>
                </wp:positionV>
                <wp:extent cx="1905" cy="1386840"/>
                <wp:effectExtent l="38100" t="0" r="36195" b="3810"/>
                <wp:wrapNone/>
                <wp:docPr id="4042" name="自选图形 80"/>
                <wp:cNvGraphicFramePr/>
                <a:graphic xmlns:a="http://schemas.openxmlformats.org/drawingml/2006/main">
                  <a:graphicData uri="http://schemas.microsoft.com/office/word/2010/wordprocessingShape">
                    <wps:wsp>
                      <wps:cNvCnPr/>
                      <wps:spPr>
                        <a:xfrm flipH="1">
                          <a:off x="0" y="0"/>
                          <a:ext cx="1905" cy="13868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80" o:spid="_x0000_s1026" o:spt="32" type="#_x0000_t32" style="position:absolute;left:0pt;flip:x;margin-left:233.85pt;margin-top:0pt;height:109.2pt;width:0.15pt;z-index:-521476096;mso-width-relative:page;mso-height-relative:page;" filled="f" stroked="t" coordsize="21600,21600" o:gfxdata="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17J502AAAAAgBAAAPAAAAAAAAAAEAIAAAACIAAABkcnMvZG93bnJldi54bWxQSwECFAAUAAAA&#10;CACHTuJAmAlmF+4BAACqAwAADgAAAAAAAAABACAAAAAnAQAAZHJzL2Uyb0RvYy54bWxQSwUGAAAA&#10;AAYABgBZAQAAhw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3773476864" behindDoc="0" locked="0" layoutInCell="1" allowOverlap="1">
                <wp:simplePos x="0" y="0"/>
                <wp:positionH relativeFrom="column">
                  <wp:posOffset>4211320</wp:posOffset>
                </wp:positionH>
                <wp:positionV relativeFrom="paragraph">
                  <wp:posOffset>60960</wp:posOffset>
                </wp:positionV>
                <wp:extent cx="1617980" cy="1051560"/>
                <wp:effectExtent l="4445" t="5080" r="15875" b="10160"/>
                <wp:wrapNone/>
                <wp:docPr id="4040" name="文本框 81"/>
                <wp:cNvGraphicFramePr/>
                <a:graphic xmlns:a="http://schemas.openxmlformats.org/drawingml/2006/main">
                  <a:graphicData uri="http://schemas.microsoft.com/office/word/2010/wordprocessingShape">
                    <wps:wsp>
                      <wps:cNvSpPr txBox="1"/>
                      <wps:spPr>
                        <a:xfrm>
                          <a:off x="0" y="0"/>
                          <a:ext cx="1617980" cy="1051560"/>
                        </a:xfrm>
                        <a:prstGeom prst="rect">
                          <a:avLst/>
                        </a:prstGeom>
                        <a:noFill/>
                        <a:ln w="9525" cap="flat" cmpd="sng">
                          <a:solidFill>
                            <a:srgbClr val="000000"/>
                          </a:solidFill>
                          <a:prstDash val="solid"/>
                          <a:miter/>
                          <a:headEnd type="none" w="med" len="med"/>
                          <a:tailEnd type="none" w="med" len="med"/>
                        </a:ln>
                      </wps:spPr>
                      <wps:txbx>
                        <w:txbxContent>
                          <w:p>
                            <w:pPr>
                              <w:numPr>
                                <w:ilvl w:val="0"/>
                                <w:numId w:val="14"/>
                              </w:numPr>
                              <w:spacing w:line="240" w:lineRule="exact"/>
                              <w:rPr>
                                <w:rFonts w:hint="eastAsia" w:ascii="宋体" w:hAnsi="宋体" w:cs="宋体"/>
                                <w:sz w:val="18"/>
                                <w:szCs w:val="18"/>
                              </w:rPr>
                            </w:pPr>
                            <w:r>
                              <w:rPr>
                                <w:rFonts w:hint="eastAsia" w:ascii="宋体" w:hAnsi="宋体" w:cs="宋体"/>
                                <w:sz w:val="18"/>
                                <w:szCs w:val="18"/>
                              </w:rPr>
                              <w:t>坚持调查取证两人以上，依法合理调解、公正裁决的原则。</w:t>
                            </w:r>
                          </w:p>
                          <w:p>
                            <w:pPr>
                              <w:spacing w:line="240" w:lineRule="exact"/>
                              <w:rPr>
                                <w:rFonts w:hint="eastAsia" w:ascii="宋体" w:hAnsi="宋体" w:cs="宋体"/>
                                <w:sz w:val="18"/>
                                <w:szCs w:val="18"/>
                              </w:rPr>
                            </w:pPr>
                            <w:r>
                              <w:rPr>
                                <w:rFonts w:hint="eastAsia" w:ascii="宋体" w:hAnsi="宋体" w:cs="宋体"/>
                                <w:sz w:val="18"/>
                                <w:szCs w:val="18"/>
                              </w:rPr>
                              <w:t>2.严格执行廉洁自律规定。</w:t>
                            </w:r>
                          </w:p>
                          <w:p>
                            <w:pPr>
                              <w:spacing w:line="240" w:lineRule="exact"/>
                              <w:rPr>
                                <w:rFonts w:hint="eastAsia" w:ascii="宋体" w:hAnsi="宋体" w:cs="宋体"/>
                                <w:sz w:val="18"/>
                                <w:szCs w:val="18"/>
                              </w:rPr>
                            </w:pPr>
                            <w:r>
                              <w:rPr>
                                <w:rFonts w:hint="eastAsia" w:ascii="宋体" w:hAnsi="宋体" w:cs="宋体"/>
                                <w:sz w:val="18"/>
                                <w:szCs w:val="18"/>
                              </w:rPr>
                              <w:t>3.严格执行责任追究制度。</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王平</w:t>
                            </w:r>
                          </w:p>
                        </w:txbxContent>
                      </wps:txbx>
                      <wps:bodyPr lIns="91439" tIns="45719" rIns="91439" bIns="45719" upright="1"/>
                    </wps:wsp>
                  </a:graphicData>
                </a:graphic>
              </wp:anchor>
            </w:drawing>
          </mc:Choice>
          <mc:Fallback>
            <w:pict>
              <v:shape id="文本框 81" o:spid="_x0000_s1026" o:spt="202" type="#_x0000_t202" style="position:absolute;left:0pt;margin-left:331.6pt;margin-top:4.8pt;height:82.8pt;width:127.4pt;z-index:-521490432;mso-width-relative:page;mso-height-relative:page;" filled="f" stroked="t" coordsize="21600,21600" o:gfxdata="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IXILTtcAAAAJAQAADwAAAAAAAAABACAAAAAiAAAA&#10;ZHJzL2Rvd25yZXYueG1sUEsBAhQAFAAAAAgAh07iQImFB34IAgAA+AMAAA4AAAAAAAAAAQAgAAAA&#10;JgEAAGRycy9lMm9Eb2MueG1sUEsFBgAAAAAGAAYAWQEAAKAFAAAAAA==&#10;">
                <v:fill on="f" focussize="0,0"/>
                <v:stroke color="#000000" joinstyle="miter"/>
                <v:imagedata o:title=""/>
                <o:lock v:ext="edit" aspectratio="f"/>
                <v:textbox inset="7.19992125984252pt,3.59992125984252pt,7.19992125984252pt,3.59992125984252pt">
                  <w:txbxContent>
                    <w:p>
                      <w:pPr>
                        <w:numPr>
                          <w:ilvl w:val="0"/>
                          <w:numId w:val="14"/>
                        </w:numPr>
                        <w:spacing w:line="240" w:lineRule="exact"/>
                        <w:rPr>
                          <w:rFonts w:hint="eastAsia" w:ascii="宋体" w:hAnsi="宋体" w:cs="宋体"/>
                          <w:sz w:val="18"/>
                          <w:szCs w:val="18"/>
                        </w:rPr>
                      </w:pPr>
                      <w:r>
                        <w:rPr>
                          <w:rFonts w:hint="eastAsia" w:ascii="宋体" w:hAnsi="宋体" w:cs="宋体"/>
                          <w:sz w:val="18"/>
                          <w:szCs w:val="18"/>
                        </w:rPr>
                        <w:t>坚持调查取证两人以上，依法合理调解、公正裁决的原则。</w:t>
                      </w:r>
                    </w:p>
                    <w:p>
                      <w:pPr>
                        <w:spacing w:line="240" w:lineRule="exact"/>
                        <w:rPr>
                          <w:rFonts w:hint="eastAsia" w:ascii="宋体" w:hAnsi="宋体" w:cs="宋体"/>
                          <w:sz w:val="18"/>
                          <w:szCs w:val="18"/>
                        </w:rPr>
                      </w:pPr>
                      <w:r>
                        <w:rPr>
                          <w:rFonts w:hint="eastAsia" w:ascii="宋体" w:hAnsi="宋体" w:cs="宋体"/>
                          <w:sz w:val="18"/>
                          <w:szCs w:val="18"/>
                        </w:rPr>
                        <w:t>2.严格执行廉洁自律规定。</w:t>
                      </w:r>
                    </w:p>
                    <w:p>
                      <w:pPr>
                        <w:spacing w:line="240" w:lineRule="exact"/>
                        <w:rPr>
                          <w:rFonts w:hint="eastAsia" w:ascii="宋体" w:hAnsi="宋体" w:cs="宋体"/>
                          <w:sz w:val="18"/>
                          <w:szCs w:val="18"/>
                        </w:rPr>
                      </w:pPr>
                      <w:r>
                        <w:rPr>
                          <w:rFonts w:hint="eastAsia" w:ascii="宋体" w:hAnsi="宋体" w:cs="宋体"/>
                          <w:sz w:val="18"/>
                          <w:szCs w:val="18"/>
                        </w:rPr>
                        <w:t>3.严格执行责任追究制度。</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王平</w:t>
                      </w:r>
                    </w:p>
                  </w:txbxContent>
                </v:textbox>
              </v:shape>
            </w:pict>
          </mc:Fallback>
        </mc:AlternateContent>
      </w:r>
    </w:p>
    <w:p>
      <w:pPr>
        <w:rPr>
          <w:rFonts w:hint="eastAsia"/>
        </w:rPr>
      </w:pPr>
      <w:r>
        <mc:AlternateContent>
          <mc:Choice Requires="wps">
            <w:drawing>
              <wp:anchor distT="0" distB="0" distL="114300" distR="114300" simplePos="0" relativeHeight="3773475840" behindDoc="0" locked="0" layoutInCell="1" allowOverlap="1">
                <wp:simplePos x="0" y="0"/>
                <wp:positionH relativeFrom="column">
                  <wp:posOffset>151765</wp:posOffset>
                </wp:positionH>
                <wp:positionV relativeFrom="paragraph">
                  <wp:posOffset>29210</wp:posOffset>
                </wp:positionV>
                <wp:extent cx="1602105" cy="756285"/>
                <wp:effectExtent l="5080" t="4445" r="12065" b="20320"/>
                <wp:wrapNone/>
                <wp:docPr id="4043" name="文本框 5915"/>
                <wp:cNvGraphicFramePr/>
                <a:graphic xmlns:a="http://schemas.openxmlformats.org/drawingml/2006/main">
                  <a:graphicData uri="http://schemas.microsoft.com/office/word/2010/wordprocessingShape">
                    <wps:wsp>
                      <wps:cNvSpPr txBox="1"/>
                      <wps:spPr>
                        <a:xfrm>
                          <a:off x="0" y="0"/>
                          <a:ext cx="1602105" cy="75628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1.调查取证中有倾向性地收集证据。</w:t>
                            </w:r>
                          </w:p>
                          <w:p>
                            <w:pPr>
                              <w:spacing w:line="240" w:lineRule="exact"/>
                              <w:rPr>
                                <w:rFonts w:hint="eastAsia" w:ascii="宋体" w:hAnsi="宋体" w:cs="宋体"/>
                                <w:sz w:val="18"/>
                                <w:szCs w:val="18"/>
                              </w:rPr>
                            </w:pPr>
                            <w:r>
                              <w:rPr>
                                <w:rFonts w:hint="eastAsia" w:ascii="宋体" w:hAnsi="宋体" w:cs="宋体"/>
                                <w:sz w:val="18"/>
                                <w:szCs w:val="18"/>
                              </w:rPr>
                              <w:t>2.无原因超时办理。</w:t>
                            </w:r>
                          </w:p>
                          <w:p>
                            <w:pPr>
                              <w:spacing w:line="240" w:lineRule="exact"/>
                              <w:rPr>
                                <w:rFonts w:hint="eastAsia" w:ascii="宋体" w:hAnsi="宋体" w:cs="宋体"/>
                                <w:sz w:val="18"/>
                                <w:szCs w:val="18"/>
                              </w:rPr>
                            </w:pPr>
                            <w:r>
                              <w:rPr>
                                <w:rFonts w:hint="eastAsia" w:ascii="宋体" w:hAnsi="宋体" w:cs="宋体"/>
                                <w:sz w:val="18"/>
                                <w:szCs w:val="18"/>
                              </w:rPr>
                              <w:t>风险等级：</w:t>
                            </w:r>
                            <w:r>
                              <w:rPr>
                                <w:rFonts w:hint="eastAsia" w:ascii="宋体" w:hAnsi="宋体" w:cs="宋体"/>
                                <w:sz w:val="18"/>
                                <w:szCs w:val="18"/>
                                <w:lang w:eastAsia="zh-CN"/>
                              </w:rPr>
                              <w:t>中</w:t>
                            </w:r>
                          </w:p>
                        </w:txbxContent>
                      </wps:txbx>
                      <wps:bodyPr lIns="91439" tIns="45719" rIns="91439" bIns="45719" upright="1"/>
                    </wps:wsp>
                  </a:graphicData>
                </a:graphic>
              </wp:anchor>
            </w:drawing>
          </mc:Choice>
          <mc:Fallback>
            <w:pict>
              <v:shape id="文本框 5915" o:spid="_x0000_s1026" o:spt="202" type="#_x0000_t202" style="position:absolute;left:0pt;margin-left:11.95pt;margin-top:2.3pt;height:59.55pt;width:126.15pt;z-index:-521491456;mso-width-relative:page;mso-height-relative:page;" filled="f" stroked="t" coordsize="21600,21600" o:gfxdata="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4L6A59YAAAAIAQAADwAAAAAAAAABACAAAAAiAAAA&#10;ZHJzL2Rvd25yZXYueG1sUEsBAhQAFAAAAAgAh07iQLMgAaMJAgAA+QMAAA4AAAAAAAAAAQAgAAAA&#10;JQEAAGRycy9lMm9Eb2MueG1sUEsFBgAAAAAGAAYAWQEAAKA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1.调查取证中有倾向性地收集证据。</w:t>
                      </w:r>
                    </w:p>
                    <w:p>
                      <w:pPr>
                        <w:spacing w:line="240" w:lineRule="exact"/>
                        <w:rPr>
                          <w:rFonts w:hint="eastAsia" w:ascii="宋体" w:hAnsi="宋体" w:cs="宋体"/>
                          <w:sz w:val="18"/>
                          <w:szCs w:val="18"/>
                        </w:rPr>
                      </w:pPr>
                      <w:r>
                        <w:rPr>
                          <w:rFonts w:hint="eastAsia" w:ascii="宋体" w:hAnsi="宋体" w:cs="宋体"/>
                          <w:sz w:val="18"/>
                          <w:szCs w:val="18"/>
                        </w:rPr>
                        <w:t>2.无原因超时办理。</w:t>
                      </w:r>
                    </w:p>
                    <w:p>
                      <w:pPr>
                        <w:spacing w:line="240" w:lineRule="exact"/>
                        <w:rPr>
                          <w:rFonts w:hint="eastAsia" w:ascii="宋体" w:hAnsi="宋体" w:cs="宋体"/>
                          <w:sz w:val="18"/>
                          <w:szCs w:val="18"/>
                        </w:rPr>
                      </w:pPr>
                      <w:r>
                        <w:rPr>
                          <w:rFonts w:hint="eastAsia" w:ascii="宋体" w:hAnsi="宋体" w:cs="宋体"/>
                          <w:sz w:val="18"/>
                          <w:szCs w:val="18"/>
                        </w:rPr>
                        <w:t>风险等级：</w:t>
                      </w:r>
                      <w:r>
                        <w:rPr>
                          <w:rFonts w:hint="eastAsia" w:ascii="宋体" w:hAnsi="宋体" w:cs="宋体"/>
                          <w:sz w:val="18"/>
                          <w:szCs w:val="18"/>
                          <w:lang w:eastAsia="zh-CN"/>
                        </w:rPr>
                        <w:t>中</w:t>
                      </w:r>
                    </w:p>
                  </w:txbxContent>
                </v:textbox>
              </v:shape>
            </w:pict>
          </mc:Fallback>
        </mc:AlternateContent>
      </w:r>
      <w:r>
        <w:rPr>
          <w:szCs w:val="21"/>
        </w:rPr>
        <mc:AlternateContent>
          <mc:Choice Requires="wps">
            <w:drawing>
              <wp:anchor distT="0" distB="0" distL="114300" distR="114300" simplePos="0" relativeHeight="3773478912"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3695" name="Text Box 71"/>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Text Box 71" o:spid="_x0000_s1026" o:spt="202" type="#_x0000_t202" style="position:absolute;left:0pt;margin-left:153pt;margin-top:7.8pt;height:23.35pt;width:48.7pt;z-index:-521488384;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3773480960"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3688" name="文本框 84"/>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84" o:spid="_x0000_s1026" o:spt="202" type="#_x0000_t202" style="position:absolute;left:0pt;margin-left:270pt;margin-top:7.8pt;height:23.7pt;width:59.3pt;z-index:-521486336;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opwPvdYAAAAJAQAADwAAAAAAAAABACAAAAAiAAAAZHJzL2Rvd25yZXYueG1sUEsBAhQAFAAAAAgA&#10;h07iQKSgvaC1AQAAQAMAAA4AAAAAAAAAAQAgAAAAJQEAAGRycy9lMm9Eb2MueG1sUEsFBgAAAAAG&#10;AAYAWQEAAEw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773477888" behindDoc="0" locked="0" layoutInCell="1" allowOverlap="1">
                <wp:simplePos x="0" y="0"/>
                <wp:positionH relativeFrom="column">
                  <wp:posOffset>2514600</wp:posOffset>
                </wp:positionH>
                <wp:positionV relativeFrom="paragraph">
                  <wp:posOffset>0</wp:posOffset>
                </wp:positionV>
                <wp:extent cx="972185" cy="323850"/>
                <wp:effectExtent l="4445" t="4445" r="13970" b="14605"/>
                <wp:wrapNone/>
                <wp:docPr id="4049" name="Rectangle 76"/>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rPr>
                            </w:pPr>
                            <w:r>
                              <w:rPr>
                                <w:rFonts w:hint="eastAsia"/>
                              </w:rPr>
                              <w:t>审理</w:t>
                            </w:r>
                          </w:p>
                        </w:txbxContent>
                      </wps:txbx>
                      <wps:bodyPr upright="1"/>
                    </wps:wsp>
                  </a:graphicData>
                </a:graphic>
              </wp:anchor>
            </w:drawing>
          </mc:Choice>
          <mc:Fallback>
            <w:pict>
              <v:rect id="Rectangle 76" o:spid="_x0000_s1026" o:spt="1" style="position:absolute;left:0pt;margin-left:198pt;margin-top:0pt;height:25.5pt;width:76.55pt;z-index:-521489408;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B1qOYbWAAAABwEA&#10;AA8AAAAAAAAAAQAgAAAAIgAAAGRycy9kb3ducmV2LnhtbFBLAQIUABQAAAAIAIdO4kBdR9TD4wEA&#10;AOEDAAAOAAAAAAAAAAEAIAAAACUBAABkcnMvZTJvRG9jLnhtbFBLBQYAAAAABgAGAFkBAAB6BQAA&#10;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rPr>
                      </w:pPr>
                      <w:r>
                        <w:rPr>
                          <w:rFonts w:hint="eastAsia"/>
                        </w:rPr>
                        <w:t>审理</w:t>
                      </w:r>
                    </w:p>
                  </w:txbxContent>
                </v:textbox>
              </v:rect>
            </w:pict>
          </mc:Fallback>
        </mc:AlternateContent>
      </w:r>
    </w:p>
    <w:p>
      <w:pPr>
        <w:rPr>
          <w:rFonts w:hint="eastAsia"/>
        </w:rPr>
      </w:pPr>
      <w:r>
        <mc:AlternateContent>
          <mc:Choice Requires="wps">
            <w:drawing>
              <wp:anchor distT="0" distB="0" distL="114300" distR="114300" simplePos="0" relativeHeight="3773481984"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3693" name="箭头 5926"/>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26" o:spid="_x0000_s1026" o:spt="20" style="position:absolute;left:0pt;margin-left:274.9pt;margin-top:0pt;height:0.15pt;width:58.1pt;z-index:-521485312;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LHfhG3XAAAABQEAAA8AAAAAAAAA&#10;AQAgAAAAIgAAAGRycy9kb3ducmV2LnhtbFBLAQIUABQAAAAIAIdO4kDLNRnf2QEAAJkDAAAOAAAA&#10;AAAAAAEAIAAAACYBAABkcnMvZTJvRG9jLnhtbFBLBQYAAAAABgAGAFkBAABxBQ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3773479936" behindDoc="0" locked="0" layoutInCell="1" allowOverlap="1">
                <wp:simplePos x="0" y="0"/>
                <wp:positionH relativeFrom="column">
                  <wp:posOffset>1776730</wp:posOffset>
                </wp:positionH>
                <wp:positionV relativeFrom="paragraph">
                  <wp:posOffset>0</wp:posOffset>
                </wp:positionV>
                <wp:extent cx="737870" cy="6985"/>
                <wp:effectExtent l="0" t="31750" r="5080" b="37465"/>
                <wp:wrapNone/>
                <wp:docPr id="3686" name="箭头 5919"/>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19" o:spid="_x0000_s1026" o:spt="20" style="position:absolute;left:0pt;flip:x;margin-left:139.9pt;margin-top:0pt;height:0.55pt;width:58.1pt;z-index:-521487360;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FM63DtYAAAAGAQAA&#10;DwAAAAAAAAABACAAAAAiAAAAZHJzL2Rvd25yZXYueG1sUEsBAhQAFAAAAAgAh07iQOSkuNniAQAA&#10;owMAAA4AAAAAAAAAAQAgAAAAJQEAAGRycy9lMm9Eb2MueG1sUEsFBgAAAAAGAAYAWQEAAHkFAAAA&#10;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3773492224" behindDoc="0" locked="0" layoutInCell="1" allowOverlap="1">
                <wp:simplePos x="0" y="0"/>
                <wp:positionH relativeFrom="column">
                  <wp:posOffset>2969895</wp:posOffset>
                </wp:positionH>
                <wp:positionV relativeFrom="paragraph">
                  <wp:posOffset>0</wp:posOffset>
                </wp:positionV>
                <wp:extent cx="1905" cy="990600"/>
                <wp:effectExtent l="38100" t="0" r="36195" b="0"/>
                <wp:wrapNone/>
                <wp:docPr id="3691" name="自选图形 88"/>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88" o:spid="_x0000_s1026" o:spt="32" type="#_x0000_t32" style="position:absolute;left:0pt;flip:x;margin-left:233.85pt;margin-top:0pt;height:78pt;width:0.15pt;z-index:-521475072;mso-width-relative:page;mso-height-relative:page;" filled="f" stroked="t" coordsize="21600,21600" o:gfxdata="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IsDj6/YAAAACAEAAA8AAAAAAAAAAQAgAAAAIgAAAGRycy9kb3ducmV2LnhtbFBLAQIUABQAAAAI&#10;AIdO4kAowQL47QEAAKkDAAAOAAAAAAAAAAEAIAAAACcBAABkcnMvZTJvRG9jLnhtbFBLBQYAAAAA&#10;BgAGAFkBAACG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w:rPr>
          <w:rFonts w:hint="eastAsia"/>
          <w:szCs w:val="21"/>
          <w:lang w:val="zh-CN" w:eastAsia="zh-CN"/>
        </w:rPr>
        <mc:AlternateContent>
          <mc:Choice Requires="wps">
            <w:drawing>
              <wp:anchor distT="0" distB="0" distL="114300" distR="114300" simplePos="0" relativeHeight="3773502464" behindDoc="0" locked="0" layoutInCell="1" allowOverlap="1">
                <wp:simplePos x="0" y="0"/>
                <wp:positionH relativeFrom="column">
                  <wp:posOffset>4237990</wp:posOffset>
                </wp:positionH>
                <wp:positionV relativeFrom="paragraph">
                  <wp:posOffset>46355</wp:posOffset>
                </wp:positionV>
                <wp:extent cx="1591310" cy="1047750"/>
                <wp:effectExtent l="4445" t="5080" r="23495" b="13970"/>
                <wp:wrapNone/>
                <wp:docPr id="4036" name="文本框 89"/>
                <wp:cNvGraphicFramePr/>
                <a:graphic xmlns:a="http://schemas.openxmlformats.org/drawingml/2006/main">
                  <a:graphicData uri="http://schemas.microsoft.com/office/word/2010/wordprocessingShape">
                    <wps:wsp>
                      <wps:cNvSpPr txBox="1"/>
                      <wps:spPr>
                        <a:xfrm>
                          <a:off x="0" y="0"/>
                          <a:ext cx="1591310" cy="104775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 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2.落实责任追究。</w:t>
                            </w:r>
                          </w:p>
                          <w:p>
                            <w:pPr>
                              <w:spacing w:line="240" w:lineRule="exact"/>
                              <w:rPr>
                                <w:rFonts w:hint="eastAsia" w:ascii="宋体" w:hAnsi="宋体" w:cs="宋体"/>
                                <w:sz w:val="18"/>
                                <w:szCs w:val="18"/>
                              </w:rPr>
                            </w:pPr>
                            <w:r>
                              <w:rPr>
                                <w:rFonts w:hint="eastAsia" w:ascii="宋体" w:hAnsi="宋体" w:cs="宋体"/>
                                <w:sz w:val="18"/>
                                <w:szCs w:val="18"/>
                              </w:rPr>
                              <w:t>3.重大案件集体讨论。</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梁永建</w:t>
                            </w:r>
                          </w:p>
                        </w:txbxContent>
                      </wps:txbx>
                      <wps:bodyPr lIns="91439" tIns="45719" rIns="91439" bIns="45719" upright="1"/>
                    </wps:wsp>
                  </a:graphicData>
                </a:graphic>
              </wp:anchor>
            </w:drawing>
          </mc:Choice>
          <mc:Fallback>
            <w:pict>
              <v:shape id="文本框 89" o:spid="_x0000_s1026" o:spt="202" type="#_x0000_t202" style="position:absolute;left:0pt;margin-left:333.7pt;margin-top:3.65pt;height:82.5pt;width:125.3pt;z-index:-521464832;mso-width-relative:page;mso-height-relative:page;" filled="f" stroked="t" coordsize="21600,21600" o:gfxdata="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rdWEpdgAAAAJAQAADwAAAAAAAAABACAAAAAi&#10;AAAAZHJzL2Rvd25yZXYueG1sUEsBAhQAFAAAAAgAh07iQK7zYDEKAgAA+AMAAA4AAAAAAAAAAQAg&#10;AAAAJwEAAGRycy9lMm9Eb2MueG1sUEsFBgAAAAAGAAYAWQEAAKM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 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2.落实责任追究。</w:t>
                      </w:r>
                    </w:p>
                    <w:p>
                      <w:pPr>
                        <w:spacing w:line="240" w:lineRule="exact"/>
                        <w:rPr>
                          <w:rFonts w:hint="eastAsia" w:ascii="宋体" w:hAnsi="宋体" w:cs="宋体"/>
                          <w:sz w:val="18"/>
                          <w:szCs w:val="18"/>
                        </w:rPr>
                      </w:pPr>
                      <w:r>
                        <w:rPr>
                          <w:rFonts w:hint="eastAsia" w:ascii="宋体" w:hAnsi="宋体" w:cs="宋体"/>
                          <w:sz w:val="18"/>
                          <w:szCs w:val="18"/>
                        </w:rPr>
                        <w:t>3.重大案件集体讨论。</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梁永建</w:t>
                      </w:r>
                    </w:p>
                  </w:txbxContent>
                </v:textbox>
              </v:shape>
            </w:pict>
          </mc:Fallback>
        </mc:AlternateContent>
      </w:r>
      <w:r>
        <w:rPr>
          <w:rFonts w:hint="eastAsia"/>
          <w:szCs w:val="21"/>
          <w:lang w:val="zh-CN" w:eastAsia="zh-CN"/>
        </w:rPr>
        <mc:AlternateContent>
          <mc:Choice Requires="wps">
            <w:drawing>
              <wp:anchor distT="0" distB="0" distL="114300" distR="114300" simplePos="0" relativeHeight="3773500416" behindDoc="0" locked="0" layoutInCell="1" allowOverlap="1">
                <wp:simplePos x="0" y="0"/>
                <wp:positionH relativeFrom="column">
                  <wp:posOffset>180340</wp:posOffset>
                </wp:positionH>
                <wp:positionV relativeFrom="paragraph">
                  <wp:posOffset>62865</wp:posOffset>
                </wp:positionV>
                <wp:extent cx="1591310" cy="1059180"/>
                <wp:effectExtent l="4445" t="5080" r="23495" b="21590"/>
                <wp:wrapNone/>
                <wp:docPr id="3696" name="文本框 90"/>
                <wp:cNvGraphicFramePr/>
                <a:graphic xmlns:a="http://schemas.openxmlformats.org/drawingml/2006/main">
                  <a:graphicData uri="http://schemas.microsoft.com/office/word/2010/wordprocessingShape">
                    <wps:wsp>
                      <wps:cNvSpPr txBox="1"/>
                      <wps:spPr>
                        <a:xfrm>
                          <a:off x="0" y="0"/>
                          <a:ext cx="1591310" cy="1059180"/>
                        </a:xfrm>
                        <a:prstGeom prst="rect">
                          <a:avLst/>
                        </a:prstGeom>
                        <a:noFill/>
                        <a:ln w="9525" cap="flat" cmpd="sng">
                          <a:solidFill>
                            <a:srgbClr val="000000"/>
                          </a:solidFill>
                          <a:prstDash val="solid"/>
                          <a:miter/>
                          <a:headEnd type="none" w="med" len="med"/>
                          <a:tailEnd type="none" w="med" len="med"/>
                        </a:ln>
                      </wps:spPr>
                      <wps:txbx>
                        <w:txbxContent>
                          <w:p>
                            <w:pPr>
                              <w:numPr>
                                <w:ilvl w:val="0"/>
                                <w:numId w:val="15"/>
                              </w:numPr>
                              <w:spacing w:line="240" w:lineRule="exact"/>
                              <w:rPr>
                                <w:rFonts w:hint="eastAsia"/>
                                <w:sz w:val="18"/>
                                <w:szCs w:val="18"/>
                              </w:rPr>
                            </w:pPr>
                            <w:r>
                              <w:rPr>
                                <w:rFonts w:hint="eastAsia"/>
                                <w:sz w:val="18"/>
                                <w:szCs w:val="18"/>
                              </w:rPr>
                              <w:t>在调解中不公正倾向一方。</w:t>
                            </w:r>
                          </w:p>
                          <w:p>
                            <w:pPr>
                              <w:numPr>
                                <w:ilvl w:val="0"/>
                                <w:numId w:val="15"/>
                              </w:numPr>
                              <w:spacing w:line="240" w:lineRule="exact"/>
                              <w:rPr>
                                <w:rFonts w:hint="eastAsia"/>
                                <w:sz w:val="18"/>
                                <w:szCs w:val="18"/>
                              </w:rPr>
                            </w:pPr>
                            <w:r>
                              <w:rPr>
                                <w:rFonts w:hint="eastAsia"/>
                                <w:sz w:val="18"/>
                                <w:szCs w:val="18"/>
                              </w:rPr>
                              <w:t>久拖不决。</w:t>
                            </w:r>
                          </w:p>
                          <w:p>
                            <w:pPr>
                              <w:spacing w:line="240" w:lineRule="exact"/>
                              <w:rPr>
                                <w:rFonts w:hint="eastAsia"/>
                                <w:sz w:val="18"/>
                                <w:szCs w:val="18"/>
                              </w:rPr>
                            </w:pPr>
                            <w:r>
                              <w:rPr>
                                <w:rFonts w:hint="eastAsia"/>
                                <w:sz w:val="18"/>
                                <w:szCs w:val="18"/>
                              </w:rPr>
                              <w:t>风险等级：</w:t>
                            </w:r>
                            <w:r>
                              <w:rPr>
                                <w:rFonts w:hint="eastAsia"/>
                                <w:sz w:val="18"/>
                                <w:szCs w:val="18"/>
                                <w:lang w:eastAsia="zh-CN"/>
                              </w:rPr>
                              <w:t>中</w:t>
                            </w:r>
                          </w:p>
                          <w:p>
                            <w:pPr>
                              <w:spacing w:line="240" w:lineRule="exact"/>
                              <w:rPr>
                                <w:rFonts w:hint="eastAsia"/>
                                <w:sz w:val="18"/>
                                <w:szCs w:val="18"/>
                              </w:rPr>
                            </w:pPr>
                          </w:p>
                        </w:txbxContent>
                      </wps:txbx>
                      <wps:bodyPr lIns="91439" tIns="45719" rIns="91439" bIns="45719" upright="1"/>
                    </wps:wsp>
                  </a:graphicData>
                </a:graphic>
              </wp:anchor>
            </w:drawing>
          </mc:Choice>
          <mc:Fallback>
            <w:pict>
              <v:shape id="文本框 90" o:spid="_x0000_s1026" o:spt="202" type="#_x0000_t202" style="position:absolute;left:0pt;margin-left:14.2pt;margin-top:4.95pt;height:83.4pt;width:125.3pt;z-index:-521466880;mso-width-relative:page;mso-height-relative:page;" filled="f" stroked="t" coordsize="21600,21600" o:gfxdata="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o0qC81gAAAAgBAAAPAAAAAAAAAAEAIAAAACIAAABkcnMv&#10;ZG93bnJldi54bWxQSwECFAAUAAAACACHTuJA+SZi5wUCAAD4AwAADgAAAAAAAAABACAAAAAlAQAA&#10;ZHJzL2Uyb0RvYy54bWxQSwUGAAAAAAYABgBZAQAAnAUAAAAA&#10;">
                <v:fill on="f" focussize="0,0"/>
                <v:stroke color="#000000" joinstyle="miter"/>
                <v:imagedata o:title=""/>
                <o:lock v:ext="edit" aspectratio="f"/>
                <v:textbox inset="7.19992125984252pt,3.59992125984252pt,7.19992125984252pt,3.59992125984252pt">
                  <w:txbxContent>
                    <w:p>
                      <w:pPr>
                        <w:numPr>
                          <w:ilvl w:val="0"/>
                          <w:numId w:val="15"/>
                        </w:numPr>
                        <w:spacing w:line="240" w:lineRule="exact"/>
                        <w:rPr>
                          <w:rFonts w:hint="eastAsia"/>
                          <w:sz w:val="18"/>
                          <w:szCs w:val="18"/>
                        </w:rPr>
                      </w:pPr>
                      <w:r>
                        <w:rPr>
                          <w:rFonts w:hint="eastAsia"/>
                          <w:sz w:val="18"/>
                          <w:szCs w:val="18"/>
                        </w:rPr>
                        <w:t>在调解中不公正倾向一方。</w:t>
                      </w:r>
                    </w:p>
                    <w:p>
                      <w:pPr>
                        <w:numPr>
                          <w:ilvl w:val="0"/>
                          <w:numId w:val="15"/>
                        </w:numPr>
                        <w:spacing w:line="240" w:lineRule="exact"/>
                        <w:rPr>
                          <w:rFonts w:hint="eastAsia"/>
                          <w:sz w:val="18"/>
                          <w:szCs w:val="18"/>
                        </w:rPr>
                      </w:pPr>
                      <w:r>
                        <w:rPr>
                          <w:rFonts w:hint="eastAsia"/>
                          <w:sz w:val="18"/>
                          <w:szCs w:val="18"/>
                        </w:rPr>
                        <w:t>久拖不决。</w:t>
                      </w:r>
                    </w:p>
                    <w:p>
                      <w:pPr>
                        <w:spacing w:line="240" w:lineRule="exact"/>
                        <w:rPr>
                          <w:rFonts w:hint="eastAsia"/>
                          <w:sz w:val="18"/>
                          <w:szCs w:val="18"/>
                        </w:rPr>
                      </w:pPr>
                      <w:r>
                        <w:rPr>
                          <w:rFonts w:hint="eastAsia"/>
                          <w:sz w:val="18"/>
                          <w:szCs w:val="18"/>
                        </w:rPr>
                        <w:t>风险等级：</w:t>
                      </w:r>
                      <w:r>
                        <w:rPr>
                          <w:rFonts w:hint="eastAsia"/>
                          <w:sz w:val="18"/>
                          <w:szCs w:val="18"/>
                          <w:lang w:eastAsia="zh-CN"/>
                        </w:rPr>
                        <w:t>中</w:t>
                      </w:r>
                    </w:p>
                    <w:p>
                      <w:pPr>
                        <w:spacing w:line="240" w:lineRule="exact"/>
                        <w:rPr>
                          <w:rFonts w:hint="eastAsia"/>
                          <w:sz w:val="18"/>
                          <w:szCs w:val="18"/>
                        </w:rPr>
                      </w:pPr>
                    </w:p>
                  </w:txbxContent>
                </v:textbox>
              </v:shape>
            </w:pict>
          </mc:Fallback>
        </mc:AlternateContent>
      </w:r>
    </w:p>
    <w:p>
      <w:pPr>
        <w:rPr>
          <w:rFonts w:hint="eastAsia"/>
        </w:rPr>
      </w:pPr>
      <w:r>
        <w:rPr>
          <w:szCs w:val="21"/>
          <w:lang w:val="zh-CN" w:eastAsia="zh-CN"/>
        </w:rPr>
        <mc:AlternateContent>
          <mc:Choice Requires="wps">
            <w:drawing>
              <wp:anchor distT="0" distB="0" distL="114300" distR="114300" simplePos="0" relativeHeight="3773499392"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3697" name="文本框 91"/>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91" o:spid="_x0000_s1026" o:spt="202" type="#_x0000_t202" style="position:absolute;left:0pt;margin-left:270pt;margin-top:7.8pt;height:23.7pt;width:59.3pt;z-index:-521467904;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opwPvdYAAAAJAQAADwAAAAAAAAABACAAAAAiAAAAZHJzL2Rvd25yZXYueG1sUEsBAhQAFAAAAAgA&#10;h07iQL8R8XC1AQAAQAMAAA4AAAAAAAAAAQAgAAAAJQEAAGRycy9lMm9Eb2MueG1sUEsFBgAAAAAG&#10;AAYAWQEAAEw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lang w:val="zh-CN" w:eastAsia="zh-CN"/>
        </w:rPr>
        <mc:AlternateContent>
          <mc:Choice Requires="wps">
            <w:drawing>
              <wp:anchor distT="0" distB="0" distL="114300" distR="114300" simplePos="0" relativeHeight="3773498368" behindDoc="0" locked="0" layoutInCell="1" allowOverlap="1">
                <wp:simplePos x="0" y="0"/>
                <wp:positionH relativeFrom="column">
                  <wp:posOffset>1896110</wp:posOffset>
                </wp:positionH>
                <wp:positionV relativeFrom="paragraph">
                  <wp:posOffset>99060</wp:posOffset>
                </wp:positionV>
                <wp:extent cx="618490" cy="296545"/>
                <wp:effectExtent l="0" t="0" r="0" b="0"/>
                <wp:wrapNone/>
                <wp:docPr id="3687" name="文本框 92"/>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92" o:spid="_x0000_s1026" o:spt="202" type="#_x0000_t202" style="position:absolute;left:0pt;margin-left:149.3pt;margin-top:7.8pt;height:23.35pt;width:48.7pt;z-index:-521468928;mso-width-relative:page;mso-height-relative:page;" filled="f" stroked="f" coordsize="21600,21600" o:gfxdata="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YocdzdcAAAAJAQAADwAAAAAAAAABACAAAAAiAAAAZHJzL2Rvd25yZXYueG1sUEsBAhQAFAAAAAgA&#10;h07iQHM++4G0AQAAQAMAAA4AAAAAAAAAAQAgAAAAJgEAAGRycy9lMm9Eb2MueG1sUEsFBgAAAAAG&#10;AAYAWQEAAEw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773473792" behindDoc="0" locked="0" layoutInCell="1" allowOverlap="1">
                <wp:simplePos x="0" y="0"/>
                <wp:positionH relativeFrom="column">
                  <wp:posOffset>2514600</wp:posOffset>
                </wp:positionH>
                <wp:positionV relativeFrom="paragraph">
                  <wp:posOffset>67945</wp:posOffset>
                </wp:positionV>
                <wp:extent cx="972185" cy="323850"/>
                <wp:effectExtent l="4445" t="4445" r="13970" b="14605"/>
                <wp:wrapNone/>
                <wp:docPr id="3684" name="Rectangle 61"/>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裁决</w:t>
                            </w:r>
                          </w:p>
                        </w:txbxContent>
                      </wps:txbx>
                      <wps:bodyPr upright="1"/>
                    </wps:wsp>
                  </a:graphicData>
                </a:graphic>
              </wp:anchor>
            </w:drawing>
          </mc:Choice>
          <mc:Fallback>
            <w:pict>
              <v:rect id="Rectangle 61" o:spid="_x0000_s1026" o:spt="1" style="position:absolute;left:0pt;margin-left:198pt;margin-top:5.35pt;height:25.5pt;width:76.55pt;z-index:-521493504;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EO6GX3YAAAACQEA&#10;AA8AAAAAAAAAAQAgAAAAIgAAAGRycy9kb3ducmV2LnhtbFBLAQIUABQAAAAIAIdO4kBRwq+O4QEA&#10;AOEDAAAOAAAAAAAAAAEAIAAAACcBAABkcnMvZTJvRG9jLnhtbFBLBQYAAAAABgAGAFkBAAB6BQAA&#10;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裁决</w:t>
                      </w:r>
                    </w:p>
                  </w:txbxContent>
                </v:textbox>
              </v:rect>
            </w:pict>
          </mc:Fallback>
        </mc:AlternateContent>
      </w:r>
    </w:p>
    <w:p>
      <w:pPr>
        <w:rPr>
          <w:rFonts w:hint="eastAsia"/>
        </w:rPr>
      </w:pPr>
      <w:r>
        <w:rPr>
          <w:lang w:val="zh-CN" w:eastAsia="zh-CN"/>
        </w:rPr>
        <mc:AlternateContent>
          <mc:Choice Requires="wps">
            <w:drawing>
              <wp:anchor distT="0" distB="0" distL="114300" distR="114300" simplePos="0" relativeHeight="3773494272" behindDoc="0" locked="0" layoutInCell="1" allowOverlap="1">
                <wp:simplePos x="0" y="0"/>
                <wp:positionH relativeFrom="column">
                  <wp:posOffset>2971800</wp:posOffset>
                </wp:positionH>
                <wp:positionV relativeFrom="paragraph">
                  <wp:posOffset>198120</wp:posOffset>
                </wp:positionV>
                <wp:extent cx="1270" cy="568325"/>
                <wp:effectExtent l="36830" t="0" r="38100" b="3175"/>
                <wp:wrapNone/>
                <wp:docPr id="4044" name="自选图形 94"/>
                <wp:cNvGraphicFramePr/>
                <a:graphic xmlns:a="http://schemas.openxmlformats.org/drawingml/2006/main">
                  <a:graphicData uri="http://schemas.microsoft.com/office/word/2010/wordprocessingShape">
                    <wps:wsp>
                      <wps:cNvCnPr/>
                      <wps:spPr>
                        <a:xfrm>
                          <a:off x="0" y="0"/>
                          <a:ext cx="1270" cy="56832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94" o:spid="_x0000_s1026" o:spt="32" type="#_x0000_t32" style="position:absolute;left:0pt;margin-left:234pt;margin-top:15.6pt;height:44.75pt;width:0.1pt;z-index:-521473024;mso-width-relative:page;mso-height-relative:page;" filled="f" stroked="t" coordsize="21600,21600" o:gfxdata="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JVPwotkA&#10;AAAKAQAADwAAAAAAAAABACAAAAAiAAAAZHJzL2Rvd25yZXYueG1sUEsBAhQAFAAAAAgAh07iQLGN&#10;SojlAQAAnwMAAA4AAAAAAAAAAQAgAAAAKAEAAGRycy9lMm9Eb2MueG1sUEsFBgAAAAAGAAYAWQEA&#10;AH8FAAAAAA==&#10;">
                <v:fill on="f" focussize="0,0"/>
                <v:stroke color="#000000" joinstyle="round" endarrow="block"/>
                <v:imagedata o:title=""/>
                <o:lock v:ext="edit" aspectratio="f"/>
              </v:shape>
            </w:pict>
          </mc:Fallback>
        </mc:AlternateContent>
      </w:r>
      <w:r>
        <w:rPr>
          <w:rFonts w:hint="eastAsia"/>
          <w:szCs w:val="21"/>
          <w:lang w:val="zh-CN" w:eastAsia="zh-CN"/>
        </w:rPr>
        <mc:AlternateContent>
          <mc:Choice Requires="wps">
            <w:drawing>
              <wp:anchor distT="0" distB="0" distL="114300" distR="114300" simplePos="0" relativeHeight="3773497344"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4046" name="直线 95"/>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95" o:spid="_x0000_s1026" o:spt="20" style="position:absolute;left:0pt;margin-left:274.9pt;margin-top:0pt;height:0.15pt;width:58.1pt;z-index:-521469952;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LHfhG3XAAAABQEAAA8AAAAA&#10;AAAAAQAgAAAAIgAAAGRycy9kb3ducmV2LnhtbFBLAQIUABQAAAAIAIdO4kC1Tl7L3AEAAJcDAAAO&#10;AAAAAAAAAAEAIAAAACYBAABkcnMvZTJvRG9jLnhtbFBLBQYAAAAABgAGAFkBAAB0BQA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3773496320" behindDoc="0" locked="0" layoutInCell="1" allowOverlap="1">
                <wp:simplePos x="0" y="0"/>
                <wp:positionH relativeFrom="column">
                  <wp:posOffset>1776730</wp:posOffset>
                </wp:positionH>
                <wp:positionV relativeFrom="paragraph">
                  <wp:posOffset>0</wp:posOffset>
                </wp:positionV>
                <wp:extent cx="737870" cy="6985"/>
                <wp:effectExtent l="0" t="31750" r="5080" b="37465"/>
                <wp:wrapNone/>
                <wp:docPr id="4045" name="直线 96"/>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96" o:spid="_x0000_s1026" o:spt="20" style="position:absolute;left:0pt;flip:x;margin-left:139.9pt;margin-top:0pt;height:0.55pt;width:58.1pt;z-index:-521470976;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BTOtw7WAAAABgEAAA8A&#10;AAAAAAAAAQAgAAAAIgAAAGRycy9kb3ducmV2LnhtbFBLAQIUABQAAAAIAIdO4kA+PUCk4AEAAKED&#10;AAAOAAAAAAAAAAEAIAAAACUBAABkcnMvZTJvRG9jLnhtbFBLBQYAAAAABgAGAFkBAAB3BQAAAAA=&#10;">
                <v:fill on="f" focussize="0,0"/>
                <v:stroke color="#000000" joinstyle="round" endarrow="block"/>
                <v:imagedata o:title=""/>
                <o:lock v:ext="edit" aspectratio="f"/>
              </v:line>
            </w:pict>
          </mc:Fallback>
        </mc:AlternateContent>
      </w:r>
    </w:p>
    <w:p>
      <w:pPr>
        <w:rPr>
          <w:rFonts w:hint="eastAsia"/>
        </w:rPr>
      </w:pPr>
    </w:p>
    <w:p>
      <w:pPr>
        <w:rPr>
          <w:rFonts w:hint="eastAsia"/>
        </w:rPr>
      </w:pPr>
    </w:p>
    <w:p>
      <w:pPr>
        <w:rPr>
          <w:rFonts w:hint="eastAsia"/>
        </w:rPr>
      </w:pPr>
      <w:r>
        <w:rPr>
          <w:rFonts w:hint="eastAsia" w:ascii="宋体" w:hAnsi="宋体" w:cs="宋体"/>
          <w:b/>
          <w:bCs/>
          <w:sz w:val="44"/>
          <w:szCs w:val="44"/>
          <w:lang w:val="zh-CN" w:eastAsia="zh-CN"/>
        </w:rPr>
        <mc:AlternateContent>
          <mc:Choice Requires="wps">
            <w:drawing>
              <wp:anchor distT="0" distB="0" distL="114300" distR="114300" simplePos="0" relativeHeight="3773501440" behindDoc="0" locked="0" layoutInCell="1" allowOverlap="1">
                <wp:simplePos x="0" y="0"/>
                <wp:positionH relativeFrom="column">
                  <wp:posOffset>2495550</wp:posOffset>
                </wp:positionH>
                <wp:positionV relativeFrom="paragraph">
                  <wp:posOffset>173355</wp:posOffset>
                </wp:positionV>
                <wp:extent cx="972185" cy="323850"/>
                <wp:effectExtent l="4445" t="4445" r="13970" b="14605"/>
                <wp:wrapNone/>
                <wp:docPr id="4039" name="矩形 97"/>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执行</w:t>
                            </w:r>
                          </w:p>
                        </w:txbxContent>
                      </wps:txbx>
                      <wps:bodyPr upright="1"/>
                    </wps:wsp>
                  </a:graphicData>
                </a:graphic>
              </wp:anchor>
            </w:drawing>
          </mc:Choice>
          <mc:Fallback>
            <w:pict>
              <v:rect id="矩形 97" o:spid="_x0000_s1026" o:spt="1" style="position:absolute;left:0pt;margin-left:196.5pt;margin-top:13.65pt;height:25.5pt;width:76.55pt;z-index:-521465856;mso-width-relative:page;mso-height-relative:page;" fillcolor="#FFFFFF" filled="t" stroked="t" coordsize="21600,21600" o:gfxdata="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OBwZvvZAAAACQEAAA8AAAAAAAAAAQAgAAAAIgAAAGRycy9kb3ducmV2LnhtbFBLAQIUABQAAAAI&#10;AIdO4kDsNGr27AEAAN4DAAAOAAAAAAAAAAEAIAAAACgBAABkcnMvZTJvRG9jLnhtbFBLBQYAAAAA&#10;BgAGAFkBAACGBQ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执行</w:t>
                      </w:r>
                    </w:p>
                  </w:txbxContent>
                </v:textbox>
              </v:rect>
            </w:pict>
          </mc:Fallback>
        </mc:AlternateContent>
      </w:r>
    </w:p>
    <w:p>
      <w:pPr>
        <w:rPr>
          <w:rFonts w:hint="eastAsia" w:ascii="宋体" w:hAnsi="宋体" w:cs="宋体"/>
          <w:b/>
          <w:bCs/>
          <w:sz w:val="44"/>
          <w:szCs w:val="44"/>
        </w:rPr>
      </w:pPr>
      <w:r>
        <w:rPr>
          <w:lang w:val="zh-CN" w:eastAsia="zh-CN"/>
        </w:rPr>
        <mc:AlternateContent>
          <mc:Choice Requires="wps">
            <w:drawing>
              <wp:anchor distT="0" distB="0" distL="114300" distR="114300" simplePos="0" relativeHeight="3773493248" behindDoc="0" locked="0" layoutInCell="1" allowOverlap="1">
                <wp:simplePos x="0" y="0"/>
                <wp:positionH relativeFrom="column">
                  <wp:posOffset>2971800</wp:posOffset>
                </wp:positionH>
                <wp:positionV relativeFrom="paragraph">
                  <wp:posOffset>280035</wp:posOffset>
                </wp:positionV>
                <wp:extent cx="635" cy="495300"/>
                <wp:effectExtent l="37465" t="0" r="38100" b="0"/>
                <wp:wrapNone/>
                <wp:docPr id="4035" name="自选图形 98"/>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98" o:spid="_x0000_s1026" o:spt="32" type="#_x0000_t32" style="position:absolute;left:0pt;margin-left:234pt;margin-top:22.05pt;height:39pt;width:0.05pt;z-index:-521474048;mso-width-relative:page;mso-height-relative:page;" filled="f" stroked="t" coordsize="21600,21600" o:gfxdata="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SiKrSdkA&#10;AAAKAQAADwAAAAAAAAABACAAAAAiAAAAZHJzL2Rvd25yZXYueG1sUEsBAhQAFAAAAAgAh07iQHnh&#10;quvlAQAAngMAAA4AAAAAAAAAAQAgAAAAKAEAAGRycy9lMm9Eb2MueG1sUEsFBgAAAAAGAAYAWQEA&#10;AH8FAAAAAA==&#10;">
                <v:fill on="f" focussize="0,0"/>
                <v:stroke color="#000000" joinstyle="round" endarrow="block"/>
                <v:imagedata o:title=""/>
                <o:lock v:ext="edit" aspectratio="f"/>
              </v:shape>
            </w:pict>
          </mc:Fallback>
        </mc:AlternateConten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3773474816" behindDoc="0" locked="0" layoutInCell="1" allowOverlap="1">
                <wp:simplePos x="0" y="0"/>
                <wp:positionH relativeFrom="column">
                  <wp:posOffset>2409825</wp:posOffset>
                </wp:positionH>
                <wp:positionV relativeFrom="paragraph">
                  <wp:posOffset>369570</wp:posOffset>
                </wp:positionV>
                <wp:extent cx="1143000" cy="358140"/>
                <wp:effectExtent l="4445" t="4445" r="14605" b="18415"/>
                <wp:wrapNone/>
                <wp:docPr id="4047" name="AutoShape 64"/>
                <wp:cNvGraphicFramePr/>
                <a:graphic xmlns:a="http://schemas.openxmlformats.org/drawingml/2006/main">
                  <a:graphicData uri="http://schemas.microsoft.com/office/word/2010/wordprocessingShape">
                    <wps:wsp>
                      <wps:cNvSpPr/>
                      <wps:spPr>
                        <a:xfrm>
                          <a:off x="0" y="0"/>
                          <a:ext cx="1143000" cy="35814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AutoShape 64" o:spid="_x0000_s1026" o:spt="2" style="position:absolute;left:0pt;margin-left:189.75pt;margin-top:29.1pt;height:28.2pt;width:90pt;z-index:-521492480;mso-width-relative:page;mso-height-relative:page;" fillcolor="#FFFFFF" filled="t" stroked="t" coordsize="21600,21600" arcsize="0.5" o:gfxdata="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nNkve2AAAAAoBAAAPAAAAAAAAAAEAIAAAACIAAABkcnMvZG93bnJldi54bWxQSwEC&#10;FAAUAAAACACHTuJALakTkfQBAAAJBAAADgAAAAAAAAABACAAAAAnAQAAZHJzL2Uyb0RvYy54bWxQ&#10;SwUGAAAAAAYABgBZAQAAjQU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
      <w:pPr>
        <w:jc w:val="left"/>
        <w:rPr>
          <w:rFonts w:hint="eastAsia" w:ascii="宋体" w:hAnsi="宋体"/>
          <w:kern w:val="2"/>
          <w:sz w:val="18"/>
          <w:szCs w:val="18"/>
          <w:lang w:bidi="ar-SA"/>
        </w:rPr>
      </w:pPr>
    </w:p>
    <w:p>
      <w:pPr>
        <w:rPr>
          <w:rFonts w:hint="eastAsia" w:ascii="宋体" w:hAnsi="宋体"/>
          <w:kern w:val="2"/>
          <w:sz w:val="18"/>
          <w:szCs w:val="18"/>
          <w:lang w:bidi="ar-SA"/>
        </w:rPr>
      </w:pPr>
    </w:p>
    <w:p>
      <w:pPr>
        <w:snapToGrid w:val="0"/>
        <w:jc w:val="center"/>
        <w:rPr>
          <w:rFonts w:hint="eastAsia" w:ascii="方正小标宋简体" w:hAnsi="方正小标宋简体" w:eastAsia="方正小标宋简体" w:cs="方正小标宋简体"/>
          <w:sz w:val="44"/>
          <w:szCs w:val="44"/>
        </w:rPr>
      </w:pPr>
    </w:p>
    <w:p>
      <w:pPr>
        <w:snapToGrid w:val="0"/>
        <w:jc w:val="center"/>
        <w:rPr>
          <w:rFonts w:hint="eastAsia" w:ascii="方正小标宋简体" w:hAnsi="方正小标宋简体" w:eastAsia="方正小标宋简体" w:cs="方正小标宋简体"/>
          <w:sz w:val="44"/>
          <w:szCs w:val="44"/>
        </w:rPr>
        <w:sectPr>
          <w:headerReference r:id="rId11" w:type="default"/>
          <w:pgSz w:w="11906" w:h="16838"/>
          <w:pgMar w:top="1077" w:right="1134" w:bottom="1077" w:left="1531" w:header="851" w:footer="992" w:gutter="0"/>
          <w:pgNumType w:fmt="numberInDash"/>
          <w:cols w:space="0" w:num="1"/>
          <w:rtlGutter w:val="0"/>
          <w:docGrid w:type="lines" w:linePitch="318" w:charSpace="0"/>
        </w:sectPr>
      </w:pPr>
      <w:r>
        <w:rPr>
          <w:rFonts w:hint="eastAsia" w:ascii="方正小标宋简体" w:hAnsi="方正小标宋简体" w:eastAsia="方正小标宋简体" w:cs="方正小标宋简体"/>
          <w:sz w:val="44"/>
          <w:szCs w:val="44"/>
        </w:rPr>
        <w:br w:type="page"/>
      </w:r>
    </w:p>
    <w:tbl>
      <w:tblPr>
        <w:tblStyle w:val="5"/>
        <w:tblW w:w="147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834"/>
        <w:gridCol w:w="1852"/>
        <w:gridCol w:w="1836"/>
        <w:gridCol w:w="4847"/>
        <w:gridCol w:w="637"/>
        <w:gridCol w:w="765"/>
        <w:gridCol w:w="1260"/>
        <w:gridCol w:w="630"/>
        <w:gridCol w:w="600"/>
        <w:gridCol w:w="460"/>
        <w:gridCol w:w="97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88" w:hRule="atLeast"/>
        </w:trPr>
        <w:tc>
          <w:tcPr>
            <w:tcW w:w="14700" w:type="dxa"/>
            <w:gridSpan w:val="11"/>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47" w:hRule="atLeast"/>
        </w:trPr>
        <w:tc>
          <w:tcPr>
            <w:tcW w:w="14700" w:type="dxa"/>
            <w:gridSpan w:val="11"/>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84" w:hRule="atLeast"/>
        </w:trPr>
        <w:tc>
          <w:tcPr>
            <w:tcW w:w="83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368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484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63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76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26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63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60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46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97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79" w:hRule="atLeast"/>
        </w:trPr>
        <w:tc>
          <w:tcPr>
            <w:tcW w:w="83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85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18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484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3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6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2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3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4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9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929" w:hRule="atLeast"/>
        </w:trPr>
        <w:tc>
          <w:tcPr>
            <w:tcW w:w="8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3</w:t>
            </w:r>
          </w:p>
        </w:tc>
        <w:tc>
          <w:tcPr>
            <w:tcW w:w="185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企业、机关养老保险待遇领取人员资格认证</w:t>
            </w:r>
          </w:p>
        </w:tc>
        <w:tc>
          <w:tcPr>
            <w:tcW w:w="183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84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《社会保险稽核办法》（劳动和社会保障部令第16号）第十二条 社会保险经办机构应当对参保个人领取社会保险待遇情况进行核查，发现社会保险待遇领取人丧失待遇领取资格后本人或他人继续领取待遇或以其他形式骗取社会保险待遇的，社会保险经办机构应当立即停止待遇的支付并责令退还；拒不退还的，由劳动保障行政部门依法处理，并可对其处以500元以上1000元以下罚款；构成犯罪的，由司法机关依法追究刑事责任。</w:t>
            </w:r>
          </w:p>
        </w:tc>
        <w:tc>
          <w:tcPr>
            <w:tcW w:w="6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企业离、退休人员及遗属，机关事业单位退休人员</w:t>
            </w:r>
          </w:p>
        </w:tc>
        <w:tc>
          <w:tcPr>
            <w:tcW w:w="7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2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rPr>
            </w:pPr>
            <w:r>
              <w:rPr>
                <w:rFonts w:hint="eastAsia" w:ascii="宋体" w:hAnsi="宋体" w:eastAsia="宋体" w:cs="宋体"/>
                <w:i w:val="0"/>
                <w:color w:val="000000"/>
                <w:kern w:val="0"/>
                <w:sz w:val="24"/>
                <w:szCs w:val="24"/>
                <w:u w:val="none"/>
                <w:lang w:val="en-US" w:eastAsia="zh-CN" w:bidi="ar"/>
              </w:rPr>
              <w:t>常用</w:t>
            </w:r>
          </w:p>
        </w:tc>
        <w:tc>
          <w:tcPr>
            <w:tcW w:w="4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w:t>
            </w:r>
          </w:p>
        </w:tc>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bl>
    <w:tbl>
      <w:tblPr>
        <w:tblStyle w:val="5"/>
        <w:tblpPr w:leftFromText="180" w:rightFromText="180" w:vertAnchor="text" w:horzAnchor="page" w:tblpX="1031" w:tblpY="276"/>
        <w:tblOverlap w:val="never"/>
        <w:tblW w:w="1476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331"/>
        <w:gridCol w:w="796"/>
        <w:gridCol w:w="1080"/>
        <w:gridCol w:w="1104"/>
        <w:gridCol w:w="3186"/>
        <w:gridCol w:w="3832"/>
        <w:gridCol w:w="3427"/>
        <w:gridCol w:w="100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71" w:hRule="atLeast"/>
        </w:trPr>
        <w:tc>
          <w:tcPr>
            <w:tcW w:w="14760" w:type="dxa"/>
            <w:gridSpan w:val="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75" w:hRule="atLeast"/>
        </w:trPr>
        <w:tc>
          <w:tcPr>
            <w:tcW w:w="6497" w:type="dxa"/>
            <w:gridSpan w:val="5"/>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ind w:left="0" w:leftChars="0" w:right="0" w:rightChars="0" w:firstLine="0" w:firstLineChars="0"/>
              <w:jc w:val="left"/>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w:t>
            </w:r>
          </w:p>
        </w:tc>
        <w:tc>
          <w:tcPr>
            <w:tcW w:w="3832" w:type="dxa"/>
            <w:shd w:val="clear" w:color="auto" w:fill="auto"/>
            <w:vAlign w:val="center"/>
          </w:tcPr>
          <w:p>
            <w:pPr>
              <w:keepNext w:val="0"/>
              <w:keepLines w:val="0"/>
              <w:pageBreakBefore w:val="0"/>
              <w:kinsoku/>
              <w:wordWrap/>
              <w:overflowPunct/>
              <w:topLinePunct w:val="0"/>
              <w:autoSpaceDE/>
              <w:autoSpaceDN/>
              <w:bidi w:val="0"/>
              <w:adjustRightInd/>
              <w:snapToGrid/>
              <w:spacing w:line="280" w:lineRule="exact"/>
              <w:ind w:left="0" w:leftChars="0" w:right="0" w:rightChars="0" w:firstLine="0" w:firstLineChars="0"/>
              <w:jc w:val="center"/>
              <w:outlineLvl w:val="9"/>
              <w:rPr>
                <w:rFonts w:hint="eastAsia" w:ascii="宋体" w:hAnsi="宋体" w:eastAsia="宋体" w:cs="宋体"/>
                <w:i w:val="0"/>
                <w:color w:val="000000"/>
                <w:sz w:val="24"/>
                <w:szCs w:val="24"/>
                <w:u w:val="none"/>
              </w:rPr>
            </w:pPr>
          </w:p>
        </w:tc>
        <w:tc>
          <w:tcPr>
            <w:tcW w:w="4431" w:type="dxa"/>
            <w:gridSpan w:val="2"/>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 xml:space="preserve">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46" w:hRule="atLeast"/>
        </w:trPr>
        <w:tc>
          <w:tcPr>
            <w:tcW w:w="33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序号</w:t>
            </w:r>
          </w:p>
        </w:tc>
        <w:tc>
          <w:tcPr>
            <w:tcW w:w="7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hint="eastAsia" w:ascii="宋体" w:hAnsi="宋体" w:eastAsia="宋体" w:cs="宋体"/>
                <w:b/>
                <w:i w:val="0"/>
                <w:color w:val="000000"/>
                <w:kern w:val="0"/>
                <w:sz w:val="22"/>
                <w:szCs w:val="22"/>
                <w:u w:val="none"/>
                <w:lang w:val="en-US" w:eastAsia="zh-CN" w:bidi="ar"/>
              </w:rPr>
            </w:pPr>
            <w:r>
              <w:rPr>
                <w:rFonts w:hint="eastAsia" w:ascii="宋体" w:hAnsi="宋体" w:eastAsia="宋体" w:cs="宋体"/>
                <w:b/>
                <w:i w:val="0"/>
                <w:color w:val="000000"/>
                <w:kern w:val="0"/>
                <w:sz w:val="22"/>
                <w:szCs w:val="22"/>
                <w:u w:val="none"/>
                <w:lang w:val="en-US" w:eastAsia="zh-CN" w:bidi="ar"/>
              </w:rPr>
              <w:t>职权</w:t>
            </w:r>
          </w:p>
          <w:p>
            <w:pPr>
              <w:keepNext w:val="0"/>
              <w:keepLines w:val="0"/>
              <w:pageBreakBefore w:val="0"/>
              <w:widowControl/>
              <w:suppressLineNumbers w:val="0"/>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类型</w:t>
            </w:r>
          </w:p>
        </w:tc>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职权编码</w:t>
            </w:r>
          </w:p>
        </w:tc>
        <w:tc>
          <w:tcPr>
            <w:tcW w:w="11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职权名称</w:t>
            </w:r>
          </w:p>
        </w:tc>
        <w:tc>
          <w:tcPr>
            <w:tcW w:w="31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实施依据</w:t>
            </w:r>
          </w:p>
        </w:tc>
        <w:tc>
          <w:tcPr>
            <w:tcW w:w="38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w:t>
            </w:r>
          </w:p>
        </w:tc>
        <w:tc>
          <w:tcPr>
            <w:tcW w:w="34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责任事项依据</w:t>
            </w: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711" w:hRule="atLeast"/>
        </w:trPr>
        <w:tc>
          <w:tcPr>
            <w:tcW w:w="33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lang w:val="en-US" w:eastAsia="zh-CN"/>
              </w:rPr>
            </w:pPr>
            <w:r>
              <w:rPr>
                <w:rFonts w:hint="eastAsia" w:ascii="仿宋" w:hAnsi="仿宋" w:eastAsia="仿宋" w:cs="仿宋"/>
                <w:i w:val="0"/>
                <w:color w:val="000000"/>
                <w:sz w:val="24"/>
                <w:szCs w:val="24"/>
                <w:u w:val="none"/>
                <w:lang w:val="en-US" w:eastAsia="zh-CN"/>
              </w:rPr>
              <w:t>3</w:t>
            </w:r>
          </w:p>
        </w:tc>
        <w:tc>
          <w:tcPr>
            <w:tcW w:w="79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kern w:val="0"/>
                <w:sz w:val="20"/>
                <w:szCs w:val="20"/>
                <w:u w:val="none"/>
                <w:lang w:val="en-US" w:eastAsia="zh-CN" w:bidi="ar"/>
              </w:rPr>
            </w:pPr>
            <w:r>
              <w:rPr>
                <w:rFonts w:hint="eastAsia" w:ascii="宋体" w:hAnsi="宋体" w:eastAsia="宋体" w:cs="宋体"/>
                <w:i w:val="0"/>
                <w:color w:val="000000"/>
                <w:kern w:val="0"/>
                <w:sz w:val="20"/>
                <w:szCs w:val="20"/>
                <w:u w:val="none"/>
                <w:lang w:val="en-US" w:eastAsia="zh-CN" w:bidi="ar"/>
              </w:rPr>
              <w:t>其他</w:t>
            </w:r>
          </w:p>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权力</w:t>
            </w:r>
          </w:p>
        </w:tc>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1000-Z-00300-140825</w:t>
            </w:r>
          </w:p>
        </w:tc>
        <w:tc>
          <w:tcPr>
            <w:tcW w:w="11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企业、机关养老保险待遇领取人员资格认证</w:t>
            </w:r>
          </w:p>
        </w:tc>
        <w:tc>
          <w:tcPr>
            <w:tcW w:w="318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《社会保险稽核办法》（劳动和社会保障部令第16号）第十二条 社会保险经办机构应当对参保个人领取社会保险待遇情况进行核查，发现社会保险待遇领取人丧失待遇领取资格后本人或他人继续领取待遇或以其他形式骗取社会保险待遇的，社会保险经办机构应当立即停止待遇的支付并责令退还；拒不退还的，由劳动保障行政部门依法处理，并可对其处以500元以上1000元以下罚款；构成犯罪的，由司法机关依法追究刑事责任。</w:t>
            </w:r>
          </w:p>
        </w:tc>
        <w:tc>
          <w:tcPr>
            <w:tcW w:w="38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公示应当提交的材料，一次性告知补正材料，依法受理或不予受理（不予受理应当告知理由）。</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2、审核责任：</w:t>
            </w:r>
            <w:r>
              <w:rPr>
                <w:rFonts w:hint="eastAsia" w:ascii="宋体" w:hAnsi="宋体" w:eastAsia="宋体" w:cs="宋体"/>
                <w:i w:val="0"/>
                <w:color w:val="000000"/>
                <w:kern w:val="0"/>
                <w:sz w:val="20"/>
                <w:szCs w:val="20"/>
                <w:u w:val="none"/>
                <w:lang w:val="en-US" w:eastAsia="zh-CN" w:bidi="ar"/>
              </w:rPr>
              <w:t>按照社会保险法律法规和各规范性文件的规定，对书面申请材料进行审查，告知申请人享有的权利和义务。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3、决定责任：</w:t>
            </w:r>
            <w:r>
              <w:rPr>
                <w:rFonts w:hint="eastAsia" w:ascii="宋体" w:hAnsi="宋体" w:eastAsia="宋体" w:cs="宋体"/>
                <w:i w:val="0"/>
                <w:color w:val="000000"/>
                <w:kern w:val="0"/>
                <w:sz w:val="20"/>
                <w:szCs w:val="20"/>
                <w:u w:val="none"/>
                <w:lang w:val="en-US" w:eastAsia="zh-CN" w:bidi="ar"/>
              </w:rPr>
              <w:t>做出待遇资格认证通过或者不通过的决定，法定告知（不予通过的应当当面告知理由）。</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4、事后监管责任：</w:t>
            </w:r>
            <w:r>
              <w:rPr>
                <w:rFonts w:hint="eastAsia" w:ascii="宋体" w:hAnsi="宋体" w:eastAsia="宋体" w:cs="宋体"/>
                <w:i w:val="0"/>
                <w:color w:val="000000"/>
                <w:kern w:val="0"/>
                <w:sz w:val="20"/>
                <w:szCs w:val="20"/>
                <w:u w:val="none"/>
                <w:lang w:val="en-US" w:eastAsia="zh-CN" w:bidi="ar"/>
              </w:rPr>
              <w:t>建立实施监督检查的运行机制和管理制度，开展定期和不定期稽核检查，依法采取相关处置措施。</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w:t>
            </w:r>
            <w:r>
              <w:rPr>
                <w:rFonts w:hint="eastAsia" w:ascii="宋体" w:hAnsi="宋体" w:eastAsia="宋体" w:cs="宋体"/>
                <w:i w:val="0"/>
                <w:color w:val="000000"/>
                <w:kern w:val="0"/>
                <w:sz w:val="20"/>
                <w:szCs w:val="20"/>
                <w:u w:val="none"/>
                <w:lang w:val="en-US" w:eastAsia="zh-CN" w:bidi="ar"/>
              </w:rPr>
              <w:t>、其他法律法规规章文件规定应履行的责任。</w:t>
            </w:r>
          </w:p>
        </w:tc>
        <w:tc>
          <w:tcPr>
            <w:tcW w:w="342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受理责任：</w:t>
            </w:r>
            <w:r>
              <w:rPr>
                <w:rFonts w:hint="eastAsia" w:ascii="宋体" w:hAnsi="宋体" w:eastAsia="宋体" w:cs="宋体"/>
                <w:i w:val="0"/>
                <w:color w:val="000000"/>
                <w:kern w:val="0"/>
                <w:sz w:val="20"/>
                <w:szCs w:val="20"/>
                <w:u w:val="none"/>
                <w:lang w:val="en-US" w:eastAsia="zh-CN" w:bidi="ar"/>
              </w:rPr>
              <w:t>《行政许可法》第三十条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1.《山西省企业基本养老保险经办业务规程》（晋劳社厅发[2007]98号）第一百四十二条2.《中华人民共和国社会保险法》第八十八条。</w:t>
            </w:r>
            <w:r>
              <w:rPr>
                <w:rFonts w:hint="eastAsia" w:ascii="宋体" w:hAnsi="宋体" w:eastAsia="宋体" w:cs="宋体"/>
                <w:i w:val="0"/>
                <w:color w:val="000000"/>
                <w:kern w:val="0"/>
                <w:sz w:val="18"/>
                <w:szCs w:val="18"/>
                <w:u w:val="none"/>
                <w:lang w:val="en-US" w:eastAsia="zh-CN" w:bidi="ar"/>
              </w:rPr>
              <w:t>《机关事业单位工作人员基本养老保险经办规程》晋人社厅发[2015]94号</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《山西省企业基本养老保险经办业务规程》（晋劳社厅发[2007]98号）第一百四十三条、第一百四十四条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xml:space="preserve">事后监管责任：《社会保险稽核办法》第十二条  </w:t>
            </w:r>
            <w:r>
              <w:rPr>
                <w:rFonts w:hint="eastAsia" w:ascii="宋体" w:hAnsi="宋体" w:eastAsia="宋体" w:cs="宋体"/>
                <w:i w:val="0"/>
                <w:color w:val="000000"/>
                <w:kern w:val="0"/>
                <w:sz w:val="18"/>
                <w:szCs w:val="18"/>
                <w:u w:val="none"/>
                <w:lang w:val="en-US" w:eastAsia="zh-CN" w:bidi="ar"/>
              </w:rPr>
              <w:t>《机关事业单位工作人员基本养老保险经办规程》晋人社厅发[2015]94号</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 xml:space="preserve">                   </w:t>
            </w:r>
          </w:p>
        </w:tc>
        <w:tc>
          <w:tcPr>
            <w:tcW w:w="100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bl>
    <w:p>
      <w:pPr>
        <w:snapToGrid w:val="0"/>
        <w:jc w:val="both"/>
        <w:rPr>
          <w:rFonts w:hint="eastAsia" w:ascii="方正小标宋简体" w:hAnsi="方正小标宋简体" w:eastAsia="方正小标宋简体" w:cs="方正小标宋简体"/>
          <w:sz w:val="44"/>
          <w:szCs w:val="44"/>
        </w:rPr>
        <w:sectPr>
          <w:pgSz w:w="16838" w:h="11906" w:orient="landscape"/>
          <w:pgMar w:top="1531" w:right="1077" w:bottom="1134" w:left="1077" w:header="851" w:footer="992" w:gutter="0"/>
          <w:pgNumType w:fmt="numberInDash"/>
          <w:cols w:space="0" w:num="1"/>
          <w:rtlGutter w:val="0"/>
          <w:docGrid w:type="lines" w:linePitch="318" w:charSpace="0"/>
        </w:sectPr>
      </w:pPr>
    </w:p>
    <w:p>
      <w:pPr>
        <w:keepNext w:val="0"/>
        <w:keepLines w:val="0"/>
        <w:pageBreakBefore w:val="0"/>
        <w:widowControl w:val="0"/>
        <w:kinsoku/>
        <w:wordWrap/>
        <w:overflowPunct/>
        <w:topLinePunct w:val="0"/>
        <w:autoSpaceDE/>
        <w:autoSpaceDN/>
        <w:bidi w:val="0"/>
        <w:adjustRightInd/>
        <w:snapToGrid/>
        <w:spacing w:line="6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企业、机关事业养老保险待遇领取人员待遇资格认证流程图</w:t>
      </w:r>
    </w:p>
    <w:p>
      <w:pPr>
        <w:jc w:val="left"/>
        <w:rPr>
          <w:sz w:val="32"/>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g">
            <w:drawing>
              <wp:anchor distT="0" distB="0" distL="114300" distR="114300" simplePos="0" relativeHeight="3773352960" behindDoc="0" locked="0" layoutInCell="1" allowOverlap="1">
                <wp:simplePos x="0" y="0"/>
                <wp:positionH relativeFrom="column">
                  <wp:posOffset>-149860</wp:posOffset>
                </wp:positionH>
                <wp:positionV relativeFrom="paragraph">
                  <wp:posOffset>126365</wp:posOffset>
                </wp:positionV>
                <wp:extent cx="6075045" cy="6031865"/>
                <wp:effectExtent l="4445" t="6350" r="16510" b="19685"/>
                <wp:wrapNone/>
                <wp:docPr id="4079" name="组合 4079"/>
                <wp:cNvGraphicFramePr/>
                <a:graphic xmlns:a="http://schemas.openxmlformats.org/drawingml/2006/main">
                  <a:graphicData uri="http://schemas.microsoft.com/office/word/2010/wordprocessingGroup">
                    <wpg:wgp>
                      <wpg:cNvGrpSpPr/>
                      <wpg:grpSpPr>
                        <a:xfrm>
                          <a:off x="0" y="0"/>
                          <a:ext cx="6075045" cy="6031865"/>
                          <a:chOff x="3313" y="3349950"/>
                          <a:chExt cx="9567" cy="9499"/>
                        </a:xfrm>
                      </wpg:grpSpPr>
                      <wps:wsp>
                        <wps:cNvPr id="4059" name="直接箭头连接符 4059"/>
                        <wps:cNvCnPr/>
                        <wps:spPr>
                          <a:xfrm flipH="1" flipV="1">
                            <a:off x="5717" y="3353556"/>
                            <a:ext cx="976" cy="3"/>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wps:wsp>
                        <wps:cNvPr id="4050" name="矩形标注 4050"/>
                        <wps:cNvSpPr/>
                        <wps:spPr>
                          <a:xfrm>
                            <a:off x="9908" y="3349950"/>
                            <a:ext cx="2973" cy="2282"/>
                          </a:xfrm>
                          <a:prstGeom prst="wedgeRectCallout">
                            <a:avLst>
                              <a:gd name="adj1" fmla="val -69172"/>
                              <a:gd name="adj2" fmla="val -1270"/>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outlineLvl w:val="9"/>
                                <w:rPr>
                                  <w:rFonts w:hint="eastAsia" w:ascii="仿宋_GB2312" w:hAnsi="仿宋_GB2312" w:cs="仿宋_GB2312"/>
                                  <w:color w:val="000000" w:themeColor="text1"/>
                                  <w:sz w:val="24"/>
                                  <w:szCs w:val="24"/>
                                  <w:lang w:eastAsia="zh-CN"/>
                                  <w14:textFill>
                                    <w14:solidFill>
                                      <w14:schemeClr w14:val="tx1"/>
                                    </w14:solidFill>
                                  </w14:textFill>
                                </w:rPr>
                              </w:pPr>
                              <w:r>
                                <w:rPr>
                                  <w:rFonts w:hint="eastAsia" w:ascii="仿宋_GB2312" w:hAnsi="仿宋_GB2312" w:cs="仿宋_GB2312"/>
                                  <w:color w:val="000000" w:themeColor="text1"/>
                                  <w:sz w:val="24"/>
                                  <w:szCs w:val="24"/>
                                  <w:lang w:eastAsia="zh-CN"/>
                                  <w14:textFill>
                                    <w14:solidFill>
                                      <w14:schemeClr w14:val="tx1"/>
                                    </w14:solidFill>
                                  </w14:textFill>
                                </w:rPr>
                                <w:t>本人携带身份证、一寸红底照片、待遇领取人员资格认证书。</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eastAsia="zh-CN"/>
                                  <w14:textFill>
                                    <w14:solidFill>
                                      <w14:schemeClr w14:val="tx1"/>
                                    </w14:solidFill>
                                  </w14:textFill>
                                </w:rPr>
                                <w:t>网络认证的直接输入身份证号码，即可认证。</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4051" name="流程图: 终止 4051"/>
                        <wps:cNvSpPr/>
                        <wps:spPr>
                          <a:xfrm>
                            <a:off x="6321" y="3350603"/>
                            <a:ext cx="3003" cy="1336"/>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受理</w: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both"/>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（现场受理、网络受理）</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052" name="流程图: 过程 4052"/>
                        <wps:cNvSpPr/>
                        <wps:spPr>
                          <a:xfrm>
                            <a:off x="3709" y="3350833"/>
                            <a:ext cx="1653" cy="869"/>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一次性告知并补充</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053" name="直接箭头连接符 4053"/>
                        <wps:cNvCnPr/>
                        <wps:spPr>
                          <a:xfrm>
                            <a:off x="5383" y="3351226"/>
                            <a:ext cx="955" cy="1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wps:wsp>
                        <wps:cNvPr id="4056" name="直接箭头连接符 4056"/>
                        <wps:cNvCnPr/>
                        <wps:spPr>
                          <a:xfrm>
                            <a:off x="7837" y="3352149"/>
                            <a:ext cx="7" cy="913"/>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wps:wsp>
                        <wps:cNvPr id="4058" name="流程图: 决策 4058"/>
                        <wps:cNvSpPr/>
                        <wps:spPr>
                          <a:xfrm>
                            <a:off x="6179" y="3353034"/>
                            <a:ext cx="3300" cy="1033"/>
                          </a:xfrm>
                          <a:prstGeom prst="flowChartDecision">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060" name="直接连接符 4060"/>
                        <wps:cNvCnPr/>
                        <wps:spPr>
                          <a:xfrm>
                            <a:off x="3313" y="3354259"/>
                            <a:ext cx="7" cy="4793"/>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061" name="直接连接符 4061"/>
                        <wps:cNvCnPr/>
                        <wps:spPr>
                          <a:xfrm flipH="1" flipV="1">
                            <a:off x="3325" y="3354261"/>
                            <a:ext cx="409" cy="4"/>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062" name="流程图: 过程 4062"/>
                        <wps:cNvSpPr/>
                        <wps:spPr>
                          <a:xfrm>
                            <a:off x="3742" y="3353861"/>
                            <a:ext cx="1653" cy="704"/>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不予受理</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064" name="直接箭头连接符 4064"/>
                        <wps:cNvCnPr/>
                        <wps:spPr>
                          <a:xfrm>
                            <a:off x="7814" y="3354076"/>
                            <a:ext cx="7" cy="913"/>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wpg:grpSp>
                        <wpg:cNvPr id="4076" name="组合 4076"/>
                        <wpg:cNvGrpSpPr/>
                        <wpg:grpSpPr>
                          <a:xfrm>
                            <a:off x="5377" y="3351450"/>
                            <a:ext cx="338" cy="2756"/>
                            <a:chOff x="7845" y="3352418"/>
                            <a:chExt cx="430" cy="3287"/>
                          </a:xfrm>
                        </wpg:grpSpPr>
                        <wps:wsp>
                          <wps:cNvPr id="4054" name="直接连接符 4054"/>
                          <wps:cNvCnPr/>
                          <wps:spPr>
                            <a:xfrm>
                              <a:off x="8275" y="3352418"/>
                              <a:ext cx="0" cy="327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cNvPr id="4075" name="组合 4075"/>
                          <wpg:cNvGrpSpPr/>
                          <wpg:grpSpPr>
                            <a:xfrm>
                              <a:off x="7845" y="3352419"/>
                              <a:ext cx="430" cy="3287"/>
                              <a:chOff x="7845" y="3352419"/>
                              <a:chExt cx="430" cy="3287"/>
                            </a:xfrm>
                          </wpg:grpSpPr>
                          <wps:wsp>
                            <wps:cNvPr id="4055" name="直接箭头连接符 4055"/>
                            <wps:cNvCnPr/>
                            <wps:spPr>
                              <a:xfrm flipH="1">
                                <a:off x="7845" y="3352419"/>
                                <a:ext cx="430" cy="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wps:wsp>
                            <wps:cNvPr id="4065" name="直接箭头连接符 4065"/>
                            <wps:cNvCnPr/>
                            <wps:spPr>
                              <a:xfrm flipH="1">
                                <a:off x="7876" y="3355696"/>
                                <a:ext cx="399" cy="11"/>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wpg:grpSp>
                      </wpg:grpSp>
                      <wps:wsp>
                        <wps:cNvPr id="4066" name="流程图: 过程 4066"/>
                        <wps:cNvSpPr/>
                        <wps:spPr>
                          <a:xfrm>
                            <a:off x="3523" y="3355009"/>
                            <a:ext cx="1653" cy="704"/>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材料补充</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067" name="流程图: 过程 4067"/>
                        <wps:cNvSpPr/>
                        <wps:spPr>
                          <a:xfrm>
                            <a:off x="6396" y="3354949"/>
                            <a:ext cx="2866" cy="899"/>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审</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查</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w:t>
                              </w:r>
                              <w:r>
                                <w:rPr>
                                  <w:rFonts w:hint="eastAsia"/>
                                  <w:color w:val="000000" w:themeColor="text1"/>
                                  <w:sz w:val="24"/>
                                  <w:szCs w:val="24"/>
                                  <w:lang w:val="en-US" w:eastAsia="zh-CN"/>
                                  <w14:textFill>
                                    <w14:solidFill>
                                      <w14:schemeClr w14:val="tx1"/>
                                    </w14:solidFill>
                                  </w14:textFill>
                                </w:rPr>
                                <w:t>现场审查、网络认证</w:t>
                              </w:r>
                              <w:r>
                                <w:rPr>
                                  <w:rFonts w:hint="eastAsia"/>
                                  <w:color w:val="000000" w:themeColor="text1"/>
                                  <w:sz w:val="24"/>
                                  <w:szCs w:val="24"/>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068" name="直接箭头连接符 4068"/>
                        <wps:cNvCnPr/>
                        <wps:spPr>
                          <a:xfrm flipV="1">
                            <a:off x="5181" y="3355365"/>
                            <a:ext cx="1232" cy="1"/>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wps:wsp>
                        <wps:cNvPr id="4069" name="直接箭头连接符 4069"/>
                        <wps:cNvCnPr/>
                        <wps:spPr>
                          <a:xfrm>
                            <a:off x="7791" y="3355861"/>
                            <a:ext cx="7" cy="913"/>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wps:wsp>
                        <wps:cNvPr id="4070" name="流程图: 过程 4070"/>
                        <wps:cNvSpPr/>
                        <wps:spPr>
                          <a:xfrm>
                            <a:off x="6258" y="3356775"/>
                            <a:ext cx="2882" cy="973"/>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决定</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（现场决定、网络通过</w:t>
                              </w:r>
                              <w:r>
                                <w:rPr>
                                  <w:rFonts w:hint="eastAsia"/>
                                  <w:color w:val="000000" w:themeColor="text1"/>
                                  <w:sz w:val="24"/>
                                  <w:szCs w:val="24"/>
                                  <w:lang w:val="en-US"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071" name="直接箭头连接符 4071"/>
                        <wps:cNvCnPr/>
                        <wps:spPr>
                          <a:xfrm>
                            <a:off x="7755" y="3357744"/>
                            <a:ext cx="7" cy="913"/>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wps:wsp>
                        <wps:cNvPr id="4073" name="流程图: 终止 4073"/>
                        <wps:cNvSpPr/>
                        <wps:spPr>
                          <a:xfrm>
                            <a:off x="6520" y="3358655"/>
                            <a:ext cx="2497" cy="795"/>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办结（盖章认证）</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074" name="直接箭头连接符 4074"/>
                        <wps:cNvCnPr/>
                        <wps:spPr>
                          <a:xfrm flipV="1">
                            <a:off x="3327" y="3359060"/>
                            <a:ext cx="3178" cy="6"/>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11.8pt;margin-top:9.95pt;height:474.95pt;width:478.35pt;z-index:-521614336;mso-width-relative:page;mso-height-relative:page;" coordorigin="3313,3349950" coordsize="9567,9499" o:gfxdata="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">
                <o:lock v:ext="edit" aspectratio="f"/>
                <v:shape id="_x0000_s1026" o:spid="_x0000_s1026" o:spt="32" type="#_x0000_t32" style="position:absolute;left:5717;top:3353556;flip:x y;height:3;width:976;" filled="f" stroked="t" coordsize="21600,21600" o:gfxdata="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9r+&#10;b8EAAADdAAAADwAAAAAAAAABACAAAAAiAAAAZHJzL2Rvd25yZXYueG1sUEsBAhQAFAAAAAgAh07i&#10;QDMvBZ47AAAAOQAAABAAAAAAAAAAAQAgAAAAEAEAAGRycy9zaGFwZXhtbC54bWxQSwUGAAAAAAYA&#10;BgBbAQAAugMAAAAA&#10;">
                  <v:fill on="f" focussize="0,0"/>
                  <v:stroke weight="1pt" color="#000000 [3213]" miterlimit="8" joinstyle="miter" endarrow="block"/>
                  <v:imagedata o:title=""/>
                  <o:lock v:ext="edit" aspectratio="f"/>
                </v:shape>
                <v:shape id="_x0000_s1026" o:spid="_x0000_s1026" o:spt="61" type="#_x0000_t61" style="position:absolute;left:9908;top:3349950;height:2282;width:2973;" fillcolor="#FFFFFF [3212]" filled="t" stroked="t" coordsize="21600,21600" o:gfxdata="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pytXrsAAADd&#10;AAAADwAAAAAAAAABACAAAAAiAAAAZHJzL2Rvd25yZXYueG1sUEsBAhQAFAAAAAgAh07iQDMvBZ47&#10;AAAAOQAAABAAAAAAAAAAAQAgAAAACgEAAGRycy9zaGFwZXhtbC54bWxQSwUGAAAAAAYABgBbAQAA&#10;tAMAAAAA&#10;" adj="-4141,10526">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outlineLvl w:val="9"/>
                          <w:rPr>
                            <w:rFonts w:hint="eastAsia" w:ascii="仿宋_GB2312" w:hAnsi="仿宋_GB2312" w:cs="仿宋_GB2312"/>
                            <w:color w:val="000000" w:themeColor="text1"/>
                            <w:sz w:val="24"/>
                            <w:szCs w:val="24"/>
                            <w:lang w:eastAsia="zh-CN"/>
                            <w14:textFill>
                              <w14:solidFill>
                                <w14:schemeClr w14:val="tx1"/>
                              </w14:solidFill>
                            </w14:textFill>
                          </w:rPr>
                        </w:pPr>
                        <w:r>
                          <w:rPr>
                            <w:rFonts w:hint="eastAsia" w:ascii="仿宋_GB2312" w:hAnsi="仿宋_GB2312" w:cs="仿宋_GB2312"/>
                            <w:color w:val="000000" w:themeColor="text1"/>
                            <w:sz w:val="24"/>
                            <w:szCs w:val="24"/>
                            <w:lang w:eastAsia="zh-CN"/>
                            <w14:textFill>
                              <w14:solidFill>
                                <w14:schemeClr w14:val="tx1"/>
                              </w14:solidFill>
                            </w14:textFill>
                          </w:rPr>
                          <w:t>本人携带身份证、一寸红底照片、待遇领取人员资格认证书。</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both"/>
                          <w:textAlignment w:val="auto"/>
                          <w:outlineLvl w:val="9"/>
                          <w:rPr>
                            <w:rFonts w:hint="eastAsia" w:ascii="仿宋_GB2312" w:hAnsi="仿宋_GB2312" w:cs="仿宋_GB2312"/>
                            <w:color w:val="000000" w:themeColor="text1"/>
                            <w:sz w:val="24"/>
                            <w:szCs w:val="24"/>
                            <w:lang w:val="en-US" w:eastAsia="zh-CN"/>
                            <w14:textFill>
                              <w14:solidFill>
                                <w14:schemeClr w14:val="tx1"/>
                              </w14:solidFill>
                            </w14:textFill>
                          </w:rPr>
                        </w:pPr>
                        <w:r>
                          <w:rPr>
                            <w:rFonts w:hint="eastAsia" w:ascii="仿宋_GB2312" w:hAnsi="仿宋_GB2312" w:cs="仿宋_GB2312"/>
                            <w:color w:val="000000" w:themeColor="text1"/>
                            <w:sz w:val="24"/>
                            <w:szCs w:val="24"/>
                            <w:lang w:eastAsia="zh-CN"/>
                            <w14:textFill>
                              <w14:solidFill>
                                <w14:schemeClr w14:val="tx1"/>
                              </w14:solidFill>
                            </w14:textFill>
                          </w:rPr>
                          <w:t>网络认证的直接输入身份证号码，即可认证。</w:t>
                        </w:r>
                      </w:p>
                    </w:txbxContent>
                  </v:textbox>
                </v:shape>
                <v:shape id="_x0000_s1026" o:spid="_x0000_s1026" o:spt="116" type="#_x0000_t116" style="position:absolute;left:6321;top:3350603;height:1336;width:3003;v-text-anchor:middle;" fillcolor="#FFFFFF [3212]" filled="t" stroked="t" coordsize="21600,21600" o:gfxdata="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BBYwh&#10;wAAAAN0AAAAPAAAAAAAAAAEAIAAAACIAAABkcnMvZG93bnJldi54bWxQSwECFAAUAAAACACHTuJA&#10;My8FnjsAAAA5AAAAEAAAAAAAAAABACAAAAAPAQAAZHJzL3NoYXBleG1sLnhtbFBLBQYAAAAABgAG&#10;AFsBAAC5Aw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受理</w: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both"/>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（现场受理、网络受理）</w:t>
                        </w:r>
                      </w:p>
                    </w:txbxContent>
                  </v:textbox>
                </v:shape>
                <v:shape id="_x0000_s1026" o:spid="_x0000_s1026" o:spt="109" type="#_x0000_t109" style="position:absolute;left:3709;top:3350833;height:869;width:1653;v-text-anchor:middle;" fillcolor="#FFFFFF [3212]" filled="t" stroked="t" coordsize="21600,21600" o:gfxdata="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8oyuzLgAAADdAAAA&#10;DwAAAAAAAAABACAAAAAiAAAAZHJzL2Rvd25yZXYueG1sUEsBAhQAFAAAAAgAh07iQDMvBZ47AAAA&#10;OQAAABAAAAAAAAAAAQAgAAAABwEAAGRycy9zaGFwZXhtbC54bWxQSwUGAAAAAAYABgBbAQAAsQMA&#10;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一次性告知并补充</w:t>
                        </w:r>
                      </w:p>
                    </w:txbxContent>
                  </v:textbox>
                </v:shape>
                <v:shape id="_x0000_s1026" o:spid="_x0000_s1026" o:spt="32" type="#_x0000_t32" style="position:absolute;left:5383;top:3351226;height:10;width:955;" filled="f" stroked="t" coordsize="21600,21600" o:gfxdata="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miPAW/&#10;AAAA3QAAAA8AAAAAAAAAAQAgAAAAIgAAAGRycy9kb3ducmV2LnhtbFBLAQIUABQAAAAIAIdO4kAz&#10;LwWeOwAAADkAAAAQAAAAAAAAAAEAIAAAAA4BAABkcnMvc2hhcGV4bWwueG1sUEsFBgAAAAAGAAYA&#10;WwEAALgDAAAAAA==&#10;">
                  <v:fill on="f" focussize="0,0"/>
                  <v:stroke weight="1pt" color="#000000 [3213]" miterlimit="8" joinstyle="miter" endarrow="block"/>
                  <v:imagedata o:title=""/>
                  <o:lock v:ext="edit" aspectratio="f"/>
                </v:shape>
                <v:shape id="_x0000_s1026" o:spid="_x0000_s1026" o:spt="32" type="#_x0000_t32" style="position:absolute;left:7837;top:3352149;height:913;width:7;" filled="f" stroked="t" coordsize="21600,21600" o:gfxdata="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nVn52/&#10;AAAA3QAAAA8AAAAAAAAAAQAgAAAAIgAAAGRycy9kb3ducmV2LnhtbFBLAQIUABQAAAAIAIdO4kAz&#10;LwWeOwAAADkAAAAQAAAAAAAAAAEAIAAAAA4BAABkcnMvc2hhcGV4bWwueG1sUEsFBgAAAAAGAAYA&#10;WwEAALgDAAAAAA==&#10;">
                  <v:fill on="f" focussize="0,0"/>
                  <v:stroke weight="1pt" color="#000000 [3213]" miterlimit="8" joinstyle="miter" endarrow="block"/>
                  <v:imagedata o:title=""/>
                  <o:lock v:ext="edit" aspectratio="f"/>
                </v:shape>
                <v:shape id="_x0000_s1026" o:spid="_x0000_s1026" o:spt="110" type="#_x0000_t110" style="position:absolute;left:6179;top:3353034;height:1033;width:3300;v-text-anchor:middle;" fillcolor="#FFFFFF [3212]" filled="t" stroked="t" coordsize="21600,21600" o:gfxdata="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MND1TvQAA&#10;AN0AAAAPAAAAAAAAAAEAIAAAACIAAABkcnMvZG93bnJldi54bWxQSwECFAAUAAAACACHTuJAMy8F&#10;njsAAAA5AAAAEAAAAAAAAAABACAAAAAMAQAAZHJzL3NoYXBleG1sLnhtbFBLBQYAAAAABgAGAFsB&#10;AAC2Aw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是否通过</w:t>
                        </w:r>
                      </w:p>
                    </w:txbxContent>
                  </v:textbox>
                </v:shape>
                <v:line id="_x0000_s1026" o:spid="_x0000_s1026" o:spt="20" style="position:absolute;left:3313;top:3354259;height:4793;width:7;" filled="f" stroked="t" coordsize="21600,21600" o:gfxdata="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sSKor4A&#10;AADdAAAADwAAAAAAAAABACAAAAAiAAAAZHJzL2Rvd25yZXYueG1sUEsBAhQAFAAAAAgAh07iQDMv&#10;BZ47AAAAOQAAABAAAAAAAAAAAQAgAAAADQEAAGRycy9zaGFwZXhtbC54bWxQSwUGAAAAAAYABgBb&#10;AQAAtwMAAAAA&#10;">
                  <v:fill on="f" focussize="0,0"/>
                  <v:stroke weight="0.5pt" color="#000000 [3213]" miterlimit="8" joinstyle="miter"/>
                  <v:imagedata o:title=""/>
                  <o:lock v:ext="edit" aspectratio="f"/>
                </v:line>
                <v:line id="_x0000_s1026" o:spid="_x0000_s1026" o:spt="20" style="position:absolute;left:3325;top:3354261;flip:x y;height:4;width:409;" filled="f" stroked="t" coordsize="21600,21600" o:gfxdata="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uB4n74A&#10;AADdAAAADwAAAAAAAAABACAAAAAiAAAAZHJzL2Rvd25yZXYueG1sUEsBAhQAFAAAAAgAh07iQDMv&#10;BZ47AAAAOQAAABAAAAAAAAAAAQAgAAAADQEAAGRycy9zaGFwZXhtbC54bWxQSwUGAAAAAAYABgBb&#10;AQAAtwMAAAAA&#10;">
                  <v:fill on="f" focussize="0,0"/>
                  <v:stroke weight="0.5pt" color="#000000 [3213]" miterlimit="8" joinstyle="miter"/>
                  <v:imagedata o:title=""/>
                  <o:lock v:ext="edit" aspectratio="f"/>
                </v:line>
                <v:shape id="_x0000_s1026" o:spid="_x0000_s1026" o:spt="109" type="#_x0000_t109" style="position:absolute;left:3742;top:3353861;height:704;width:1653;v-text-anchor:middle;" fillcolor="#FFFFFF [3212]" filled="t" stroked="t" coordsize="21600,21600" o:gfxdata="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84GRxtwAAAN0AAAAP&#10;AAAAAAAAAAEAIAAAACIAAABkcnMvZG93bnJldi54bWxQSwECFAAUAAAACACHTuJAMy8FnjsAAAA5&#10;AAAAEAAAAAAAAAABACAAAAAGAQAAZHJzL3NoYXBleG1sLnhtbFBLBQYAAAAABgAGAFsBAACwAwAA&#10;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不予受理</w:t>
                        </w:r>
                      </w:p>
                    </w:txbxContent>
                  </v:textbox>
                </v:shape>
                <v:shape id="_x0000_s1026" o:spid="_x0000_s1026" o:spt="32" type="#_x0000_t32" style="position:absolute;left:7814;top:3354076;height:913;width:7;" filled="f" stroked="t" coordsize="21600,21600" o:gfxdata="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gnbsy/&#10;AAAA3QAAAA8AAAAAAAAAAQAgAAAAIgAAAGRycy9kb3ducmV2LnhtbFBLAQIUABQAAAAIAIdO4kAz&#10;LwWeOwAAADkAAAAQAAAAAAAAAAEAIAAAAA4BAABkcnMvc2hhcGV4bWwueG1sUEsFBgAAAAAGAAYA&#10;WwEAALgDAAAAAA==&#10;">
                  <v:fill on="f" focussize="0,0"/>
                  <v:stroke weight="1pt" color="#000000 [3213]" miterlimit="8" joinstyle="miter" endarrow="block"/>
                  <v:imagedata o:title=""/>
                  <o:lock v:ext="edit" aspectratio="f"/>
                </v:shape>
                <v:group id="_x0000_s1026" o:spid="_x0000_s1026" o:spt="203" style="position:absolute;left:5377;top:3351450;height:2756;width:338;" coordorigin="7845,3352418" coordsize="430,3287" o:gfxdata="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">
                  <o:lock v:ext="edit" aspectratio="f"/>
                  <v:line id="_x0000_s1026" o:spid="_x0000_s1026" o:spt="20" style="position:absolute;left:8275;top:3352418;height:3277;width:0;" filled="f" stroked="t" coordsize="21600,21600" o:gfxdata="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OTRhy/&#10;AAAA3QAAAA8AAAAAAAAAAQAgAAAAIgAAAGRycy9kb3ducmV2LnhtbFBLAQIUABQAAAAIAIdO4kAz&#10;LwWeOwAAADkAAAAQAAAAAAAAAAEAIAAAAA4BAABkcnMvc2hhcGV4bWwueG1sUEsFBgAAAAAGAAYA&#10;WwEAALgDAAAAAA==&#10;">
                    <v:fill on="f" focussize="0,0"/>
                    <v:stroke weight="0.5pt" color="#000000 [3213]" miterlimit="8" joinstyle="miter"/>
                    <v:imagedata o:title=""/>
                    <o:lock v:ext="edit" aspectratio="f"/>
                  </v:line>
                  <v:group id="_x0000_s1026" o:spid="_x0000_s1026" o:spt="203" style="position:absolute;left:7845;top:3352419;height:3287;width:430;" coordorigin="7845,3352419" coordsize="430,3287" o:gfxdata="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">
                    <o:lock v:ext="edit" aspectratio="f"/>
                    <v:shape id="_x0000_s1026" o:spid="_x0000_s1026" o:spt="32" type="#_x0000_t32" style="position:absolute;left:7845;top:3352419;flip:x;height:0;width:430;" filled="f" stroked="t" coordsize="21600,21600" o:gfxdata="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VbRYS/&#10;AAAA3QAAAA8AAAAAAAAAAQAgAAAAIgAAAGRycy9kb3ducmV2LnhtbFBLAQIUABQAAAAIAIdO4kAz&#10;LwWeOwAAADkAAAAQAAAAAAAAAAEAIAAAAA4BAABkcnMvc2hhcGV4bWwueG1sUEsFBgAAAAAGAAYA&#10;WwEAALgDAAAAAA==&#10;">
                      <v:fill on="f" focussize="0,0"/>
                      <v:stroke weight="1pt" color="#000000 [3213]" miterlimit="8" joinstyle="miter" endarrow="block"/>
                      <v:imagedata o:title=""/>
                      <o:lock v:ext="edit" aspectratio="f"/>
                    </v:shape>
                    <v:shape id="_x0000_s1026" o:spid="_x0000_s1026" o:spt="32" type="#_x0000_t32" style="position:absolute;left:7876;top:3355696;flip:x;height:11;width:399;" filled="f" stroked="t" coordsize="21600,21600" o:gfxdata="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s3jzm/&#10;AAAA3QAAAA8AAAAAAAAAAQAgAAAAIgAAAGRycy9kb3ducmV2LnhtbFBLAQIUABQAAAAIAIdO4kAz&#10;LwWeOwAAADkAAAAQAAAAAAAAAAEAIAAAAA4BAABkcnMvc2hhcGV4bWwueG1sUEsFBgAAAAAGAAYA&#10;WwEAALgDAAAAAA==&#10;">
                      <v:fill on="f" focussize="0,0"/>
                      <v:stroke weight="1pt" color="#000000 [3213]" miterlimit="8" joinstyle="miter" endarrow="block"/>
                      <v:imagedata o:title=""/>
                      <o:lock v:ext="edit" aspectratio="f"/>
                    </v:shape>
                  </v:group>
                </v:group>
                <v:shape id="_x0000_s1026" o:spid="_x0000_s1026" o:spt="109" type="#_x0000_t109" style="position:absolute;left:3523;top:3355009;height:704;width:1653;v-text-anchor:middle;" fillcolor="#FFFFFF [3212]" filled="t" stroked="t" coordsize="21600,21600" o:gfxdata="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D22JytwAAAN0AAAAP&#10;AAAAAAAAAAEAIAAAACIAAABkcnMvZG93bnJldi54bWxQSwECFAAUAAAACACHTuJAMy8FnjsAAAA5&#10;AAAAEAAAAAAAAAABACAAAAAGAQAAZHJzL3NoYXBleG1sLnhtbFBLBQYAAAAABgAGAFsBAACwAwAA&#10;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材料补充</w:t>
                        </w:r>
                      </w:p>
                    </w:txbxContent>
                  </v:textbox>
                </v:shape>
                <v:shape id="_x0000_s1026" o:spid="_x0000_s1026" o:spt="109" type="#_x0000_t109" style="position:absolute;left:6396;top:3354949;height:899;width:2866;v-text-anchor:middle;" fillcolor="#FFFFFF [3212]" filled="t" stroked="t" coordsize="21600,21600" o:gfxdata="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sl8fptwAAAN0AAAAP&#10;AAAAAAAAAAEAIAAAACIAAABkcnMvZG93bnJldi54bWxQSwECFAAUAAAACACHTuJAMy8FnjsAAAA5&#10;AAAAEAAAAAAAAAABACAAAAAGAQAAZHJzL3NoYXBleG1sLnhtbFBLBQYAAAAABgAGAFsBAACwAwAA&#10;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审</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查</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w:t>
                        </w:r>
                        <w:r>
                          <w:rPr>
                            <w:rFonts w:hint="eastAsia"/>
                            <w:color w:val="000000" w:themeColor="text1"/>
                            <w:sz w:val="24"/>
                            <w:szCs w:val="24"/>
                            <w:lang w:val="en-US" w:eastAsia="zh-CN"/>
                            <w14:textFill>
                              <w14:solidFill>
                                <w14:schemeClr w14:val="tx1"/>
                              </w14:solidFill>
                            </w14:textFill>
                          </w:rPr>
                          <w:t>现场审查、网络认证</w:t>
                        </w:r>
                        <w:r>
                          <w:rPr>
                            <w:rFonts w:hint="eastAsia"/>
                            <w:color w:val="000000" w:themeColor="text1"/>
                            <w:sz w:val="24"/>
                            <w:szCs w:val="24"/>
                            <w:lang w:eastAsia="zh-CN"/>
                            <w14:textFill>
                              <w14:solidFill>
                                <w14:schemeClr w14:val="tx1"/>
                              </w14:solidFill>
                            </w14:textFill>
                          </w:rPr>
                          <w:t>）</w:t>
                        </w:r>
                      </w:p>
                    </w:txbxContent>
                  </v:textbox>
                </v:shape>
                <v:shape id="_x0000_s1026" o:spid="_x0000_s1026" o:spt="32" type="#_x0000_t32" style="position:absolute;left:5181;top:3355365;flip:y;height:1;width:1232;" filled="f" stroked="t" coordsize="21600,21600" o:gfxdata="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U2IKe8AAAA&#10;3QAAAA8AAAAAAAAAAQAgAAAAIgAAAGRycy9kb3ducmV2LnhtbFBLAQIUABQAAAAIAIdO4kAzLwWe&#10;OwAAADkAAAAQAAAAAAAAAAEAIAAAAAsBAABkcnMvc2hhcGV4bWwueG1sUEsFBgAAAAAGAAYAWwEA&#10;ALUDAAAAAA==&#10;">
                  <v:fill on="f" focussize="0,0"/>
                  <v:stroke weight="1pt" color="#000000 [3213]" miterlimit="8" joinstyle="miter" endarrow="block"/>
                  <v:imagedata o:title=""/>
                  <o:lock v:ext="edit" aspectratio="f"/>
                </v:shape>
                <v:shape id="_x0000_s1026" o:spid="_x0000_s1026" o:spt="32" type="#_x0000_t32" style="position:absolute;left:7791;top:3355861;height:913;width:7;" filled="f" stroked="t" coordsize="21600,21600" o:gfxdata="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YmwVK/&#10;AAAA3QAAAA8AAAAAAAAAAQAgAAAAIgAAAGRycy9kb3ducmV2LnhtbFBLAQIUABQAAAAIAIdO4kAz&#10;LwWeOwAAADkAAAAQAAAAAAAAAAEAIAAAAA4BAABkcnMvc2hhcGV4bWwueG1sUEsFBgAAAAAGAAYA&#10;WwEAALgDAAAAAA==&#10;">
                  <v:fill on="f" focussize="0,0"/>
                  <v:stroke weight="1pt" color="#000000 [3213]" miterlimit="8" joinstyle="miter" endarrow="block"/>
                  <v:imagedata o:title=""/>
                  <o:lock v:ext="edit" aspectratio="f"/>
                </v:shape>
                <v:shape id="_x0000_s1026" o:spid="_x0000_s1026" o:spt="109" type="#_x0000_t109" style="position:absolute;left:6258;top:3356775;height:973;width:2882;v-text-anchor:middle;" fillcolor="#FFFFFF [3212]" filled="t" stroked="t" coordsize="21600,21600" o:gfxdata="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JqfJQLUAAADdAAAADwAA&#10;AAAAAAABACAAAAAiAAAAZHJzL2Rvd25yZXYueG1sUEsBAhQAFAAAAAgAh07iQDMvBZ47AAAAOQAA&#10;ABAAAAAAAAAAAQAgAAAABAEAAGRycy9zaGFwZXhtbC54bWxQSwUGAAAAAAYABgBbAQAArgM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决定</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4"/>
                            <w:szCs w:val="24"/>
                            <w:lang w:eastAsia="zh-CN"/>
                            <w14:textFill>
                              <w14:solidFill>
                                <w14:schemeClr w14:val="tx1"/>
                              </w14:solidFill>
                            </w14:textFill>
                          </w:rPr>
                        </w:pPr>
                        <w:r>
                          <w:rPr>
                            <w:rFonts w:hint="eastAsia"/>
                            <w:color w:val="000000" w:themeColor="text1"/>
                            <w:sz w:val="24"/>
                            <w:szCs w:val="24"/>
                            <w:lang w:eastAsia="zh-CN"/>
                            <w14:textFill>
                              <w14:solidFill>
                                <w14:schemeClr w14:val="tx1"/>
                              </w14:solidFill>
                            </w14:textFill>
                          </w:rPr>
                          <w:t>（现场决定、网络通过</w:t>
                        </w:r>
                        <w:r>
                          <w:rPr>
                            <w:rFonts w:hint="eastAsia"/>
                            <w:color w:val="000000" w:themeColor="text1"/>
                            <w:sz w:val="24"/>
                            <w:szCs w:val="24"/>
                            <w:lang w:val="en-US" w:eastAsia="zh-CN"/>
                            <w14:textFill>
                              <w14:solidFill>
                                <w14:schemeClr w14:val="tx1"/>
                              </w14:solidFill>
                            </w14:textFill>
                          </w:rPr>
                          <w:t>)</w:t>
                        </w:r>
                      </w:p>
                    </w:txbxContent>
                  </v:textbox>
                </v:shape>
                <v:shape id="_x0000_s1026" o:spid="_x0000_s1026" o:spt="32" type="#_x0000_t32" style="position:absolute;left:7755;top:3357744;height:913;width:7;" filled="f" stroked="t" coordsize="21600,21600" o:gfxdata="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2JW4m/&#10;AAAA3QAAAA8AAAAAAAAAAQAgAAAAIgAAAGRycy9kb3ducmV2LnhtbFBLAQIUABQAAAAIAIdO4kAz&#10;LwWeOwAAADkAAAAQAAAAAAAAAAEAIAAAAA4BAABkcnMvc2hhcGV4bWwueG1sUEsFBgAAAAAGAAYA&#10;WwEAALgDAAAAAA==&#10;">
                  <v:fill on="f" focussize="0,0"/>
                  <v:stroke weight="1pt" color="#000000 [3213]" miterlimit="8" joinstyle="miter" endarrow="block"/>
                  <v:imagedata o:title=""/>
                  <o:lock v:ext="edit" aspectratio="f"/>
                </v:shape>
                <v:shape id="_x0000_s1026" o:spid="_x0000_s1026" o:spt="116" type="#_x0000_t116" style="position:absolute;left:6520;top:3358655;height:795;width:2497;v-text-anchor:middle;" fillcolor="#FFFFFF [3212]" filled="t" stroked="t" coordsize="21600,21600" o:gfxdata="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VLuut&#10;wAAAAN0AAAAPAAAAAAAAAAEAIAAAACIAAABkcnMvZG93bnJldi54bWxQSwECFAAUAAAACACHTuJA&#10;My8FnjsAAAA5AAAAEAAAAAAAAAABACAAAAAPAQAAZHJzL3NoYXBleG1sLnhtbFBLBQYAAAAABgAG&#10;AFsBAAC5Aw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办结（盖章认证）</w:t>
                        </w:r>
                      </w:p>
                    </w:txbxContent>
                  </v:textbox>
                </v:shape>
                <v:shape id="_x0000_s1026" o:spid="_x0000_s1026" o:spt="32" type="#_x0000_t32" style="position:absolute;left:3327;top:3359060;flip:y;height:6;width:3178;" filled="f" stroked="t" coordsize="21600,21600" o:gfxdata="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GivH+/&#10;AAAA3QAAAA8AAAAAAAAAAQAgAAAAIgAAAGRycy9kb3ducmV2LnhtbFBLAQIUABQAAAAIAIdO4kAz&#10;LwWeOwAAADkAAAAQAAAAAAAAAAEAIAAAAA4BAABkcnMvc2hhcGV4bWwueG1sUEsFBgAAAAAGAAYA&#10;WwEAALgDAAAAAA==&#10;">
                  <v:fill on="f" focussize="0,0"/>
                  <v:stroke weight="1pt" color="#000000 [3213]" miterlimit="8" joinstyle="miter" endarrow="block"/>
                  <v:imagedata o:title=""/>
                  <o:lock v:ext="edit" aspectratio="f"/>
                </v:shape>
              </v:group>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2532008960" behindDoc="0" locked="0" layoutInCell="1" allowOverlap="1">
                <wp:simplePos x="0" y="0"/>
                <wp:positionH relativeFrom="column">
                  <wp:posOffset>1275715</wp:posOffset>
                </wp:positionH>
                <wp:positionV relativeFrom="paragraph">
                  <wp:posOffset>345440</wp:posOffset>
                </wp:positionV>
                <wp:extent cx="373380" cy="389890"/>
                <wp:effectExtent l="6350" t="6350" r="20320" b="22860"/>
                <wp:wrapNone/>
                <wp:docPr id="4057" name="流程图: 过程 4057"/>
                <wp:cNvGraphicFramePr/>
                <a:graphic xmlns:a="http://schemas.openxmlformats.org/drawingml/2006/main">
                  <a:graphicData uri="http://schemas.microsoft.com/office/word/2010/wordprocessingShape">
                    <wps:wsp>
                      <wps:cNvSpPr/>
                      <wps:spPr>
                        <a:xfrm>
                          <a:off x="5335270" y="200660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00.45pt;margin-top:27.2pt;height:30.7pt;width:29.4pt;z-index:-1762958336;v-text-anchor:middle;mso-width-relative:page;mso-height-relative:page;" fillcolor="#FFFFFF [3212]" filled="t" stroked="t" coordsize="21600,21600" o:gfxdata="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AHkeaq1wAAAAoBAAAPAAAAAAAAAAEAIAAAACIA&#10;AABkcnMvZG93bnJldi54bWxQSwECFAAUAAAACACHTuJApg/zPnwCAADZBAAADgAAAAAAAAABACAA&#10;AAAmAQAAZHJzL2Uyb0RvYy54bWxQSwUGAAAAAAYABgBZAQAAFAY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否</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503488" behindDoc="1" locked="0" layoutInCell="1" allowOverlap="1">
                <wp:simplePos x="0" y="0"/>
                <wp:positionH relativeFrom="column">
                  <wp:posOffset>2607310</wp:posOffset>
                </wp:positionH>
                <wp:positionV relativeFrom="paragraph">
                  <wp:posOffset>352425</wp:posOffset>
                </wp:positionV>
                <wp:extent cx="373380" cy="389890"/>
                <wp:effectExtent l="6350" t="6350" r="20320" b="22860"/>
                <wp:wrapThrough wrapText="bothSides">
                  <wp:wrapPolygon>
                    <wp:start x="-367" y="-352"/>
                    <wp:lineTo x="-367" y="20756"/>
                    <wp:lineTo x="20571" y="20756"/>
                    <wp:lineTo x="20571" y="-352"/>
                    <wp:lineTo x="-367" y="-352"/>
                  </wp:wrapPolygon>
                </wp:wrapThrough>
                <wp:docPr id="4063" name="流程图: 过程 4063"/>
                <wp:cNvGraphicFramePr/>
                <a:graphic xmlns:a="http://schemas.openxmlformats.org/drawingml/2006/main">
                  <a:graphicData uri="http://schemas.microsoft.com/office/word/2010/wordprocessingShape">
                    <wps:wsp>
                      <wps:cNvSpPr/>
                      <wps:spPr>
                        <a:xfrm>
                          <a:off x="5811520" y="288290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05.3pt;margin-top:27.75pt;height:30.7pt;width:29.4pt;mso-wrap-distance-left:9pt;mso-wrap-distance-right:9pt;z-index:-1024780288;v-text-anchor:middle;mso-width-relative:page;mso-height-relative:page;" fillcolor="#FFFFFF [3212]" filled="t" stroked="t" coordsize="21600,21600" wrapcoords="-367 -352 -367 20756 20571 20756 20571 -352 -367 -352" o:gfxdata="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3QPBm9kAAAAKAQAADwAAAAAAAAABACAA&#10;AAAiAAAAZHJzL2Rvd25yZXYueG1sUEsBAhQAFAAAAAgAh07iQGqgxfR+AgAA2QQAAA4AAAAAAAAA&#10;AQAgAAAAKAEAAGRycy9lMm9Eb2MueG1sUEsFBgAAAAAGAAYAWQEAABgGA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w:t>
                      </w:r>
                    </w:p>
                  </w:txbxContent>
                </v:textbox>
                <w10:wrap type="through"/>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500" w:lineRule="exact"/>
        <w:ind w:right="0" w:rightChars="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jc w:val="left"/>
        <w:textAlignment w:val="auto"/>
        <w:outlineLvl w:val="9"/>
        <w:rPr>
          <w:rFonts w:hint="eastAsia" w:ascii="仿宋_GB2312" w:hAnsi="仿宋_GB2312" w:eastAsia="仿宋_GB2312" w:cs="仿宋_GB2312"/>
          <w:b/>
          <w:bCs w:val="0"/>
          <w:sz w:val="28"/>
          <w:szCs w:val="28"/>
          <w:lang w:eastAsia="zh-CN"/>
        </w:rPr>
      </w:pPr>
      <w:r>
        <w:rPr>
          <w:rFonts w:hint="eastAsia" w:ascii="黑体" w:hAnsi="黑体" w:eastAsia="黑体" w:cs="黑体"/>
          <w:b w:val="0"/>
          <w:bCs/>
          <w:sz w:val="24"/>
          <w:szCs w:val="24"/>
          <w:lang w:val="en-US" w:eastAsia="zh-CN"/>
        </w:rPr>
        <w:t xml:space="preserve">                  </w:t>
      </w:r>
      <w:r>
        <w:rPr>
          <w:rFonts w:hint="eastAsia" w:ascii="仿宋_GB2312" w:hAnsi="仿宋_GB2312" w:eastAsia="仿宋_GB2312" w:cs="仿宋_GB2312"/>
          <w:b w:val="0"/>
          <w:bCs/>
          <w:sz w:val="28"/>
          <w:szCs w:val="28"/>
          <w:lang w:val="en-US" w:eastAsia="zh-CN"/>
        </w:rPr>
        <w:t xml:space="preserve">   </w:t>
      </w:r>
      <w:r>
        <w:rPr>
          <w:rFonts w:hint="eastAsia" w:ascii="仿宋_GB2312" w:hAnsi="仿宋_GB2312" w:eastAsia="仿宋_GB2312" w:cs="仿宋_GB2312"/>
          <w:b/>
          <w:bCs w:val="0"/>
          <w:sz w:val="28"/>
          <w:szCs w:val="28"/>
          <w:lang w:eastAsia="zh-CN"/>
        </w:rPr>
        <w:t>主办机构：企业养老保险管理服务中心</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jc w:val="left"/>
        <w:textAlignment w:val="auto"/>
        <w:outlineLvl w:val="9"/>
        <w:rPr>
          <w:rFonts w:hint="eastAsia"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 xml:space="preserve">                            </w:t>
      </w:r>
      <w:r>
        <w:rPr>
          <w:rFonts w:hint="eastAsia" w:ascii="仿宋_GB2312" w:hAnsi="仿宋_GB2312" w:eastAsia="仿宋_GB2312" w:cs="仿宋_GB2312"/>
          <w:b/>
          <w:bCs w:val="0"/>
          <w:sz w:val="28"/>
          <w:szCs w:val="28"/>
          <w:lang w:eastAsia="zh-CN"/>
        </w:rPr>
        <w:t>机关事业养老保险管理服务中心</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jc w:val="left"/>
        <w:textAlignment w:val="auto"/>
        <w:outlineLvl w:val="9"/>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 xml:space="preserve">                     </w:t>
      </w:r>
      <w:r>
        <w:rPr>
          <w:rFonts w:hint="eastAsia" w:ascii="仿宋_GB2312" w:hAnsi="仿宋_GB2312" w:eastAsia="仿宋_GB2312" w:cs="仿宋_GB2312"/>
          <w:b/>
          <w:bCs w:val="0"/>
          <w:sz w:val="28"/>
          <w:szCs w:val="28"/>
          <w:lang w:eastAsia="zh-CN"/>
        </w:rPr>
        <w:t>咨询电话：</w:t>
      </w:r>
      <w:r>
        <w:rPr>
          <w:rFonts w:hint="eastAsia" w:ascii="仿宋_GB2312" w:hAnsi="仿宋_GB2312" w:eastAsia="仿宋_GB2312" w:cs="仿宋_GB2312"/>
          <w:b/>
          <w:bCs w:val="0"/>
          <w:sz w:val="28"/>
          <w:szCs w:val="28"/>
          <w:lang w:val="en-US" w:eastAsia="zh-CN"/>
        </w:rPr>
        <w:t>0359-7530016</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jc w:val="left"/>
        <w:textAlignment w:val="auto"/>
        <w:outlineLvl w:val="9"/>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 xml:space="preserve">                               0359-7530031</w:t>
      </w:r>
    </w:p>
    <w:p>
      <w:pPr>
        <w:snapToGrid w:val="0"/>
        <w:jc w:val="both"/>
        <w:rPr>
          <w:rFonts w:hint="eastAsia" w:ascii="方正小标宋简体" w:hAnsi="方正小标宋简体" w:eastAsia="方正小标宋简体" w:cs="方正小标宋简体"/>
          <w:b/>
          <w:bCs w:val="0"/>
          <w:sz w:val="44"/>
          <w:szCs w:val="44"/>
        </w:rPr>
      </w:pPr>
      <w:r>
        <w:rPr>
          <w:rFonts w:hint="eastAsia" w:ascii="方正小标宋简体" w:hAnsi="方正小标宋简体" w:eastAsia="方正小标宋简体" w:cs="方正小标宋简体"/>
          <w:b/>
          <w:bCs w:val="0"/>
          <w:sz w:val="44"/>
          <w:szCs w:val="44"/>
        </w:rPr>
        <w:br w:type="page"/>
      </w:r>
    </w:p>
    <w:p>
      <w:pPr>
        <w:snapToGrid w:val="0"/>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企业养老保险待遇领取人员资格认证</w:t>
      </w: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廉政风险防控图</w: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3773528064" behindDoc="0" locked="0" layoutInCell="1" allowOverlap="1">
                <wp:simplePos x="0" y="0"/>
                <wp:positionH relativeFrom="column">
                  <wp:posOffset>1945640</wp:posOffset>
                </wp:positionH>
                <wp:positionV relativeFrom="paragraph">
                  <wp:posOffset>198120</wp:posOffset>
                </wp:positionV>
                <wp:extent cx="2050415" cy="495300"/>
                <wp:effectExtent l="9525" t="4445" r="16510" b="14605"/>
                <wp:wrapNone/>
                <wp:docPr id="4082" name="AutoShape 32"/>
                <wp:cNvGraphicFramePr/>
                <a:graphic xmlns:a="http://schemas.openxmlformats.org/drawingml/2006/main">
                  <a:graphicData uri="http://schemas.microsoft.com/office/word/2010/wordprocessingShape">
                    <wps:wsp>
                      <wps:cNvSpPr/>
                      <wps:spPr>
                        <a:xfrm>
                          <a:off x="0" y="0"/>
                          <a:ext cx="2050415"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AutoShape 32" o:spid="_x0000_s1026" o:spt="117" type="#_x0000_t117" style="position:absolute;left:0pt;margin-left:153.2pt;margin-top:15.6pt;height:39pt;width:161.45pt;z-index:-521439232;mso-width-relative:page;mso-height-relative:page;" filled="f" stroked="t" coordsize="21600,21600" o:gfxdata="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ufMrI&#10;2QAAAAoBAAAPAAAAAAAAAAEAIAAAACIAAABkcnMvZG93bnJldi54bWxQSwECFAAUAAAACACHTuJA&#10;3e6+wucBAADJAwAADgAAAAAAAAABACAAAAAoAQAAZHJzL2Uyb0RvYy54bWxQSwUGAAAAAAYABgBZ&#10;AQAAgQU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p>
    <w:p>
      <w:pPr>
        <w:rPr>
          <w:rFonts w:hint="eastAsia"/>
        </w:rPr>
      </w:pPr>
      <w:r>
        <w:rPr>
          <w:lang w:val="zh-CN" w:eastAsia="zh-CN"/>
        </w:rPr>
        <mc:AlternateContent>
          <mc:Choice Requires="wps">
            <w:drawing>
              <wp:anchor distT="0" distB="0" distL="114300" distR="114300" simplePos="0" relativeHeight="3773522944" behindDoc="0" locked="0" layoutInCell="1" allowOverlap="1">
                <wp:simplePos x="0" y="0"/>
                <wp:positionH relativeFrom="column">
                  <wp:posOffset>2969895</wp:posOffset>
                </wp:positionH>
                <wp:positionV relativeFrom="paragraph">
                  <wp:posOffset>99060</wp:posOffset>
                </wp:positionV>
                <wp:extent cx="1905" cy="990600"/>
                <wp:effectExtent l="38100" t="0" r="36195" b="0"/>
                <wp:wrapNone/>
                <wp:docPr id="4081" name="AutoShape 25"/>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33.85pt;margin-top:7.8pt;height:78pt;width:0.15pt;z-index:-521444352;mso-width-relative:page;mso-height-relative:page;" filled="f" stroked="t" coordsize="21600,21600" o:gfxdata="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D8TTrX2QAAAAoBAAAPAAAAAAAA&#10;AAEAIAAAACIAAABkcnMvZG93bnJldi54bWxQSwECFAAUAAAACACHTuJAeGR7M9gBAACmAwAADgAA&#10;AAAAAAABACAAAAAoAQAAZHJzL2Uyb0RvYy54bWxQSwUGAAAAAAYABgBZAQAAcgUAAAAA&#10;">
                <v:fill on="f" focussize="0,0"/>
                <v:stroke color="#000000" joinstyle="round" endarrow="block"/>
                <v:imagedata o:title=""/>
                <o:lock v:ext="edit" aspectratio="f"/>
              </v:shape>
            </w:pict>
          </mc:Fallback>
        </mc:AlternateContent>
      </w:r>
    </w:p>
    <w:p>
      <w:pPr>
        <w:rPr>
          <w:rFonts w:hint="eastAsia"/>
        </w:rPr>
      </w:pPr>
      <w:r>
        <mc:AlternateContent>
          <mc:Choice Requires="wps">
            <w:drawing>
              <wp:anchor distT="0" distB="0" distL="114300" distR="114300" simplePos="0" relativeHeight="3773517824" behindDoc="0" locked="0" layoutInCell="1" allowOverlap="1">
                <wp:simplePos x="0" y="0"/>
                <wp:positionH relativeFrom="column">
                  <wp:posOffset>4236720</wp:posOffset>
                </wp:positionH>
                <wp:positionV relativeFrom="paragraph">
                  <wp:posOffset>156210</wp:posOffset>
                </wp:positionV>
                <wp:extent cx="1592580" cy="1664970"/>
                <wp:effectExtent l="4445" t="4445" r="22225" b="6985"/>
                <wp:wrapNone/>
                <wp:docPr id="4108" name="文本框 102"/>
                <wp:cNvGraphicFramePr/>
                <a:graphic xmlns:a="http://schemas.openxmlformats.org/drawingml/2006/main">
                  <a:graphicData uri="http://schemas.microsoft.com/office/word/2010/wordprocessingShape">
                    <wps:wsp>
                      <wps:cNvSpPr txBox="1"/>
                      <wps:spPr>
                        <a:xfrm>
                          <a:off x="0" y="0"/>
                          <a:ext cx="1592580" cy="166497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狄永胜</w:t>
                            </w:r>
                          </w:p>
                        </w:txbxContent>
                      </wps:txbx>
                      <wps:bodyPr lIns="91439" tIns="45719" rIns="91439" bIns="45719" upright="1"/>
                    </wps:wsp>
                  </a:graphicData>
                </a:graphic>
              </wp:anchor>
            </w:drawing>
          </mc:Choice>
          <mc:Fallback>
            <w:pict>
              <v:shape id="文本框 102" o:spid="_x0000_s1026" o:spt="202" type="#_x0000_t202" style="position:absolute;left:0pt;margin-left:333.6pt;margin-top:12.3pt;height:131.1pt;width:125.4pt;z-index:-521449472;mso-width-relative:page;mso-height-relative:page;" filled="f" stroked="t" coordsize="21600,21600" o:gfxdata="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CTJ971wAAAAoBAAAPAAAAAAAAAAEAIAAAACIA&#10;AABkcnMvZG93bnJldi54bWxQSwECFAAUAAAACACHTuJAGOV4BAoCAAD5AwAADgAAAAAAAAABACAA&#10;AAAmAQAAZHJzL2Uyb0RvYy54bWxQSwUGAAAAAAYABgBZAQAAog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狄永胜</w:t>
                      </w:r>
                    </w:p>
                  </w:txbxContent>
                </v:textbox>
              </v:shape>
            </w:pict>
          </mc:Fallback>
        </mc:AlternateContent>
      </w:r>
    </w:p>
    <w:p>
      <w:pPr>
        <w:rPr>
          <w:rFonts w:hint="eastAsia"/>
        </w:rPr>
      </w:pPr>
      <w:r>
        <mc:AlternateContent>
          <mc:Choice Requires="wps">
            <w:drawing>
              <wp:anchor distT="0" distB="0" distL="114300" distR="114300" simplePos="0" relativeHeight="3773516800" behindDoc="0" locked="0" layoutInCell="1" allowOverlap="1">
                <wp:simplePos x="0" y="0"/>
                <wp:positionH relativeFrom="column">
                  <wp:posOffset>123190</wp:posOffset>
                </wp:positionH>
                <wp:positionV relativeFrom="paragraph">
                  <wp:posOffset>178435</wp:posOffset>
                </wp:positionV>
                <wp:extent cx="1591310" cy="1202055"/>
                <wp:effectExtent l="4445" t="5080" r="23495" b="12065"/>
                <wp:wrapNone/>
                <wp:docPr id="4087" name="文本框 103"/>
                <wp:cNvGraphicFramePr/>
                <a:graphic xmlns:a="http://schemas.openxmlformats.org/drawingml/2006/main">
                  <a:graphicData uri="http://schemas.microsoft.com/office/word/2010/wordprocessingShape">
                    <wps:wsp>
                      <wps:cNvSpPr txBox="1"/>
                      <wps:spPr>
                        <a:xfrm>
                          <a:off x="0" y="0"/>
                          <a:ext cx="1591310" cy="1202055"/>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a:graphicData>
                </a:graphic>
              </wp:anchor>
            </w:drawing>
          </mc:Choice>
          <mc:Fallback>
            <w:pict>
              <v:shape id="文本框 103" o:spid="_x0000_s1026" o:spt="202" type="#_x0000_t202" style="position:absolute;left:0pt;margin-left:9.7pt;margin-top:14.05pt;height:94.65pt;width:125.3pt;z-index:-521450496;mso-width-relative:page;mso-height-relative:page;" filled="f" stroked="t" coordsize="21600,21600" o:gfxdata="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prS6HNYAAAAJAQAADwAAAAAAAAABACAAAAAiAAAAZHJz&#10;L2Rvd25yZXYueG1sUEsBAhQAFAAAAAgAh07iQLgxKlsGAgAA+QMAAA4AAAAAAAAAAQAgAAAAJQEA&#10;AGRycy9lMm9Eb2MueG1sUEsFBgAAAAAGAAYAWQEAAJ0FA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3773519872" behindDoc="0" locked="0" layoutInCell="1" allowOverlap="1">
                <wp:simplePos x="0" y="0"/>
                <wp:positionH relativeFrom="column">
                  <wp:posOffset>3475990</wp:posOffset>
                </wp:positionH>
                <wp:positionV relativeFrom="paragraph">
                  <wp:posOffset>99060</wp:posOffset>
                </wp:positionV>
                <wp:extent cx="753110" cy="300990"/>
                <wp:effectExtent l="0" t="0" r="0" b="0"/>
                <wp:wrapNone/>
                <wp:docPr id="4084" name="文本框 104"/>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文本框 104" o:spid="_x0000_s1026" o:spt="202" type="#_x0000_t202" style="position:absolute;left:0pt;margin-left:273.7pt;margin-top:7.8pt;height:23.7pt;width:59.3pt;z-index:-521447424;mso-width-relative:page;mso-height-relative:page;" filled="f" stroked="f" coordsize="21600,21600" o:gfxdata="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EF47djXAAAACQEAAA8AAAAAAAAAAQAgAAAAIgAAAGRycy9kb3ducmV2LnhtbFBLAQIUABQAAAAI&#10;AIdO4kBbS5qNtQEAAEEDAAAOAAAAAAAAAAEAIAAAACYBAABkcnMvZTJvRG9jLnhtbFBLBQYAAAAA&#10;BgAGAFkBAABNBQ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r>
        <w:rPr>
          <w:szCs w:val="21"/>
        </w:rPr>
        <mc:AlternateContent>
          <mc:Choice Requires="wps">
            <w:drawing>
              <wp:anchor distT="0" distB="0" distL="114300" distR="114300" simplePos="0" relativeHeight="3773518848"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4093" name="文本框 105"/>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105" o:spid="_x0000_s1026" o:spt="202" type="#_x0000_t202" style="position:absolute;left:0pt;margin-left:153pt;margin-top:7.8pt;height:23.35pt;width:48.7pt;z-index:-521448448;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DdLVkS2AAAAAkBAAAPAAAAAAAAAAEAIAAAACIAAABkcnMvZG93bnJldi54bWxQSwECFAAUAAAA&#10;CACHTuJAP2G8V7UBAABBAwAADgAAAAAAAAABACAAAAAnAQAAZHJzL2Uyb0RvYy54bWxQSwUGAAAA&#10;AAYABgBZAQAATg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773515776" behindDoc="0" locked="0" layoutInCell="1" allowOverlap="1">
                <wp:simplePos x="0" y="0"/>
                <wp:positionH relativeFrom="column">
                  <wp:posOffset>2457450</wp:posOffset>
                </wp:positionH>
                <wp:positionV relativeFrom="paragraph">
                  <wp:posOffset>72390</wp:posOffset>
                </wp:positionV>
                <wp:extent cx="971550" cy="323850"/>
                <wp:effectExtent l="4445" t="4445" r="14605" b="14605"/>
                <wp:wrapNone/>
                <wp:docPr id="4080" name="Rectangle 52"/>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a:graphicData>
                </a:graphic>
              </wp:anchor>
            </w:drawing>
          </mc:Choice>
          <mc:Fallback>
            <w:pict>
              <v:rect id="Rectangle 52" o:spid="_x0000_s1026" o:spt="1" style="position:absolute;left:0pt;margin-left:193.5pt;margin-top:5.7pt;height:25.5pt;width:76.5pt;z-index:-521451520;mso-width-relative:page;mso-height-relative:page;" fillcolor="#FFFFFF" filled="t" stroked="t" coordsize="21600,21600" o:gfxdata="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qqA/K9gAAAAJAQAADwAA&#10;AAAAAAABACAAAAAiAAAAZHJzL2Rvd25yZXYueG1sUEsBAhQAFAAAAAgAh07iQKZENZPdAQAA4QMA&#10;AA4AAAAAAAAAAQAgAAAAJwEAAGRycy9lMm9Eb2MueG1sUEsFBgAAAAAGAAYAWQEAAHY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mc:Fallback>
        </mc:AlternateContent>
      </w:r>
    </w:p>
    <w:p>
      <w:pPr>
        <w:rPr>
          <w:rFonts w:hint="eastAsia"/>
        </w:rPr>
      </w:pPr>
      <w:r>
        <mc:AlternateContent>
          <mc:Choice Requires="wps">
            <w:drawing>
              <wp:anchor distT="0" distB="0" distL="114300" distR="114300" simplePos="0" relativeHeight="3773521920" behindDoc="0" locked="0" layoutInCell="1" allowOverlap="1">
                <wp:simplePos x="0" y="0"/>
                <wp:positionH relativeFrom="column">
                  <wp:posOffset>1714500</wp:posOffset>
                </wp:positionH>
                <wp:positionV relativeFrom="paragraph">
                  <wp:posOffset>0</wp:posOffset>
                </wp:positionV>
                <wp:extent cx="737870" cy="5080"/>
                <wp:effectExtent l="0" t="33655" r="5080" b="37465"/>
                <wp:wrapNone/>
                <wp:docPr id="4092" name="直线 107"/>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07" o:spid="_x0000_s1026" o:spt="20" style="position:absolute;left:0pt;flip:x;margin-left:135pt;margin-top:0pt;height:0.4pt;width:58.1pt;z-index:-521445376;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K1IFPTXAAAA&#10;BQEAAA8AAAAAAAAAAQAgAAAAIgAAAGRycy9kb3ducmV2LnhtbFBLAQIUABQAAAAIAIdO4kBfOL/T&#10;5QEAAKIDAAAOAAAAAAAAAAEAIAAAACYBAABkcnMvZTJvRG9jLnhtbFBLBQYAAAAABgAGAFkBAAB9&#10;BQ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3773520896" behindDoc="0" locked="0" layoutInCell="1" allowOverlap="1">
                <wp:simplePos x="0" y="0"/>
                <wp:positionH relativeFrom="column">
                  <wp:posOffset>3429000</wp:posOffset>
                </wp:positionH>
                <wp:positionV relativeFrom="paragraph">
                  <wp:posOffset>0</wp:posOffset>
                </wp:positionV>
                <wp:extent cx="737235" cy="635"/>
                <wp:effectExtent l="0" t="37465" r="5715" b="38100"/>
                <wp:wrapNone/>
                <wp:docPr id="4094" name="直线 108"/>
                <wp:cNvGraphicFramePr/>
                <a:graphic xmlns:a="http://schemas.openxmlformats.org/drawingml/2006/main">
                  <a:graphicData uri="http://schemas.microsoft.com/office/word/2010/wordprocessingShape">
                    <wps:wsp>
                      <wps:cNvCnPr/>
                      <wps:spPr>
                        <a:xfrm>
                          <a:off x="0" y="0"/>
                          <a:ext cx="737235"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08" o:spid="_x0000_s1026" o:spt="20" style="position:absolute;left:0pt;margin-left:270pt;margin-top:0pt;height:0.05pt;width:58.05pt;z-index:-521446400;mso-width-relative:page;mso-height-relative:page;" filled="f" stroked="t" coordsize="21600,21600" o:gfxdata="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Df6TOw1wAAAAUBAAAPAAAAAAAAAAEA&#10;IAAAACIAAABkcnMvZG93bnJldi54bWxQSwECFAAUAAAACACHTuJAOhZ9D9cBAACXAwAADgAAAAAA&#10;AAABACAAAAAmAQAAZHJzL2Uyb0RvYy54bWxQSwUGAAAAAAYABgBZAQAAbwUAA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3773523968" behindDoc="0" locked="0" layoutInCell="1" allowOverlap="1">
                <wp:simplePos x="0" y="0"/>
                <wp:positionH relativeFrom="column">
                  <wp:posOffset>2969895</wp:posOffset>
                </wp:positionH>
                <wp:positionV relativeFrom="paragraph">
                  <wp:posOffset>0</wp:posOffset>
                </wp:positionV>
                <wp:extent cx="1905" cy="1386840"/>
                <wp:effectExtent l="38100" t="0" r="36195" b="3810"/>
                <wp:wrapNone/>
                <wp:docPr id="4091" name="自选图形 109"/>
                <wp:cNvGraphicFramePr/>
                <a:graphic xmlns:a="http://schemas.openxmlformats.org/drawingml/2006/main">
                  <a:graphicData uri="http://schemas.microsoft.com/office/word/2010/wordprocessingShape">
                    <wps:wsp>
                      <wps:cNvCnPr/>
                      <wps:spPr>
                        <a:xfrm flipH="1">
                          <a:off x="0" y="0"/>
                          <a:ext cx="1905" cy="13868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09" o:spid="_x0000_s1026" o:spt="32" type="#_x0000_t32" style="position:absolute;left:0pt;flip:x;margin-left:233.85pt;margin-top:0pt;height:109.2pt;width:0.15pt;z-index:-521443328;mso-width-relative:page;mso-height-relative:page;" filled="f" stroked="t" coordsize="21600,21600" o:gfxdata="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PXsnnTYAAAACAEAAA8AAAAAAAAAAQAgAAAAIgAAAGRycy9kb3ducmV2LnhtbFBLAQIUABQA&#10;AAAIAIdO4kCiQgeQ8AEAAKsDAAAOAAAAAAAAAAEAIAAAACcBAABkcnMvZTJvRG9jLnhtbFBLBQYA&#10;AAAABgAGAFkBAACJ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3773509632" behindDoc="0" locked="0" layoutInCell="1" allowOverlap="1">
                <wp:simplePos x="0" y="0"/>
                <wp:positionH relativeFrom="column">
                  <wp:posOffset>4219575</wp:posOffset>
                </wp:positionH>
                <wp:positionV relativeFrom="paragraph">
                  <wp:posOffset>111760</wp:posOffset>
                </wp:positionV>
                <wp:extent cx="1617980" cy="1357630"/>
                <wp:effectExtent l="4445" t="5080" r="15875" b="8890"/>
                <wp:wrapNone/>
                <wp:docPr id="4086" name="文本框 110"/>
                <wp:cNvGraphicFramePr/>
                <a:graphic xmlns:a="http://schemas.openxmlformats.org/drawingml/2006/main">
                  <a:graphicData uri="http://schemas.microsoft.com/office/word/2010/wordprocessingShape">
                    <wps:wsp>
                      <wps:cNvSpPr txBox="1"/>
                      <wps:spPr>
                        <a:xfrm>
                          <a:off x="0" y="0"/>
                          <a:ext cx="1617980" cy="135763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马旭辉</w:t>
                            </w:r>
                          </w:p>
                        </w:txbxContent>
                      </wps:txbx>
                      <wps:bodyPr lIns="91439" tIns="45719" rIns="91439" bIns="45719" upright="1"/>
                    </wps:wsp>
                  </a:graphicData>
                </a:graphic>
              </wp:anchor>
            </w:drawing>
          </mc:Choice>
          <mc:Fallback>
            <w:pict>
              <v:shape id="文本框 110" o:spid="_x0000_s1026" o:spt="202" type="#_x0000_t202" style="position:absolute;left:0pt;margin-left:332.25pt;margin-top:8.8pt;height:106.9pt;width:127.4pt;z-index:-521457664;mso-width-relative:page;mso-height-relative:page;" filled="f" stroked="t" coordsize="21600,21600" o:gfxdata="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O/KDofZAAAACgEAAA8AAAAAAAAAAQAgAAAAIgAA&#10;AGRycy9kb3ducmV2LnhtbFBLAQIUABQAAAAIAIdO4kDEMiyiBwIAAPkDAAAOAAAAAAAAAAEAIAAA&#10;ACgBAABkcnMvZTJvRG9jLnhtbFBLBQYAAAAABgAGAFkBAACh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马旭辉</w:t>
                      </w:r>
                    </w:p>
                  </w:txbxContent>
                </v:textbox>
              </v:shape>
            </w:pict>
          </mc:Fallback>
        </mc:AlternateContent>
      </w:r>
      <w:r>
        <mc:AlternateContent>
          <mc:Choice Requires="wps">
            <w:drawing>
              <wp:anchor distT="0" distB="0" distL="114300" distR="114300" simplePos="0" relativeHeight="3773507584" behindDoc="0" locked="0" layoutInCell="1" allowOverlap="1">
                <wp:simplePos x="0" y="0"/>
                <wp:positionH relativeFrom="column">
                  <wp:posOffset>123190</wp:posOffset>
                </wp:positionH>
                <wp:positionV relativeFrom="paragraph">
                  <wp:posOffset>0</wp:posOffset>
                </wp:positionV>
                <wp:extent cx="1591310" cy="1485900"/>
                <wp:effectExtent l="4445" t="4445" r="23495" b="14605"/>
                <wp:wrapNone/>
                <wp:docPr id="4089" name="文本框 111"/>
                <wp:cNvGraphicFramePr/>
                <a:graphic xmlns:a="http://schemas.openxmlformats.org/drawingml/2006/main">
                  <a:graphicData uri="http://schemas.microsoft.com/office/word/2010/wordprocessingShape">
                    <wps:wsp>
                      <wps:cNvSpPr txBox="1"/>
                      <wps:spPr>
                        <a:xfrm>
                          <a:off x="0" y="0"/>
                          <a:ext cx="1591310" cy="148590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wps:txbx>
                      <wps:bodyPr lIns="91439" tIns="45719" rIns="91439" bIns="45719" upright="1"/>
                    </wps:wsp>
                  </a:graphicData>
                </a:graphic>
              </wp:anchor>
            </w:drawing>
          </mc:Choice>
          <mc:Fallback>
            <w:pict>
              <v:shape id="文本框 111" o:spid="_x0000_s1026" o:spt="202" type="#_x0000_t202" style="position:absolute;left:0pt;margin-left:9.7pt;margin-top:0pt;height:117pt;width:125.3pt;z-index:-521459712;mso-width-relative:page;mso-height-relative:page;" filled="f" stroked="t" coordsize="21600,21600" o:gfxdata="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OTfbWTUAAAABwEAAA8AAAAAAAAAAQAgAAAAIgAAAGRy&#10;cy9kb3ducmV2LnhtbFBLAQIUABQAAAAIAIdO4kCSr1SACQIAAPkDAAAOAAAAAAAAAAEAIAAAACMB&#10;AABkcnMvZTJvRG9jLnhtbFBLBQYAAAAABgAGAFkBAACeBQ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3773511680"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4095" name="Text Box 71"/>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Text Box 71" o:spid="_x0000_s1026" o:spt="202" type="#_x0000_t202" style="position:absolute;left:0pt;margin-left:153pt;margin-top:7.8pt;height:23.35pt;width:48.7pt;z-index:-521455616;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3773513728"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4097" name="文本框 113"/>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113" o:spid="_x0000_s1026" o:spt="202" type="#_x0000_t202" style="position:absolute;left:0pt;margin-left:270pt;margin-top:7.8pt;height:23.7pt;width:59.3pt;z-index:-521453568;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KKcD73WAAAACQEAAA8AAAAAAAAAAQAgAAAAIgAAAGRycy9kb3ducmV2LnhtbFBLAQIUABQAAAAI&#10;AIdO4kCpip73tgEAAEEDAAAOAAAAAAAAAAEAIAAAACU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773510656" behindDoc="0" locked="0" layoutInCell="1" allowOverlap="1">
                <wp:simplePos x="0" y="0"/>
                <wp:positionH relativeFrom="column">
                  <wp:posOffset>2514600</wp:posOffset>
                </wp:positionH>
                <wp:positionV relativeFrom="paragraph">
                  <wp:posOffset>0</wp:posOffset>
                </wp:positionV>
                <wp:extent cx="972185" cy="323850"/>
                <wp:effectExtent l="4445" t="4445" r="13970" b="14605"/>
                <wp:wrapNone/>
                <wp:docPr id="4090" name="Rectangle 76"/>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a:graphicData>
                </a:graphic>
              </wp:anchor>
            </w:drawing>
          </mc:Choice>
          <mc:Fallback>
            <w:pict>
              <v:rect id="Rectangle 76" o:spid="_x0000_s1026" o:spt="1" style="position:absolute;left:0pt;margin-left:198pt;margin-top:0pt;height:25.5pt;width:76.55pt;z-index:-521456640;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HWo5htYAAAAHAQAA&#10;DwAAAAAAAAABACAAAAAiAAAAZHJzL2Rvd25yZXYueG1sUEsBAhQAFAAAAAgAh07iQAp24z7iAQAA&#10;4QMAAA4AAAAAAAAAAQAgAAAAJQEAAGRycy9lMm9Eb2MueG1sUEsFBgAAAAAGAAYAWQEAAHkFAAAA&#10;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mc:Fallback>
        </mc:AlternateContent>
      </w:r>
    </w:p>
    <w:p>
      <w:pPr>
        <w:rPr>
          <w:rFonts w:hint="eastAsia"/>
        </w:rPr>
      </w:pPr>
      <w:r>
        <mc:AlternateContent>
          <mc:Choice Requires="wps">
            <w:drawing>
              <wp:anchor distT="0" distB="0" distL="114300" distR="114300" simplePos="0" relativeHeight="3773514752"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4096" name="箭头 5926"/>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26" o:spid="_x0000_s1026" o:spt="20" style="position:absolute;left:0pt;margin-left:274.9pt;margin-top:0pt;height:0.15pt;width:58.1pt;z-index:-521452544;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Cx34Rt1wAAAAUBAAAPAAAAAAAA&#10;AAEAIAAAACIAAABkcnMvZG93bnJldi54bWxQSwECFAAUAAAACACHTuJANxUgjtoBAACZAwAADgAA&#10;AAAAAAABACAAAAAmAQAAZHJzL2Uyb0RvYy54bWxQSwUGAAAAAAYABgBZAQAAcgU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3773512704" behindDoc="0" locked="0" layoutInCell="1" allowOverlap="1">
                <wp:simplePos x="0" y="0"/>
                <wp:positionH relativeFrom="column">
                  <wp:posOffset>1776730</wp:posOffset>
                </wp:positionH>
                <wp:positionV relativeFrom="paragraph">
                  <wp:posOffset>0</wp:posOffset>
                </wp:positionV>
                <wp:extent cx="737870" cy="6985"/>
                <wp:effectExtent l="0" t="31750" r="5080" b="37465"/>
                <wp:wrapNone/>
                <wp:docPr id="4083" name="箭头 5919"/>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19" o:spid="_x0000_s1026" o:spt="20" style="position:absolute;left:0pt;flip:x;margin-left:139.9pt;margin-top:0pt;height:0.55pt;width:58.1pt;z-index:-521454592;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BTOtw7WAAAABgEA&#10;AA8AAAAAAAAAAQAgAAAAIgAAAGRycy9kb3ducmV2LnhtbFBLAQIUABQAAAAIAIdO4kAF4BlO4wEA&#10;AKMDAAAOAAAAAAAAAAEAIAAAACUBAABkcnMvZTJvRG9jLnhtbFBLBQYAAAAABgAGAFkBAAB6BQAA&#10;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3773524992" behindDoc="0" locked="0" layoutInCell="1" allowOverlap="1">
                <wp:simplePos x="0" y="0"/>
                <wp:positionH relativeFrom="column">
                  <wp:posOffset>2969895</wp:posOffset>
                </wp:positionH>
                <wp:positionV relativeFrom="paragraph">
                  <wp:posOffset>0</wp:posOffset>
                </wp:positionV>
                <wp:extent cx="1905" cy="990600"/>
                <wp:effectExtent l="38100" t="0" r="36195" b="0"/>
                <wp:wrapNone/>
                <wp:docPr id="4103" name="自选图形 117"/>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17" o:spid="_x0000_s1026" o:spt="32" type="#_x0000_t32" style="position:absolute;left:0pt;flip:x;margin-left:233.85pt;margin-top:0pt;height:78pt;width:0.15pt;z-index:-521442304;mso-width-relative:page;mso-height-relative:page;" filled="f" stroked="t" coordsize="21600,21600" o:gfxdata="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LA4+v2AAAAAgBAAAPAAAAAAAAAAEAIAAAACIAAABkcnMvZG93bnJldi54bWxQSwECFAAUAAAA&#10;CACHTuJAdu3C6+4BAACqAwAADgAAAAAAAAABACAAAAAnAQAAZHJzL2Uyb0RvYy54bWxQSwUGAAAA&#10;AAYABgBZAQAAhw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w:rPr>
          <w:rFonts w:hint="eastAsia"/>
          <w:szCs w:val="21"/>
          <w:lang w:val="zh-CN" w:eastAsia="zh-CN"/>
        </w:rPr>
        <mc:AlternateContent>
          <mc:Choice Requires="wps">
            <w:drawing>
              <wp:anchor distT="0" distB="0" distL="114300" distR="114300" simplePos="0" relativeHeight="3773539328" behindDoc="0" locked="0" layoutInCell="1" allowOverlap="1">
                <wp:simplePos x="0" y="0"/>
                <wp:positionH relativeFrom="column">
                  <wp:posOffset>4237990</wp:posOffset>
                </wp:positionH>
                <wp:positionV relativeFrom="paragraph">
                  <wp:posOffset>130810</wp:posOffset>
                </wp:positionV>
                <wp:extent cx="1591310" cy="899160"/>
                <wp:effectExtent l="4445" t="4445" r="23495" b="10795"/>
                <wp:wrapNone/>
                <wp:docPr id="4102" name="文本框 118"/>
                <wp:cNvGraphicFramePr/>
                <a:graphic xmlns:a="http://schemas.openxmlformats.org/drawingml/2006/main">
                  <a:graphicData uri="http://schemas.microsoft.com/office/word/2010/wordprocessingShape">
                    <wps:wsp>
                      <wps:cNvSpPr txBox="1"/>
                      <wps:spPr>
                        <a:xfrm>
                          <a:off x="0" y="0"/>
                          <a:ext cx="1591310" cy="89916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default"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马旭辉</w:t>
                            </w:r>
                          </w:p>
                        </w:txbxContent>
                      </wps:txbx>
                      <wps:bodyPr lIns="91439" tIns="45719" rIns="91439" bIns="45719" upright="1"/>
                    </wps:wsp>
                  </a:graphicData>
                </a:graphic>
              </wp:anchor>
            </w:drawing>
          </mc:Choice>
          <mc:Fallback>
            <w:pict>
              <v:shape id="文本框 118" o:spid="_x0000_s1026" o:spt="202" type="#_x0000_t202" style="position:absolute;left:0pt;margin-left:333.7pt;margin-top:10.3pt;height:70.8pt;width:125.3pt;z-index:-521427968;mso-width-relative:page;mso-height-relative:page;" filled="f" stroked="t" coordsize="21600,21600" o:gfxdata="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H4d9obXAAAACgEAAA8AAAAAAAAAAQAgAAAAIgAA&#10;AGRycy9kb3ducmV2LnhtbFBLAQIUABQAAAAIAIdO4kDcp+4rCQIAAPgDAAAOAAAAAAAAAAEAIAAA&#10;ACYBAABkcnMvZTJvRG9jLnhtbFBLBQYAAAAABgAGAFkBAACh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default"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马旭辉</w:t>
                      </w:r>
                    </w:p>
                  </w:txbxContent>
                </v:textbox>
              </v:shape>
            </w:pict>
          </mc:Fallback>
        </mc:AlternateContent>
      </w:r>
      <w:r>
        <w:rPr>
          <w:rFonts w:hint="eastAsia"/>
          <w:szCs w:val="21"/>
          <w:lang w:val="zh-CN" w:eastAsia="zh-CN"/>
        </w:rPr>
        <mc:AlternateContent>
          <mc:Choice Requires="wps">
            <w:drawing>
              <wp:anchor distT="0" distB="0" distL="114300" distR="114300" simplePos="0" relativeHeight="3773533184" behindDoc="0" locked="0" layoutInCell="1" allowOverlap="1">
                <wp:simplePos x="0" y="0"/>
                <wp:positionH relativeFrom="column">
                  <wp:posOffset>123190</wp:posOffset>
                </wp:positionH>
                <wp:positionV relativeFrom="paragraph">
                  <wp:posOffset>144780</wp:posOffset>
                </wp:positionV>
                <wp:extent cx="1591310" cy="891540"/>
                <wp:effectExtent l="4445" t="4445" r="23495" b="18415"/>
                <wp:wrapNone/>
                <wp:docPr id="4107" name="文本框 119"/>
                <wp:cNvGraphicFramePr/>
                <a:graphic xmlns:a="http://schemas.openxmlformats.org/drawingml/2006/main">
                  <a:graphicData uri="http://schemas.microsoft.com/office/word/2010/wordprocessingShape">
                    <wps:wsp>
                      <wps:cNvSpPr txBox="1"/>
                      <wps:spPr>
                        <a:xfrm>
                          <a:off x="0" y="0"/>
                          <a:ext cx="1591310" cy="89154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a:graphicData>
                </a:graphic>
              </wp:anchor>
            </w:drawing>
          </mc:Choice>
          <mc:Fallback>
            <w:pict>
              <v:shape id="文本框 119" o:spid="_x0000_s1026" o:spt="202" type="#_x0000_t202" style="position:absolute;left:0pt;margin-left:9.7pt;margin-top:11.4pt;height:70.2pt;width:125.3pt;z-index:-521434112;mso-width-relative:page;mso-height-relative:page;" filled="f" stroked="t" coordsize="21600,21600" o:gfxdata="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IbCQ7TVAAAACQEAAA8AAAAAAAAAAQAgAAAAIgAAAGRy&#10;cy9kb3ducmV2LnhtbFBLAQIUABQAAAAIAIdO4kCRW0lQCAIAAPgDAAAOAAAAAAAAAAEAIAAAACQB&#10;AABkcnMvZTJvRG9jLnhtbFBLBQYAAAAABgAGAFkBAACeBQAAAAA=&#10;">
                <v:fill on="f" focussize="0,0"/>
                <v:stroke color="#000000" joinstyle="miter"/>
                <v:imagedata o:title=""/>
                <o:lock v:ext="edit"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mc:Fallback>
        </mc:AlternateContent>
      </w:r>
    </w:p>
    <w:p>
      <w:pPr>
        <w:rPr>
          <w:rFonts w:hint="eastAsia"/>
        </w:rPr>
      </w:pPr>
      <w:r>
        <w:rPr>
          <w:szCs w:val="21"/>
          <w:lang w:val="zh-CN" w:eastAsia="zh-CN"/>
        </w:rPr>
        <mc:AlternateContent>
          <mc:Choice Requires="wps">
            <w:drawing>
              <wp:anchor distT="0" distB="0" distL="114300" distR="114300" simplePos="0" relativeHeight="3773532160"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4099" name="文本框 120"/>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120" o:spid="_x0000_s1026" o:spt="202" type="#_x0000_t202" style="position:absolute;left:0pt;margin-left:270pt;margin-top:7.8pt;height:23.7pt;width:59.3pt;z-index:-521435136;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AAAAAGRycy9QSwECFAAUAAAACACHTuJAopwP&#10;vdYAAAAJAQAADwAAAAAAAAABACAAAAAiAAAAZHJzL2Rvd25yZXYueG1sUEsBAhQAFAAAAAgAh07i&#10;QEkLvdKyAQAAQQMAAA4AAAAAAAAAAQAgAAAAJQEAAGRycy9lMm9Eb2MueG1sUEsFBgAAAAAGAAYA&#10;WQEAAEk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lang w:val="zh-CN" w:eastAsia="zh-CN"/>
        </w:rPr>
        <mc:AlternateContent>
          <mc:Choice Requires="wps">
            <w:drawing>
              <wp:anchor distT="0" distB="0" distL="114300" distR="114300" simplePos="0" relativeHeight="3773531136" behindDoc="0" locked="0" layoutInCell="1" allowOverlap="1">
                <wp:simplePos x="0" y="0"/>
                <wp:positionH relativeFrom="column">
                  <wp:posOffset>1896110</wp:posOffset>
                </wp:positionH>
                <wp:positionV relativeFrom="paragraph">
                  <wp:posOffset>99060</wp:posOffset>
                </wp:positionV>
                <wp:extent cx="618490" cy="296545"/>
                <wp:effectExtent l="0" t="0" r="0" b="0"/>
                <wp:wrapNone/>
                <wp:docPr id="4098" name="文本框 121"/>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121" o:spid="_x0000_s1026" o:spt="202" type="#_x0000_t202" style="position:absolute;left:0pt;margin-left:149.3pt;margin-top:7.8pt;height:23.35pt;width:48.7pt;z-index:-521436160;mso-width-relative:page;mso-height-relative:page;" filled="f" stroked="f" coordsize="21600,21600" o:gfxdata="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YocdzdcAAAAJAQAADwAAAAAAAAABACAAAAAiAAAAZHJzL2Rvd25yZXYueG1sUEsBAhQAFAAAAAgA&#10;h07iQMepKtC0AQAAQQMAAA4AAAAAAAAAAQAgAAAAJgEAAGRycy9lMm9Eb2MueG1sUEsFBgAAAAAG&#10;AAYAWQEAAEw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773504512" behindDoc="0" locked="0" layoutInCell="1" allowOverlap="1">
                <wp:simplePos x="0" y="0"/>
                <wp:positionH relativeFrom="column">
                  <wp:posOffset>2514600</wp:posOffset>
                </wp:positionH>
                <wp:positionV relativeFrom="paragraph">
                  <wp:posOffset>67945</wp:posOffset>
                </wp:positionV>
                <wp:extent cx="972185" cy="323850"/>
                <wp:effectExtent l="4445" t="4445" r="13970" b="14605"/>
                <wp:wrapNone/>
                <wp:docPr id="4100" name="Rectangle 61"/>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a:graphicData>
                </a:graphic>
              </wp:anchor>
            </w:drawing>
          </mc:Choice>
          <mc:Fallback>
            <w:pict>
              <v:rect id="Rectangle 61" o:spid="_x0000_s1026" o:spt="1" style="position:absolute;left:0pt;margin-left:198pt;margin-top:5.35pt;height:25.5pt;width:76.55pt;z-index:-521462784;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EO6GX3YAAAACQEA&#10;AA8AAAAAAAAAAQAgAAAAIgAAAGRycy9kb3ducmV2LnhtbFBLAQIUABQAAAAIAIdO4kDoK2+l4QEA&#10;AOEDAAAOAAAAAAAAAAEAIAAAACcBAABkcnMvZTJvRG9jLnhtbFBLBQYAAAAABgAGAFkBAAB6BQAA&#10;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773530112"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4105" name="直线 123"/>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23" o:spid="_x0000_s1026" o:spt="20" style="position:absolute;left:0pt;margin-left:274.9pt;margin-top:0pt;height:0.15pt;width:58.1pt;z-index:-521437184;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LHfhG3XAAAABQEAAA8AAAAAAAAA&#10;AQAgAAAAIgAAAGRycy9kb3ducmV2LnhtbFBLAQIUABQAAAAIAIdO4kBhYMul2QEAAJgDAAAOAAAA&#10;AAAAAAEAIAAAACYBAABkcnMvZTJvRG9jLnhtbFBLBQYAAAAABgAGAFkBAABxBQA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3773529088" behindDoc="0" locked="0" layoutInCell="1" allowOverlap="1">
                <wp:simplePos x="0" y="0"/>
                <wp:positionH relativeFrom="column">
                  <wp:posOffset>1776730</wp:posOffset>
                </wp:positionH>
                <wp:positionV relativeFrom="paragraph">
                  <wp:posOffset>0</wp:posOffset>
                </wp:positionV>
                <wp:extent cx="737870" cy="6985"/>
                <wp:effectExtent l="0" t="31750" r="5080" b="37465"/>
                <wp:wrapNone/>
                <wp:docPr id="4101" name="直线 124"/>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24" o:spid="_x0000_s1026" o:spt="20" style="position:absolute;left:0pt;flip:x;margin-left:139.9pt;margin-top:0pt;height:0.55pt;width:58.1pt;z-index:-521438208;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FM63DtYAAAAGAQAA&#10;DwAAAAAAAAABACAAAAAiAAAAZHJzL2Rvd25yZXYueG1sUEsBAhQAFAAAAAgAh07iQF4Pwq7iAQAA&#10;ogMAAA4AAAAAAAAAAQAgAAAAJQEAAGRycy9lMm9Eb2MueG1sUEsFBgAAAAAGAAYAWQEAAHkFAAAA&#10;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3773527040" behindDoc="0" locked="0" layoutInCell="1" allowOverlap="1">
                <wp:simplePos x="0" y="0"/>
                <wp:positionH relativeFrom="column">
                  <wp:posOffset>2971800</wp:posOffset>
                </wp:positionH>
                <wp:positionV relativeFrom="paragraph">
                  <wp:posOffset>0</wp:posOffset>
                </wp:positionV>
                <wp:extent cx="635" cy="1287780"/>
                <wp:effectExtent l="37465" t="0" r="38100" b="7620"/>
                <wp:wrapNone/>
                <wp:docPr id="4085" name="自选图形 125"/>
                <wp:cNvGraphicFramePr/>
                <a:graphic xmlns:a="http://schemas.openxmlformats.org/drawingml/2006/main">
                  <a:graphicData uri="http://schemas.microsoft.com/office/word/2010/wordprocessingShape">
                    <wps:wsp>
                      <wps:cNvCnPr/>
                      <wps:spPr>
                        <a:xfrm>
                          <a:off x="0" y="0"/>
                          <a:ext cx="635" cy="128778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25" o:spid="_x0000_s1026" o:spt="32" type="#_x0000_t32" style="position:absolute;left:0pt;margin-left:234pt;margin-top:0pt;height:101.4pt;width:0.05pt;z-index:-521440256;mso-width-relative:page;mso-height-relative:page;" filled="f" stroked="t" coordsize="21600,21600" o:gfxdata="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8gDlw9cA&#10;AAAIAQAADwAAAAAAAAABACAAAAAiAAAAZHJzL2Rvd25yZXYueG1sUEsBAhQAFAAAAAgAh07iQKkj&#10;XAfnAQAAoAMAAA4AAAAAAAAAAQAgAAAAJgEAAGRycy9lMm9Eb2MueG1sUEsFBgAAAAAGAAYAWQEA&#10;AH8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ascii="宋体" w:hAnsi="宋体" w:cs="宋体"/>
          <w:b/>
          <w:bCs/>
          <w:sz w:val="44"/>
          <w:szCs w:val="44"/>
        </w:rPr>
      </w:pPr>
    </w:p>
    <w:p>
      <w:pPr>
        <w:rPr>
          <w:rFonts w:hint="eastAsia" w:ascii="宋体" w:hAnsi="宋体" w:cs="宋体"/>
          <w:b/>
          <w:bCs/>
          <w:sz w:val="44"/>
          <w:szCs w:val="44"/>
        </w:rPr>
      </w:pPr>
      <w:r>
        <mc:AlternateContent>
          <mc:Choice Requires="wps">
            <w:drawing>
              <wp:anchor distT="0" distB="0" distL="114300" distR="114300" simplePos="0" relativeHeight="3773508608" behindDoc="0" locked="0" layoutInCell="1" allowOverlap="1">
                <wp:simplePos x="0" y="0"/>
                <wp:positionH relativeFrom="column">
                  <wp:posOffset>4229100</wp:posOffset>
                </wp:positionH>
                <wp:positionV relativeFrom="paragraph">
                  <wp:posOffset>59690</wp:posOffset>
                </wp:positionV>
                <wp:extent cx="1591310" cy="1047750"/>
                <wp:effectExtent l="4445" t="5080" r="23495" b="13970"/>
                <wp:wrapNone/>
                <wp:docPr id="4088" name="文本框 126"/>
                <wp:cNvGraphicFramePr/>
                <a:graphic xmlns:a="http://schemas.openxmlformats.org/drawingml/2006/main">
                  <a:graphicData uri="http://schemas.microsoft.com/office/word/2010/wordprocessingShape">
                    <wps:wsp>
                      <wps:cNvSpPr txBox="1"/>
                      <wps:spPr>
                        <a:xfrm>
                          <a:off x="0" y="0"/>
                          <a:ext cx="1591310" cy="104775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1.严格执行文书制作操作规范。</w:t>
                            </w:r>
                          </w:p>
                          <w:p>
                            <w:pPr>
                              <w:spacing w:line="240" w:lineRule="exact"/>
                              <w:rPr>
                                <w:rFonts w:hint="eastAsia" w:ascii="宋体" w:hAnsi="宋体"/>
                                <w:sz w:val="18"/>
                                <w:szCs w:val="18"/>
                              </w:rPr>
                            </w:pPr>
                            <w:r>
                              <w:rPr>
                                <w:rFonts w:hint="eastAsia" w:ascii="宋体" w:hAnsi="宋体"/>
                                <w:sz w:val="18"/>
                                <w:szCs w:val="18"/>
                              </w:rPr>
                              <w:t>2.落实文书制作限时制。</w:t>
                            </w:r>
                          </w:p>
                          <w:p>
                            <w:pPr>
                              <w:spacing w:line="240" w:lineRule="exact"/>
                              <w:rPr>
                                <w:rFonts w:hint="eastAsia" w:ascii="宋体" w:hAnsi="宋体"/>
                                <w:sz w:val="18"/>
                                <w:szCs w:val="18"/>
                              </w:rPr>
                            </w:pPr>
                            <w:r>
                              <w:rPr>
                                <w:rFonts w:hint="eastAsia" w:ascii="宋体" w:hAnsi="宋体"/>
                                <w:sz w:val="18"/>
                                <w:szCs w:val="18"/>
                              </w:rPr>
                              <w:t>3.加强内部监管，落实责任追究。</w:t>
                            </w:r>
                          </w:p>
                          <w:p>
                            <w:pPr>
                              <w:spacing w:line="240" w:lineRule="exact"/>
                              <w:rPr>
                                <w:rFonts w:hint="eastAsia" w:ascii="宋体" w:hAnsi="宋体"/>
                                <w:sz w:val="18"/>
                                <w:szCs w:val="18"/>
                              </w:rPr>
                            </w:pPr>
                            <w:r>
                              <w:rPr>
                                <w:rFonts w:hint="eastAsia" w:ascii="宋体" w:hAnsi="宋体"/>
                                <w:sz w:val="18"/>
                                <w:szCs w:val="18"/>
                              </w:rPr>
                              <w:t>责任人：</w:t>
                            </w:r>
                            <w:r>
                              <w:rPr>
                                <w:rFonts w:hint="eastAsia" w:ascii="宋体" w:hAnsi="宋体"/>
                                <w:sz w:val="18"/>
                                <w:szCs w:val="18"/>
                                <w:lang w:eastAsia="zh-CN"/>
                              </w:rPr>
                              <w:t>狄永胜</w:t>
                            </w:r>
                          </w:p>
                        </w:txbxContent>
                      </wps:txbx>
                      <wps:bodyPr lIns="91439" tIns="45719" rIns="91439" bIns="45719" upright="1"/>
                    </wps:wsp>
                  </a:graphicData>
                </a:graphic>
              </wp:anchor>
            </w:drawing>
          </mc:Choice>
          <mc:Fallback>
            <w:pict>
              <v:shape id="文本框 126" o:spid="_x0000_s1026" o:spt="202" type="#_x0000_t202" style="position:absolute;left:0pt;margin-left:333pt;margin-top:4.7pt;height:82.5pt;width:125.3pt;z-index:-521458688;mso-width-relative:page;mso-height-relative:page;" filled="f" stroked="t" coordsize="21600,21600" o:gfxdata="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Fgi1C1wAAAAkBAAAPAAAAAAAAAAEAIAAAACIA&#10;AABkcnMvZG93bnJldi54bWxQSwECFAAUAAAACACHTuJAt1Us4woCAAD5AwAADgAAAAAAAAABACAA&#10;AAAmAQAAZHJzL2Uyb0RvYy54bWxQSwUGAAAAAAYABgBZAQAAog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sz w:val="18"/>
                          <w:szCs w:val="18"/>
                        </w:rPr>
                      </w:pPr>
                      <w:r>
                        <w:rPr>
                          <w:rFonts w:hint="eastAsia" w:ascii="宋体" w:hAnsi="宋体"/>
                          <w:sz w:val="18"/>
                          <w:szCs w:val="18"/>
                        </w:rPr>
                        <w:t>1.严格执行文书制作操作规范。</w:t>
                      </w:r>
                    </w:p>
                    <w:p>
                      <w:pPr>
                        <w:spacing w:line="240" w:lineRule="exact"/>
                        <w:rPr>
                          <w:rFonts w:hint="eastAsia" w:ascii="宋体" w:hAnsi="宋体"/>
                          <w:sz w:val="18"/>
                          <w:szCs w:val="18"/>
                        </w:rPr>
                      </w:pPr>
                      <w:r>
                        <w:rPr>
                          <w:rFonts w:hint="eastAsia" w:ascii="宋体" w:hAnsi="宋体"/>
                          <w:sz w:val="18"/>
                          <w:szCs w:val="18"/>
                        </w:rPr>
                        <w:t>2.落实文书制作限时制。</w:t>
                      </w:r>
                    </w:p>
                    <w:p>
                      <w:pPr>
                        <w:spacing w:line="240" w:lineRule="exact"/>
                        <w:rPr>
                          <w:rFonts w:hint="eastAsia" w:ascii="宋体" w:hAnsi="宋体"/>
                          <w:sz w:val="18"/>
                          <w:szCs w:val="18"/>
                        </w:rPr>
                      </w:pPr>
                      <w:r>
                        <w:rPr>
                          <w:rFonts w:hint="eastAsia" w:ascii="宋体" w:hAnsi="宋体"/>
                          <w:sz w:val="18"/>
                          <w:szCs w:val="18"/>
                        </w:rPr>
                        <w:t>3.加强内部监管，落实责任追究。</w:t>
                      </w:r>
                    </w:p>
                    <w:p>
                      <w:pPr>
                        <w:spacing w:line="240" w:lineRule="exact"/>
                        <w:rPr>
                          <w:rFonts w:hint="eastAsia" w:ascii="宋体" w:hAnsi="宋体"/>
                          <w:sz w:val="18"/>
                          <w:szCs w:val="18"/>
                        </w:rPr>
                      </w:pPr>
                      <w:r>
                        <w:rPr>
                          <w:rFonts w:hint="eastAsia" w:ascii="宋体" w:hAnsi="宋体"/>
                          <w:sz w:val="18"/>
                          <w:szCs w:val="18"/>
                        </w:rPr>
                        <w:t>责任人：</w:t>
                      </w:r>
                      <w:r>
                        <w:rPr>
                          <w:rFonts w:hint="eastAsia" w:ascii="宋体" w:hAnsi="宋体"/>
                          <w:sz w:val="18"/>
                          <w:szCs w:val="18"/>
                          <w:lang w:eastAsia="zh-CN"/>
                        </w:rPr>
                        <w:t>狄永胜</w:t>
                      </w:r>
                    </w:p>
                  </w:txbxContent>
                </v:textbox>
              </v:shape>
            </w:pict>
          </mc:Fallback>
        </mc:AlternateContent>
      </w:r>
      <w:r>
        <mc:AlternateContent>
          <mc:Choice Requires="wps">
            <w:drawing>
              <wp:anchor distT="0" distB="0" distL="114300" distR="114300" simplePos="0" relativeHeight="3773506560" behindDoc="0" locked="0" layoutInCell="1" allowOverlap="1">
                <wp:simplePos x="0" y="0"/>
                <wp:positionH relativeFrom="column">
                  <wp:posOffset>114300</wp:posOffset>
                </wp:positionH>
                <wp:positionV relativeFrom="paragraph">
                  <wp:posOffset>142240</wp:posOffset>
                </wp:positionV>
                <wp:extent cx="1591310" cy="883920"/>
                <wp:effectExtent l="5080" t="4445" r="22860" b="6985"/>
                <wp:wrapNone/>
                <wp:docPr id="4112" name="文本框 5915"/>
                <wp:cNvGraphicFramePr/>
                <a:graphic xmlns:a="http://schemas.openxmlformats.org/drawingml/2006/main">
                  <a:graphicData uri="http://schemas.microsoft.com/office/word/2010/wordprocessingShape">
                    <wps:wsp>
                      <wps:cNvSpPr txBox="1"/>
                      <wps:spPr>
                        <a:xfrm>
                          <a:off x="0" y="0"/>
                          <a:ext cx="1591310" cy="88392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1.擅自改动内容，制作文书不规范。</w:t>
                            </w:r>
                          </w:p>
                          <w:p>
                            <w:pPr>
                              <w:spacing w:line="240" w:lineRule="exact"/>
                              <w:rPr>
                                <w:rFonts w:hint="eastAsia" w:ascii="宋体" w:hAnsi="宋体"/>
                                <w:sz w:val="18"/>
                                <w:szCs w:val="18"/>
                              </w:rPr>
                            </w:pPr>
                            <w:r>
                              <w:rPr>
                                <w:rFonts w:hint="eastAsia" w:ascii="宋体" w:hAnsi="宋体"/>
                                <w:sz w:val="18"/>
                                <w:szCs w:val="18"/>
                              </w:rPr>
                              <w:t>2.不及时办结。</w:t>
                            </w:r>
                          </w:p>
                          <w:p>
                            <w:pPr>
                              <w:spacing w:line="240" w:lineRule="exact"/>
                              <w:rPr>
                                <w:rFonts w:hint="eastAsia" w:ascii="宋体" w:hAnsi="宋体"/>
                                <w:sz w:val="18"/>
                                <w:szCs w:val="18"/>
                              </w:rPr>
                            </w:pPr>
                            <w:r>
                              <w:rPr>
                                <w:rFonts w:hint="eastAsia" w:ascii="宋体" w:hAnsi="宋体"/>
                                <w:sz w:val="18"/>
                                <w:szCs w:val="18"/>
                              </w:rPr>
                              <w:t>3.未及时送达。</w:t>
                            </w:r>
                          </w:p>
                          <w:p>
                            <w:pPr>
                              <w:spacing w:line="240" w:lineRule="exact"/>
                              <w:rPr>
                                <w:rFonts w:hint="eastAsia" w:ascii="宋体" w:hAnsi="宋体"/>
                                <w:sz w:val="18"/>
                                <w:szCs w:val="18"/>
                              </w:rPr>
                            </w:pPr>
                            <w:r>
                              <w:rPr>
                                <w:rFonts w:hint="eastAsia" w:ascii="宋体" w:hAnsi="宋体"/>
                                <w:sz w:val="18"/>
                                <w:szCs w:val="18"/>
                              </w:rPr>
                              <w:t>风险等级：低</w:t>
                            </w:r>
                          </w:p>
                        </w:txbxContent>
                      </wps:txbx>
                      <wps:bodyPr lIns="91439" tIns="45719" rIns="91439" bIns="45719" upright="1"/>
                    </wps:wsp>
                  </a:graphicData>
                </a:graphic>
              </wp:anchor>
            </w:drawing>
          </mc:Choice>
          <mc:Fallback>
            <w:pict>
              <v:shape id="文本框 5915" o:spid="_x0000_s1026" o:spt="202" type="#_x0000_t202" style="position:absolute;left:0pt;margin-left:9pt;margin-top:11.2pt;height:69.6pt;width:125.3pt;z-index:-521460736;mso-width-relative:page;mso-height-relative:page;" filled="f" stroked="t" coordsize="21600,21600" o:gfxdata="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K1aEi7VAAAACQEAAA8AAAAAAAAAAQAgAAAAIgAAAGRy&#10;cy9kb3ducmV2LnhtbFBLAQIUABQAAAAIAIdO4kDs18PKCAIAAPkDAAAOAAAAAAAAAAEAIAAAACQB&#10;AABkcnMvZTJvRG9jLnhtbFBLBQYAAAAABgAGAFkBAACe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sz w:val="18"/>
                          <w:szCs w:val="18"/>
                        </w:rPr>
                      </w:pPr>
                      <w:r>
                        <w:rPr>
                          <w:rFonts w:hint="eastAsia" w:ascii="宋体" w:hAnsi="宋体"/>
                          <w:sz w:val="18"/>
                          <w:szCs w:val="18"/>
                        </w:rPr>
                        <w:t>1.擅自改动内容，制作文书不规范。</w:t>
                      </w:r>
                    </w:p>
                    <w:p>
                      <w:pPr>
                        <w:spacing w:line="240" w:lineRule="exact"/>
                        <w:rPr>
                          <w:rFonts w:hint="eastAsia" w:ascii="宋体" w:hAnsi="宋体"/>
                          <w:sz w:val="18"/>
                          <w:szCs w:val="18"/>
                        </w:rPr>
                      </w:pPr>
                      <w:r>
                        <w:rPr>
                          <w:rFonts w:hint="eastAsia" w:ascii="宋体" w:hAnsi="宋体"/>
                          <w:sz w:val="18"/>
                          <w:szCs w:val="18"/>
                        </w:rPr>
                        <w:t>2.不及时办结。</w:t>
                      </w:r>
                    </w:p>
                    <w:p>
                      <w:pPr>
                        <w:spacing w:line="240" w:lineRule="exact"/>
                        <w:rPr>
                          <w:rFonts w:hint="eastAsia" w:ascii="宋体" w:hAnsi="宋体"/>
                          <w:sz w:val="18"/>
                          <w:szCs w:val="18"/>
                        </w:rPr>
                      </w:pPr>
                      <w:r>
                        <w:rPr>
                          <w:rFonts w:hint="eastAsia" w:ascii="宋体" w:hAnsi="宋体"/>
                          <w:sz w:val="18"/>
                          <w:szCs w:val="18"/>
                        </w:rPr>
                        <w:t>3.未及时送达。</w:t>
                      </w:r>
                    </w:p>
                    <w:p>
                      <w:pPr>
                        <w:spacing w:line="240" w:lineRule="exact"/>
                        <w:rPr>
                          <w:rFonts w:hint="eastAsia" w:ascii="宋体" w:hAnsi="宋体"/>
                          <w:sz w:val="18"/>
                          <w:szCs w:val="18"/>
                        </w:rPr>
                      </w:pPr>
                      <w:r>
                        <w:rPr>
                          <w:rFonts w:hint="eastAsia" w:ascii="宋体" w:hAnsi="宋体"/>
                          <w:sz w:val="18"/>
                          <w:szCs w:val="18"/>
                        </w:rPr>
                        <w:t>风险等级：低</w:t>
                      </w:r>
                    </w:p>
                  </w:txbxContent>
                </v:textbox>
              </v:shape>
            </w:pict>
          </mc:Fallback>
        </mc:AlternateContent>
      </w:r>
      <w:r>
        <w:rPr>
          <w:rFonts w:hint="eastAsia"/>
          <w:lang w:val="zh-CN" w:eastAsia="zh-CN"/>
        </w:rPr>
        <mc:AlternateContent>
          <mc:Choice Requires="wps">
            <w:drawing>
              <wp:anchor distT="0" distB="0" distL="114300" distR="114300" simplePos="0" relativeHeight="3773538304" behindDoc="0" locked="0" layoutInCell="1" allowOverlap="1">
                <wp:simplePos x="0" y="0"/>
                <wp:positionH relativeFrom="column">
                  <wp:posOffset>3457575</wp:posOffset>
                </wp:positionH>
                <wp:positionV relativeFrom="paragraph">
                  <wp:posOffset>311785</wp:posOffset>
                </wp:positionV>
                <wp:extent cx="753110" cy="300990"/>
                <wp:effectExtent l="0" t="0" r="0" b="0"/>
                <wp:wrapNone/>
                <wp:docPr id="4106" name="文本框 128"/>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128" o:spid="_x0000_s1026" o:spt="202" type="#_x0000_t202" style="position:absolute;left:0pt;margin-left:272.25pt;margin-top:24.55pt;height:23.7pt;width:59.3pt;z-index:-521428992;mso-width-relative:page;mso-height-relative:page;" filled="f" stroked="f" coordsize="21600,21600" o:gfxdata="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AUJojF2AAAAAkBAAAPAAAAAAAAAAEAIAAAACIAAABkcnMvZG93bnJldi54bWxQSwECFAAUAAAA&#10;CACHTuJAHCzh4rUBAABBAwAADgAAAAAAAAABACAAAAAnAQAAZHJzL2Uyb0RvYy54bWxQSwUGAAAA&#10;AAYABgBZAQAATg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3773534208" behindDoc="0" locked="0" layoutInCell="1" allowOverlap="1">
                <wp:simplePos x="0" y="0"/>
                <wp:positionH relativeFrom="column">
                  <wp:posOffset>2514600</wp:posOffset>
                </wp:positionH>
                <wp:positionV relativeFrom="paragraph">
                  <wp:posOffset>369570</wp:posOffset>
                </wp:positionV>
                <wp:extent cx="972185" cy="323850"/>
                <wp:effectExtent l="4445" t="4445" r="13970" b="14605"/>
                <wp:wrapNone/>
                <wp:docPr id="4110" name="矩形 129"/>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wps:txbx>
                      <wps:bodyPr upright="1"/>
                    </wps:wsp>
                  </a:graphicData>
                </a:graphic>
              </wp:anchor>
            </w:drawing>
          </mc:Choice>
          <mc:Fallback>
            <w:pict>
              <v:rect id="矩形 129" o:spid="_x0000_s1026" o:spt="1" style="position:absolute;left:0pt;margin-left:198pt;margin-top:29.1pt;height:25.5pt;width:76.55pt;z-index:-521433088;mso-width-relative:page;mso-height-relative:page;" fillcolor="#FFFFFF" filled="t" stroked="t" coordsize="21600,21600" o:gfxdata="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ImYL9jZAAAACgEAAA8AAAAAAAAAAQAgAAAAIgAAAGRycy9kb3ducmV2LnhtbFBLAQIUABQAAAAI&#10;AIdO4kCzJsdZ7AEAAN8DAAAOAAAAAAAAAAEAIAAAACgBAABkcnMvZTJvRG9jLnhtbFBLBQYAAAAA&#10;BgAGAFkBAACGBQ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3773536256" behindDoc="0" locked="0" layoutInCell="1" allowOverlap="1">
                <wp:simplePos x="0" y="0"/>
                <wp:positionH relativeFrom="column">
                  <wp:posOffset>1943100</wp:posOffset>
                </wp:positionH>
                <wp:positionV relativeFrom="paragraph">
                  <wp:posOffset>297815</wp:posOffset>
                </wp:positionV>
                <wp:extent cx="618490" cy="296545"/>
                <wp:effectExtent l="0" t="0" r="0" b="0"/>
                <wp:wrapNone/>
                <wp:docPr id="4113" name="文本框 130"/>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130" o:spid="_x0000_s1026" o:spt="202" type="#_x0000_t202" style="position:absolute;left:0pt;margin-left:153pt;margin-top:23.45pt;height:23.35pt;width:48.7pt;z-index:-521431040;mso-width-relative:page;mso-height-relative:page;" filled="f" stroked="f" coordsize="21600,21600" o:gfxdata="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gbnopdgAAAAJAQAADwAAAAAAAAABACAAAAAiAAAAZHJzL2Rvd25yZXYueG1sUEsBAhQAFAAAAAgA&#10;h07iQChyTWazAQAAQQMAAA4AAAAAAAAAAQAgAAAAJwEAAGRycy9lMm9Eb2MueG1sUEsFBgAAAAAG&#10;AAYAWQEAAEw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r>
        <w:rPr>
          <w:rFonts w:hint="eastAsia" w:ascii="宋体" w:hAnsi="宋体" w:cs="宋体"/>
          <w:b/>
          <w:bCs/>
          <w:sz w:val="44"/>
          <w:szCs w:val="44"/>
          <w:lang w:val="zh-CN" w:eastAsia="zh-CN"/>
        </w:rPr>
        <mc:AlternateContent>
          <mc:Choice Requires="wps">
            <w:drawing>
              <wp:anchor distT="0" distB="0" distL="114300" distR="114300" simplePos="0" relativeHeight="3773537280" behindDoc="0" locked="0" layoutInCell="1" allowOverlap="1">
                <wp:simplePos x="0" y="0"/>
                <wp:positionH relativeFrom="column">
                  <wp:posOffset>3491230</wp:posOffset>
                </wp:positionH>
                <wp:positionV relativeFrom="paragraph">
                  <wp:posOffset>196215</wp:posOffset>
                </wp:positionV>
                <wp:extent cx="737870" cy="1905"/>
                <wp:effectExtent l="0" t="36195" r="5080" b="38100"/>
                <wp:wrapNone/>
                <wp:docPr id="4111" name="直线 131"/>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31" o:spid="_x0000_s1026" o:spt="20" style="position:absolute;left:0pt;margin-left:274.9pt;margin-top:15.45pt;height:0.15pt;width:58.1pt;z-index:-521430016;mso-width-relative:page;mso-height-relative:page;" filled="f" stroked="t" coordsize="21600,21600" o:gfxdata="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Ko1QOraAAAACQEAAA8AAAAA&#10;AAAAAQAgAAAAIgAAAGRycy9kb3ducmV2LnhtbFBLAQIUABQAAAAIAIdO4kDR30A92QEAAJgDAAAO&#10;AAAAAAAAAAEAIAAAACkBAABkcnMvZTJvRG9jLnhtbFBLBQYAAAAABgAGAFkBAAB0BQAAAAA=&#10;">
                <v:fill on="f" focussize="0,0"/>
                <v:stroke color="#000000" joinstyle="round" endarrow="block"/>
                <v:imagedata o:title=""/>
                <o:lock v:ext="edit" aspectratio="f"/>
              </v:line>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3773535232" behindDoc="0" locked="0" layoutInCell="1" allowOverlap="1">
                <wp:simplePos x="0" y="0"/>
                <wp:positionH relativeFrom="column">
                  <wp:posOffset>1714500</wp:posOffset>
                </wp:positionH>
                <wp:positionV relativeFrom="paragraph">
                  <wp:posOffset>191135</wp:posOffset>
                </wp:positionV>
                <wp:extent cx="737870" cy="6985"/>
                <wp:effectExtent l="0" t="31750" r="5080" b="37465"/>
                <wp:wrapNone/>
                <wp:docPr id="4109" name="直线 132"/>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32" o:spid="_x0000_s1026" o:spt="20" style="position:absolute;left:0pt;flip:x;margin-left:135pt;margin-top:15.05pt;height:0.55pt;width:58.1pt;z-index:-521432064;mso-width-relative:page;mso-height-relative:page;" filled="f" stroked="t" coordsize="21600,21600" o:gfxdata="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ADMy87aAAAA&#10;CQEAAA8AAAAAAAAAAQAgAAAAIgAAAGRycy9kb3ducmV2LnhtbFBLAQIUABQAAAAIAIdO4kAFSju0&#10;4gEAAKIDAAAOAAAAAAAAAAEAIAAAACkBAABkcnMvZTJvRG9jLnhtbFBLBQYAAAAABgAGAFkBAAB9&#10;BQAAAAA=&#10;">
                <v:fill on="f" focussize="0,0"/>
                <v:stroke color="#000000" joinstyle="round" endarrow="block"/>
                <v:imagedata o:title=""/>
                <o:lock v:ext="edit" aspectratio="f"/>
              </v:line>
            </w:pict>
          </mc:Fallback>
        </mc:AlternateContent>
      </w:r>
      <w:r>
        <w:rPr>
          <w:lang w:val="zh-CN" w:eastAsia="zh-CN"/>
        </w:rPr>
        <mc:AlternateContent>
          <mc:Choice Requires="wps">
            <w:drawing>
              <wp:anchor distT="0" distB="0" distL="114300" distR="114300" simplePos="0" relativeHeight="3773526016" behindDoc="0" locked="0" layoutInCell="1" allowOverlap="1">
                <wp:simplePos x="0" y="0"/>
                <wp:positionH relativeFrom="column">
                  <wp:posOffset>2971800</wp:posOffset>
                </wp:positionH>
                <wp:positionV relativeFrom="paragraph">
                  <wp:posOffset>297180</wp:posOffset>
                </wp:positionV>
                <wp:extent cx="635" cy="495300"/>
                <wp:effectExtent l="37465" t="0" r="38100" b="0"/>
                <wp:wrapNone/>
                <wp:docPr id="4114" name="自选图形 133"/>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33" o:spid="_x0000_s1026" o:spt="32" type="#_x0000_t32" style="position:absolute;left:0pt;margin-left:234pt;margin-top:23.4pt;height:39pt;width:0.05pt;z-index:-521441280;mso-width-relative:page;mso-height-relative:page;" filled="f" stroked="t" coordsize="21600,21600" o:gfxdata="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Zl/Y/Y&#10;AAAACgEAAA8AAAAAAAAAAQAgAAAAIgAAAGRycy9kb3ducmV2LnhtbFBLAQIUABQAAAAIAIdO4kDf&#10;YnKZ5wEAAJ8DAAAOAAAAAAAAAAEAIAAAACcBAABkcnMvZTJvRG9jLnhtbFBLBQYAAAAABgAGAFkB&#10;AACABQAAAAA=&#10;">
                <v:fill on="f" focussize="0,0"/>
                <v:stroke color="#000000" joinstyle="round" endarrow="block"/>
                <v:imagedata o:title=""/>
                <o:lock v:ext="edit" aspectratio="f"/>
              </v:shape>
            </w:pict>
          </mc:Fallback>
        </mc:AlternateContent>
      </w:r>
      <w:r>
        <w:rPr>
          <w:rFonts w:hint="eastAsia"/>
          <w:szCs w:val="21"/>
          <w:lang w:val="zh-CN" w:eastAsia="zh-CN"/>
        </w:rPr>
        <mc:AlternateContent>
          <mc:Choice Requires="wps">
            <w:drawing>
              <wp:anchor distT="0" distB="0" distL="114300" distR="114300" simplePos="0" relativeHeight="3773505536" behindDoc="0" locked="0" layoutInCell="1" allowOverlap="1">
                <wp:simplePos x="0" y="0"/>
                <wp:positionH relativeFrom="column">
                  <wp:posOffset>2400300</wp:posOffset>
                </wp:positionH>
                <wp:positionV relativeFrom="paragraph">
                  <wp:posOffset>830580</wp:posOffset>
                </wp:positionV>
                <wp:extent cx="1143000" cy="358140"/>
                <wp:effectExtent l="4445" t="4445" r="14605" b="18415"/>
                <wp:wrapNone/>
                <wp:docPr id="4104" name="AutoShape 64"/>
                <wp:cNvGraphicFramePr/>
                <a:graphic xmlns:a="http://schemas.openxmlformats.org/drawingml/2006/main">
                  <a:graphicData uri="http://schemas.microsoft.com/office/word/2010/wordprocessingShape">
                    <wps:wsp>
                      <wps:cNvSpPr/>
                      <wps:spPr>
                        <a:xfrm>
                          <a:off x="0" y="0"/>
                          <a:ext cx="1143000" cy="35814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AutoShape 64" o:spid="_x0000_s1026" o:spt="2" style="position:absolute;left:0pt;margin-left:189pt;margin-top:65.4pt;height:28.2pt;width:90pt;z-index:-521461760;mso-width-relative:page;mso-height-relative:page;" fillcolor="#FFFFFF" filled="t" stroked="t" coordsize="21600,21600" arcsize="0.5" o:gfxdata="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q6wLU2AAAAAsBAAAPAAAAAAAAAAEAIAAAACIAAABkcnMvZG93bnJldi54bWxQSwEC&#10;FAAUAAAACACHTuJAbH2Wv/QBAAAJBAAADgAAAAAAAAABACAAAAAnAQAAZHJzL2Uyb0RvYy54bWxQ&#10;SwUGAAAAAAYABgBZAQAAjQU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Pr>
        <w:jc w:val="left"/>
        <w:rPr>
          <w:rFonts w:hint="eastAsia" w:ascii="宋体" w:hAnsi="宋体"/>
          <w:kern w:val="2"/>
          <w:sz w:val="18"/>
          <w:szCs w:val="18"/>
          <w:lang w:bidi="ar-SA"/>
        </w:rPr>
      </w:pPr>
    </w:p>
    <w:p>
      <w:pPr>
        <w:rPr>
          <w:rFonts w:hint="eastAsia" w:ascii="宋体" w:hAnsi="宋体"/>
          <w:kern w:val="2"/>
          <w:sz w:val="18"/>
          <w:szCs w:val="18"/>
          <w:lang w:bidi="ar-SA"/>
        </w:rPr>
      </w:pPr>
    </w:p>
    <w:p>
      <w:pPr>
        <w:rPr>
          <w:rFonts w:hint="eastAsia" w:ascii="宋体" w:hAnsi="宋体"/>
          <w:kern w:val="2"/>
          <w:sz w:val="18"/>
          <w:szCs w:val="18"/>
          <w:lang w:bidi="ar-SA"/>
        </w:rPr>
      </w:pPr>
    </w:p>
    <w:p>
      <w:pPr>
        <w:tabs>
          <w:tab w:val="left" w:pos="7161"/>
        </w:tabs>
        <w:jc w:val="left"/>
        <w:rPr>
          <w:rFonts w:hint="eastAsia" w:ascii="宋体" w:hAnsi="宋体"/>
          <w:kern w:val="2"/>
          <w:sz w:val="18"/>
          <w:szCs w:val="18"/>
          <w:lang w:eastAsia="zh-CN" w:bidi="ar-SA"/>
        </w:rPr>
      </w:pPr>
      <w:r>
        <w:rPr>
          <w:rFonts w:hint="eastAsia" w:ascii="宋体" w:hAnsi="宋体"/>
          <w:kern w:val="2"/>
          <w:sz w:val="18"/>
          <w:szCs w:val="18"/>
          <w:lang w:eastAsia="zh-CN" w:bidi="ar-SA"/>
        </w:rPr>
        <w:tab/>
      </w:r>
    </w:p>
    <w:p>
      <w:pPr>
        <w:snapToGrid w:val="0"/>
        <w:jc w:val="center"/>
        <w:rPr>
          <w:rFonts w:hint="eastAsia" w:ascii="方正小标宋简体" w:hAnsi="方正小标宋简体" w:eastAsia="方正小标宋简体" w:cs="方正小标宋简体"/>
          <w:sz w:val="44"/>
          <w:szCs w:val="44"/>
        </w:rPr>
      </w:pPr>
    </w:p>
    <w:p>
      <w:pPr>
        <w:snapToGrid w:val="0"/>
        <w:jc w:val="center"/>
        <w:rPr>
          <w:rFonts w:hint="eastAsia" w:ascii="方正小标宋简体" w:hAnsi="方正小标宋简体" w:eastAsia="方正小标宋简体" w:cs="方正小标宋简体"/>
          <w:sz w:val="44"/>
          <w:szCs w:val="44"/>
        </w:rPr>
      </w:pPr>
    </w:p>
    <w:p>
      <w:pPr>
        <w:snapToGrid w:val="0"/>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机关养老保险待遇领取人员资格认证</w:t>
      </w: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廉政风险防控图</w: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3773563904" behindDoc="0" locked="0" layoutInCell="1" allowOverlap="1">
                <wp:simplePos x="0" y="0"/>
                <wp:positionH relativeFrom="column">
                  <wp:posOffset>1905000</wp:posOffset>
                </wp:positionH>
                <wp:positionV relativeFrom="paragraph">
                  <wp:posOffset>198120</wp:posOffset>
                </wp:positionV>
                <wp:extent cx="2145665" cy="495300"/>
                <wp:effectExtent l="9525" t="4445" r="16510" b="14605"/>
                <wp:wrapNone/>
                <wp:docPr id="4143" name="AutoShape 32"/>
                <wp:cNvGraphicFramePr/>
                <a:graphic xmlns:a="http://schemas.openxmlformats.org/drawingml/2006/main">
                  <a:graphicData uri="http://schemas.microsoft.com/office/word/2010/wordprocessingShape">
                    <wps:wsp>
                      <wps:cNvSpPr/>
                      <wps:spPr>
                        <a:xfrm>
                          <a:off x="0" y="0"/>
                          <a:ext cx="2145665"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AutoShape 32" o:spid="_x0000_s1026" o:spt="117" type="#_x0000_t117" style="position:absolute;left:0pt;margin-left:150pt;margin-top:15.6pt;height:39pt;width:168.95pt;z-index:-521403392;mso-width-relative:page;mso-height-relative:page;" filled="f" stroked="t" coordsize="21600,21600" o:gfxdata="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XbNz9&#10;2QAAAAoBAAAPAAAAAAAAAAEAIAAAACIAAABkcnMvZG93bnJldi54bWxQSwECFAAUAAAACACHTuJA&#10;hWf+7ecBAADJAwAADgAAAAAAAAABACAAAAAoAQAAZHJzL2Uyb0RvYy54bWxQSwUGAAAAAAYABgBZ&#10;AQAAgQU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p>
    <w:p>
      <w:pPr>
        <w:rPr>
          <w:rFonts w:hint="eastAsia"/>
        </w:rPr>
      </w:pPr>
      <w:r>
        <w:rPr>
          <w:lang w:val="zh-CN" w:eastAsia="zh-CN"/>
        </w:rPr>
        <mc:AlternateContent>
          <mc:Choice Requires="wps">
            <w:drawing>
              <wp:anchor distT="0" distB="0" distL="114300" distR="114300" simplePos="0" relativeHeight="3773558784" behindDoc="0" locked="0" layoutInCell="1" allowOverlap="1">
                <wp:simplePos x="0" y="0"/>
                <wp:positionH relativeFrom="column">
                  <wp:posOffset>2969895</wp:posOffset>
                </wp:positionH>
                <wp:positionV relativeFrom="paragraph">
                  <wp:posOffset>99060</wp:posOffset>
                </wp:positionV>
                <wp:extent cx="1905" cy="990600"/>
                <wp:effectExtent l="38100" t="0" r="36195" b="0"/>
                <wp:wrapNone/>
                <wp:docPr id="4119" name="AutoShape 25"/>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33.85pt;margin-top:7.8pt;height:78pt;width:0.15pt;z-index:-521408512;mso-width-relative:page;mso-height-relative:page;" filled="f" stroked="t" coordsize="21600,21600" o:gfxdata="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PxNOtfZAAAACgEAAA8AAAAAAAAA&#10;AQAgAAAAIgAAAGRycy9kb3ducmV2LnhtbFBLAQIUABQAAAAIAIdO4kCFLgsP1wEAAKYDAAAOAAAA&#10;AAAAAAEAIAAAACgBAABkcnMvZTJvRG9jLnhtbFBLBQYAAAAABgAGAFkBAABxBQAAAAA=&#10;">
                <v:fill on="f" focussize="0,0"/>
                <v:stroke color="#000000" joinstyle="round" endarrow="block"/>
                <v:imagedata o:title=""/>
                <o:lock v:ext="edit" aspectratio="f"/>
              </v:shape>
            </w:pict>
          </mc:Fallback>
        </mc:AlternateContent>
      </w:r>
    </w:p>
    <w:p>
      <w:pPr>
        <w:rPr>
          <w:rFonts w:hint="eastAsia"/>
        </w:rPr>
      </w:pPr>
      <w:r>
        <mc:AlternateContent>
          <mc:Choice Requires="wps">
            <w:drawing>
              <wp:anchor distT="0" distB="0" distL="114300" distR="114300" simplePos="0" relativeHeight="3773553664" behindDoc="0" locked="0" layoutInCell="1" allowOverlap="1">
                <wp:simplePos x="0" y="0"/>
                <wp:positionH relativeFrom="column">
                  <wp:posOffset>4236720</wp:posOffset>
                </wp:positionH>
                <wp:positionV relativeFrom="paragraph">
                  <wp:posOffset>156210</wp:posOffset>
                </wp:positionV>
                <wp:extent cx="1592580" cy="1664970"/>
                <wp:effectExtent l="4445" t="4445" r="22225" b="6985"/>
                <wp:wrapNone/>
                <wp:docPr id="4118" name="文本框 137"/>
                <wp:cNvGraphicFramePr/>
                <a:graphic xmlns:a="http://schemas.openxmlformats.org/drawingml/2006/main">
                  <a:graphicData uri="http://schemas.microsoft.com/office/word/2010/wordprocessingShape">
                    <wps:wsp>
                      <wps:cNvSpPr txBox="1"/>
                      <wps:spPr>
                        <a:xfrm>
                          <a:off x="0" y="0"/>
                          <a:ext cx="1592580" cy="166497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default"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吴晓佳</w:t>
                            </w:r>
                          </w:p>
                        </w:txbxContent>
                      </wps:txbx>
                      <wps:bodyPr lIns="91439" tIns="45719" rIns="91439" bIns="45719" upright="1"/>
                    </wps:wsp>
                  </a:graphicData>
                </a:graphic>
              </wp:anchor>
            </w:drawing>
          </mc:Choice>
          <mc:Fallback>
            <w:pict>
              <v:shape id="文本框 137" o:spid="_x0000_s1026" o:spt="202" type="#_x0000_t202" style="position:absolute;left:0pt;margin-left:333.6pt;margin-top:12.3pt;height:131.1pt;width:125.4pt;z-index:-521413632;mso-width-relative:page;mso-height-relative:page;" filled="f" stroked="t" coordsize="21600,21600" o:gfxdata="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CTJ971wAAAAoBAAAPAAAAAAAAAAEAIAAAACIA&#10;AABkcnMvZG93bnJldi54bWxQSwECFAAUAAAACACHTuJAvuJfHwoCAAD5AwAADgAAAAAAAAABACAA&#10;AAAmAQAAZHJzL2Uyb0RvYy54bWxQSwUGAAAAAAYABgBZAQAAog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default"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吴晓佳</w:t>
                      </w:r>
                    </w:p>
                  </w:txbxContent>
                </v:textbox>
              </v:shape>
            </w:pict>
          </mc:Fallback>
        </mc:AlternateContent>
      </w:r>
    </w:p>
    <w:p>
      <w:pPr>
        <w:rPr>
          <w:rFonts w:hint="eastAsia"/>
        </w:rPr>
      </w:pPr>
      <w:r>
        <mc:AlternateContent>
          <mc:Choice Requires="wps">
            <w:drawing>
              <wp:anchor distT="0" distB="0" distL="114300" distR="114300" simplePos="0" relativeHeight="3773552640" behindDoc="0" locked="0" layoutInCell="1" allowOverlap="1">
                <wp:simplePos x="0" y="0"/>
                <wp:positionH relativeFrom="column">
                  <wp:posOffset>123190</wp:posOffset>
                </wp:positionH>
                <wp:positionV relativeFrom="paragraph">
                  <wp:posOffset>178435</wp:posOffset>
                </wp:positionV>
                <wp:extent cx="1591310" cy="1202055"/>
                <wp:effectExtent l="4445" t="5080" r="23495" b="12065"/>
                <wp:wrapNone/>
                <wp:docPr id="4149" name="文本框 138"/>
                <wp:cNvGraphicFramePr/>
                <a:graphic xmlns:a="http://schemas.openxmlformats.org/drawingml/2006/main">
                  <a:graphicData uri="http://schemas.microsoft.com/office/word/2010/wordprocessingShape">
                    <wps:wsp>
                      <wps:cNvSpPr txBox="1"/>
                      <wps:spPr>
                        <a:xfrm>
                          <a:off x="0" y="0"/>
                          <a:ext cx="1591310" cy="1202055"/>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a:graphicData>
                </a:graphic>
              </wp:anchor>
            </w:drawing>
          </mc:Choice>
          <mc:Fallback>
            <w:pict>
              <v:shape id="文本框 138" o:spid="_x0000_s1026" o:spt="202" type="#_x0000_t202" style="position:absolute;left:0pt;margin-left:9.7pt;margin-top:14.05pt;height:94.65pt;width:125.3pt;z-index:-521414656;mso-width-relative:page;mso-height-relative:page;" filled="f" stroked="t" coordsize="21600,21600" o:gfxdata="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prS6HNYAAAAJAQAADwAAAAAAAAABACAAAAAiAAAAZHJz&#10;L2Rvd25yZXYueG1sUEsBAhQAFAAAAAgAh07iQJMaVaEGAgAA+QMAAA4AAAAAAAAAAQAgAAAAJQEA&#10;AGRycy9lMm9Eb2MueG1sUEsFBgAAAAAGAAYAWQEAAJ0FA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3773555712" behindDoc="0" locked="0" layoutInCell="1" allowOverlap="1">
                <wp:simplePos x="0" y="0"/>
                <wp:positionH relativeFrom="column">
                  <wp:posOffset>3475990</wp:posOffset>
                </wp:positionH>
                <wp:positionV relativeFrom="paragraph">
                  <wp:posOffset>99060</wp:posOffset>
                </wp:positionV>
                <wp:extent cx="753110" cy="300990"/>
                <wp:effectExtent l="0" t="0" r="0" b="0"/>
                <wp:wrapNone/>
                <wp:docPr id="4137" name="文本框 139"/>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文本框 139" o:spid="_x0000_s1026" o:spt="202" type="#_x0000_t202" style="position:absolute;left:0pt;margin-left:273.7pt;margin-top:7.8pt;height:23.7pt;width:59.3pt;z-index:-521411584;mso-width-relative:page;mso-height-relative:page;" filled="f" stroked="f" coordsize="21600,21600" o:gfxdata="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QXjt2NcAAAAJAQAADwAAAAAAAAABACAAAAAiAAAAZHJzL2Rvd25yZXYueG1sUEsBAhQAFAAAAAgA&#10;h07iQHZB2au0AQAAQQMAAA4AAAAAAAAAAQAgAAAAJgEAAGRycy9lMm9Eb2MueG1sUEsFBgAAAAAG&#10;AAYAWQEAAEwFA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r>
        <w:rPr>
          <w:szCs w:val="21"/>
        </w:rPr>
        <mc:AlternateContent>
          <mc:Choice Requires="wps">
            <w:drawing>
              <wp:anchor distT="0" distB="0" distL="114300" distR="114300" simplePos="0" relativeHeight="3773554688"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4146" name="文本框 140"/>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140" o:spid="_x0000_s1026" o:spt="202" type="#_x0000_t202" style="position:absolute;left:0pt;margin-left:153pt;margin-top:7.8pt;height:23.35pt;width:48.7pt;z-index:-521412608;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N0tWRLYAAAACQEAAA8AAAAAAAAAAQAgAAAAIgAAAGRycy9kb3ducmV2LnhtbFBLAQIUABQAAAAI&#10;AIdO4kBSj5wFtAEAAEEDAAAOAAAAAAAAAAEAIAAAACc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773551616" behindDoc="0" locked="0" layoutInCell="1" allowOverlap="1">
                <wp:simplePos x="0" y="0"/>
                <wp:positionH relativeFrom="column">
                  <wp:posOffset>2457450</wp:posOffset>
                </wp:positionH>
                <wp:positionV relativeFrom="paragraph">
                  <wp:posOffset>72390</wp:posOffset>
                </wp:positionV>
                <wp:extent cx="971550" cy="323850"/>
                <wp:effectExtent l="4445" t="4445" r="14605" b="14605"/>
                <wp:wrapNone/>
                <wp:docPr id="4147" name="Rectangle 52"/>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a:graphicData>
                </a:graphic>
              </wp:anchor>
            </w:drawing>
          </mc:Choice>
          <mc:Fallback>
            <w:pict>
              <v:rect id="Rectangle 52" o:spid="_x0000_s1026" o:spt="1" style="position:absolute;left:0pt;margin-left:193.5pt;margin-top:5.7pt;height:25.5pt;width:76.5pt;z-index:-521415680;mso-width-relative:page;mso-height-relative:page;" fillcolor="#FFFFFF" filled="t" stroked="t" coordsize="21600,21600" o:gfxdata="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KqgPyvYAAAACQEAAA8A&#10;AAAAAAAAAQAgAAAAIgAAAGRycy9kb3ducmV2LnhtbFBLAQIUABQAAAAIAIdO4kB7JBmC3gEAAOED&#10;AAAOAAAAAAAAAAEAIAAAACcBAABkcnMvZTJvRG9jLnhtbFBLBQYAAAAABgAGAFkBAAB3BQ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mc:Fallback>
        </mc:AlternateContent>
      </w:r>
    </w:p>
    <w:p>
      <w:pPr>
        <w:rPr>
          <w:rFonts w:hint="eastAsia"/>
        </w:rPr>
      </w:pPr>
      <w:r>
        <mc:AlternateContent>
          <mc:Choice Requires="wps">
            <w:drawing>
              <wp:anchor distT="0" distB="0" distL="114300" distR="114300" simplePos="0" relativeHeight="3773557760" behindDoc="0" locked="0" layoutInCell="1" allowOverlap="1">
                <wp:simplePos x="0" y="0"/>
                <wp:positionH relativeFrom="column">
                  <wp:posOffset>1714500</wp:posOffset>
                </wp:positionH>
                <wp:positionV relativeFrom="paragraph">
                  <wp:posOffset>0</wp:posOffset>
                </wp:positionV>
                <wp:extent cx="737870" cy="5080"/>
                <wp:effectExtent l="0" t="33655" r="5080" b="37465"/>
                <wp:wrapNone/>
                <wp:docPr id="4139" name="直线 142"/>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42" o:spid="_x0000_s1026" o:spt="20" style="position:absolute;left:0pt;flip:x;margin-left:135pt;margin-top:0pt;height:0.4pt;width:58.1pt;z-index:-521409536;mso-width-relative:page;mso-height-relative:page;" filled="f" stroked="t" coordsize="21600,21600" o:gfxdata="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K1IFPTXAAAA&#10;BQEAAA8AAAAAAAAAAQAgAAAAIgAAAGRycy9kb3ducmV2LnhtbFBLAQIUABQAAAAIAIdO4kDsDYgP&#10;5QEAAKIDAAAOAAAAAAAAAAEAIAAAACYBAABkcnMvZTJvRG9jLnhtbFBLBQYAAAAABgAGAFkBAAB9&#10;BQ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3773556736" behindDoc="0" locked="0" layoutInCell="1" allowOverlap="1">
                <wp:simplePos x="0" y="0"/>
                <wp:positionH relativeFrom="column">
                  <wp:posOffset>3429000</wp:posOffset>
                </wp:positionH>
                <wp:positionV relativeFrom="paragraph">
                  <wp:posOffset>0</wp:posOffset>
                </wp:positionV>
                <wp:extent cx="737235" cy="635"/>
                <wp:effectExtent l="0" t="37465" r="5715" b="38100"/>
                <wp:wrapNone/>
                <wp:docPr id="4140" name="直线 143"/>
                <wp:cNvGraphicFramePr/>
                <a:graphic xmlns:a="http://schemas.openxmlformats.org/drawingml/2006/main">
                  <a:graphicData uri="http://schemas.microsoft.com/office/word/2010/wordprocessingShape">
                    <wps:wsp>
                      <wps:cNvCnPr/>
                      <wps:spPr>
                        <a:xfrm>
                          <a:off x="0" y="0"/>
                          <a:ext cx="737235"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43" o:spid="_x0000_s1026" o:spt="20" style="position:absolute;left:0pt;margin-left:270pt;margin-top:0pt;height:0.05pt;width:58.05pt;z-index:-521410560;mso-width-relative:page;mso-height-relative:page;" filled="f" stroked="t" coordsize="21600,21600" o:gfxdata="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3+kzsNcAAAAFAQAADwAAAAAAAAAB&#10;ACAAAAAiAAAAZHJzL2Rvd25yZXYueG1sUEsBAhQAFAAAAAgAh07iQDIWce/YAQAAlwMAAA4AAAAA&#10;AAAAAQAgAAAAJgEAAGRycy9lMm9Eb2MueG1sUEsFBgAAAAAGAAYAWQEAAHAFAAA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3773559808" behindDoc="0" locked="0" layoutInCell="1" allowOverlap="1">
                <wp:simplePos x="0" y="0"/>
                <wp:positionH relativeFrom="column">
                  <wp:posOffset>2969895</wp:posOffset>
                </wp:positionH>
                <wp:positionV relativeFrom="paragraph">
                  <wp:posOffset>0</wp:posOffset>
                </wp:positionV>
                <wp:extent cx="1905" cy="1386840"/>
                <wp:effectExtent l="38100" t="0" r="36195" b="3810"/>
                <wp:wrapNone/>
                <wp:docPr id="4132" name="自选图形 144"/>
                <wp:cNvGraphicFramePr/>
                <a:graphic xmlns:a="http://schemas.openxmlformats.org/drawingml/2006/main">
                  <a:graphicData uri="http://schemas.microsoft.com/office/word/2010/wordprocessingShape">
                    <wps:wsp>
                      <wps:cNvCnPr/>
                      <wps:spPr>
                        <a:xfrm flipH="1">
                          <a:off x="0" y="0"/>
                          <a:ext cx="1905" cy="13868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44" o:spid="_x0000_s1026" o:spt="32" type="#_x0000_t32" style="position:absolute;left:0pt;flip:x;margin-left:233.85pt;margin-top:0pt;height:109.2pt;width:0.15pt;z-index:-521407488;mso-width-relative:page;mso-height-relative:page;" filled="f" stroked="t" coordsize="21600,21600" o:gfxdata="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17J502AAAAAgBAAAPAAAAAAAAAAEAIAAAACIAAABkcnMvZG93bnJldi54bWxQSwECFAAU&#10;AAAACACHTuJA2GZakPEBAACrAwAADgAAAAAAAAABACAAAAAnAQAAZHJzL2Uyb0RvYy54bWxQSwUG&#10;AAAAAAYABgBZAQAAig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3773545472" behindDoc="0" locked="0" layoutInCell="1" allowOverlap="1">
                <wp:simplePos x="0" y="0"/>
                <wp:positionH relativeFrom="column">
                  <wp:posOffset>4219575</wp:posOffset>
                </wp:positionH>
                <wp:positionV relativeFrom="paragraph">
                  <wp:posOffset>111760</wp:posOffset>
                </wp:positionV>
                <wp:extent cx="1617980" cy="1357630"/>
                <wp:effectExtent l="4445" t="5080" r="15875" b="8890"/>
                <wp:wrapNone/>
                <wp:docPr id="4129" name="文本框 145"/>
                <wp:cNvGraphicFramePr/>
                <a:graphic xmlns:a="http://schemas.openxmlformats.org/drawingml/2006/main">
                  <a:graphicData uri="http://schemas.microsoft.com/office/word/2010/wordprocessingShape">
                    <wps:wsp>
                      <wps:cNvSpPr txBox="1"/>
                      <wps:spPr>
                        <a:xfrm>
                          <a:off x="0" y="0"/>
                          <a:ext cx="1617980" cy="135763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范志刚</w:t>
                            </w:r>
                          </w:p>
                        </w:txbxContent>
                      </wps:txbx>
                      <wps:bodyPr lIns="91439" tIns="45719" rIns="91439" bIns="45719" upright="1"/>
                    </wps:wsp>
                  </a:graphicData>
                </a:graphic>
              </wp:anchor>
            </w:drawing>
          </mc:Choice>
          <mc:Fallback>
            <w:pict>
              <v:shape id="文本框 145" o:spid="_x0000_s1026" o:spt="202" type="#_x0000_t202" style="position:absolute;left:0pt;margin-left:332.25pt;margin-top:8.8pt;height:106.9pt;width:127.4pt;z-index:-521421824;mso-width-relative:page;mso-height-relative:page;" filled="f" stroked="t" coordsize="21600,21600" o:gfxdata="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78oOh9kAAAAKAQAADwAAAAAAAAABACAAAAAi&#10;AAAAZHJzL2Rvd25yZXYueG1sUEsBAhQAFAAAAAgAh07iQA96/mkJAgAA+QMAAA4AAAAAAAAAAQAg&#10;AAAAKAEAAGRycy9lMm9Eb2MueG1sUEsFBgAAAAAGAAYAWQEAAKMF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范志刚</w:t>
                      </w:r>
                    </w:p>
                  </w:txbxContent>
                </v:textbox>
              </v:shape>
            </w:pict>
          </mc:Fallback>
        </mc:AlternateContent>
      </w:r>
      <w:r>
        <mc:AlternateContent>
          <mc:Choice Requires="wps">
            <w:drawing>
              <wp:anchor distT="0" distB="0" distL="114300" distR="114300" simplePos="0" relativeHeight="3773543424" behindDoc="0" locked="0" layoutInCell="1" allowOverlap="1">
                <wp:simplePos x="0" y="0"/>
                <wp:positionH relativeFrom="column">
                  <wp:posOffset>123190</wp:posOffset>
                </wp:positionH>
                <wp:positionV relativeFrom="paragraph">
                  <wp:posOffset>0</wp:posOffset>
                </wp:positionV>
                <wp:extent cx="1591310" cy="1485900"/>
                <wp:effectExtent l="4445" t="4445" r="23495" b="14605"/>
                <wp:wrapNone/>
                <wp:docPr id="4126" name="文本框 146"/>
                <wp:cNvGraphicFramePr/>
                <a:graphic xmlns:a="http://schemas.openxmlformats.org/drawingml/2006/main">
                  <a:graphicData uri="http://schemas.microsoft.com/office/word/2010/wordprocessingShape">
                    <wps:wsp>
                      <wps:cNvSpPr txBox="1"/>
                      <wps:spPr>
                        <a:xfrm>
                          <a:off x="0" y="0"/>
                          <a:ext cx="1591310" cy="148590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wps:txbx>
                      <wps:bodyPr lIns="91439" tIns="45719" rIns="91439" bIns="45719" upright="1"/>
                    </wps:wsp>
                  </a:graphicData>
                </a:graphic>
              </wp:anchor>
            </w:drawing>
          </mc:Choice>
          <mc:Fallback>
            <w:pict>
              <v:shape id="文本框 146" o:spid="_x0000_s1026" o:spt="202" type="#_x0000_t202" style="position:absolute;left:0pt;margin-left:9.7pt;margin-top:0pt;height:117pt;width:125.3pt;z-index:-521423872;mso-width-relative:page;mso-height-relative:page;" filled="f" stroked="t" coordsize="21600,21600" o:gfxdata="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k321k1AAAAAcBAAAPAAAAAAAAAAEAIAAAACIAAABk&#10;cnMvZG93bnJldi54bWxQSwECFAAUAAAACACHTuJAtDdmeQoCAAD5AwAADgAAAAAAAAABACAAAAAj&#10;AQAAZHJzL2Uyb0RvYy54bWxQSwUGAAAAAAYABgBZAQAAnwU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3773547520" behindDoc="0" locked="0" layoutInCell="1" allowOverlap="1">
                <wp:simplePos x="0" y="0"/>
                <wp:positionH relativeFrom="column">
                  <wp:posOffset>1943100</wp:posOffset>
                </wp:positionH>
                <wp:positionV relativeFrom="paragraph">
                  <wp:posOffset>99060</wp:posOffset>
                </wp:positionV>
                <wp:extent cx="618490" cy="296545"/>
                <wp:effectExtent l="0" t="0" r="0" b="0"/>
                <wp:wrapNone/>
                <wp:docPr id="4127" name="Text Box 71"/>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Text Box 71" o:spid="_x0000_s1026" o:spt="202" type="#_x0000_t202" style="position:absolute;left:0pt;margin-left:153pt;margin-top:7.8pt;height:23.35pt;width:48.7pt;z-index:-521419776;mso-width-relative:page;mso-height-relative:page;" filled="f" stroked="f" coordsize="21600,21600" o:gfxdata="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3773549568"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4128" name="文本框 148"/>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148" o:spid="_x0000_s1026" o:spt="202" type="#_x0000_t202" style="position:absolute;left:0pt;margin-left:270pt;margin-top:7.8pt;height:23.7pt;width:59.3pt;z-index:-521417728;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KKcD73WAAAACQEAAA8AAAAAAAAAAQAgAAAAIgAAAGRycy9kb3ducmV2LnhtbFBLAQIUABQAAAAI&#10;AIdO4kBYLJgFtgEAAEEDAAAOAAAAAAAAAAEAIAAAACU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773546496" behindDoc="0" locked="0" layoutInCell="1" allowOverlap="1">
                <wp:simplePos x="0" y="0"/>
                <wp:positionH relativeFrom="column">
                  <wp:posOffset>2514600</wp:posOffset>
                </wp:positionH>
                <wp:positionV relativeFrom="paragraph">
                  <wp:posOffset>0</wp:posOffset>
                </wp:positionV>
                <wp:extent cx="972185" cy="323850"/>
                <wp:effectExtent l="4445" t="4445" r="13970" b="14605"/>
                <wp:wrapNone/>
                <wp:docPr id="4121" name="Rectangle 76"/>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a:graphicData>
                </a:graphic>
              </wp:anchor>
            </w:drawing>
          </mc:Choice>
          <mc:Fallback>
            <w:pict>
              <v:rect id="Rectangle 76" o:spid="_x0000_s1026" o:spt="1" style="position:absolute;left:0pt;margin-left:198pt;margin-top:0pt;height:25.5pt;width:76.55pt;z-index:-521420800;mso-width-relative:page;mso-height-relative:page;" fillcolor="#FFFFFF" filled="t" stroked="t" coordsize="21600,21600" o:gfxdata="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HWo5htYAAAAHAQAA&#10;DwAAAAAAAAABACAAAAAiAAAAZHJzL2Rvd25yZXYueG1sUEsBAhQAFAAAAAgAh07iQAr7TYLiAQAA&#10;4QMAAA4AAAAAAAAAAQAgAAAAJQEAAGRycy9lMm9Eb2MueG1sUEsFBgAAAAAGAAYAWQEAAHkFAAAA&#10;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mc:Fallback>
        </mc:AlternateContent>
      </w:r>
    </w:p>
    <w:p>
      <w:pPr>
        <w:rPr>
          <w:rFonts w:hint="eastAsia"/>
        </w:rPr>
      </w:pPr>
      <w:r>
        <mc:AlternateContent>
          <mc:Choice Requires="wps">
            <w:drawing>
              <wp:anchor distT="0" distB="0" distL="114300" distR="114300" simplePos="0" relativeHeight="3773550592"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4144" name="箭头 5926"/>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26" o:spid="_x0000_s1026" o:spt="20" style="position:absolute;left:0pt;margin-left:274.9pt;margin-top:0pt;height:0.15pt;width:58.1pt;z-index:-521416704;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Cx34Rt1wAAAAUBAAAPAAAAAAAA&#10;AAEAIAAAACIAAABkcnMvZG93bnJldi54bWxQSwECFAAUAAAACACHTuJAujVzFNoBAACZAwAADgAA&#10;AAAAAAABACAAAAAmAQAAZHJzL2Uyb0RvYy54bWxQSwUGAAAAAAYABgBZAQAAcgU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3773548544" behindDoc="0" locked="0" layoutInCell="1" allowOverlap="1">
                <wp:simplePos x="0" y="0"/>
                <wp:positionH relativeFrom="column">
                  <wp:posOffset>1776730</wp:posOffset>
                </wp:positionH>
                <wp:positionV relativeFrom="paragraph">
                  <wp:posOffset>0</wp:posOffset>
                </wp:positionV>
                <wp:extent cx="737870" cy="6985"/>
                <wp:effectExtent l="0" t="31750" r="5080" b="37465"/>
                <wp:wrapNone/>
                <wp:docPr id="4145" name="箭头 5919"/>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19" o:spid="_x0000_s1026" o:spt="20" style="position:absolute;left:0pt;flip:x;margin-left:139.9pt;margin-top:0pt;height:0.55pt;width:58.1pt;z-index:-521418752;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BTOtw7WAAAABgEA&#10;AA8AAAAAAAAAAQAgAAAAIgAAAGRycy9kb3ducmV2LnhtbFBLAQIUABQAAAAIAIdO4kDmfP2u4wEA&#10;AKMDAAAOAAAAAAAAAAEAIAAAACUBAABkcnMvZTJvRG9jLnhtbFBLBQYAAAAABgAGAFkBAAB6BQAA&#10;A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3773560832" behindDoc="0" locked="0" layoutInCell="1" allowOverlap="1">
                <wp:simplePos x="0" y="0"/>
                <wp:positionH relativeFrom="column">
                  <wp:posOffset>2969895</wp:posOffset>
                </wp:positionH>
                <wp:positionV relativeFrom="paragraph">
                  <wp:posOffset>0</wp:posOffset>
                </wp:positionV>
                <wp:extent cx="1905" cy="990600"/>
                <wp:effectExtent l="38100" t="0" r="36195" b="0"/>
                <wp:wrapNone/>
                <wp:docPr id="4133" name="自选图形 152"/>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52" o:spid="_x0000_s1026" o:spt="32" type="#_x0000_t32" style="position:absolute;left:0pt;flip:x;margin-left:233.85pt;margin-top:0pt;height:78pt;width:0.15pt;z-index:-521406464;mso-width-relative:page;mso-height-relative:page;" filled="f" stroked="t" coordsize="21600,21600" o:gfxdata="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iwOPr9gAAAAIAQAADwAAAAAAAAABACAAAAAiAAAAZHJzL2Rvd25yZXYueG1sUEsBAhQAFAAA&#10;AAgAh07iQDKuqd7vAQAAqgMAAA4AAAAAAAAAAQAgAAAAJwEAAGRycy9lMm9Eb2MueG1sUEsFBgAA&#10;AAAGAAYAWQEAAIg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w:rPr>
          <w:rFonts w:hint="eastAsia"/>
          <w:szCs w:val="21"/>
          <w:lang w:val="zh-CN" w:eastAsia="zh-CN"/>
        </w:rPr>
        <mc:AlternateContent>
          <mc:Choice Requires="wps">
            <w:drawing>
              <wp:anchor distT="0" distB="0" distL="114300" distR="114300" simplePos="0" relativeHeight="3773575168" behindDoc="0" locked="0" layoutInCell="1" allowOverlap="1">
                <wp:simplePos x="0" y="0"/>
                <wp:positionH relativeFrom="column">
                  <wp:posOffset>4237990</wp:posOffset>
                </wp:positionH>
                <wp:positionV relativeFrom="paragraph">
                  <wp:posOffset>130810</wp:posOffset>
                </wp:positionV>
                <wp:extent cx="1591310" cy="899160"/>
                <wp:effectExtent l="4445" t="4445" r="23495" b="10795"/>
                <wp:wrapNone/>
                <wp:docPr id="4134" name="文本框 153"/>
                <wp:cNvGraphicFramePr/>
                <a:graphic xmlns:a="http://schemas.openxmlformats.org/drawingml/2006/main">
                  <a:graphicData uri="http://schemas.microsoft.com/office/word/2010/wordprocessingShape">
                    <wps:wsp>
                      <wps:cNvSpPr txBox="1"/>
                      <wps:spPr>
                        <a:xfrm>
                          <a:off x="0" y="0"/>
                          <a:ext cx="1591310" cy="89916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郝俊平</w:t>
                            </w:r>
                          </w:p>
                        </w:txbxContent>
                      </wps:txbx>
                      <wps:bodyPr lIns="91439" tIns="45719" rIns="91439" bIns="45719" upright="1"/>
                    </wps:wsp>
                  </a:graphicData>
                </a:graphic>
              </wp:anchor>
            </w:drawing>
          </mc:Choice>
          <mc:Fallback>
            <w:pict>
              <v:shape id="文本框 153" o:spid="_x0000_s1026" o:spt="202" type="#_x0000_t202" style="position:absolute;left:0pt;margin-left:333.7pt;margin-top:10.3pt;height:70.8pt;width:125.3pt;z-index:-521392128;mso-width-relative:page;mso-height-relative:page;" filled="f" stroked="t" coordsize="21600,21600" o:gfxdata="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H4d9obXAAAACgEAAA8AAAAAAAAAAQAgAAAAIgAA&#10;AGRycy9kb3ducmV2LnhtbFBLAQIUABQAAAAIAIdO4kDtxXqpCQIAAPgDAAAOAAAAAAAAAAEAIAAA&#10;ACYBAABkcnMvZTJvRG9jLnhtbFBLBQYAAAAABgAGAFkBAACh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郝俊平</w:t>
                      </w:r>
                    </w:p>
                  </w:txbxContent>
                </v:textbox>
              </v:shape>
            </w:pict>
          </mc:Fallback>
        </mc:AlternateContent>
      </w:r>
      <w:r>
        <w:rPr>
          <w:rFonts w:hint="eastAsia"/>
          <w:szCs w:val="21"/>
          <w:lang w:val="zh-CN" w:eastAsia="zh-CN"/>
        </w:rPr>
        <mc:AlternateContent>
          <mc:Choice Requires="wps">
            <w:drawing>
              <wp:anchor distT="0" distB="0" distL="114300" distR="114300" simplePos="0" relativeHeight="3773569024" behindDoc="0" locked="0" layoutInCell="1" allowOverlap="1">
                <wp:simplePos x="0" y="0"/>
                <wp:positionH relativeFrom="column">
                  <wp:posOffset>123190</wp:posOffset>
                </wp:positionH>
                <wp:positionV relativeFrom="paragraph">
                  <wp:posOffset>144780</wp:posOffset>
                </wp:positionV>
                <wp:extent cx="1591310" cy="891540"/>
                <wp:effectExtent l="4445" t="4445" r="23495" b="18415"/>
                <wp:wrapNone/>
                <wp:docPr id="4138" name="文本框 154"/>
                <wp:cNvGraphicFramePr/>
                <a:graphic xmlns:a="http://schemas.openxmlformats.org/drawingml/2006/main">
                  <a:graphicData uri="http://schemas.microsoft.com/office/word/2010/wordprocessingShape">
                    <wps:wsp>
                      <wps:cNvSpPr txBox="1"/>
                      <wps:spPr>
                        <a:xfrm>
                          <a:off x="0" y="0"/>
                          <a:ext cx="1591310" cy="89154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a:graphicData>
                </a:graphic>
              </wp:anchor>
            </w:drawing>
          </mc:Choice>
          <mc:Fallback>
            <w:pict>
              <v:shape id="文本框 154" o:spid="_x0000_s1026" o:spt="202" type="#_x0000_t202" style="position:absolute;left:0pt;margin-left:9.7pt;margin-top:11.4pt;height:70.2pt;width:125.3pt;z-index:-521398272;mso-width-relative:page;mso-height-relative:page;" filled="f" stroked="t" coordsize="21600,21600" o:gfxdata="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hsJDtNUAAAAJAQAADwAAAAAAAAABACAAAAAiAAAAZHJz&#10;L2Rvd25yZXYueG1sUEsBAhQAFAAAAAgAh07iQPTFPBgHAgAA+AMAAA4AAAAAAAAAAQAgAAAAJAEA&#10;AGRycy9lMm9Eb2MueG1sUEsFBgAAAAAGAAYAWQEAAJ0FAAAAAA==&#10;">
                <v:fill on="f" focussize="0,0"/>
                <v:stroke color="#000000" joinstyle="miter"/>
                <v:imagedata o:title=""/>
                <o:lock v:ext="edit"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mc:Fallback>
        </mc:AlternateContent>
      </w:r>
    </w:p>
    <w:p>
      <w:pPr>
        <w:rPr>
          <w:rFonts w:hint="eastAsia"/>
        </w:rPr>
      </w:pPr>
      <w:r>
        <w:rPr>
          <w:szCs w:val="21"/>
          <w:lang w:val="zh-CN" w:eastAsia="zh-CN"/>
        </w:rPr>
        <mc:AlternateContent>
          <mc:Choice Requires="wps">
            <w:drawing>
              <wp:anchor distT="0" distB="0" distL="114300" distR="114300" simplePos="0" relativeHeight="3773568000" behindDoc="0" locked="0" layoutInCell="1" allowOverlap="1">
                <wp:simplePos x="0" y="0"/>
                <wp:positionH relativeFrom="column">
                  <wp:posOffset>3429000</wp:posOffset>
                </wp:positionH>
                <wp:positionV relativeFrom="paragraph">
                  <wp:posOffset>99060</wp:posOffset>
                </wp:positionV>
                <wp:extent cx="753110" cy="300990"/>
                <wp:effectExtent l="0" t="0" r="0" b="0"/>
                <wp:wrapNone/>
                <wp:docPr id="4116" name="文本框 155"/>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155" o:spid="_x0000_s1026" o:spt="202" type="#_x0000_t202" style="position:absolute;left:0pt;margin-left:270pt;margin-top:7.8pt;height:23.7pt;width:59.3pt;z-index:-521399296;mso-width-relative:page;mso-height-relative:page;" filled="f" stroked="f" coordsize="21600,21600" o:gfxdata="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opwPvdYAAAAJAQAADwAAAAAAAAABACAAAAAiAAAAZHJzL2Rvd25yZXYueG1sUEsBAhQAFAAAAAgA&#10;h07iQLamAwy1AQAAQQMAAA4AAAAAAAAAAQAgAAAAJQEAAGRycy9lMm9Eb2MueG1sUEsFBgAAAAAG&#10;AAYAWQEAAEw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lang w:val="zh-CN" w:eastAsia="zh-CN"/>
        </w:rPr>
        <mc:AlternateContent>
          <mc:Choice Requires="wps">
            <w:drawing>
              <wp:anchor distT="0" distB="0" distL="114300" distR="114300" simplePos="0" relativeHeight="3773566976" behindDoc="0" locked="0" layoutInCell="1" allowOverlap="1">
                <wp:simplePos x="0" y="0"/>
                <wp:positionH relativeFrom="column">
                  <wp:posOffset>1896110</wp:posOffset>
                </wp:positionH>
                <wp:positionV relativeFrom="paragraph">
                  <wp:posOffset>99060</wp:posOffset>
                </wp:positionV>
                <wp:extent cx="618490" cy="296545"/>
                <wp:effectExtent l="0" t="0" r="0" b="0"/>
                <wp:wrapNone/>
                <wp:docPr id="4117" name="文本框 156"/>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156" o:spid="_x0000_s1026" o:spt="202" type="#_x0000_t202" style="position:absolute;left:0pt;margin-left:149.3pt;margin-top:7.8pt;height:23.35pt;width:48.7pt;z-index:-521400320;mso-width-relative:page;mso-height-relative:page;" filled="f" stroked="f" coordsize="21600,21600" o:gfxdata="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GKHHc3XAAAACQEAAA8AAAAAAAAAAQAgAAAAIgAAAGRycy9kb3ducmV2LnhtbFBLAQIUABQAAAAI&#10;AIdO4kB6iQn9tQEAAEEDAAAOAAAAAAAAAAEAIAAAACYBAABkcnMvZTJvRG9jLnhtbFBLBQYAAAAA&#10;BgAGAFkBAABN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773540352" behindDoc="0" locked="0" layoutInCell="1" allowOverlap="1">
                <wp:simplePos x="0" y="0"/>
                <wp:positionH relativeFrom="column">
                  <wp:posOffset>2514600</wp:posOffset>
                </wp:positionH>
                <wp:positionV relativeFrom="paragraph">
                  <wp:posOffset>67945</wp:posOffset>
                </wp:positionV>
                <wp:extent cx="972185" cy="323850"/>
                <wp:effectExtent l="4445" t="4445" r="13970" b="14605"/>
                <wp:wrapNone/>
                <wp:docPr id="4141" name="Rectangle 61"/>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a:graphicData>
                </a:graphic>
              </wp:anchor>
            </w:drawing>
          </mc:Choice>
          <mc:Fallback>
            <w:pict>
              <v:rect id="Rectangle 61" o:spid="_x0000_s1026" o:spt="1" style="position:absolute;left:0pt;margin-left:198pt;margin-top:5.35pt;height:25.5pt;width:76.55pt;z-index:-521426944;mso-width-relative:page;mso-height-relative:page;" fillcolor="#FFFFFF" filled="t" stroked="t" coordsize="21600,21600" o:gfxdata="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EO6GX3YAAAACQEA&#10;AA8AAAAAAAAAAQAgAAAAIgAAAGRycy9kb3ducmV2LnhtbFBLAQIUABQAAAAIAIdO4kCASO7S4QEA&#10;AOEDAAAOAAAAAAAAAAEAIAAAACcBAABkcnMvZTJvRG9jLnhtbFBLBQYAAAAABgAGAFkBAAB6BQAA&#10;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mc:Fallback>
        </mc:AlternateContent>
      </w:r>
    </w:p>
    <w:p>
      <w:pPr>
        <w:rPr>
          <w:rFonts w:hint="eastAsia"/>
        </w:rPr>
      </w:pPr>
      <w:r>
        <w:rPr>
          <w:rFonts w:hint="eastAsia"/>
          <w:szCs w:val="21"/>
          <w:lang w:val="zh-CN" w:eastAsia="zh-CN"/>
        </w:rPr>
        <mc:AlternateContent>
          <mc:Choice Requires="wps">
            <w:drawing>
              <wp:anchor distT="0" distB="0" distL="114300" distR="114300" simplePos="0" relativeHeight="3773565952" behindDoc="0" locked="0" layoutInCell="1" allowOverlap="1">
                <wp:simplePos x="0" y="0"/>
                <wp:positionH relativeFrom="column">
                  <wp:posOffset>3491230</wp:posOffset>
                </wp:positionH>
                <wp:positionV relativeFrom="paragraph">
                  <wp:posOffset>0</wp:posOffset>
                </wp:positionV>
                <wp:extent cx="737870" cy="1905"/>
                <wp:effectExtent l="0" t="36195" r="5080" b="38100"/>
                <wp:wrapNone/>
                <wp:docPr id="4122" name="直线 158"/>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58" o:spid="_x0000_s1026" o:spt="20" style="position:absolute;left:0pt;margin-left:274.9pt;margin-top:0pt;height:0.15pt;width:58.1pt;z-index:-521401344;mso-width-relative:page;mso-height-relative:page;" filled="f" stroked="t" coordsize="21600,21600" o:gfxdata="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sd+EbdcAAAAFAQAADwAAAAAAAAAB&#10;ACAAAAAiAAAAZHJzL2Rvd25yZXYueG1sUEsBAhQAFAAAAAgAh07iQBcCNArYAQAAmAMAAA4AAAAA&#10;AAAAAQAgAAAAJgEAAGRycy9lMm9Eb2MueG1sUEsFBgAAAAAGAAYAWQEAAHAFAAAAAA==&#10;">
                <v:fill on="f" focussize="0,0"/>
                <v:stroke color="#000000" joinstyle="round" endarrow="block"/>
                <v:imagedata o:title=""/>
                <o:lock v:ext="edit" aspectratio="f"/>
              </v:line>
            </w:pict>
          </mc:Fallback>
        </mc:AlternateContent>
      </w:r>
      <w:r>
        <w:rPr>
          <w:rFonts w:hint="eastAsia"/>
          <w:szCs w:val="21"/>
          <w:lang w:val="zh-CN" w:eastAsia="zh-CN"/>
        </w:rPr>
        <mc:AlternateContent>
          <mc:Choice Requires="wps">
            <w:drawing>
              <wp:anchor distT="0" distB="0" distL="114300" distR="114300" simplePos="0" relativeHeight="3773564928" behindDoc="0" locked="0" layoutInCell="1" allowOverlap="1">
                <wp:simplePos x="0" y="0"/>
                <wp:positionH relativeFrom="column">
                  <wp:posOffset>1776730</wp:posOffset>
                </wp:positionH>
                <wp:positionV relativeFrom="paragraph">
                  <wp:posOffset>0</wp:posOffset>
                </wp:positionV>
                <wp:extent cx="737870" cy="6985"/>
                <wp:effectExtent l="0" t="31750" r="5080" b="37465"/>
                <wp:wrapNone/>
                <wp:docPr id="4123" name="直线 159"/>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59" o:spid="_x0000_s1026" o:spt="20" style="position:absolute;left:0pt;flip:x;margin-left:139.9pt;margin-top:0pt;height:0.55pt;width:58.1pt;z-index:-521402368;mso-width-relative:page;mso-height-relative:page;" filled="f" stroked="t" coordsize="21600,21600" o:gfxdata="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FM63DtYAAAAGAQAA&#10;DwAAAAAAAAABACAAAAAiAAAAZHJzL2Rvd25yZXYueG1sUEsBAhQAFAAAAAgAh07iQFvLlTDiAQAA&#10;ogMAAA4AAAAAAAAAAQAgAAAAJQEAAGRycy9lMm9Eb2MueG1sUEsFBgAAAAAGAAYAWQEAAHkFAAAA&#10;AA==&#10;">
                <v:fill on="f" focussize="0,0"/>
                <v:stroke color="#000000" joinstyle="round" endarrow="block"/>
                <v:imagedata o:title=""/>
                <o:lock v:ext="edit" aspectratio="f"/>
              </v:line>
            </w:pict>
          </mc:Fallback>
        </mc:AlternateContent>
      </w:r>
    </w:p>
    <w:p>
      <w:pPr>
        <w:rPr>
          <w:rFonts w:hint="eastAsia"/>
        </w:rPr>
      </w:pPr>
      <w:r>
        <w:rPr>
          <w:lang w:val="zh-CN" w:eastAsia="zh-CN"/>
        </w:rPr>
        <mc:AlternateContent>
          <mc:Choice Requires="wps">
            <w:drawing>
              <wp:anchor distT="0" distB="0" distL="114300" distR="114300" simplePos="0" relativeHeight="3773562880" behindDoc="0" locked="0" layoutInCell="1" allowOverlap="1">
                <wp:simplePos x="0" y="0"/>
                <wp:positionH relativeFrom="column">
                  <wp:posOffset>2971800</wp:posOffset>
                </wp:positionH>
                <wp:positionV relativeFrom="paragraph">
                  <wp:posOffset>0</wp:posOffset>
                </wp:positionV>
                <wp:extent cx="635" cy="1287780"/>
                <wp:effectExtent l="37465" t="0" r="38100" b="7620"/>
                <wp:wrapNone/>
                <wp:docPr id="4125" name="自选图形 160"/>
                <wp:cNvGraphicFramePr/>
                <a:graphic xmlns:a="http://schemas.openxmlformats.org/drawingml/2006/main">
                  <a:graphicData uri="http://schemas.microsoft.com/office/word/2010/wordprocessingShape">
                    <wps:wsp>
                      <wps:cNvCnPr/>
                      <wps:spPr>
                        <a:xfrm>
                          <a:off x="0" y="0"/>
                          <a:ext cx="635" cy="128778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60" o:spid="_x0000_s1026" o:spt="32" type="#_x0000_t32" style="position:absolute;left:0pt;margin-left:234pt;margin-top:0pt;height:101.4pt;width:0.05pt;z-index:-521404416;mso-width-relative:page;mso-height-relative:page;" filled="f" stroked="t" coordsize="21600,21600" o:gfxdata="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PIA5cPXAAAA&#10;CAEAAA8AAAAAAAAAAQAgAAAAIgAAAGRycy9kb3ducmV2LnhtbFBLAQIUABQAAAAIAIdO4kA1CuMH&#10;5QEAAKADAAAOAAAAAAAAAAEAIAAAACYBAABkcnMvZTJvRG9jLnhtbFBLBQYAAAAABgAGAFkBAAB9&#10;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ascii="宋体" w:hAnsi="宋体" w:cs="宋体"/>
          <w:b/>
          <w:bCs/>
          <w:sz w:val="44"/>
          <w:szCs w:val="44"/>
        </w:rPr>
      </w:pPr>
    </w:p>
    <w:p>
      <w:pPr>
        <w:rPr>
          <w:rFonts w:hint="eastAsia" w:ascii="宋体" w:hAnsi="宋体" w:cs="宋体"/>
          <w:b/>
          <w:bCs/>
          <w:sz w:val="44"/>
          <w:szCs w:val="44"/>
        </w:rPr>
      </w:pPr>
      <w:r>
        <mc:AlternateContent>
          <mc:Choice Requires="wps">
            <w:drawing>
              <wp:anchor distT="0" distB="0" distL="114300" distR="114300" simplePos="0" relativeHeight="3773544448" behindDoc="0" locked="0" layoutInCell="1" allowOverlap="1">
                <wp:simplePos x="0" y="0"/>
                <wp:positionH relativeFrom="column">
                  <wp:posOffset>4229100</wp:posOffset>
                </wp:positionH>
                <wp:positionV relativeFrom="paragraph">
                  <wp:posOffset>59690</wp:posOffset>
                </wp:positionV>
                <wp:extent cx="1591310" cy="1047750"/>
                <wp:effectExtent l="4445" t="5080" r="23495" b="13970"/>
                <wp:wrapNone/>
                <wp:docPr id="4131" name="文本框 161"/>
                <wp:cNvGraphicFramePr/>
                <a:graphic xmlns:a="http://schemas.openxmlformats.org/drawingml/2006/main">
                  <a:graphicData uri="http://schemas.microsoft.com/office/word/2010/wordprocessingShape">
                    <wps:wsp>
                      <wps:cNvSpPr txBox="1"/>
                      <wps:spPr>
                        <a:xfrm>
                          <a:off x="0" y="0"/>
                          <a:ext cx="1591310" cy="104775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1.严格执行文书制作操作规范。</w:t>
                            </w:r>
                          </w:p>
                          <w:p>
                            <w:pPr>
                              <w:spacing w:line="240" w:lineRule="exact"/>
                              <w:rPr>
                                <w:rFonts w:hint="eastAsia" w:ascii="宋体" w:hAnsi="宋体"/>
                                <w:sz w:val="18"/>
                                <w:szCs w:val="18"/>
                              </w:rPr>
                            </w:pPr>
                            <w:r>
                              <w:rPr>
                                <w:rFonts w:hint="eastAsia" w:ascii="宋体" w:hAnsi="宋体"/>
                                <w:sz w:val="18"/>
                                <w:szCs w:val="18"/>
                              </w:rPr>
                              <w:t>2.落实文书制作限时制。</w:t>
                            </w:r>
                          </w:p>
                          <w:p>
                            <w:pPr>
                              <w:spacing w:line="240" w:lineRule="exact"/>
                              <w:rPr>
                                <w:rFonts w:hint="eastAsia" w:ascii="宋体" w:hAnsi="宋体"/>
                                <w:sz w:val="18"/>
                                <w:szCs w:val="18"/>
                              </w:rPr>
                            </w:pPr>
                            <w:r>
                              <w:rPr>
                                <w:rFonts w:hint="eastAsia" w:ascii="宋体" w:hAnsi="宋体"/>
                                <w:sz w:val="18"/>
                                <w:szCs w:val="18"/>
                              </w:rPr>
                              <w:t>3.加强内部监管，落实责任追究。</w:t>
                            </w:r>
                          </w:p>
                          <w:p>
                            <w:pPr>
                              <w:spacing w:line="240" w:lineRule="exact"/>
                              <w:rPr>
                                <w:rFonts w:hint="eastAsia" w:ascii="宋体" w:hAnsi="宋体" w:eastAsiaTheme="minorEastAsia"/>
                                <w:sz w:val="18"/>
                                <w:szCs w:val="18"/>
                                <w:lang w:val="en-US" w:eastAsia="zh-CN"/>
                              </w:rPr>
                            </w:pPr>
                            <w:r>
                              <w:rPr>
                                <w:rFonts w:hint="eastAsia" w:ascii="宋体" w:hAnsi="宋体"/>
                                <w:sz w:val="18"/>
                                <w:szCs w:val="18"/>
                              </w:rPr>
                              <w:t>责任人：</w:t>
                            </w:r>
                            <w:r>
                              <w:rPr>
                                <w:rFonts w:hint="eastAsia" w:ascii="宋体" w:hAnsi="宋体"/>
                                <w:sz w:val="18"/>
                                <w:szCs w:val="18"/>
                                <w:lang w:val="en-US" w:eastAsia="zh-CN"/>
                              </w:rPr>
                              <w:t>吴晓佳</w:t>
                            </w:r>
                          </w:p>
                        </w:txbxContent>
                      </wps:txbx>
                      <wps:bodyPr lIns="91439" tIns="45719" rIns="91439" bIns="45719" upright="1"/>
                    </wps:wsp>
                  </a:graphicData>
                </a:graphic>
              </wp:anchor>
            </w:drawing>
          </mc:Choice>
          <mc:Fallback>
            <w:pict>
              <v:shape id="文本框 161" o:spid="_x0000_s1026" o:spt="202" type="#_x0000_t202" style="position:absolute;left:0pt;margin-left:333pt;margin-top:4.7pt;height:82.5pt;width:125.3pt;z-index:-521422848;mso-width-relative:page;mso-height-relative:page;" filled="f" stroked="t" coordsize="21600,21600" o:gfxdata="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AWCLULXAAAACQEAAA8AAAAAAAAAAQAgAAAAIgAA&#10;AGRycy9kb3ducmV2LnhtbFBLAQIUABQAAAAIAIdO4kDs/7HVCQIAAPkDAAAOAAAAAAAAAAEAIAAA&#10;ACYBAABkcnMvZTJvRG9jLnhtbFBLBQYAAAAABgAGAFkBAACh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sz w:val="18"/>
                          <w:szCs w:val="18"/>
                        </w:rPr>
                      </w:pPr>
                      <w:r>
                        <w:rPr>
                          <w:rFonts w:hint="eastAsia" w:ascii="宋体" w:hAnsi="宋体"/>
                          <w:sz w:val="18"/>
                          <w:szCs w:val="18"/>
                        </w:rPr>
                        <w:t>1.严格执行文书制作操作规范。</w:t>
                      </w:r>
                    </w:p>
                    <w:p>
                      <w:pPr>
                        <w:spacing w:line="240" w:lineRule="exact"/>
                        <w:rPr>
                          <w:rFonts w:hint="eastAsia" w:ascii="宋体" w:hAnsi="宋体"/>
                          <w:sz w:val="18"/>
                          <w:szCs w:val="18"/>
                        </w:rPr>
                      </w:pPr>
                      <w:r>
                        <w:rPr>
                          <w:rFonts w:hint="eastAsia" w:ascii="宋体" w:hAnsi="宋体"/>
                          <w:sz w:val="18"/>
                          <w:szCs w:val="18"/>
                        </w:rPr>
                        <w:t>2.落实文书制作限时制。</w:t>
                      </w:r>
                    </w:p>
                    <w:p>
                      <w:pPr>
                        <w:spacing w:line="240" w:lineRule="exact"/>
                        <w:rPr>
                          <w:rFonts w:hint="eastAsia" w:ascii="宋体" w:hAnsi="宋体"/>
                          <w:sz w:val="18"/>
                          <w:szCs w:val="18"/>
                        </w:rPr>
                      </w:pPr>
                      <w:r>
                        <w:rPr>
                          <w:rFonts w:hint="eastAsia" w:ascii="宋体" w:hAnsi="宋体"/>
                          <w:sz w:val="18"/>
                          <w:szCs w:val="18"/>
                        </w:rPr>
                        <w:t>3.加强内部监管，落实责任追究。</w:t>
                      </w:r>
                    </w:p>
                    <w:p>
                      <w:pPr>
                        <w:spacing w:line="240" w:lineRule="exact"/>
                        <w:rPr>
                          <w:rFonts w:hint="eastAsia" w:ascii="宋体" w:hAnsi="宋体" w:eastAsiaTheme="minorEastAsia"/>
                          <w:sz w:val="18"/>
                          <w:szCs w:val="18"/>
                          <w:lang w:val="en-US" w:eastAsia="zh-CN"/>
                        </w:rPr>
                      </w:pPr>
                      <w:r>
                        <w:rPr>
                          <w:rFonts w:hint="eastAsia" w:ascii="宋体" w:hAnsi="宋体"/>
                          <w:sz w:val="18"/>
                          <w:szCs w:val="18"/>
                        </w:rPr>
                        <w:t>责任人：</w:t>
                      </w:r>
                      <w:r>
                        <w:rPr>
                          <w:rFonts w:hint="eastAsia" w:ascii="宋体" w:hAnsi="宋体"/>
                          <w:sz w:val="18"/>
                          <w:szCs w:val="18"/>
                          <w:lang w:val="en-US" w:eastAsia="zh-CN"/>
                        </w:rPr>
                        <w:t>吴晓佳</w:t>
                      </w:r>
                    </w:p>
                  </w:txbxContent>
                </v:textbox>
              </v:shape>
            </w:pict>
          </mc:Fallback>
        </mc:AlternateContent>
      </w:r>
      <w:r>
        <mc:AlternateContent>
          <mc:Choice Requires="wps">
            <w:drawing>
              <wp:anchor distT="0" distB="0" distL="114300" distR="114300" simplePos="0" relativeHeight="3773542400" behindDoc="0" locked="0" layoutInCell="1" allowOverlap="1">
                <wp:simplePos x="0" y="0"/>
                <wp:positionH relativeFrom="column">
                  <wp:posOffset>114300</wp:posOffset>
                </wp:positionH>
                <wp:positionV relativeFrom="paragraph">
                  <wp:posOffset>142240</wp:posOffset>
                </wp:positionV>
                <wp:extent cx="1591310" cy="883920"/>
                <wp:effectExtent l="5080" t="4445" r="22860" b="6985"/>
                <wp:wrapNone/>
                <wp:docPr id="4124" name="文本框 5915"/>
                <wp:cNvGraphicFramePr/>
                <a:graphic xmlns:a="http://schemas.openxmlformats.org/drawingml/2006/main">
                  <a:graphicData uri="http://schemas.microsoft.com/office/word/2010/wordprocessingShape">
                    <wps:wsp>
                      <wps:cNvSpPr txBox="1"/>
                      <wps:spPr>
                        <a:xfrm>
                          <a:off x="0" y="0"/>
                          <a:ext cx="1591310" cy="88392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1.擅自改动内容，制作文书不规范。</w:t>
                            </w:r>
                          </w:p>
                          <w:p>
                            <w:pPr>
                              <w:spacing w:line="240" w:lineRule="exact"/>
                              <w:rPr>
                                <w:rFonts w:hint="eastAsia" w:ascii="宋体" w:hAnsi="宋体"/>
                                <w:sz w:val="18"/>
                                <w:szCs w:val="18"/>
                              </w:rPr>
                            </w:pPr>
                            <w:r>
                              <w:rPr>
                                <w:rFonts w:hint="eastAsia" w:ascii="宋体" w:hAnsi="宋体"/>
                                <w:sz w:val="18"/>
                                <w:szCs w:val="18"/>
                              </w:rPr>
                              <w:t>2.不及时办结。</w:t>
                            </w:r>
                          </w:p>
                          <w:p>
                            <w:pPr>
                              <w:spacing w:line="240" w:lineRule="exact"/>
                              <w:rPr>
                                <w:rFonts w:hint="eastAsia" w:ascii="宋体" w:hAnsi="宋体"/>
                                <w:sz w:val="18"/>
                                <w:szCs w:val="18"/>
                              </w:rPr>
                            </w:pPr>
                            <w:r>
                              <w:rPr>
                                <w:rFonts w:hint="eastAsia" w:ascii="宋体" w:hAnsi="宋体"/>
                                <w:sz w:val="18"/>
                                <w:szCs w:val="18"/>
                              </w:rPr>
                              <w:t>3.未及时送达。</w:t>
                            </w:r>
                          </w:p>
                          <w:p>
                            <w:pPr>
                              <w:spacing w:line="240" w:lineRule="exact"/>
                              <w:rPr>
                                <w:rFonts w:hint="eastAsia" w:ascii="宋体" w:hAnsi="宋体"/>
                                <w:sz w:val="18"/>
                                <w:szCs w:val="18"/>
                              </w:rPr>
                            </w:pPr>
                            <w:r>
                              <w:rPr>
                                <w:rFonts w:hint="eastAsia" w:ascii="宋体" w:hAnsi="宋体"/>
                                <w:sz w:val="18"/>
                                <w:szCs w:val="18"/>
                              </w:rPr>
                              <w:t>风险等级：低</w:t>
                            </w:r>
                          </w:p>
                        </w:txbxContent>
                      </wps:txbx>
                      <wps:bodyPr lIns="91439" tIns="45719" rIns="91439" bIns="45719" upright="1"/>
                    </wps:wsp>
                  </a:graphicData>
                </a:graphic>
              </wp:anchor>
            </w:drawing>
          </mc:Choice>
          <mc:Fallback>
            <w:pict>
              <v:shape id="文本框 5915" o:spid="_x0000_s1026" o:spt="202" type="#_x0000_t202" style="position:absolute;left:0pt;margin-left:9pt;margin-top:11.2pt;height:69.6pt;width:125.3pt;z-index:-521424896;mso-width-relative:page;mso-height-relative:page;" filled="f" stroked="t" coordsize="21600,21600" o:gfxdata="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K1aEi7VAAAACQEAAA8AAAAAAAAAAQAgAAAAIgAAAGRy&#10;cy9kb3ducmV2LnhtbFBLAQIUABQAAAAIAIdO4kDQwVfwCAIAAPkDAAAOAAAAAAAAAAEAIAAAACQB&#10;AABkcnMvZTJvRG9jLnhtbFBLBQYAAAAABgAGAFkBAACeBQ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sz w:val="18"/>
                          <w:szCs w:val="18"/>
                        </w:rPr>
                      </w:pPr>
                      <w:r>
                        <w:rPr>
                          <w:rFonts w:hint="eastAsia" w:ascii="宋体" w:hAnsi="宋体"/>
                          <w:sz w:val="18"/>
                          <w:szCs w:val="18"/>
                        </w:rPr>
                        <w:t>1.擅自改动内容，制作文书不规范。</w:t>
                      </w:r>
                    </w:p>
                    <w:p>
                      <w:pPr>
                        <w:spacing w:line="240" w:lineRule="exact"/>
                        <w:rPr>
                          <w:rFonts w:hint="eastAsia" w:ascii="宋体" w:hAnsi="宋体"/>
                          <w:sz w:val="18"/>
                          <w:szCs w:val="18"/>
                        </w:rPr>
                      </w:pPr>
                      <w:r>
                        <w:rPr>
                          <w:rFonts w:hint="eastAsia" w:ascii="宋体" w:hAnsi="宋体"/>
                          <w:sz w:val="18"/>
                          <w:szCs w:val="18"/>
                        </w:rPr>
                        <w:t>2.不及时办结。</w:t>
                      </w:r>
                    </w:p>
                    <w:p>
                      <w:pPr>
                        <w:spacing w:line="240" w:lineRule="exact"/>
                        <w:rPr>
                          <w:rFonts w:hint="eastAsia" w:ascii="宋体" w:hAnsi="宋体"/>
                          <w:sz w:val="18"/>
                          <w:szCs w:val="18"/>
                        </w:rPr>
                      </w:pPr>
                      <w:r>
                        <w:rPr>
                          <w:rFonts w:hint="eastAsia" w:ascii="宋体" w:hAnsi="宋体"/>
                          <w:sz w:val="18"/>
                          <w:szCs w:val="18"/>
                        </w:rPr>
                        <w:t>3.未及时送达。</w:t>
                      </w:r>
                    </w:p>
                    <w:p>
                      <w:pPr>
                        <w:spacing w:line="240" w:lineRule="exact"/>
                        <w:rPr>
                          <w:rFonts w:hint="eastAsia" w:ascii="宋体" w:hAnsi="宋体"/>
                          <w:sz w:val="18"/>
                          <w:szCs w:val="18"/>
                        </w:rPr>
                      </w:pPr>
                      <w:r>
                        <w:rPr>
                          <w:rFonts w:hint="eastAsia" w:ascii="宋体" w:hAnsi="宋体"/>
                          <w:sz w:val="18"/>
                          <w:szCs w:val="18"/>
                        </w:rPr>
                        <w:t>风险等级：低</w:t>
                      </w:r>
                    </w:p>
                  </w:txbxContent>
                </v:textbox>
              </v:shape>
            </w:pict>
          </mc:Fallback>
        </mc:AlternateContent>
      </w:r>
      <w:r>
        <w:rPr>
          <w:rFonts w:hint="eastAsia"/>
          <w:lang w:val="zh-CN" w:eastAsia="zh-CN"/>
        </w:rPr>
        <mc:AlternateContent>
          <mc:Choice Requires="wps">
            <w:drawing>
              <wp:anchor distT="0" distB="0" distL="114300" distR="114300" simplePos="0" relativeHeight="3773574144" behindDoc="0" locked="0" layoutInCell="1" allowOverlap="1">
                <wp:simplePos x="0" y="0"/>
                <wp:positionH relativeFrom="column">
                  <wp:posOffset>3457575</wp:posOffset>
                </wp:positionH>
                <wp:positionV relativeFrom="paragraph">
                  <wp:posOffset>311785</wp:posOffset>
                </wp:positionV>
                <wp:extent cx="753110" cy="300990"/>
                <wp:effectExtent l="0" t="0" r="0" b="0"/>
                <wp:wrapNone/>
                <wp:docPr id="4142" name="文本框 163"/>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163" o:spid="_x0000_s1026" o:spt="202" type="#_x0000_t202" style="position:absolute;left:0pt;margin-left:272.25pt;margin-top:24.55pt;height:23.7pt;width:59.3pt;z-index:-521393152;mso-width-relative:page;mso-height-relative:page;" filled="f" stroked="f" coordsize="21600,21600" o:gfxdata="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FCaIxdgAAAAJAQAADwAAAAAAAAABACAAAAAiAAAAZHJzL2Rvd25yZXYueG1sUEsBAhQAFAAA&#10;AAgAh07iQCles9m2AQAAQQMAAA4AAAAAAAAAAQAgAAAAJwEAAGRycy9lMm9Eb2MueG1sUEsFBgAA&#10;AAAGAAYAWQEAAE8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3773570048" behindDoc="0" locked="0" layoutInCell="1" allowOverlap="1">
                <wp:simplePos x="0" y="0"/>
                <wp:positionH relativeFrom="column">
                  <wp:posOffset>2514600</wp:posOffset>
                </wp:positionH>
                <wp:positionV relativeFrom="paragraph">
                  <wp:posOffset>369570</wp:posOffset>
                </wp:positionV>
                <wp:extent cx="972185" cy="323850"/>
                <wp:effectExtent l="4445" t="4445" r="13970" b="14605"/>
                <wp:wrapNone/>
                <wp:docPr id="4120" name="矩形 164"/>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wps:txbx>
                      <wps:bodyPr upright="1"/>
                    </wps:wsp>
                  </a:graphicData>
                </a:graphic>
              </wp:anchor>
            </w:drawing>
          </mc:Choice>
          <mc:Fallback>
            <w:pict>
              <v:rect id="矩形 164" o:spid="_x0000_s1026" o:spt="1" style="position:absolute;left:0pt;margin-left:198pt;margin-top:29.1pt;height:25.5pt;width:76.55pt;z-index:-521397248;mso-width-relative:page;mso-height-relative:page;" fillcolor="#FFFFFF" filled="t" stroked="t" coordsize="21600,21600" o:gfxdata="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ImYL9jZAAAACgEAAA8AAAAAAAAAAQAgAAAAIgAAAGRycy9kb3ducmV2LnhtbFBLAQIUABQAAAAI&#10;AIdO4kCjOwEO7AEAAN8DAAAOAAAAAAAAAAEAIAAAACgBAABkcnMvZTJvRG9jLnhtbFBLBQYAAAAA&#10;BgAGAFkBAACGBQ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3773572096" behindDoc="0" locked="0" layoutInCell="1" allowOverlap="1">
                <wp:simplePos x="0" y="0"/>
                <wp:positionH relativeFrom="column">
                  <wp:posOffset>1943100</wp:posOffset>
                </wp:positionH>
                <wp:positionV relativeFrom="paragraph">
                  <wp:posOffset>297815</wp:posOffset>
                </wp:positionV>
                <wp:extent cx="618490" cy="296545"/>
                <wp:effectExtent l="0" t="0" r="0" b="0"/>
                <wp:wrapNone/>
                <wp:docPr id="4115" name="文本框 165"/>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文本框 165" o:spid="_x0000_s1026" o:spt="202" type="#_x0000_t202" style="position:absolute;left:0pt;margin-left:153pt;margin-top:23.45pt;height:23.35pt;width:48.7pt;z-index:-521395200;mso-width-relative:page;mso-height-relative:page;" filled="f" stroked="f" coordsize="21600,21600" o:gfxdata="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Bueil2AAAAAkBAAAPAAAAAAAAAAEAIAAAACIAAABkcnMvZG93bnJldi54bWxQSwECFAAUAAAA&#10;CACHTuJA0/SrsLUBAABBAwAADgAAAAAAAAABACAAAAAnAQAAZHJzL2Uyb0RvYy54bWxQSwUGAAAA&#10;AAYABgBZAQAATg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r>
        <w:rPr>
          <w:rFonts w:hint="eastAsia" w:ascii="宋体" w:hAnsi="宋体" w:cs="宋体"/>
          <w:b/>
          <w:bCs/>
          <w:sz w:val="44"/>
          <w:szCs w:val="44"/>
          <w:lang w:val="zh-CN" w:eastAsia="zh-CN"/>
        </w:rPr>
        <mc:AlternateContent>
          <mc:Choice Requires="wps">
            <w:drawing>
              <wp:anchor distT="0" distB="0" distL="114300" distR="114300" simplePos="0" relativeHeight="3773573120" behindDoc="0" locked="0" layoutInCell="1" allowOverlap="1">
                <wp:simplePos x="0" y="0"/>
                <wp:positionH relativeFrom="column">
                  <wp:posOffset>3491230</wp:posOffset>
                </wp:positionH>
                <wp:positionV relativeFrom="paragraph">
                  <wp:posOffset>196215</wp:posOffset>
                </wp:positionV>
                <wp:extent cx="737870" cy="1905"/>
                <wp:effectExtent l="0" t="36195" r="5080" b="38100"/>
                <wp:wrapNone/>
                <wp:docPr id="4130" name="直线 166"/>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66" o:spid="_x0000_s1026" o:spt="20" style="position:absolute;left:0pt;margin-left:274.9pt;margin-top:15.45pt;height:0.15pt;width:58.1pt;z-index:-521394176;mso-width-relative:page;mso-height-relative:page;" filled="f" stroked="t" coordsize="21600,21600" o:gfxdata="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Ko1QOraAAAACQEAAA8AAAAA&#10;AAAAAQAgAAAAIgAAAGRycy9kb3ducmV2LnhtbFBLAQIUABQAAAAIAIdO4kBqG6KQ2QEAAJgDAAAO&#10;AAAAAAAAAAEAIAAAACkBAABkcnMvZTJvRG9jLnhtbFBLBQYAAAAABgAGAFkBAAB0BQAAAAA=&#10;">
                <v:fill on="f" focussize="0,0"/>
                <v:stroke color="#000000" joinstyle="round" endarrow="block"/>
                <v:imagedata o:title=""/>
                <o:lock v:ext="edit" aspectratio="f"/>
              </v:line>
            </w:pict>
          </mc:Fallback>
        </mc:AlternateContent>
      </w:r>
      <w:r>
        <w:rPr>
          <w:rFonts w:hint="eastAsia" w:ascii="宋体" w:hAnsi="宋体" w:cs="宋体"/>
          <w:b/>
          <w:bCs/>
          <w:sz w:val="44"/>
          <w:szCs w:val="44"/>
          <w:lang w:val="zh-CN" w:eastAsia="zh-CN"/>
        </w:rPr>
        <mc:AlternateContent>
          <mc:Choice Requires="wps">
            <w:drawing>
              <wp:anchor distT="0" distB="0" distL="114300" distR="114300" simplePos="0" relativeHeight="3773571072" behindDoc="0" locked="0" layoutInCell="1" allowOverlap="1">
                <wp:simplePos x="0" y="0"/>
                <wp:positionH relativeFrom="column">
                  <wp:posOffset>1714500</wp:posOffset>
                </wp:positionH>
                <wp:positionV relativeFrom="paragraph">
                  <wp:posOffset>191135</wp:posOffset>
                </wp:positionV>
                <wp:extent cx="737870" cy="6985"/>
                <wp:effectExtent l="0" t="31750" r="5080" b="37465"/>
                <wp:wrapNone/>
                <wp:docPr id="4135" name="直线 167"/>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67" o:spid="_x0000_s1026" o:spt="20" style="position:absolute;left:0pt;flip:x;margin-left:135pt;margin-top:15.05pt;height:0.55pt;width:58.1pt;z-index:-521396224;mso-width-relative:page;mso-height-relative:page;" filled="f" stroked="t" coordsize="21600,21600" o:gfxdata="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ADMy87aAAAA&#10;CQEAAA8AAAAAAAAAAQAgAAAAIgAAAGRycy9kb3ducmV2LnhtbFBLAQIUABQAAAAIAIdO4kDqerd1&#10;4gEAAKIDAAAOAAAAAAAAAAEAIAAAACkBAABkcnMvZTJvRG9jLnhtbFBLBQYAAAAABgAGAFkBAAB9&#10;BQAAAAA=&#10;">
                <v:fill on="f" focussize="0,0"/>
                <v:stroke color="#000000" joinstyle="round" endarrow="block"/>
                <v:imagedata o:title=""/>
                <o:lock v:ext="edit" aspectratio="f"/>
              </v:line>
            </w:pict>
          </mc:Fallback>
        </mc:AlternateContent>
      </w:r>
      <w:r>
        <w:rPr>
          <w:lang w:val="zh-CN" w:eastAsia="zh-CN"/>
        </w:rPr>
        <mc:AlternateContent>
          <mc:Choice Requires="wps">
            <w:drawing>
              <wp:anchor distT="0" distB="0" distL="114300" distR="114300" simplePos="0" relativeHeight="3773561856" behindDoc="0" locked="0" layoutInCell="1" allowOverlap="1">
                <wp:simplePos x="0" y="0"/>
                <wp:positionH relativeFrom="column">
                  <wp:posOffset>2971800</wp:posOffset>
                </wp:positionH>
                <wp:positionV relativeFrom="paragraph">
                  <wp:posOffset>297180</wp:posOffset>
                </wp:positionV>
                <wp:extent cx="635" cy="495300"/>
                <wp:effectExtent l="37465" t="0" r="38100" b="0"/>
                <wp:wrapNone/>
                <wp:docPr id="4136" name="自选图形 168"/>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68" o:spid="_x0000_s1026" o:spt="32" type="#_x0000_t32" style="position:absolute;left:0pt;margin-left:234pt;margin-top:23.4pt;height:39pt;width:0.05pt;z-index:-521405440;mso-width-relative:page;mso-height-relative:page;" filled="f" stroked="t" coordsize="21600,21600" o:gfxdata="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Zl/Y/Y&#10;AAAACgEAAA8AAAAAAAAAAQAgAAAAIgAAAGRycy9kb3ducmV2LnhtbFBLAQIUABQAAAAIAIdO4kAy&#10;IoUP5wEAAJ8DAAAOAAAAAAAAAAEAIAAAACcBAABkcnMvZTJvRG9jLnhtbFBLBQYAAAAABgAGAFkB&#10;AACABQAAAAA=&#10;">
                <v:fill on="f" focussize="0,0"/>
                <v:stroke color="#000000" joinstyle="round" endarrow="block"/>
                <v:imagedata o:title=""/>
                <o:lock v:ext="edit" aspectratio="f"/>
              </v:shape>
            </w:pict>
          </mc:Fallback>
        </mc:AlternateContent>
      </w:r>
      <w:r>
        <w:rPr>
          <w:rFonts w:hint="eastAsia"/>
          <w:szCs w:val="21"/>
          <w:lang w:val="zh-CN" w:eastAsia="zh-CN"/>
        </w:rPr>
        <mc:AlternateContent>
          <mc:Choice Requires="wps">
            <w:drawing>
              <wp:anchor distT="0" distB="0" distL="114300" distR="114300" simplePos="0" relativeHeight="3773541376" behindDoc="0" locked="0" layoutInCell="1" allowOverlap="1">
                <wp:simplePos x="0" y="0"/>
                <wp:positionH relativeFrom="column">
                  <wp:posOffset>2400300</wp:posOffset>
                </wp:positionH>
                <wp:positionV relativeFrom="paragraph">
                  <wp:posOffset>830580</wp:posOffset>
                </wp:positionV>
                <wp:extent cx="1143000" cy="358140"/>
                <wp:effectExtent l="4445" t="4445" r="14605" b="18415"/>
                <wp:wrapNone/>
                <wp:docPr id="4148" name="AutoShape 64"/>
                <wp:cNvGraphicFramePr/>
                <a:graphic xmlns:a="http://schemas.openxmlformats.org/drawingml/2006/main">
                  <a:graphicData uri="http://schemas.microsoft.com/office/word/2010/wordprocessingShape">
                    <wps:wsp>
                      <wps:cNvSpPr/>
                      <wps:spPr>
                        <a:xfrm>
                          <a:off x="0" y="0"/>
                          <a:ext cx="1143000" cy="35814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AutoShape 64" o:spid="_x0000_s1026" o:spt="2" style="position:absolute;left:0pt;margin-left:189pt;margin-top:65.4pt;height:28.2pt;width:90pt;z-index:-521425920;mso-width-relative:page;mso-height-relative:page;" fillcolor="#FFFFFF" filled="t" stroked="t" coordsize="21600,21600" arcsize="0.5" o:gfxdata="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q6wLU2AAAAAsBAAAPAAAAAAAAAAEAIAAAACIAAABkcnMvZG93bnJldi54bWxQSwEC&#10;FAAUAAAACACHTuJAxFLED/QBAAAJBAAADgAAAAAAAAABACAAAAAnAQAAZHJzL2Uyb0RvYy54bWxQ&#10;SwUGAAAAAAYABgBZAQAAjQU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Pr>
        <w:jc w:val="left"/>
        <w:rPr>
          <w:rFonts w:hint="eastAsia" w:ascii="宋体" w:hAnsi="宋体"/>
          <w:kern w:val="2"/>
          <w:sz w:val="18"/>
          <w:szCs w:val="18"/>
          <w:lang w:bidi="ar-SA"/>
        </w:rPr>
      </w:pPr>
    </w:p>
    <w:p>
      <w:pPr>
        <w:rPr>
          <w:rFonts w:hint="eastAsia" w:ascii="宋体" w:hAnsi="宋体"/>
          <w:kern w:val="2"/>
          <w:sz w:val="18"/>
          <w:szCs w:val="18"/>
          <w:lang w:bidi="ar-SA"/>
        </w:rPr>
      </w:pPr>
    </w:p>
    <w:p>
      <w:pPr>
        <w:rPr>
          <w:rFonts w:hint="eastAsia" w:ascii="宋体" w:hAnsi="宋体"/>
          <w:kern w:val="2"/>
          <w:sz w:val="18"/>
          <w:szCs w:val="18"/>
          <w:lang w:bidi="ar-SA"/>
        </w:rPr>
      </w:pPr>
    </w:p>
    <w:p>
      <w:pPr>
        <w:tabs>
          <w:tab w:val="left" w:pos="7161"/>
        </w:tabs>
        <w:jc w:val="left"/>
        <w:rPr>
          <w:rFonts w:hint="eastAsia" w:ascii="宋体" w:hAnsi="宋体"/>
          <w:kern w:val="2"/>
          <w:sz w:val="18"/>
          <w:szCs w:val="18"/>
          <w:lang w:eastAsia="zh-CN" w:bidi="ar-SA"/>
        </w:rPr>
      </w:pPr>
      <w:r>
        <w:rPr>
          <w:rFonts w:hint="eastAsia" w:ascii="宋体" w:hAnsi="宋体"/>
          <w:kern w:val="2"/>
          <w:sz w:val="18"/>
          <w:szCs w:val="18"/>
          <w:lang w:eastAsia="zh-CN" w:bidi="ar-SA"/>
        </w:rPr>
        <w:tab/>
      </w:r>
    </w:p>
    <w:p>
      <w:pPr>
        <w:tabs>
          <w:tab w:val="left" w:pos="7161"/>
        </w:tabs>
        <w:jc w:val="left"/>
        <w:rPr>
          <w:rFonts w:hint="eastAsia" w:ascii="宋体" w:hAnsi="宋体"/>
          <w:kern w:val="2"/>
          <w:sz w:val="18"/>
          <w:szCs w:val="18"/>
          <w:lang w:eastAsia="zh-CN" w:bidi="ar-SA"/>
        </w:rPr>
      </w:pPr>
    </w:p>
    <w:p>
      <w:pPr>
        <w:snapToGrid w:val="0"/>
        <w:jc w:val="both"/>
        <w:rPr>
          <w:rFonts w:hint="eastAsia" w:ascii="方正小标宋简体" w:hAnsi="方正小标宋简体" w:eastAsia="方正小标宋简体" w:cs="方正小标宋简体"/>
          <w:sz w:val="44"/>
          <w:szCs w:val="44"/>
        </w:rPr>
        <w:sectPr>
          <w:pgSz w:w="11906" w:h="16838"/>
          <w:pgMar w:top="1077" w:right="1134" w:bottom="1077" w:left="1531" w:header="851" w:footer="992" w:gutter="0"/>
          <w:pgNumType w:fmt="numberInDash"/>
          <w:cols w:space="0" w:num="1"/>
          <w:rtlGutter w:val="0"/>
          <w:docGrid w:type="lines" w:linePitch="318" w:charSpace="0"/>
        </w:sectPr>
      </w:pPr>
    </w:p>
    <w:tbl>
      <w:tblPr>
        <w:tblStyle w:val="5"/>
        <w:tblW w:w="14739"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819"/>
        <w:gridCol w:w="1793"/>
        <w:gridCol w:w="1793"/>
        <w:gridCol w:w="5114"/>
        <w:gridCol w:w="562"/>
        <w:gridCol w:w="840"/>
        <w:gridCol w:w="990"/>
        <w:gridCol w:w="690"/>
        <w:gridCol w:w="615"/>
        <w:gridCol w:w="564"/>
        <w:gridCol w:w="95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86" w:hRule="atLeast"/>
        </w:trPr>
        <w:tc>
          <w:tcPr>
            <w:tcW w:w="14739" w:type="dxa"/>
            <w:gridSpan w:val="11"/>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36"/>
                <w:szCs w:val="36"/>
                <w:u w:val="none"/>
              </w:rPr>
            </w:pPr>
            <w:r>
              <w:rPr>
                <w:rFonts w:hint="eastAsia" w:ascii="方正小标宋简体" w:hAnsi="方正小标宋简体" w:eastAsia="方正小标宋简体" w:cs="方正小标宋简体"/>
                <w:i w:val="0"/>
                <w:color w:val="000000"/>
                <w:kern w:val="0"/>
                <w:sz w:val="36"/>
                <w:szCs w:val="36"/>
                <w:u w:val="none"/>
                <w:lang w:val="en-US" w:eastAsia="zh-CN" w:bidi="ar"/>
              </w:rPr>
              <w:t>权力清单（其他权力类）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14" w:hRule="atLeast"/>
        </w:trPr>
        <w:tc>
          <w:tcPr>
            <w:tcW w:w="14739" w:type="dxa"/>
            <w:gridSpan w:val="11"/>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7" w:hRule="atLeast"/>
        </w:trPr>
        <w:tc>
          <w:tcPr>
            <w:tcW w:w="81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358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511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56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8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9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6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61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行使</w:t>
            </w:r>
          </w:p>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情况</w:t>
            </w:r>
          </w:p>
        </w:tc>
        <w:tc>
          <w:tcPr>
            <w:tcW w:w="56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95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7" w:hRule="atLeast"/>
        </w:trPr>
        <w:tc>
          <w:tcPr>
            <w:tcW w:w="8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7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17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511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56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8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1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5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95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900" w:hRule="atLeast"/>
        </w:trPr>
        <w:tc>
          <w:tcPr>
            <w:tcW w:w="8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4</w:t>
            </w:r>
          </w:p>
        </w:tc>
        <w:tc>
          <w:tcPr>
            <w:tcW w:w="17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劳动用工备案</w:t>
            </w:r>
          </w:p>
        </w:tc>
        <w:tc>
          <w:tcPr>
            <w:tcW w:w="1793"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511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《山西省劳动合同条例》第十七条 用人单位与劳动者建立、解除或者终止劳动关系的，应当按照国家有关规定报县级以上人民政府人力资源和社会保障部门备案。                     《关于建立劳动用工备案制度的通知》（晋人社厅发[2011]130号）                                     《山西省劳动用工备案办法》第四条  县级以上人力资源社会保障行政部门是劳动用工备案的主管部门。    第六条 中央驻晋和省属用人单位、外商投资企业到省级人力资源社会保障行政部门办理劳动用工备案手续，省厅每季度将用人单位劳动用工备案情况通报所在市人力资源社会保障行政部门。市、县级劳动用工备案管辖范围由市级人力资源社会保障行政部门作出规定。</w:t>
            </w:r>
          </w:p>
        </w:tc>
        <w:tc>
          <w:tcPr>
            <w:tcW w:w="5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公民</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9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56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省市县共同 行使</w:t>
            </w:r>
          </w:p>
        </w:tc>
        <w:tc>
          <w:tcPr>
            <w:tcW w:w="95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bl>
    <w:tbl>
      <w:tblPr>
        <w:tblStyle w:val="5"/>
        <w:tblpPr w:leftFromText="180" w:rightFromText="180" w:vertAnchor="text" w:horzAnchor="page" w:tblpX="1103" w:tblpY="185"/>
        <w:tblOverlap w:val="never"/>
        <w:tblW w:w="14683"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278"/>
        <w:gridCol w:w="474"/>
        <w:gridCol w:w="981"/>
        <w:gridCol w:w="967"/>
        <w:gridCol w:w="3466"/>
        <w:gridCol w:w="5300"/>
        <w:gridCol w:w="2267"/>
        <w:gridCol w:w="95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92" w:hRule="atLeast"/>
        </w:trPr>
        <w:tc>
          <w:tcPr>
            <w:tcW w:w="14683" w:type="dxa"/>
            <w:gridSpan w:val="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10" w:hRule="atLeast"/>
        </w:trPr>
        <w:tc>
          <w:tcPr>
            <w:tcW w:w="6166" w:type="dxa"/>
            <w:gridSpan w:val="5"/>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w:t>
            </w:r>
          </w:p>
        </w:tc>
        <w:tc>
          <w:tcPr>
            <w:tcW w:w="5300" w:type="dxa"/>
            <w:shd w:val="clear" w:color="auto" w:fill="auto"/>
            <w:vAlign w:val="center"/>
          </w:tcPr>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jc w:val="center"/>
              <w:outlineLvl w:val="9"/>
              <w:rPr>
                <w:rFonts w:hint="eastAsia" w:ascii="宋体" w:hAnsi="宋体" w:eastAsia="宋体" w:cs="宋体"/>
                <w:i w:val="0"/>
                <w:color w:val="000000"/>
                <w:sz w:val="24"/>
                <w:szCs w:val="24"/>
                <w:u w:val="none"/>
              </w:rPr>
            </w:pPr>
          </w:p>
        </w:tc>
        <w:tc>
          <w:tcPr>
            <w:tcW w:w="3217" w:type="dxa"/>
            <w:gridSpan w:val="2"/>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 xml:space="preserve">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80" w:hRule="atLeast"/>
        </w:trPr>
        <w:tc>
          <w:tcPr>
            <w:tcW w:w="27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序号</w:t>
            </w:r>
          </w:p>
        </w:tc>
        <w:tc>
          <w:tcPr>
            <w:tcW w:w="4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职权类型</w:t>
            </w:r>
          </w:p>
        </w:tc>
        <w:tc>
          <w:tcPr>
            <w:tcW w:w="9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职权编码</w:t>
            </w:r>
          </w:p>
        </w:tc>
        <w:tc>
          <w:tcPr>
            <w:tcW w:w="9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职权名称</w:t>
            </w:r>
          </w:p>
        </w:tc>
        <w:tc>
          <w:tcPr>
            <w:tcW w:w="34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实施依据</w:t>
            </w:r>
          </w:p>
        </w:tc>
        <w:tc>
          <w:tcPr>
            <w:tcW w:w="53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w:t>
            </w:r>
          </w:p>
        </w:tc>
        <w:tc>
          <w:tcPr>
            <w:tcW w:w="22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责任事项依据</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37" w:hRule="atLeast"/>
        </w:trPr>
        <w:tc>
          <w:tcPr>
            <w:tcW w:w="27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color w:val="000000"/>
                <w:sz w:val="24"/>
                <w:szCs w:val="24"/>
                <w:u w:val="none"/>
                <w:lang w:val="en-US" w:eastAsia="zh-CN"/>
              </w:rPr>
            </w:pPr>
            <w:r>
              <w:rPr>
                <w:rFonts w:hint="eastAsia" w:ascii="仿宋" w:hAnsi="仿宋" w:eastAsia="仿宋" w:cs="仿宋"/>
                <w:i w:val="0"/>
                <w:color w:val="000000"/>
                <w:sz w:val="24"/>
                <w:szCs w:val="24"/>
                <w:u w:val="none"/>
                <w:lang w:val="en-US" w:eastAsia="zh-CN"/>
              </w:rPr>
              <w:t>4</w:t>
            </w:r>
          </w:p>
        </w:tc>
        <w:tc>
          <w:tcPr>
            <w:tcW w:w="47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其他权力</w:t>
            </w:r>
          </w:p>
        </w:tc>
        <w:tc>
          <w:tcPr>
            <w:tcW w:w="9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1000-Z-00400-140825</w:t>
            </w:r>
          </w:p>
        </w:tc>
        <w:tc>
          <w:tcPr>
            <w:tcW w:w="9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劳动用工备案</w:t>
            </w:r>
          </w:p>
        </w:tc>
        <w:tc>
          <w:tcPr>
            <w:tcW w:w="34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《山西省劳动合同条例》第十七条 用人单位与劳动者建立、解除或者终止劳动关系的，应当按照国家有关规定报县级以上人民政府人力资源和社会保障部门备案。                     《关于建立劳动用工备案制度的通知》（晋人社厅发[2011]130号）                                     《山西省劳动用工备案办法》第四条  县级以上人力资源社会保障行政部门是劳动用工备案的主管部门。    第六条 中央驻晋和省属用人单位、外商投资企业到省级人力资源社会保障行政部门办理劳动用工备案手续，省厅每季度将用人单位劳动用工备案情况通报所在市人力资源社会保障行政部门。市、县级劳动用工备案管辖范围由市级人力资源社会保障行政部门作出规定。</w:t>
            </w:r>
          </w:p>
        </w:tc>
        <w:tc>
          <w:tcPr>
            <w:tcW w:w="53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人力资源社会保障行政部门在办理劳动用工备案时，对发现的用人单位存在的问题，应当及时通知用人单位改正。</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2、审查责任：</w:t>
            </w:r>
            <w:r>
              <w:rPr>
                <w:rFonts w:hint="eastAsia" w:ascii="宋体" w:hAnsi="宋体" w:eastAsia="宋体" w:cs="宋体"/>
                <w:i w:val="0"/>
                <w:color w:val="000000"/>
                <w:kern w:val="0"/>
                <w:sz w:val="20"/>
                <w:szCs w:val="20"/>
                <w:u w:val="none"/>
                <w:lang w:val="en-US" w:eastAsia="zh-CN" w:bidi="ar"/>
              </w:rPr>
              <w:t>人力资源社会保障行政部门应当对用人单位报送的有关材料进行审核。</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3、决定责任：</w:t>
            </w:r>
            <w:r>
              <w:rPr>
                <w:rFonts w:hint="eastAsia" w:ascii="宋体" w:hAnsi="宋体" w:eastAsia="宋体" w:cs="宋体"/>
                <w:i w:val="0"/>
                <w:color w:val="000000"/>
                <w:kern w:val="0"/>
                <w:sz w:val="20"/>
                <w:szCs w:val="20"/>
                <w:u w:val="none"/>
                <w:lang w:val="en-US" w:eastAsia="zh-CN" w:bidi="ar"/>
              </w:rPr>
              <w:t>对符合备案条件的，应在有关资料相应栏目内签注“已备案”字样，并加盖“劳动用工备案专用章”印鉴。</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4、送达责任：</w:t>
            </w:r>
            <w:r>
              <w:rPr>
                <w:rFonts w:hint="eastAsia" w:ascii="宋体" w:hAnsi="宋体" w:eastAsia="宋体" w:cs="宋体"/>
                <w:i w:val="0"/>
                <w:color w:val="000000"/>
                <w:kern w:val="0"/>
                <w:sz w:val="20"/>
                <w:szCs w:val="20"/>
                <w:u w:val="none"/>
                <w:lang w:val="en-US" w:eastAsia="zh-CN" w:bidi="ar"/>
              </w:rPr>
              <w:t>人力资源社会保障行政部门应当自收到用人单位有关材料之日起，对符合条件的15日内办结劳动用工备案手续。15日内人力资源社会保障行政部门未提出异议的，视为已办结劳动用工备案手续。</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5、事后监管责任：</w:t>
            </w:r>
            <w:r>
              <w:rPr>
                <w:rFonts w:hint="eastAsia" w:ascii="宋体" w:hAnsi="宋体" w:eastAsia="宋体" w:cs="宋体"/>
                <w:i w:val="0"/>
                <w:color w:val="000000"/>
                <w:kern w:val="0"/>
                <w:sz w:val="20"/>
                <w:szCs w:val="20"/>
                <w:u w:val="none"/>
                <w:lang w:val="en-US" w:eastAsia="zh-CN" w:bidi="ar"/>
              </w:rPr>
              <w:t>人力资源社会保障行政部门对用人单位劳动用工备案情况实施监督检查，监督检查的内容包括用人单位主体资格、备案内容和程序的真实性合法性等。</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6、</w:t>
            </w:r>
            <w:r>
              <w:rPr>
                <w:rFonts w:hint="eastAsia" w:ascii="宋体" w:hAnsi="宋体" w:eastAsia="宋体" w:cs="宋体"/>
                <w:i w:val="0"/>
                <w:color w:val="000000"/>
                <w:kern w:val="0"/>
                <w:sz w:val="20"/>
                <w:szCs w:val="20"/>
                <w:u w:val="none"/>
                <w:lang w:val="en-US" w:eastAsia="zh-CN" w:bidi="ar"/>
              </w:rPr>
              <w:t>其他法律法规规章文件规定应履行的责任。</w:t>
            </w:r>
          </w:p>
        </w:tc>
        <w:tc>
          <w:tcPr>
            <w:tcW w:w="22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《山西省劳动用工备案办法》第十四条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2、审查责任：</w:t>
            </w:r>
            <w:r>
              <w:rPr>
                <w:rFonts w:hint="eastAsia" w:ascii="宋体" w:hAnsi="宋体" w:eastAsia="宋体" w:cs="宋体"/>
                <w:i w:val="0"/>
                <w:color w:val="000000"/>
                <w:kern w:val="0"/>
                <w:sz w:val="20"/>
                <w:szCs w:val="20"/>
                <w:u w:val="none"/>
                <w:lang w:val="en-US" w:eastAsia="zh-CN" w:bidi="ar"/>
              </w:rPr>
              <w:t>《山西省劳动用工备案办法》第十三条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3、决定责任：</w:t>
            </w:r>
            <w:r>
              <w:rPr>
                <w:rFonts w:hint="eastAsia" w:ascii="宋体" w:hAnsi="宋体" w:eastAsia="宋体" w:cs="宋体"/>
                <w:i w:val="0"/>
                <w:color w:val="000000"/>
                <w:kern w:val="0"/>
                <w:sz w:val="20"/>
                <w:szCs w:val="20"/>
                <w:u w:val="none"/>
                <w:lang w:val="en-US" w:eastAsia="zh-CN" w:bidi="ar"/>
              </w:rPr>
              <w:t>《山西省劳动用工备案办法》第十三条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4、送达责任：</w:t>
            </w:r>
            <w:r>
              <w:rPr>
                <w:rFonts w:hint="eastAsia" w:ascii="宋体" w:hAnsi="宋体" w:eastAsia="宋体" w:cs="宋体"/>
                <w:i w:val="0"/>
                <w:color w:val="000000"/>
                <w:kern w:val="0"/>
                <w:sz w:val="20"/>
                <w:szCs w:val="20"/>
                <w:u w:val="none"/>
                <w:lang w:val="en-US" w:eastAsia="zh-CN" w:bidi="ar"/>
              </w:rPr>
              <w:t>《山西省劳动用工备案办法》第十五条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5、事后监管责任：</w:t>
            </w:r>
            <w:r>
              <w:rPr>
                <w:rFonts w:hint="eastAsia" w:ascii="宋体" w:hAnsi="宋体" w:eastAsia="宋体" w:cs="宋体"/>
                <w:i w:val="0"/>
                <w:color w:val="000000"/>
                <w:kern w:val="0"/>
                <w:sz w:val="20"/>
                <w:szCs w:val="20"/>
                <w:u w:val="none"/>
                <w:lang w:val="en-US" w:eastAsia="zh-CN" w:bidi="ar"/>
              </w:rPr>
              <w:t>《山西省劳动用工备案办法》第二十条</w:t>
            </w:r>
          </w:p>
        </w:tc>
        <w:tc>
          <w:tcPr>
            <w:tcW w:w="95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outlineLvl w:val="9"/>
              <w:rPr>
                <w:rFonts w:hint="eastAsia" w:ascii="宋体" w:hAnsi="宋体" w:eastAsia="宋体" w:cs="宋体"/>
                <w:i w:val="0"/>
                <w:color w:val="000000"/>
                <w:sz w:val="24"/>
                <w:szCs w:val="24"/>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pPr>
    </w:p>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黑体" w:eastAsia="黑体"/>
          <w:b/>
          <w:sz w:val="44"/>
          <w:szCs w:val="44"/>
          <w:lang w:val="en-US" w:eastAsia="zh-CN"/>
        </w:rPr>
      </w:pPr>
      <w:r>
        <w:rPr>
          <w:rFonts w:hint="eastAsia" w:ascii="黑体" w:hAnsi="黑体" w:eastAsia="黑体" w:cs="黑体"/>
          <w:b w:val="0"/>
          <w:bCs/>
          <w:sz w:val="24"/>
          <w:szCs w:val="24"/>
          <w:lang w:val="en-US" w:eastAsia="zh-CN"/>
        </w:rPr>
        <w:t xml:space="preserve">                           </w:t>
      </w:r>
      <w:r>
        <w:rPr>
          <w:rFonts w:hint="eastAsia" w:ascii="黑体" w:eastAsia="黑体"/>
          <w:b/>
          <w:sz w:val="44"/>
          <w:szCs w:val="44"/>
          <w:lang w:val="en-US" w:eastAsia="zh-CN"/>
        </w:rPr>
        <w:t>劳动用工备案</w:t>
      </w:r>
    </w:p>
    <w:p>
      <w:pPr>
        <w:tabs>
          <w:tab w:val="left" w:pos="7455"/>
        </w:tabs>
        <w:jc w:val="center"/>
        <w:rPr>
          <w:rFonts w:hint="eastAsia"/>
          <w:kern w:val="2"/>
          <w:sz w:val="44"/>
          <w:szCs w:val="24"/>
          <w:lang w:val="en-US" w:eastAsia="zh-CN" w:bidi="ar-SA"/>
        </w:rPr>
      </w:pPr>
      <w:r>
        <w:rPr>
          <w:sz w:val="44"/>
        </w:rPr>
        <mc:AlternateContent>
          <mc:Choice Requires="wps">
            <w:drawing>
              <wp:anchor distT="0" distB="0" distL="114300" distR="114300" simplePos="0" relativeHeight="2370168832" behindDoc="0" locked="0" layoutInCell="1" allowOverlap="1">
                <wp:simplePos x="0" y="0"/>
                <wp:positionH relativeFrom="column">
                  <wp:posOffset>3211830</wp:posOffset>
                </wp:positionH>
                <wp:positionV relativeFrom="paragraph">
                  <wp:posOffset>1589405</wp:posOffset>
                </wp:positionV>
                <wp:extent cx="9525" cy="1638300"/>
                <wp:effectExtent l="40005" t="0" r="64770" b="0"/>
                <wp:wrapNone/>
                <wp:docPr id="216" name="直接连接符 216"/>
                <wp:cNvGraphicFramePr/>
                <a:graphic xmlns:a="http://schemas.openxmlformats.org/drawingml/2006/main">
                  <a:graphicData uri="http://schemas.microsoft.com/office/word/2010/wordprocessingShape">
                    <wps:wsp>
                      <wps:cNvCnPr/>
                      <wps:spPr>
                        <a:xfrm>
                          <a:off x="0" y="0"/>
                          <a:ext cx="9525" cy="1638300"/>
                        </a:xfrm>
                        <a:prstGeom prst="line">
                          <a:avLst/>
                        </a:prstGeom>
                        <a:ln w="9525" cap="flat" cmpd="sng">
                          <a:solidFill>
                            <a:srgbClr val="000000"/>
                          </a:solidFill>
                          <a:prstDash val="solid"/>
                          <a:headEnd type="none" w="med" len="med"/>
                          <a:tailEnd type="arrow" w="med" len="med"/>
                        </a:ln>
                      </wps:spPr>
                      <wps:bodyPr upright="1"/>
                    </wps:wsp>
                  </a:graphicData>
                </a:graphic>
              </wp:anchor>
            </w:drawing>
          </mc:Choice>
          <mc:Fallback>
            <w:pict>
              <v:line id="_x0000_s1026" o:spid="_x0000_s1026" o:spt="20" style="position:absolute;left:0pt;margin-left:252.9pt;margin-top:125.15pt;height:129pt;width:0.75pt;z-index:-1924798464;mso-width-relative:page;mso-height-relative:page;" filled="f" stroked="t" coordsize="21600,21600" o:gfxdata="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2pYXtNoAAAAL&#10;AQAADwAAAAAAAAABACAAAAAiAAAAZHJzL2Rvd25yZXYueG1sUEsBAhQAFAAAAAgAh07iQMgBqQjh&#10;AQAAngMAAA4AAAAAAAAAAQAgAAAAKQEAAGRycy9lMm9Eb2MueG1sUEsFBgAAAAAGAAYAWQEAAHwF&#10;AAAAAA==&#10;">
                <v:fill on="f" focussize="0,0"/>
                <v:stroke color="#000000" joinstyle="round" endarrow="open"/>
                <v:imagedata o:title=""/>
                <o:lock v:ext="edit" aspectratio="f"/>
              </v:line>
            </w:pict>
          </mc:Fallback>
        </mc:AlternateContent>
      </w:r>
      <w:r>
        <w:rPr>
          <w:sz w:val="44"/>
        </w:rPr>
        <mc:AlternateContent>
          <mc:Choice Requires="wps">
            <w:drawing>
              <wp:anchor distT="0" distB="0" distL="114300" distR="114300" simplePos="0" relativeHeight="2370166784" behindDoc="0" locked="0" layoutInCell="1" allowOverlap="1">
                <wp:simplePos x="0" y="0"/>
                <wp:positionH relativeFrom="column">
                  <wp:posOffset>3754755</wp:posOffset>
                </wp:positionH>
                <wp:positionV relativeFrom="paragraph">
                  <wp:posOffset>1360805</wp:posOffset>
                </wp:positionV>
                <wp:extent cx="800100" cy="635"/>
                <wp:effectExtent l="0" t="0" r="0" b="0"/>
                <wp:wrapNone/>
                <wp:docPr id="214" name="直接连接符 214"/>
                <wp:cNvGraphicFramePr/>
                <a:graphic xmlns:a="http://schemas.openxmlformats.org/drawingml/2006/main">
                  <a:graphicData uri="http://schemas.microsoft.com/office/word/2010/wordprocessingShape">
                    <wps:wsp>
                      <wps:cNvCnPr/>
                      <wps:spPr>
                        <a:xfrm>
                          <a:off x="0" y="0"/>
                          <a:ext cx="800100" cy="635"/>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295.65pt;margin-top:107.15pt;height:0.05pt;width:63pt;z-index:-1924800512;mso-width-relative:page;mso-height-relative:page;" filled="f" stroked="t" coordsize="21600,21600" o:gfxdata="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ebSGRtgAAAALAQAADwAA&#10;AAAAAAABACAAAAAiAAAAZHJzL2Rvd25yZXYueG1sUEsBAhQAFAAAAAgAh07iQEZGPCvdAQAAmwMA&#10;AA4AAAAAAAAAAQAgAAAAJwEAAGRycy9lMm9Eb2MueG1sUEsFBgAAAAAGAAYAWQEAAHYFAAAAAA==&#10;">
                <v:fill on="f" focussize="0,0"/>
                <v:stroke color="#000000" joinstyle="round"/>
                <v:imagedata o:title=""/>
                <o:lock v:ext="edit" aspectratio="f"/>
              </v:line>
            </w:pict>
          </mc:Fallback>
        </mc:AlternateContent>
      </w:r>
      <w:r>
        <w:rPr>
          <w:sz w:val="44"/>
        </w:rPr>
        <mc:AlternateContent>
          <mc:Choice Requires="wps">
            <w:drawing>
              <wp:anchor distT="0" distB="0" distL="114300" distR="114300" simplePos="0" relativeHeight="2370167808" behindDoc="0" locked="0" layoutInCell="1" allowOverlap="1">
                <wp:simplePos x="0" y="0"/>
                <wp:positionH relativeFrom="column">
                  <wp:posOffset>4573905</wp:posOffset>
                </wp:positionH>
                <wp:positionV relativeFrom="paragraph">
                  <wp:posOffset>107315</wp:posOffset>
                </wp:positionV>
                <wp:extent cx="1600200" cy="2124710"/>
                <wp:effectExtent l="4445" t="4445" r="14605" b="23495"/>
                <wp:wrapNone/>
                <wp:docPr id="224" name="矩形 224"/>
                <wp:cNvGraphicFramePr/>
                <a:graphic xmlns:a="http://schemas.openxmlformats.org/drawingml/2006/main">
                  <a:graphicData uri="http://schemas.microsoft.com/office/word/2010/wordprocessingShape">
                    <wps:wsp>
                      <wps:cNvSpPr/>
                      <wps:spPr>
                        <a:xfrm>
                          <a:off x="0" y="0"/>
                          <a:ext cx="1600200" cy="21247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numPr>
                                <w:ilvl w:val="0"/>
                                <w:numId w:val="0"/>
                              </w:numPr>
                              <w:rPr>
                                <w:rFonts w:hint="eastAsia"/>
                                <w:lang w:val="en-US" w:eastAsia="zh-CN"/>
                              </w:rPr>
                            </w:pPr>
                            <w:r>
                              <w:rPr>
                                <w:rFonts w:hint="eastAsia"/>
                                <w:lang w:val="en-US" w:eastAsia="zh-CN"/>
                              </w:rPr>
                              <w:t>申请条件：</w:t>
                            </w:r>
                          </w:p>
                          <w:p>
                            <w:pPr>
                              <w:numPr>
                                <w:ilvl w:val="0"/>
                                <w:numId w:val="16"/>
                              </w:numPr>
                              <w:rPr>
                                <w:rFonts w:hint="eastAsia"/>
                                <w:lang w:val="en-US" w:eastAsia="zh-CN"/>
                              </w:rPr>
                            </w:pPr>
                            <w:r>
                              <w:rPr>
                                <w:rFonts w:hint="eastAsia"/>
                                <w:lang w:val="en-US" w:eastAsia="zh-CN"/>
                              </w:rPr>
                              <w:t>用人单位营业执照或者组织机构代码证；</w:t>
                            </w:r>
                          </w:p>
                          <w:p>
                            <w:pPr>
                              <w:numPr>
                                <w:ilvl w:val="0"/>
                                <w:numId w:val="16"/>
                              </w:numPr>
                              <w:rPr>
                                <w:rFonts w:hint="eastAsia"/>
                                <w:lang w:val="en-US" w:eastAsia="zh-CN"/>
                              </w:rPr>
                            </w:pPr>
                            <w:r>
                              <w:rPr>
                                <w:rFonts w:hint="eastAsia"/>
                                <w:lang w:val="en-US" w:eastAsia="zh-CN"/>
                              </w:rPr>
                              <w:t>法人身份证原件及复印件；</w:t>
                            </w:r>
                          </w:p>
                          <w:p>
                            <w:pPr>
                              <w:numPr>
                                <w:ilvl w:val="0"/>
                                <w:numId w:val="16"/>
                              </w:numPr>
                              <w:rPr>
                                <w:rFonts w:hint="eastAsia"/>
                                <w:lang w:val="en-US" w:eastAsia="zh-CN"/>
                              </w:rPr>
                            </w:pPr>
                            <w:r>
                              <w:rPr>
                                <w:rFonts w:hint="eastAsia"/>
                                <w:lang w:val="en-US" w:eastAsia="zh-CN"/>
                              </w:rPr>
                              <w:t>劳动合同书样本；</w:t>
                            </w:r>
                          </w:p>
                          <w:p>
                            <w:pPr>
                              <w:numPr>
                                <w:ilvl w:val="0"/>
                                <w:numId w:val="16"/>
                              </w:numPr>
                              <w:rPr>
                                <w:rFonts w:hint="eastAsia"/>
                                <w:lang w:val="en-US" w:eastAsia="zh-CN"/>
                              </w:rPr>
                            </w:pPr>
                            <w:r>
                              <w:rPr>
                                <w:rFonts w:hint="eastAsia"/>
                                <w:lang w:val="en-US" w:eastAsia="zh-CN"/>
                              </w:rPr>
                              <w:t>用人单位劳动用工基本情况备案表；</w:t>
                            </w:r>
                          </w:p>
                          <w:p>
                            <w:pPr>
                              <w:numPr>
                                <w:ilvl w:val="0"/>
                                <w:numId w:val="16"/>
                              </w:numPr>
                              <w:rPr>
                                <w:rFonts w:hint="eastAsia"/>
                                <w:lang w:val="en-US" w:eastAsia="zh-CN"/>
                              </w:rPr>
                            </w:pPr>
                            <w:r>
                              <w:rPr>
                                <w:rFonts w:hint="eastAsia"/>
                                <w:lang w:val="en-US" w:eastAsia="zh-CN"/>
                              </w:rPr>
                              <w:t>用人单位劳动关系人员基本情况备案表。</w:t>
                            </w:r>
                          </w:p>
                        </w:txbxContent>
                      </wps:txbx>
                      <wps:bodyPr upright="1"/>
                    </wps:wsp>
                  </a:graphicData>
                </a:graphic>
              </wp:anchor>
            </w:drawing>
          </mc:Choice>
          <mc:Fallback>
            <w:pict>
              <v:rect id="_x0000_s1026" o:spid="_x0000_s1026" o:spt="1" style="position:absolute;left:0pt;margin-left:360.15pt;margin-top:8.45pt;height:167.3pt;width:126pt;z-index:-1924799488;mso-width-relative:page;mso-height-relative:page;" fillcolor="#FFFFFF" filled="t" stroked="t" coordsize="21600,21600" o:gfxdata="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nYdNs9gAAAAKAQAADwAAAAAAAAABACAAAAAiAAAAZHJzL2Rvd25yZXYueG1sUEsBAhQAFAAAAAgA&#10;h07iQERXYrrsAQAA4AMAAA4AAAAAAAAAAQAgAAAAJwEAAGRycy9lMm9Eb2MueG1sUEsFBgAAAAAG&#10;AAYAWQEAAIUFAAAAAA==&#10;">
                <v:fill on="t" focussize="0,0"/>
                <v:stroke color="#000000" joinstyle="miter"/>
                <v:imagedata o:title=""/>
                <o:lock v:ext="edit" aspectratio="f"/>
                <v:textbox>
                  <w:txbxContent>
                    <w:p>
                      <w:pPr>
                        <w:numPr>
                          <w:ilvl w:val="0"/>
                          <w:numId w:val="0"/>
                        </w:numPr>
                        <w:rPr>
                          <w:rFonts w:hint="eastAsia"/>
                          <w:lang w:val="en-US" w:eastAsia="zh-CN"/>
                        </w:rPr>
                      </w:pPr>
                      <w:r>
                        <w:rPr>
                          <w:rFonts w:hint="eastAsia"/>
                          <w:lang w:val="en-US" w:eastAsia="zh-CN"/>
                        </w:rPr>
                        <w:t>申请条件：</w:t>
                      </w:r>
                    </w:p>
                    <w:p>
                      <w:pPr>
                        <w:numPr>
                          <w:ilvl w:val="0"/>
                          <w:numId w:val="16"/>
                        </w:numPr>
                        <w:rPr>
                          <w:rFonts w:hint="eastAsia"/>
                          <w:lang w:val="en-US" w:eastAsia="zh-CN"/>
                        </w:rPr>
                      </w:pPr>
                      <w:r>
                        <w:rPr>
                          <w:rFonts w:hint="eastAsia"/>
                          <w:lang w:val="en-US" w:eastAsia="zh-CN"/>
                        </w:rPr>
                        <w:t>用人单位营业执照或者组织机构代码证；</w:t>
                      </w:r>
                    </w:p>
                    <w:p>
                      <w:pPr>
                        <w:numPr>
                          <w:ilvl w:val="0"/>
                          <w:numId w:val="16"/>
                        </w:numPr>
                        <w:rPr>
                          <w:rFonts w:hint="eastAsia"/>
                          <w:lang w:val="en-US" w:eastAsia="zh-CN"/>
                        </w:rPr>
                      </w:pPr>
                      <w:r>
                        <w:rPr>
                          <w:rFonts w:hint="eastAsia"/>
                          <w:lang w:val="en-US" w:eastAsia="zh-CN"/>
                        </w:rPr>
                        <w:t>法人身份证原件及复印件；</w:t>
                      </w:r>
                    </w:p>
                    <w:p>
                      <w:pPr>
                        <w:numPr>
                          <w:ilvl w:val="0"/>
                          <w:numId w:val="16"/>
                        </w:numPr>
                        <w:rPr>
                          <w:rFonts w:hint="eastAsia"/>
                          <w:lang w:val="en-US" w:eastAsia="zh-CN"/>
                        </w:rPr>
                      </w:pPr>
                      <w:r>
                        <w:rPr>
                          <w:rFonts w:hint="eastAsia"/>
                          <w:lang w:val="en-US" w:eastAsia="zh-CN"/>
                        </w:rPr>
                        <w:t>劳动合同书样本；</w:t>
                      </w:r>
                    </w:p>
                    <w:p>
                      <w:pPr>
                        <w:numPr>
                          <w:ilvl w:val="0"/>
                          <w:numId w:val="16"/>
                        </w:numPr>
                        <w:rPr>
                          <w:rFonts w:hint="eastAsia"/>
                          <w:lang w:val="en-US" w:eastAsia="zh-CN"/>
                        </w:rPr>
                      </w:pPr>
                      <w:r>
                        <w:rPr>
                          <w:rFonts w:hint="eastAsia"/>
                          <w:lang w:val="en-US" w:eastAsia="zh-CN"/>
                        </w:rPr>
                        <w:t>用人单位劳动用工基本情况备案表；</w:t>
                      </w:r>
                    </w:p>
                    <w:p>
                      <w:pPr>
                        <w:numPr>
                          <w:ilvl w:val="0"/>
                          <w:numId w:val="16"/>
                        </w:numPr>
                        <w:rPr>
                          <w:rFonts w:hint="eastAsia"/>
                          <w:lang w:val="en-US" w:eastAsia="zh-CN"/>
                        </w:rPr>
                      </w:pPr>
                      <w:r>
                        <w:rPr>
                          <w:rFonts w:hint="eastAsia"/>
                          <w:lang w:val="en-US" w:eastAsia="zh-CN"/>
                        </w:rPr>
                        <w:t>用人单位劳动关系人员基本情况备案表。</w:t>
                      </w:r>
                    </w:p>
                  </w:txbxContent>
                </v:textbox>
              </v:rect>
            </w:pict>
          </mc:Fallback>
        </mc:AlternateContent>
      </w:r>
      <w:r>
        <w:rPr>
          <w:sz w:val="44"/>
        </w:rPr>
        <mc:AlternateContent>
          <mc:Choice Requires="wps">
            <w:drawing>
              <wp:anchor distT="0" distB="0" distL="114300" distR="114300" simplePos="0" relativeHeight="2370165760" behindDoc="0" locked="0" layoutInCell="1" allowOverlap="1">
                <wp:simplePos x="0" y="0"/>
                <wp:positionH relativeFrom="column">
                  <wp:posOffset>2764155</wp:posOffset>
                </wp:positionH>
                <wp:positionV relativeFrom="paragraph">
                  <wp:posOffset>381635</wp:posOffset>
                </wp:positionV>
                <wp:extent cx="971550" cy="1085215"/>
                <wp:effectExtent l="4445" t="4445" r="14605" b="15240"/>
                <wp:wrapNone/>
                <wp:docPr id="220" name="流程图: 可选过程 220"/>
                <wp:cNvGraphicFramePr/>
                <a:graphic xmlns:a="http://schemas.openxmlformats.org/drawingml/2006/main">
                  <a:graphicData uri="http://schemas.microsoft.com/office/word/2010/wordprocessingShape">
                    <wps:wsp>
                      <wps:cNvSpPr/>
                      <wps:spPr>
                        <a:xfrm>
                          <a:off x="0" y="0"/>
                          <a:ext cx="971550" cy="1085215"/>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auto"/>
                              <w:jc w:val="center"/>
                              <w:rPr>
                                <w:rFonts w:hint="eastAsia" w:eastAsia="宋体"/>
                                <w:lang w:eastAsia="zh-CN"/>
                              </w:rPr>
                            </w:pPr>
                            <w:r>
                              <w:rPr>
                                <w:rFonts w:hint="eastAsia"/>
                                <w:lang w:eastAsia="zh-CN"/>
                              </w:rPr>
                              <w:t>申</w:t>
                            </w:r>
                            <w:r>
                              <w:rPr>
                                <w:rFonts w:hint="eastAsia"/>
                                <w:lang w:val="en-US" w:eastAsia="zh-CN"/>
                              </w:rPr>
                              <w:t xml:space="preserve">  </w:t>
                            </w:r>
                            <w:r>
                              <w:rPr>
                                <w:rFonts w:hint="eastAsia"/>
                                <w:lang w:eastAsia="zh-CN"/>
                              </w:rPr>
                              <w:t>请</w:t>
                            </w:r>
                          </w:p>
                        </w:txbxContent>
                      </wps:txbx>
                      <wps:bodyPr upright="1"/>
                    </wps:wsp>
                  </a:graphicData>
                </a:graphic>
              </wp:anchor>
            </w:drawing>
          </mc:Choice>
          <mc:Fallback>
            <w:pict>
              <v:shape id="_x0000_s1026" o:spid="_x0000_s1026" o:spt="176" type="#_x0000_t176" style="position:absolute;left:0pt;margin-left:217.65pt;margin-top:30.05pt;height:85.45pt;width:76.5pt;z-index:-1924801536;mso-width-relative:page;mso-height-relative:page;" fillcolor="#FFFFFF" filled="t" stroked="t" coordsize="21600,21600" o:gfxdata="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GjoXJ3YAAAACgEAAA8AAAAAAAAAAQAg&#10;AAAAIgAAAGRycy9kb3ducmV2LnhtbFBLAQIUABQAAAAIAIdO4kC/FHvTDgIAAAUEAAAOAAAAAAAA&#10;AAEAIAAAACcBAABkcnMvZTJvRG9jLnhtbFBLBQYAAAAABgAGAFkBAACnBQAAAAA=&#10;">
                <v:fill on="t" focussize="0,0"/>
                <v:stroke color="#000000" joinstyle="miter"/>
                <v:imagedata o:title=""/>
                <o:lock v:ext="edit" aspectratio="f"/>
                <v:textbox>
                  <w:txbxContent>
                    <w:p>
                      <w:pPr>
                        <w:spacing w:line="360" w:lineRule="auto"/>
                        <w:jc w:val="center"/>
                        <w:rPr>
                          <w:rFonts w:hint="eastAsia" w:eastAsia="宋体"/>
                          <w:lang w:eastAsia="zh-CN"/>
                        </w:rPr>
                      </w:pPr>
                      <w:r>
                        <w:rPr>
                          <w:rFonts w:hint="eastAsia"/>
                          <w:lang w:eastAsia="zh-CN"/>
                        </w:rPr>
                        <w:t>申</w:t>
                      </w:r>
                      <w:r>
                        <w:rPr>
                          <w:rFonts w:hint="eastAsia"/>
                          <w:lang w:val="en-US" w:eastAsia="zh-CN"/>
                        </w:rPr>
                        <w:t xml:space="preserve">  </w:t>
                      </w:r>
                      <w:r>
                        <w:rPr>
                          <w:rFonts w:hint="eastAsia"/>
                          <w:lang w:eastAsia="zh-CN"/>
                        </w:rPr>
                        <w:t>请</w:t>
                      </w:r>
                    </w:p>
                  </w:txbxContent>
                </v:textbox>
              </v:shape>
            </w:pict>
          </mc:Fallback>
        </mc:AlternateContent>
      </w:r>
    </w:p>
    <w:p>
      <w:pPr>
        <w:rPr>
          <w:rFonts w:hint="eastAsia"/>
          <w:kern w:val="2"/>
          <w:sz w:val="44"/>
          <w:szCs w:val="24"/>
          <w:lang w:val="en-US" w:eastAsia="zh-CN" w:bidi="ar-SA"/>
        </w:rPr>
      </w:pPr>
    </w:p>
    <w:p>
      <w:pPr>
        <w:rPr>
          <w:rFonts w:hint="eastAsia"/>
          <w:kern w:val="2"/>
          <w:sz w:val="44"/>
          <w:szCs w:val="24"/>
          <w:lang w:val="en-US" w:eastAsia="zh-CN" w:bidi="ar-SA"/>
        </w:rPr>
      </w:pPr>
    </w:p>
    <w:p>
      <w:pPr>
        <w:rPr>
          <w:rFonts w:hint="eastAsia"/>
          <w:kern w:val="2"/>
          <w:sz w:val="44"/>
          <w:szCs w:val="24"/>
          <w:lang w:val="en-US" w:eastAsia="zh-CN" w:bidi="ar-SA"/>
        </w:rPr>
      </w:pPr>
    </w:p>
    <w:p>
      <w:pPr>
        <w:rPr>
          <w:rFonts w:hint="eastAsia"/>
          <w:kern w:val="2"/>
          <w:sz w:val="44"/>
          <w:szCs w:val="24"/>
          <w:lang w:val="en-US" w:eastAsia="zh-CN" w:bidi="ar-SA"/>
        </w:rPr>
      </w:pPr>
    </w:p>
    <w:p>
      <w:pPr>
        <w:rPr>
          <w:rFonts w:hint="eastAsia"/>
          <w:kern w:val="2"/>
          <w:sz w:val="44"/>
          <w:szCs w:val="24"/>
          <w:lang w:val="en-US" w:eastAsia="zh-CN" w:bidi="ar-SA"/>
        </w:rPr>
      </w:pPr>
      <w:r>
        <w:rPr>
          <w:sz w:val="44"/>
        </w:rPr>
        <mc:AlternateContent>
          <mc:Choice Requires="wps">
            <w:drawing>
              <wp:anchor distT="0" distB="0" distL="114300" distR="114300" simplePos="0" relativeHeight="2370174976" behindDoc="0" locked="0" layoutInCell="1" allowOverlap="1">
                <wp:simplePos x="0" y="0"/>
                <wp:positionH relativeFrom="column">
                  <wp:posOffset>145415</wp:posOffset>
                </wp:positionH>
                <wp:positionV relativeFrom="paragraph">
                  <wp:posOffset>57785</wp:posOffset>
                </wp:positionV>
                <wp:extent cx="1275715" cy="1656080"/>
                <wp:effectExtent l="4445" t="4445" r="15240" b="15875"/>
                <wp:wrapNone/>
                <wp:docPr id="217" name="文本框 217"/>
                <wp:cNvGraphicFramePr/>
                <a:graphic xmlns:a="http://schemas.openxmlformats.org/drawingml/2006/main">
                  <a:graphicData uri="http://schemas.microsoft.com/office/word/2010/wordprocessingShape">
                    <wps:wsp>
                      <wps:cNvSpPr txBox="1"/>
                      <wps:spPr>
                        <a:xfrm>
                          <a:off x="0" y="0"/>
                          <a:ext cx="1275715" cy="16560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auto"/>
                              <w:jc w:val="both"/>
                              <w:rPr>
                                <w:rFonts w:hint="eastAsia" w:eastAsia="宋体"/>
                                <w:lang w:eastAsia="zh-CN"/>
                              </w:rPr>
                            </w:pPr>
                            <w:r>
                              <w:rPr>
                                <w:rFonts w:hint="eastAsia" w:eastAsia="宋体"/>
                                <w:lang w:eastAsia="zh-CN"/>
                              </w:rPr>
                              <w:t>不属于本单位职权范围，告知申请人向有关部门申请，出具《不予受理告知书》</w:t>
                            </w:r>
                          </w:p>
                        </w:txbxContent>
                      </wps:txbx>
                      <wps:bodyPr upright="1"/>
                    </wps:wsp>
                  </a:graphicData>
                </a:graphic>
              </wp:anchor>
            </w:drawing>
          </mc:Choice>
          <mc:Fallback>
            <w:pict>
              <v:shape id="_x0000_s1026" o:spid="_x0000_s1026" o:spt="202" type="#_x0000_t202" style="position:absolute;left:0pt;margin-left:11.45pt;margin-top:4.55pt;height:130.4pt;width:100.45pt;z-index:-1924792320;mso-width-relative:page;mso-height-relative:page;" fillcolor="#FFFFFF" filled="t" stroked="t" coordsize="21600,21600" o:gfxdata="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QCB9j1wAAAAgBAAAPAAAAAAAAAAEAIAAAACIAAABkcnMvZG93bnJldi54bWxQSwEC&#10;FAAUAAAACACHTuJAHMJFCfUBAADtAwAADgAAAAAAAAABACAAAAAmAQAAZHJzL2Uyb0RvYy54bWxQ&#10;SwUGAAAAAAYABgBZAQAAjQUAAAAA&#10;">
                <v:fill on="t" focussize="0,0"/>
                <v:stroke color="#000000" joinstyle="miter"/>
                <v:imagedata o:title=""/>
                <o:lock v:ext="edit" aspectratio="f"/>
                <v:textbox>
                  <w:txbxContent>
                    <w:p>
                      <w:pPr>
                        <w:spacing w:line="360" w:lineRule="auto"/>
                        <w:jc w:val="both"/>
                        <w:rPr>
                          <w:rFonts w:hint="eastAsia" w:eastAsia="宋体"/>
                          <w:lang w:eastAsia="zh-CN"/>
                        </w:rPr>
                      </w:pPr>
                      <w:r>
                        <w:rPr>
                          <w:rFonts w:hint="eastAsia" w:eastAsia="宋体"/>
                          <w:lang w:eastAsia="zh-CN"/>
                        </w:rPr>
                        <w:t>不属于本单位职权范围，告知申请人向有关部门申请，出具《不予受理告知书》</w:t>
                      </w:r>
                    </w:p>
                  </w:txbxContent>
                </v:textbox>
              </v:shape>
            </w:pict>
          </mc:Fallback>
        </mc:AlternateContent>
      </w:r>
    </w:p>
    <w:p>
      <w:pPr>
        <w:rPr>
          <w:rFonts w:hint="eastAsia"/>
          <w:kern w:val="2"/>
          <w:sz w:val="44"/>
          <w:szCs w:val="24"/>
          <w:lang w:val="en-US" w:eastAsia="zh-CN" w:bidi="ar-SA"/>
        </w:rPr>
      </w:pPr>
      <w:r>
        <w:rPr>
          <w:sz w:val="44"/>
        </w:rPr>
        <mc:AlternateContent>
          <mc:Choice Requires="wps">
            <w:drawing>
              <wp:anchor distT="0" distB="0" distL="114300" distR="114300" simplePos="0" relativeHeight="2370172928" behindDoc="0" locked="0" layoutInCell="1" allowOverlap="1">
                <wp:simplePos x="0" y="0"/>
                <wp:positionH relativeFrom="column">
                  <wp:posOffset>4097655</wp:posOffset>
                </wp:positionH>
                <wp:positionV relativeFrom="paragraph">
                  <wp:posOffset>118745</wp:posOffset>
                </wp:positionV>
                <wp:extent cx="876300" cy="304165"/>
                <wp:effectExtent l="4445" t="5080" r="14605" b="14605"/>
                <wp:wrapNone/>
                <wp:docPr id="218" name="文本框 218"/>
                <wp:cNvGraphicFramePr/>
                <a:graphic xmlns:a="http://schemas.openxmlformats.org/drawingml/2006/main">
                  <a:graphicData uri="http://schemas.microsoft.com/office/word/2010/wordprocessingShape">
                    <wps:wsp>
                      <wps:cNvSpPr txBox="1"/>
                      <wps:spPr>
                        <a:xfrm>
                          <a:off x="0" y="0"/>
                          <a:ext cx="876300" cy="304165"/>
                        </a:xfrm>
                        <a:prstGeom prst="rect">
                          <a:avLst/>
                        </a:prstGeom>
                        <a:solidFill>
                          <a:srgbClr val="FFFFFF"/>
                        </a:solidFill>
                        <a:ln w="9525" cap="flat" cmpd="sng">
                          <a:solidFill>
                            <a:srgbClr val="FFFFFF"/>
                          </a:solidFill>
                          <a:prstDash val="solid"/>
                          <a:miter/>
                          <a:headEnd type="none" w="med" len="med"/>
                          <a:tailEnd type="none" w="med" len="med"/>
                        </a:ln>
                      </wps:spPr>
                      <wps:txbx>
                        <w:txbxContent>
                          <w:p>
                            <w:pPr>
                              <w:rPr>
                                <w:rFonts w:hint="eastAsia" w:eastAsia="宋体"/>
                                <w:lang w:eastAsia="zh-CN"/>
                              </w:rPr>
                            </w:pPr>
                            <w:r>
                              <w:rPr>
                                <w:rFonts w:hint="eastAsia" w:eastAsia="宋体"/>
                                <w:lang w:eastAsia="zh-CN"/>
                              </w:rPr>
                              <w:t>材料不全</w:t>
                            </w:r>
                          </w:p>
                        </w:txbxContent>
                      </wps:txbx>
                      <wps:bodyPr upright="1"/>
                    </wps:wsp>
                  </a:graphicData>
                </a:graphic>
              </wp:anchor>
            </w:drawing>
          </mc:Choice>
          <mc:Fallback>
            <w:pict>
              <v:shape id="_x0000_s1026" o:spid="_x0000_s1026" o:spt="202" type="#_x0000_t202" style="position:absolute;left:0pt;margin-left:322.65pt;margin-top:9.35pt;height:23.95pt;width:69pt;z-index:-1924794368;mso-width-relative:page;mso-height-relative:page;" fillcolor="#FFFFFF" filled="t" stroked="t" coordsize="21600,21600" o:gfxdata="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BlD8JdcAAAAJAQAADwAAAAAAAAABACAAAAAiAAAAZHJzL2Rvd25yZXYueG1sUEsBAhQAFAAAAAgA&#10;h07iQBQKySbtAQAA6wMAAA4AAAAAAAAAAQAgAAAAJgEAAGRycy9lMm9Eb2MueG1sUEsFBgAAAAAG&#10;AAYAWQEAAIUFAAAAAA==&#10;">
                <v:fill on="t" focussize="0,0"/>
                <v:stroke color="#FFFFFF" joinstyle="miter"/>
                <v:imagedata o:title=""/>
                <o:lock v:ext="edit" aspectratio="f"/>
                <v:textbox>
                  <w:txbxContent>
                    <w:p>
                      <w:pPr>
                        <w:rPr>
                          <w:rFonts w:hint="eastAsia" w:eastAsia="宋体"/>
                          <w:lang w:eastAsia="zh-CN"/>
                        </w:rPr>
                      </w:pPr>
                      <w:r>
                        <w:rPr>
                          <w:rFonts w:hint="eastAsia" w:eastAsia="宋体"/>
                          <w:lang w:eastAsia="zh-CN"/>
                        </w:rPr>
                        <w:t>材料不全</w:t>
                      </w:r>
                    </w:p>
                  </w:txbxContent>
                </v:textbox>
              </v:shape>
            </w:pict>
          </mc:Fallback>
        </mc:AlternateContent>
      </w:r>
      <w:r>
        <w:rPr>
          <w:sz w:val="44"/>
        </w:rPr>
        <mc:AlternateContent>
          <mc:Choice Requires="wps">
            <w:drawing>
              <wp:anchor distT="0" distB="0" distL="114300" distR="114300" simplePos="0" relativeHeight="2370176000" behindDoc="0" locked="0" layoutInCell="1" allowOverlap="1">
                <wp:simplePos x="0" y="0"/>
                <wp:positionH relativeFrom="column">
                  <wp:posOffset>1459230</wp:posOffset>
                </wp:positionH>
                <wp:positionV relativeFrom="paragraph">
                  <wp:posOffset>165735</wp:posOffset>
                </wp:positionV>
                <wp:extent cx="1000125" cy="304800"/>
                <wp:effectExtent l="4445" t="5080" r="5080" b="13970"/>
                <wp:wrapNone/>
                <wp:docPr id="219" name="文本框 219"/>
                <wp:cNvGraphicFramePr/>
                <a:graphic xmlns:a="http://schemas.openxmlformats.org/drawingml/2006/main">
                  <a:graphicData uri="http://schemas.microsoft.com/office/word/2010/wordprocessingShape">
                    <wps:wsp>
                      <wps:cNvSpPr txBox="1"/>
                      <wps:spPr>
                        <a:xfrm>
                          <a:off x="0" y="0"/>
                          <a:ext cx="1000125" cy="304800"/>
                        </a:xfrm>
                        <a:prstGeom prst="rect">
                          <a:avLst/>
                        </a:prstGeom>
                        <a:solidFill>
                          <a:srgbClr val="FFFFFF"/>
                        </a:solidFill>
                        <a:ln w="9525" cap="flat" cmpd="sng">
                          <a:solidFill>
                            <a:srgbClr val="FFFFFF"/>
                          </a:solidFill>
                          <a:prstDash val="solid"/>
                          <a:miter/>
                          <a:headEnd type="none" w="med" len="med"/>
                          <a:tailEnd type="none" w="med" len="med"/>
                        </a:ln>
                      </wps:spPr>
                      <wps:txbx>
                        <w:txbxContent>
                          <w:p>
                            <w:pPr>
                              <w:rPr>
                                <w:rFonts w:hint="eastAsia" w:eastAsia="宋体"/>
                                <w:lang w:eastAsia="zh-CN"/>
                              </w:rPr>
                            </w:pPr>
                            <w:r>
                              <w:rPr>
                                <w:rFonts w:hint="eastAsia" w:eastAsia="宋体"/>
                                <w:lang w:eastAsia="zh-CN"/>
                              </w:rPr>
                              <w:t>不予受理</w:t>
                            </w:r>
                          </w:p>
                        </w:txbxContent>
                      </wps:txbx>
                      <wps:bodyPr upright="1"/>
                    </wps:wsp>
                  </a:graphicData>
                </a:graphic>
              </wp:anchor>
            </w:drawing>
          </mc:Choice>
          <mc:Fallback>
            <w:pict>
              <v:shape id="_x0000_s1026" o:spid="_x0000_s1026" o:spt="202" type="#_x0000_t202" style="position:absolute;left:0pt;margin-left:114.9pt;margin-top:13.05pt;height:24pt;width:78.75pt;z-index:-1924791296;mso-width-relative:page;mso-height-relative:page;" fillcolor="#FFFFFF" filled="t" stroked="t" coordsize="21600,21600" o:gfxdata="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c3H6j9gAAAAJAQAADwAAAAAAAAABACAAAAAiAAAAZHJzL2Rvd25yZXYueG1sUEsBAhQAFAAA&#10;AAgAh07iQC7hTIjvAQAA7AMAAA4AAAAAAAAAAQAgAAAAJwEAAGRycy9lMm9Eb2MueG1sUEsFBgAA&#10;AAAGAAYAWQEAAIgFAAAAAA==&#10;">
                <v:fill on="t" focussize="0,0"/>
                <v:stroke color="#FFFFFF" joinstyle="miter"/>
                <v:imagedata o:title=""/>
                <o:lock v:ext="edit" aspectratio="f"/>
                <v:textbox>
                  <w:txbxContent>
                    <w:p>
                      <w:pPr>
                        <w:rPr>
                          <w:rFonts w:hint="eastAsia" w:eastAsia="宋体"/>
                          <w:lang w:eastAsia="zh-CN"/>
                        </w:rPr>
                      </w:pPr>
                      <w:r>
                        <w:rPr>
                          <w:rFonts w:hint="eastAsia" w:eastAsia="宋体"/>
                          <w:lang w:eastAsia="zh-CN"/>
                        </w:rPr>
                        <w:t>不予受理</w:t>
                      </w:r>
                    </w:p>
                  </w:txbxContent>
                </v:textbox>
              </v:shape>
            </w:pict>
          </mc:Fallback>
        </mc:AlternateContent>
      </w:r>
      <w:r>
        <w:rPr>
          <w:sz w:val="44"/>
        </w:rPr>
        <mc:AlternateContent>
          <mc:Choice Requires="wps">
            <w:drawing>
              <wp:anchor distT="0" distB="0" distL="114300" distR="114300" simplePos="0" relativeHeight="2370173952" behindDoc="0" locked="0" layoutInCell="1" allowOverlap="1">
                <wp:simplePos x="0" y="0"/>
                <wp:positionH relativeFrom="column">
                  <wp:posOffset>4993005</wp:posOffset>
                </wp:positionH>
                <wp:positionV relativeFrom="paragraph">
                  <wp:posOffset>4445</wp:posOffset>
                </wp:positionV>
                <wp:extent cx="1171575" cy="1056640"/>
                <wp:effectExtent l="5080" t="5080" r="4445" b="5080"/>
                <wp:wrapNone/>
                <wp:docPr id="210" name="文本框 210"/>
                <wp:cNvGraphicFramePr/>
                <a:graphic xmlns:a="http://schemas.openxmlformats.org/drawingml/2006/main">
                  <a:graphicData uri="http://schemas.microsoft.com/office/word/2010/wordprocessingShape">
                    <wps:wsp>
                      <wps:cNvSpPr txBox="1"/>
                      <wps:spPr>
                        <a:xfrm>
                          <a:off x="0" y="0"/>
                          <a:ext cx="1171575" cy="10566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both"/>
                              <w:rPr>
                                <w:rFonts w:hint="eastAsia" w:eastAsia="宋体"/>
                                <w:lang w:eastAsia="zh-CN"/>
                              </w:rPr>
                            </w:pPr>
                            <w:r>
                              <w:rPr>
                                <w:rFonts w:hint="eastAsia" w:eastAsia="宋体"/>
                                <w:lang w:eastAsia="zh-CN"/>
                              </w:rPr>
                              <w:t>申请人材料不全，告知申请人所需补充材料，出具《一次性补正材料告知书》</w:t>
                            </w:r>
                          </w:p>
                        </w:txbxContent>
                      </wps:txbx>
                      <wps:bodyPr upright="1"/>
                    </wps:wsp>
                  </a:graphicData>
                </a:graphic>
              </wp:anchor>
            </w:drawing>
          </mc:Choice>
          <mc:Fallback>
            <w:pict>
              <v:shape id="_x0000_s1026" o:spid="_x0000_s1026" o:spt="202" type="#_x0000_t202" style="position:absolute;left:0pt;margin-left:393.15pt;margin-top:0.35pt;height:83.2pt;width:92.25pt;z-index:-1924793344;mso-width-relative:page;mso-height-relative:page;" fillcolor="#FFFFFF" filled="t" stroked="t" coordsize="21600,21600" o:gfxdata="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GCo7BrXAAAACAEAAA8AAAAAAAAAAQAgAAAAIgAAAGRycy9kb3ducmV2LnhtbFBLAQIU&#10;ABQAAAAIAIdO4kCx7M5O9AEAAO0DAAAOAAAAAAAAAAEAIAAAACYBAABkcnMvZTJvRG9jLnhtbFBL&#10;BQYAAAAABgAGAFkBAACMBQAAAAA=&#10;">
                <v:fill on="t" focussize="0,0"/>
                <v:stroke color="#000000" joinstyle="miter"/>
                <v:imagedata o:title=""/>
                <o:lock v:ext="edit" aspectratio="f"/>
                <v:textbox>
                  <w:txbxContent>
                    <w:p>
                      <w:pPr>
                        <w:jc w:val="both"/>
                        <w:rPr>
                          <w:rFonts w:hint="eastAsia" w:eastAsia="宋体"/>
                          <w:lang w:eastAsia="zh-CN"/>
                        </w:rPr>
                      </w:pPr>
                      <w:r>
                        <w:rPr>
                          <w:rFonts w:hint="eastAsia" w:eastAsia="宋体"/>
                          <w:lang w:eastAsia="zh-CN"/>
                        </w:rPr>
                        <w:t>申请人材料不全，告知申请人所需补充材料，出具《一次性补正材料告知书》</w:t>
                      </w:r>
                    </w:p>
                  </w:txbxContent>
                </v:textbox>
              </v:shape>
            </w:pict>
          </mc:Fallback>
        </mc:AlternateContent>
      </w:r>
      <w:r>
        <w:rPr>
          <w:sz w:val="44"/>
        </w:rPr>
        <mc:AlternateContent>
          <mc:Choice Requires="wps">
            <w:drawing>
              <wp:anchor distT="0" distB="0" distL="114300" distR="114300" simplePos="0" relativeHeight="2370169856" behindDoc="0" locked="0" layoutInCell="1" allowOverlap="1">
                <wp:simplePos x="0" y="0"/>
                <wp:positionH relativeFrom="column">
                  <wp:posOffset>2383155</wp:posOffset>
                </wp:positionH>
                <wp:positionV relativeFrom="paragraph">
                  <wp:posOffset>59690</wp:posOffset>
                </wp:positionV>
                <wp:extent cx="1851660" cy="984885"/>
                <wp:effectExtent l="10160" t="5080" r="24130" b="19685"/>
                <wp:wrapNone/>
                <wp:docPr id="211" name="菱形 211"/>
                <wp:cNvGraphicFramePr/>
                <a:graphic xmlns:a="http://schemas.openxmlformats.org/drawingml/2006/main">
                  <a:graphicData uri="http://schemas.microsoft.com/office/word/2010/wordprocessingShape">
                    <wps:wsp>
                      <wps:cNvSpPr/>
                      <wps:spPr>
                        <a:xfrm>
                          <a:off x="0" y="0"/>
                          <a:ext cx="1851660" cy="984885"/>
                        </a:xfrm>
                        <a:prstGeom prst="diamond">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eastAsia="宋体"/>
                                <w:lang w:val="en-US" w:eastAsia="zh-CN"/>
                              </w:rPr>
                            </w:pPr>
                            <w:r>
                              <w:rPr>
                                <w:rFonts w:hint="eastAsia" w:eastAsia="宋体"/>
                                <w:lang w:val="en-US" w:eastAsia="zh-CN"/>
                              </w:rPr>
                              <w:t>工作人员对申请审查处理</w:t>
                            </w:r>
                          </w:p>
                        </w:txbxContent>
                      </wps:txbx>
                      <wps:bodyPr upright="1"/>
                    </wps:wsp>
                  </a:graphicData>
                </a:graphic>
              </wp:anchor>
            </w:drawing>
          </mc:Choice>
          <mc:Fallback>
            <w:pict>
              <v:shape id="_x0000_s1026" o:spid="_x0000_s1026" o:spt="4" type="#_x0000_t4" style="position:absolute;left:0pt;margin-left:187.65pt;margin-top:4.7pt;height:77.55pt;width:145.8pt;z-index:-1924797440;mso-width-relative:page;mso-height-relative:page;" fillcolor="#FFFFFF" filled="t" stroked="t" coordsize="21600,21600" o:gfxdata="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t&#10;ob0d2AAAAAkBAAAPAAAAAAAAAAEAIAAAACIAAABkcnMvZG93bnJldi54bWxQSwECFAAUAAAACACH&#10;TuJAdVvixusBAADiAwAADgAAAAAAAAABACAAAAAnAQAAZHJzL2Uyb0RvYy54bWxQSwUGAAAAAAYA&#10;BgBZAQAAhAUAAAAA&#10;">
                <v:fill on="t" focussize="0,0"/>
                <v:stroke color="#000000" joinstyle="miter"/>
                <v:imagedata o:title=""/>
                <o:lock v:ext="edit" aspectratio="f"/>
                <v:textbox>
                  <w:txbxContent>
                    <w:p>
                      <w:pPr>
                        <w:jc w:val="center"/>
                        <w:rPr>
                          <w:rFonts w:hint="eastAsia" w:eastAsia="宋体"/>
                          <w:lang w:val="en-US" w:eastAsia="zh-CN"/>
                        </w:rPr>
                      </w:pPr>
                      <w:r>
                        <w:rPr>
                          <w:rFonts w:hint="eastAsia" w:eastAsia="宋体"/>
                          <w:lang w:val="en-US" w:eastAsia="zh-CN"/>
                        </w:rPr>
                        <w:t>工作人员对申请审查处理</w:t>
                      </w:r>
                    </w:p>
                  </w:txbxContent>
                </v:textbox>
              </v:shape>
            </w:pict>
          </mc:Fallback>
        </mc:AlternateContent>
      </w:r>
    </w:p>
    <w:p>
      <w:pPr>
        <w:rPr>
          <w:rFonts w:hint="eastAsia"/>
          <w:kern w:val="2"/>
          <w:sz w:val="44"/>
          <w:szCs w:val="24"/>
          <w:lang w:val="en-US" w:eastAsia="zh-CN" w:bidi="ar-SA"/>
        </w:rPr>
      </w:pPr>
      <w:r>
        <w:rPr>
          <w:sz w:val="44"/>
        </w:rPr>
        <mc:AlternateContent>
          <mc:Choice Requires="wps">
            <w:drawing>
              <wp:anchor distT="0" distB="0" distL="114300" distR="114300" simplePos="0" relativeHeight="2370170880" behindDoc="0" locked="0" layoutInCell="1" allowOverlap="1">
                <wp:simplePos x="0" y="0"/>
                <wp:positionH relativeFrom="column">
                  <wp:posOffset>4182745</wp:posOffset>
                </wp:positionH>
                <wp:positionV relativeFrom="paragraph">
                  <wp:posOffset>159385</wp:posOffset>
                </wp:positionV>
                <wp:extent cx="818515" cy="635"/>
                <wp:effectExtent l="0" t="48895" r="635" b="64770"/>
                <wp:wrapSquare wrapText="bothSides"/>
                <wp:docPr id="212" name="直接连接符 212"/>
                <wp:cNvGraphicFramePr/>
                <a:graphic xmlns:a="http://schemas.openxmlformats.org/drawingml/2006/main">
                  <a:graphicData uri="http://schemas.microsoft.com/office/word/2010/wordprocessingShape">
                    <wps:wsp>
                      <wps:cNvCnPr/>
                      <wps:spPr>
                        <a:xfrm flipV="1">
                          <a:off x="0" y="0"/>
                          <a:ext cx="818515" cy="635"/>
                        </a:xfrm>
                        <a:prstGeom prst="line">
                          <a:avLst/>
                        </a:prstGeom>
                        <a:ln w="9525" cap="flat" cmpd="sng">
                          <a:solidFill>
                            <a:srgbClr val="000000"/>
                          </a:solidFill>
                          <a:prstDash val="solid"/>
                          <a:headEnd type="none" w="med" len="med"/>
                          <a:tailEnd type="arrow" w="med" len="med"/>
                        </a:ln>
                      </wps:spPr>
                      <wps:bodyPr upright="1"/>
                    </wps:wsp>
                  </a:graphicData>
                </a:graphic>
              </wp:anchor>
            </w:drawing>
          </mc:Choice>
          <mc:Fallback>
            <w:pict>
              <v:line id="_x0000_s1026" o:spid="_x0000_s1026" o:spt="20" style="position:absolute;left:0pt;flip:y;margin-left:329.35pt;margin-top:12.55pt;height:0.05pt;width:64.45pt;mso-wrap-distance-bottom:0pt;mso-wrap-distance-left:9pt;mso-wrap-distance-right:9pt;mso-wrap-distance-top:0pt;z-index:-1924796416;mso-width-relative:page;mso-height-relative:page;" filled="f" stroked="t" coordsize="21600,21600" o:gfxdata="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EkjpPfX&#10;AAAACQEAAA8AAAAAAAAAAQAgAAAAIgAAAGRycy9kb3ducmV2LnhtbFBLAQIUABQAAAAIAIdO4kDI&#10;nZbW6AEAAKYDAAAOAAAAAAAAAAEAIAAAACYBAABkcnMvZTJvRG9jLnhtbFBLBQYAAAAABgAGAFkB&#10;AACABQAAAAA=&#10;">
                <v:fill on="f" focussize="0,0"/>
                <v:stroke color="#000000" joinstyle="round" endarrow="open"/>
                <v:imagedata o:title=""/>
                <o:lock v:ext="edit" aspectratio="f"/>
                <w10:wrap type="square"/>
              </v:line>
            </w:pict>
          </mc:Fallback>
        </mc:AlternateContent>
      </w:r>
      <w:r>
        <w:rPr>
          <w:sz w:val="44"/>
        </w:rPr>
        <mc:AlternateContent>
          <mc:Choice Requires="wps">
            <w:drawing>
              <wp:anchor distT="0" distB="0" distL="114300" distR="114300" simplePos="0" relativeHeight="2370171904" behindDoc="0" locked="0" layoutInCell="1" allowOverlap="1">
                <wp:simplePos x="0" y="0"/>
                <wp:positionH relativeFrom="column">
                  <wp:posOffset>1411605</wp:posOffset>
                </wp:positionH>
                <wp:positionV relativeFrom="paragraph">
                  <wp:posOffset>149860</wp:posOffset>
                </wp:positionV>
                <wp:extent cx="953135" cy="8890"/>
                <wp:effectExtent l="0" t="48260" r="18415" b="57150"/>
                <wp:wrapNone/>
                <wp:docPr id="213" name="直接连接符 213"/>
                <wp:cNvGraphicFramePr/>
                <a:graphic xmlns:a="http://schemas.openxmlformats.org/drawingml/2006/main">
                  <a:graphicData uri="http://schemas.microsoft.com/office/word/2010/wordprocessingShape">
                    <wps:wsp>
                      <wps:cNvCnPr/>
                      <wps:spPr>
                        <a:xfrm flipH="1" flipV="1">
                          <a:off x="0" y="0"/>
                          <a:ext cx="953135" cy="8890"/>
                        </a:xfrm>
                        <a:prstGeom prst="line">
                          <a:avLst/>
                        </a:prstGeom>
                        <a:ln w="9525" cap="flat" cmpd="sng">
                          <a:solidFill>
                            <a:srgbClr val="000000"/>
                          </a:solidFill>
                          <a:prstDash val="solid"/>
                          <a:headEnd type="none" w="med" len="med"/>
                          <a:tailEnd type="arrow" w="med" len="med"/>
                        </a:ln>
                      </wps:spPr>
                      <wps:bodyPr upright="1"/>
                    </wps:wsp>
                  </a:graphicData>
                </a:graphic>
              </wp:anchor>
            </w:drawing>
          </mc:Choice>
          <mc:Fallback>
            <w:pict>
              <v:line id="_x0000_s1026" o:spid="_x0000_s1026" o:spt="20" style="position:absolute;left:0pt;flip:x y;margin-left:111.15pt;margin-top:11.8pt;height:0.7pt;width:75.05pt;z-index:-1924795392;mso-width-relative:page;mso-height-relative:page;" filled="f" stroked="t" coordsize="21600,21600" o:gfxdata="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N2sz6PYAAAACQEAAA8AAAAAAAAAAQAgAAAAIgAAAGRycy9kb3ducmV2LnhtbFBLAQIUABQA&#10;AAAIAIdO4kBdBDvd8AEAALEDAAAOAAAAAAAAAAEAIAAAACcBAABkcnMvZTJvRG9jLnhtbFBLBQYA&#10;AAAABgAGAFkBAACJBQAAAAA=&#10;">
                <v:fill on="f" focussize="0,0"/>
                <v:stroke color="#000000" joinstyle="round" endarrow="open"/>
                <v:imagedata o:title=""/>
                <o:lock v:ext="edit" aspectratio="f"/>
              </v:line>
            </w:pict>
          </mc:Fallback>
        </mc:AlternateContent>
      </w:r>
    </w:p>
    <w:p>
      <w:pPr>
        <w:rPr>
          <w:rFonts w:hint="eastAsia"/>
          <w:kern w:val="2"/>
          <w:sz w:val="44"/>
          <w:szCs w:val="24"/>
          <w:lang w:val="en-US" w:eastAsia="zh-CN" w:bidi="ar-SA"/>
        </w:rPr>
      </w:pPr>
      <w:r>
        <w:rPr>
          <w:sz w:val="44"/>
        </w:rPr>
        <mc:AlternateContent>
          <mc:Choice Requires="wps">
            <w:drawing>
              <wp:anchor distT="0" distB="0" distL="114300" distR="114300" simplePos="0" relativeHeight="2370177024" behindDoc="0" locked="0" layoutInCell="1" allowOverlap="1">
                <wp:simplePos x="0" y="0"/>
                <wp:positionH relativeFrom="column">
                  <wp:posOffset>3240405</wp:posOffset>
                </wp:positionH>
                <wp:positionV relativeFrom="paragraph">
                  <wp:posOffset>255270</wp:posOffset>
                </wp:positionV>
                <wp:extent cx="635" cy="990600"/>
                <wp:effectExtent l="48260" t="0" r="65405" b="0"/>
                <wp:wrapNone/>
                <wp:docPr id="215" name="直接连接符 215"/>
                <wp:cNvGraphicFramePr/>
                <a:graphic xmlns:a="http://schemas.openxmlformats.org/drawingml/2006/main">
                  <a:graphicData uri="http://schemas.microsoft.com/office/word/2010/wordprocessingShape">
                    <wps:wsp>
                      <wps:cNvCnPr/>
                      <wps:spPr>
                        <a:xfrm>
                          <a:off x="0" y="0"/>
                          <a:ext cx="635" cy="990600"/>
                        </a:xfrm>
                        <a:prstGeom prst="line">
                          <a:avLst/>
                        </a:prstGeom>
                        <a:ln w="9525" cap="flat" cmpd="sng">
                          <a:solidFill>
                            <a:srgbClr val="000000"/>
                          </a:solidFill>
                          <a:prstDash val="solid"/>
                          <a:headEnd type="none" w="med" len="med"/>
                          <a:tailEnd type="arrow" w="med" len="med"/>
                        </a:ln>
                      </wps:spPr>
                      <wps:bodyPr upright="1"/>
                    </wps:wsp>
                  </a:graphicData>
                </a:graphic>
              </wp:anchor>
            </w:drawing>
          </mc:Choice>
          <mc:Fallback>
            <w:pict>
              <v:line id="_x0000_s1026" o:spid="_x0000_s1026" o:spt="20" style="position:absolute;left:0pt;margin-left:255.15pt;margin-top:20.1pt;height:78pt;width:0.05pt;z-index:-1924790272;mso-width-relative:page;mso-height-relative:page;" filled="f" stroked="t" coordsize="21600,21600" o:gfxdata="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M8bCGbaAAAA&#10;CgEAAA8AAAAAAAAAAQAgAAAAIgAAAGRycy9kb3ducmV2LnhtbFBLAQIUABQAAAAIAIdO4kCzQISJ&#10;4gEAAJwDAAAOAAAAAAAAAAEAIAAAACkBAABkcnMvZTJvRG9jLnhtbFBLBQYAAAAABgAGAFkBAAB9&#10;BQAAAAA=&#10;">
                <v:fill on="f" focussize="0,0"/>
                <v:stroke color="#000000" joinstyle="round" endarrow="open"/>
                <v:imagedata o:title=""/>
                <o:lock v:ext="edit" aspectratio="f"/>
              </v:line>
            </w:pict>
          </mc:Fallback>
        </mc:AlternateContent>
      </w:r>
    </w:p>
    <w:p>
      <w:pPr>
        <w:tabs>
          <w:tab w:val="left" w:pos="7045"/>
        </w:tabs>
        <w:rPr>
          <w:rFonts w:hint="eastAsia"/>
          <w:kern w:val="2"/>
          <w:sz w:val="44"/>
          <w:szCs w:val="24"/>
          <w:lang w:val="en-US" w:eastAsia="zh-CN" w:bidi="ar-SA"/>
        </w:rPr>
      </w:pPr>
    </w:p>
    <w:p>
      <w:pPr>
        <w:tabs>
          <w:tab w:val="left" w:pos="6197"/>
        </w:tabs>
        <w:rPr>
          <w:rFonts w:hint="eastAsia"/>
          <w:kern w:val="2"/>
          <w:sz w:val="44"/>
          <w:szCs w:val="24"/>
          <w:lang w:val="en-US" w:eastAsia="zh-CN" w:bidi="ar-SA"/>
        </w:rPr>
      </w:pPr>
      <w:r>
        <w:rPr>
          <w:rFonts w:hint="eastAsia"/>
          <w:kern w:val="2"/>
          <w:sz w:val="44"/>
          <w:szCs w:val="24"/>
          <w:lang w:val="en-US" w:eastAsia="zh-CN" w:bidi="ar-SA"/>
        </w:rPr>
        <w:tab/>
      </w:r>
    </w:p>
    <w:p>
      <w:pPr>
        <w:rPr>
          <w:rFonts w:hint="eastAsia"/>
          <w:kern w:val="2"/>
          <w:sz w:val="44"/>
          <w:szCs w:val="24"/>
          <w:lang w:val="en-US" w:eastAsia="zh-CN" w:bidi="ar-SA"/>
        </w:rPr>
      </w:pPr>
      <w:r>
        <w:rPr>
          <w:sz w:val="44"/>
        </w:rPr>
        <mc:AlternateContent>
          <mc:Choice Requires="wps">
            <w:drawing>
              <wp:anchor distT="0" distB="0" distL="114300" distR="114300" simplePos="0" relativeHeight="2370178048" behindDoc="0" locked="0" layoutInCell="1" allowOverlap="1">
                <wp:simplePos x="0" y="0"/>
                <wp:positionH relativeFrom="column">
                  <wp:posOffset>2783205</wp:posOffset>
                </wp:positionH>
                <wp:positionV relativeFrom="paragraph">
                  <wp:posOffset>58420</wp:posOffset>
                </wp:positionV>
                <wp:extent cx="914400" cy="400050"/>
                <wp:effectExtent l="4445" t="4445" r="14605" b="14605"/>
                <wp:wrapNone/>
                <wp:docPr id="221" name="文本框 221"/>
                <wp:cNvGraphicFramePr/>
                <a:graphic xmlns:a="http://schemas.openxmlformats.org/drawingml/2006/main">
                  <a:graphicData uri="http://schemas.microsoft.com/office/word/2010/wordprocessingShape">
                    <wps:wsp>
                      <wps:cNvSpPr txBox="1"/>
                      <wps:spPr>
                        <a:xfrm>
                          <a:off x="0" y="0"/>
                          <a:ext cx="914400" cy="4000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480" w:lineRule="auto"/>
                              <w:jc w:val="center"/>
                              <w:rPr>
                                <w:rFonts w:hint="eastAsia" w:eastAsia="宋体"/>
                                <w:lang w:eastAsia="zh-CN"/>
                              </w:rPr>
                            </w:pPr>
                            <w:r>
                              <w:rPr>
                                <w:rFonts w:hint="eastAsia"/>
                                <w:lang w:eastAsia="zh-CN"/>
                              </w:rPr>
                              <w:t>审</w:t>
                            </w:r>
                            <w:r>
                              <w:rPr>
                                <w:rFonts w:hint="eastAsia"/>
                                <w:lang w:val="en-US" w:eastAsia="zh-CN"/>
                              </w:rPr>
                              <w:t xml:space="preserve">  </w:t>
                            </w:r>
                            <w:r>
                              <w:rPr>
                                <w:rFonts w:hint="eastAsia"/>
                                <w:lang w:eastAsia="zh-CN"/>
                              </w:rPr>
                              <w:t>核</w:t>
                            </w:r>
                          </w:p>
                        </w:txbxContent>
                      </wps:txbx>
                      <wps:bodyPr upright="1"/>
                    </wps:wsp>
                  </a:graphicData>
                </a:graphic>
              </wp:anchor>
            </w:drawing>
          </mc:Choice>
          <mc:Fallback>
            <w:pict>
              <v:shape id="_x0000_s1026" o:spid="_x0000_s1026" o:spt="202" type="#_x0000_t202" style="position:absolute;left:0pt;margin-left:219.15pt;margin-top:4.6pt;height:31.5pt;width:72pt;z-index:-1924789248;mso-width-relative:page;mso-height-relative:page;" fillcolor="#FFFFFF" filled="t" stroked="t" coordsize="21600,21600" o:gfxdata="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QR2eV1wAAAAgBAAAPAAAAAAAAAAEAIAAAACIAAABkcnMvZG93bnJldi54bWxQSwECFAAU&#10;AAAACACHTuJAmOgDnvIBAADrAwAADgAAAAAAAAABACAAAAAmAQAAZHJzL2Uyb0RvYy54bWxQSwUG&#10;AAAAAAYABgBZAQAAigUAAAAA&#10;">
                <v:fill on="t" focussize="0,0"/>
                <v:stroke color="#000000" joinstyle="miter"/>
                <v:imagedata o:title=""/>
                <o:lock v:ext="edit" aspectratio="f"/>
                <v:textbox>
                  <w:txbxContent>
                    <w:p>
                      <w:pPr>
                        <w:spacing w:line="480" w:lineRule="auto"/>
                        <w:jc w:val="center"/>
                        <w:rPr>
                          <w:rFonts w:hint="eastAsia" w:eastAsia="宋体"/>
                          <w:lang w:eastAsia="zh-CN"/>
                        </w:rPr>
                      </w:pPr>
                      <w:r>
                        <w:rPr>
                          <w:rFonts w:hint="eastAsia"/>
                          <w:lang w:eastAsia="zh-CN"/>
                        </w:rPr>
                        <w:t>审</w:t>
                      </w:r>
                      <w:r>
                        <w:rPr>
                          <w:rFonts w:hint="eastAsia"/>
                          <w:lang w:val="en-US" w:eastAsia="zh-CN"/>
                        </w:rPr>
                        <w:t xml:space="preserve">  </w:t>
                      </w:r>
                      <w:r>
                        <w:rPr>
                          <w:rFonts w:hint="eastAsia"/>
                          <w:lang w:eastAsia="zh-CN"/>
                        </w:rPr>
                        <w:t>核</w:t>
                      </w:r>
                    </w:p>
                  </w:txbxContent>
                </v:textbox>
              </v:shape>
            </w:pict>
          </mc:Fallback>
        </mc:AlternateContent>
      </w:r>
    </w:p>
    <w:p>
      <w:pPr>
        <w:rPr>
          <w:rFonts w:hint="eastAsia"/>
          <w:kern w:val="2"/>
          <w:sz w:val="44"/>
          <w:szCs w:val="24"/>
          <w:lang w:val="en-US" w:eastAsia="zh-CN" w:bidi="ar-SA"/>
        </w:rPr>
      </w:pPr>
      <w:r>
        <w:rPr>
          <w:sz w:val="44"/>
        </w:rPr>
        <mc:AlternateContent>
          <mc:Choice Requires="wps">
            <w:drawing>
              <wp:anchor distT="0" distB="0" distL="114300" distR="114300" simplePos="0" relativeHeight="2370180096" behindDoc="0" locked="0" layoutInCell="1" allowOverlap="1">
                <wp:simplePos x="0" y="0"/>
                <wp:positionH relativeFrom="column">
                  <wp:posOffset>3250565</wp:posOffset>
                </wp:positionH>
                <wp:positionV relativeFrom="paragraph">
                  <wp:posOffset>105410</wp:posOffset>
                </wp:positionV>
                <wp:extent cx="8890" cy="972185"/>
                <wp:effectExtent l="48260" t="0" r="57150" b="18415"/>
                <wp:wrapNone/>
                <wp:docPr id="222" name="直接连接符 222"/>
                <wp:cNvGraphicFramePr/>
                <a:graphic xmlns:a="http://schemas.openxmlformats.org/drawingml/2006/main">
                  <a:graphicData uri="http://schemas.microsoft.com/office/word/2010/wordprocessingShape">
                    <wps:wsp>
                      <wps:cNvCnPr/>
                      <wps:spPr>
                        <a:xfrm flipH="1">
                          <a:off x="0" y="0"/>
                          <a:ext cx="8890" cy="972185"/>
                        </a:xfrm>
                        <a:prstGeom prst="line">
                          <a:avLst/>
                        </a:prstGeom>
                        <a:ln w="9525" cap="flat" cmpd="sng">
                          <a:solidFill>
                            <a:srgbClr val="000000"/>
                          </a:solidFill>
                          <a:prstDash val="solid"/>
                          <a:headEnd type="none" w="med" len="med"/>
                          <a:tailEnd type="arrow" w="med" len="med"/>
                        </a:ln>
                      </wps:spPr>
                      <wps:bodyPr upright="1"/>
                    </wps:wsp>
                  </a:graphicData>
                </a:graphic>
              </wp:anchor>
            </w:drawing>
          </mc:Choice>
          <mc:Fallback>
            <w:pict>
              <v:line id="_x0000_s1026" o:spid="_x0000_s1026" o:spt="20" style="position:absolute;left:0pt;flip:x;margin-left:255.95pt;margin-top:8.3pt;height:76.55pt;width:0.7pt;z-index:-1924787200;mso-width-relative:page;mso-height-relative:page;" filled="f" stroked="t" coordsize="21600,21600" o:gfxdata="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4FtG&#10;otgAAAAKAQAADwAAAAAAAAABACAAAAAiAAAAZHJzL2Rvd25yZXYueG1sUEsBAhQAFAAAAAgAh07i&#10;QKxM5qDpAQAApwMAAA4AAAAAAAAAAQAgAAAAJwEAAGRycy9lMm9Eb2MueG1sUEsFBgAAAAAGAAYA&#10;WQEAAIIFAAAAAA==&#10;">
                <v:fill on="f" focussize="0,0"/>
                <v:stroke color="#000000" joinstyle="round" endarrow="open"/>
                <v:imagedata o:title=""/>
                <o:lock v:ext="edit" aspectratio="f"/>
              </v:line>
            </w:pict>
          </mc:Fallback>
        </mc:AlternateContent>
      </w:r>
    </w:p>
    <w:p>
      <w:pPr>
        <w:rPr>
          <w:rFonts w:hint="eastAsia"/>
          <w:kern w:val="2"/>
          <w:sz w:val="44"/>
          <w:szCs w:val="24"/>
          <w:lang w:val="en-US" w:eastAsia="zh-CN" w:bidi="ar-SA"/>
        </w:rPr>
      </w:pPr>
    </w:p>
    <w:p>
      <w:pPr>
        <w:rPr>
          <w:rFonts w:hint="eastAsia"/>
          <w:kern w:val="2"/>
          <w:sz w:val="44"/>
          <w:szCs w:val="24"/>
          <w:lang w:val="en-US" w:eastAsia="zh-CN" w:bidi="ar-SA"/>
        </w:rPr>
      </w:pPr>
      <w:r>
        <w:rPr>
          <w:sz w:val="44"/>
        </w:rPr>
        <mc:AlternateContent>
          <mc:Choice Requires="wps">
            <w:drawing>
              <wp:anchor distT="0" distB="0" distL="114300" distR="114300" simplePos="0" relativeHeight="2370179072" behindDoc="0" locked="0" layoutInCell="1" allowOverlap="1">
                <wp:simplePos x="0" y="0"/>
                <wp:positionH relativeFrom="column">
                  <wp:posOffset>2811780</wp:posOffset>
                </wp:positionH>
                <wp:positionV relativeFrom="paragraph">
                  <wp:posOffset>298450</wp:posOffset>
                </wp:positionV>
                <wp:extent cx="914400" cy="410210"/>
                <wp:effectExtent l="4445" t="4445" r="14605" b="23495"/>
                <wp:wrapNone/>
                <wp:docPr id="223" name="流程图: 可选过程 223"/>
                <wp:cNvGraphicFramePr/>
                <a:graphic xmlns:a="http://schemas.openxmlformats.org/drawingml/2006/main">
                  <a:graphicData uri="http://schemas.microsoft.com/office/word/2010/wordprocessingShape">
                    <wps:wsp>
                      <wps:cNvSpPr/>
                      <wps:spPr>
                        <a:xfrm>
                          <a:off x="0" y="0"/>
                          <a:ext cx="914400" cy="410210"/>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auto"/>
                              <w:jc w:val="center"/>
                              <w:rPr>
                                <w:rFonts w:hint="eastAsia" w:eastAsia="宋体"/>
                                <w:lang w:eastAsia="zh-CN"/>
                              </w:rPr>
                            </w:pPr>
                            <w:r>
                              <w:rPr>
                                <w:rFonts w:hint="eastAsia"/>
                                <w:lang w:eastAsia="zh-CN"/>
                              </w:rPr>
                              <w:t>办</w:t>
                            </w:r>
                            <w:r>
                              <w:rPr>
                                <w:rFonts w:hint="eastAsia"/>
                                <w:lang w:val="en-US" w:eastAsia="zh-CN"/>
                              </w:rPr>
                              <w:t xml:space="preserve">  </w:t>
                            </w:r>
                            <w:r>
                              <w:rPr>
                                <w:rFonts w:hint="eastAsia"/>
                                <w:lang w:eastAsia="zh-CN"/>
                              </w:rPr>
                              <w:t>结</w:t>
                            </w:r>
                          </w:p>
                        </w:txbxContent>
                      </wps:txbx>
                      <wps:bodyPr upright="1"/>
                    </wps:wsp>
                  </a:graphicData>
                </a:graphic>
              </wp:anchor>
            </w:drawing>
          </mc:Choice>
          <mc:Fallback>
            <w:pict>
              <v:shape id="_x0000_s1026" o:spid="_x0000_s1026" o:spt="176" type="#_x0000_t176" style="position:absolute;left:0pt;margin-left:221.4pt;margin-top:23.5pt;height:32.3pt;width:72pt;z-index:-1924788224;mso-width-relative:page;mso-height-relative:page;" fillcolor="#FFFFFF" filled="t" stroked="t" coordsize="21600,21600" o:gfxdata="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AjlXSk1wAAAAoBAAAPAAAAAAAAAAEA&#10;IAAAACIAAABkcnMvZG93bnJldi54bWxQSwECFAAUAAAACACHTuJAsUDnuhACAAAEBAAADgAAAAAA&#10;AAABACAAAAAmAQAAZHJzL2Uyb0RvYy54bWxQSwUGAAAAAAYABgBZAQAAqAUAAAAA&#10;">
                <v:fill on="t" focussize="0,0"/>
                <v:stroke color="#000000" joinstyle="miter"/>
                <v:imagedata o:title=""/>
                <o:lock v:ext="edit" aspectratio="f"/>
                <v:textbox>
                  <w:txbxContent>
                    <w:p>
                      <w:pPr>
                        <w:spacing w:line="360" w:lineRule="auto"/>
                        <w:jc w:val="center"/>
                        <w:rPr>
                          <w:rFonts w:hint="eastAsia" w:eastAsia="宋体"/>
                          <w:lang w:eastAsia="zh-CN"/>
                        </w:rPr>
                      </w:pPr>
                      <w:r>
                        <w:rPr>
                          <w:rFonts w:hint="eastAsia"/>
                          <w:lang w:eastAsia="zh-CN"/>
                        </w:rPr>
                        <w:t>办</w:t>
                      </w:r>
                      <w:r>
                        <w:rPr>
                          <w:rFonts w:hint="eastAsia"/>
                          <w:lang w:val="en-US" w:eastAsia="zh-CN"/>
                        </w:rPr>
                        <w:t xml:space="preserve">  </w:t>
                      </w:r>
                      <w:r>
                        <w:rPr>
                          <w:rFonts w:hint="eastAsia"/>
                          <w:lang w:eastAsia="zh-CN"/>
                        </w:rPr>
                        <w:t>结</w:t>
                      </w:r>
                    </w:p>
                  </w:txbxContent>
                </v:textbox>
              </v:shape>
            </w:pict>
          </mc:Fallback>
        </mc:AlternateContent>
      </w:r>
    </w:p>
    <w:p>
      <w:pPr>
        <w:rPr>
          <w:rFonts w:hint="eastAsia"/>
          <w:kern w:val="2"/>
          <w:sz w:val="44"/>
          <w:szCs w:val="24"/>
          <w:lang w:val="en-US" w:eastAsia="zh-CN" w:bidi="ar-SA"/>
        </w:rPr>
      </w:pPr>
    </w:p>
    <w:p>
      <w:pPr>
        <w:rPr>
          <w:rFonts w:hint="eastAsia"/>
          <w:kern w:val="2"/>
          <w:sz w:val="44"/>
          <w:szCs w:val="24"/>
          <w:lang w:val="en-US" w:eastAsia="zh-CN" w:bidi="ar-SA"/>
        </w:rPr>
      </w:pPr>
    </w:p>
    <w:p>
      <w:pPr>
        <w:rPr>
          <w:rFonts w:hint="eastAsia"/>
          <w:kern w:val="2"/>
          <w:sz w:val="4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eastAsia="zh-CN"/>
        </w:rPr>
      </w:pPr>
      <w:r>
        <w:rPr>
          <w:rFonts w:hint="eastAsia" w:ascii="黑体" w:hAnsi="黑体" w:eastAsia="黑体" w:cs="黑体"/>
          <w:b w:val="0"/>
          <w:bCs/>
          <w:sz w:val="24"/>
          <w:szCs w:val="24"/>
          <w:lang w:val="en-US" w:eastAsia="zh-CN"/>
        </w:rPr>
        <w:t xml:space="preserve">                                             </w:t>
      </w:r>
      <w:r>
        <w:rPr>
          <w:rFonts w:hint="eastAsia" w:ascii="仿宋_GB2312" w:hAnsi="仿宋_GB2312" w:eastAsia="仿宋_GB2312" w:cs="仿宋_GB2312"/>
          <w:b/>
          <w:bCs w:val="0"/>
          <w:sz w:val="28"/>
          <w:szCs w:val="28"/>
          <w:lang w:eastAsia="zh-CN"/>
        </w:rPr>
        <w:t>承办机构：</w:t>
      </w:r>
      <w:r>
        <w:rPr>
          <w:rFonts w:hint="eastAsia" w:ascii="仿宋_GB2312" w:hAnsi="仿宋_GB2312" w:eastAsia="仿宋_GB2312" w:cs="仿宋_GB2312"/>
          <w:b/>
          <w:bCs w:val="0"/>
          <w:sz w:val="28"/>
          <w:szCs w:val="28"/>
          <w:lang w:val="en-US" w:eastAsia="zh-CN"/>
        </w:rPr>
        <w:t>仲裁与法规</w:t>
      </w:r>
      <w:r>
        <w:rPr>
          <w:rFonts w:hint="eastAsia" w:ascii="仿宋_GB2312" w:hAnsi="仿宋_GB2312" w:eastAsia="仿宋_GB2312" w:cs="仿宋_GB2312"/>
          <w:b/>
          <w:bCs w:val="0"/>
          <w:sz w:val="28"/>
          <w:szCs w:val="28"/>
          <w:lang w:eastAsia="zh-CN"/>
        </w:rPr>
        <w:t>股</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 xml:space="preserve">                                     </w:t>
      </w:r>
      <w:r>
        <w:rPr>
          <w:rFonts w:hint="eastAsia" w:ascii="仿宋_GB2312" w:hAnsi="仿宋_GB2312" w:eastAsia="仿宋_GB2312" w:cs="仿宋_GB2312"/>
          <w:b/>
          <w:bCs w:val="0"/>
          <w:sz w:val="28"/>
          <w:szCs w:val="28"/>
          <w:lang w:eastAsia="zh-CN"/>
        </w:rPr>
        <w:t>联系电话：</w:t>
      </w:r>
      <w:r>
        <w:rPr>
          <w:rFonts w:hint="eastAsia" w:ascii="仿宋_GB2312" w:hAnsi="仿宋_GB2312" w:eastAsia="仿宋_GB2312" w:cs="仿宋_GB2312"/>
          <w:b/>
          <w:bCs w:val="0"/>
          <w:sz w:val="28"/>
          <w:szCs w:val="28"/>
          <w:lang w:val="en-US" w:eastAsia="zh-CN"/>
        </w:rPr>
        <w:t>03595-7530018</w:t>
      </w:r>
    </w:p>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pPr>
      <w:r>
        <w:rPr>
          <w:rFonts w:hint="eastAsia" w:eastAsiaTheme="minorEastAsia"/>
          <w:color w:val="000000" w:themeColor="text1"/>
          <w:lang w:eastAsia="zh-CN"/>
          <w14:textFill>
            <w14:solidFill>
              <w14:schemeClr w14:val="tx1"/>
            </w14:solidFill>
          </w14:textFill>
        </w:rPr>
        <w:br w:type="page"/>
      </w: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劳动用工备案廉政风险防控图</w: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3773598720" behindDoc="0" locked="0" layoutInCell="1" allowOverlap="1">
                <wp:simplePos x="0" y="0"/>
                <wp:positionH relativeFrom="column">
                  <wp:posOffset>1952625</wp:posOffset>
                </wp:positionH>
                <wp:positionV relativeFrom="paragraph">
                  <wp:posOffset>226695</wp:posOffset>
                </wp:positionV>
                <wp:extent cx="2047240" cy="495300"/>
                <wp:effectExtent l="8890" t="4445" r="20320" b="14605"/>
                <wp:wrapNone/>
                <wp:docPr id="4189" name="AutoShape 32"/>
                <wp:cNvGraphicFramePr/>
                <a:graphic xmlns:a="http://schemas.openxmlformats.org/drawingml/2006/main">
                  <a:graphicData uri="http://schemas.microsoft.com/office/word/2010/wordprocessingShape">
                    <wps:wsp>
                      <wps:cNvSpPr/>
                      <wps:spPr>
                        <a:xfrm>
                          <a:off x="0" y="0"/>
                          <a:ext cx="2047240"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AutoShape 32" o:spid="_x0000_s1026" o:spt="117" type="#_x0000_t117" style="position:absolute;left:0pt;margin-left:153.75pt;margin-top:17.85pt;height:39pt;width:161.2pt;z-index:-521368576;mso-width-relative:page;mso-height-relative:page;" filled="f" stroked="t" coordsize="21600,21600" o:gfxdata="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FLP&#10;B1naAAAACgEAAA8AAAAAAAAAAQAgAAAAIgAAAGRycy9kb3ducmV2LnhtbFBLAQIUABQAAAAIAIdO&#10;4kCCWRvL6AEAAMkDAAAOAAAAAAAAAAEAIAAAACkBAABkcnMvZTJvRG9jLnhtbFBLBQYAAAAABgAG&#10;AFkBAACDBQ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r>
        <w:rPr>
          <w:sz w:val="21"/>
        </w:rPr>
        <mc:AlternateContent>
          <mc:Choice Requires="wpg">
            <w:drawing>
              <wp:anchor distT="0" distB="0" distL="114300" distR="114300" simplePos="0" relativeHeight="3773593600" behindDoc="0" locked="0" layoutInCell="1" allowOverlap="1">
                <wp:simplePos x="0" y="0"/>
                <wp:positionH relativeFrom="column">
                  <wp:posOffset>123190</wp:posOffset>
                </wp:positionH>
                <wp:positionV relativeFrom="paragraph">
                  <wp:posOffset>51435</wp:posOffset>
                </wp:positionV>
                <wp:extent cx="5634990" cy="1664970"/>
                <wp:effectExtent l="4445" t="4445" r="18415" b="6985"/>
                <wp:wrapNone/>
                <wp:docPr id="4209" name="组合 4209"/>
                <wp:cNvGraphicFramePr/>
                <a:graphic xmlns:a="http://schemas.openxmlformats.org/drawingml/2006/main">
                  <a:graphicData uri="http://schemas.microsoft.com/office/word/2010/wordprocessingGroup">
                    <wpg:wgp>
                      <wpg:cNvGrpSpPr/>
                      <wpg:grpSpPr>
                        <a:xfrm>
                          <a:off x="0" y="0"/>
                          <a:ext cx="5634990" cy="1664970"/>
                          <a:chOff x="3248" y="3442831"/>
                          <a:chExt cx="8874" cy="2622"/>
                        </a:xfrm>
                      </wpg:grpSpPr>
                      <wps:wsp>
                        <wps:cNvPr id="4197" name="文本框 172"/>
                        <wps:cNvSpPr txBox="1"/>
                        <wps:spPr>
                          <a:xfrm>
                            <a:off x="9614" y="3442831"/>
                            <a:ext cx="2508" cy="262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张俊霞</w:t>
                              </w:r>
                            </w:p>
                          </w:txbxContent>
                        </wps:txbx>
                        <wps:bodyPr lIns="91439" tIns="45719" rIns="91439" bIns="45719" upright="1"/>
                      </wps:wsp>
                      <wps:wsp>
                        <wps:cNvPr id="4184" name="文本框 173"/>
                        <wps:cNvSpPr txBox="1"/>
                        <wps:spPr>
                          <a:xfrm>
                            <a:off x="3248" y="3443466"/>
                            <a:ext cx="2506" cy="1893"/>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wps:wsp>
                        <wps:cNvPr id="4183" name="文本框 174"/>
                        <wps:cNvSpPr txBox="1"/>
                        <wps:spPr>
                          <a:xfrm>
                            <a:off x="8416" y="3444380"/>
                            <a:ext cx="1186" cy="474"/>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wps:wsp>
                        <wps:cNvPr id="4181" name="文本框 175"/>
                        <wps:cNvSpPr txBox="1"/>
                        <wps:spPr>
                          <a:xfrm>
                            <a:off x="5921" y="3444390"/>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180" name="Rectangle 52"/>
                        <wps:cNvSpPr/>
                        <wps:spPr>
                          <a:xfrm>
                            <a:off x="6923" y="3444552"/>
                            <a:ext cx="1530" cy="58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wps:wsp>
                        <wps:cNvPr id="4203" name="直线 177"/>
                        <wps:cNvCnPr/>
                        <wps:spPr>
                          <a:xfrm flipH="1">
                            <a:off x="5754" y="3444843"/>
                            <a:ext cx="1162" cy="8"/>
                          </a:xfrm>
                          <a:prstGeom prst="line">
                            <a:avLst/>
                          </a:prstGeom>
                          <a:ln w="9525" cap="flat" cmpd="sng">
                            <a:solidFill>
                              <a:srgbClr val="000000"/>
                            </a:solidFill>
                            <a:prstDash val="solid"/>
                            <a:headEnd type="none" w="med" len="med"/>
                            <a:tailEnd type="triangle" w="med" len="med"/>
                          </a:ln>
                        </wps:spPr>
                        <wps:bodyPr upright="1"/>
                      </wps:wsp>
                      <wps:wsp>
                        <wps:cNvPr id="4188" name="直线 178"/>
                        <wps:cNvCnPr/>
                        <wps:spPr>
                          <a:xfrm>
                            <a:off x="8454" y="3444829"/>
                            <a:ext cx="1161" cy="1"/>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9.7pt;margin-top:4.05pt;height:131.1pt;width:443.7pt;z-index:-521373696;mso-width-relative:page;mso-height-relative:page;" coordorigin="3248,3442831" coordsize="8874,2622" o:gfxdata="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">
                <o:lock v:ext="edit" aspectratio="f"/>
                <v:shape id="文本框 172" o:spid="_x0000_s1026" o:spt="202" type="#_x0000_t202" style="position:absolute;left:9614;top:3442831;height:2622;width:2508;" filled="f" stroked="t" coordsize="21600,21600" o:gfxdata="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3Uijr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张俊霞</w:t>
                        </w:r>
                      </w:p>
                    </w:txbxContent>
                  </v:textbox>
                </v:shape>
                <v:shape id="文本框 173" o:spid="_x0000_s1026" o:spt="202" type="#_x0000_t202" style="position:absolute;left:3248;top:3443466;height:1893;width:2506;" filled="f" stroked="t" coordsize="21600,21600" o:gfxdata="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fiok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v:textbox>
                </v:shape>
                <v:shape id="文本框 174" o:spid="_x0000_s1026" o:spt="202" type="#_x0000_t202" style="position:absolute;left:8416;top:3444380;height:474;width:1186;" filled="f" stroked="f" coordsize="21600,21600" o:gfxdata="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NB3AK/&#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v:shape id="文本框 175" o:spid="_x0000_s1026" o:spt="202" type="#_x0000_t202" style="position:absolute;left:5921;top:3444390;height:467;width:974;" filled="f" stroked="f" coordsize="21600,21600" o:gfxdata="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zf5+6/&#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52" o:spid="_x0000_s1026" o:spt="1" style="position:absolute;left:6923;top:3444552;height:589;width:1530;" fillcolor="#FFFFFF" filled="t" stroked="t" coordsize="21600,21600" o:gfxdata="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LvF5u8AAAA&#10;3Q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v:line id="直线 177" o:spid="_x0000_s1026" o:spt="20" style="position:absolute;left:5754;top:3444843;flip:x;height:8;width:1162;" filled="f" stroked="t" coordsize="21600,21600" o:gfxdata="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Tz0Kq&#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直线 178" o:spid="_x0000_s1026" o:spt="20" style="position:absolute;left:8454;top:3444829;height:1;width:1161;" filled="f" stroked="t" coordsize="21600,21600" o:gfxdata="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3bYzm8AAAA&#10;3Q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line>
              </v:group>
            </w:pict>
          </mc:Fallback>
        </mc:AlternateContent>
      </w:r>
    </w:p>
    <w:p>
      <w:pPr>
        <w:rPr>
          <w:rFonts w:hint="eastAsia"/>
        </w:rPr>
      </w:pPr>
      <w:r>
        <w:rPr>
          <w:lang w:val="zh-CN" w:eastAsia="zh-CN"/>
        </w:rPr>
        <mc:AlternateContent>
          <mc:Choice Requires="wps">
            <w:drawing>
              <wp:anchor distT="0" distB="0" distL="114300" distR="114300" simplePos="0" relativeHeight="3773594624" behindDoc="0" locked="0" layoutInCell="1" allowOverlap="1">
                <wp:simplePos x="0" y="0"/>
                <wp:positionH relativeFrom="column">
                  <wp:posOffset>2955925</wp:posOffset>
                </wp:positionH>
                <wp:positionV relativeFrom="paragraph">
                  <wp:posOffset>221615</wp:posOffset>
                </wp:positionV>
                <wp:extent cx="4445" cy="808355"/>
                <wp:effectExtent l="34290" t="0" r="37465" b="10795"/>
                <wp:wrapNone/>
                <wp:docPr id="4174" name="AutoShape 25"/>
                <wp:cNvGraphicFramePr/>
                <a:graphic xmlns:a="http://schemas.openxmlformats.org/drawingml/2006/main">
                  <a:graphicData uri="http://schemas.microsoft.com/office/word/2010/wordprocessingShape">
                    <wps:wsp>
                      <wps:cNvCnPr/>
                      <wps:spPr>
                        <a:xfrm>
                          <a:off x="0" y="0"/>
                          <a:ext cx="4445" cy="80835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margin-left:232.75pt;margin-top:17.45pt;height:63.65pt;width:0.35pt;z-index:-521372672;mso-width-relative:page;mso-height-relative:page;" filled="f" stroked="t" coordsize="21600,21600" o:gfxdata="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Afi2J42gAAAAoBAAAPAAAAAAAAAAEAIAAA&#10;ACIAAABkcnMvZG93bnJldi54bWxQSwECFAAUAAAACACHTuJAImROQ9EBAACcAwAADgAAAAAAAAAB&#10;ACAAAAApAQAAZHJzL2Uyb0RvYy54bWxQSwUGAAAAAAYABgBZAQAAbA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lang w:val="zh-CN" w:eastAsia="zh-CN"/>
        </w:rPr>
        <mc:AlternateContent>
          <mc:Choice Requires="wps">
            <w:drawing>
              <wp:anchor distT="0" distB="0" distL="114300" distR="114300" simplePos="0" relativeHeight="3773595648" behindDoc="0" locked="0" layoutInCell="1" allowOverlap="1">
                <wp:simplePos x="0" y="0"/>
                <wp:positionH relativeFrom="column">
                  <wp:posOffset>2975610</wp:posOffset>
                </wp:positionH>
                <wp:positionV relativeFrom="paragraph">
                  <wp:posOffset>109220</wp:posOffset>
                </wp:positionV>
                <wp:extent cx="4445" cy="851535"/>
                <wp:effectExtent l="34290" t="0" r="37465" b="1905"/>
                <wp:wrapNone/>
                <wp:docPr id="4194" name="自选图形 179"/>
                <wp:cNvGraphicFramePr/>
                <a:graphic xmlns:a="http://schemas.openxmlformats.org/drawingml/2006/main">
                  <a:graphicData uri="http://schemas.microsoft.com/office/word/2010/wordprocessingShape">
                    <wps:wsp>
                      <wps:cNvCnPr/>
                      <wps:spPr>
                        <a:xfrm>
                          <a:off x="0" y="0"/>
                          <a:ext cx="4445" cy="85153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79" o:spid="_x0000_s1026" o:spt="32" type="#_x0000_t32" style="position:absolute;left:0pt;margin-left:234.3pt;margin-top:8.6pt;height:67.05pt;width:0.35pt;z-index:-521371648;mso-width-relative:page;mso-height-relative:page;" filled="f" stroked="t" coordsize="21600,21600" o:gfxdata="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Vi3+&#10;XNsAAAAKAQAADwAAAAAAAAABACAAAAAiAAAAZHJzL2Rvd25yZXYueG1sUEsBAhQAFAAAAAgAh07i&#10;QCO5NrbmAQAAoAMAAA4AAAAAAAAAAQAgAAAAKgEAAGRycy9lMm9Eb2MueG1sUEsFBgAAAAAGAAYA&#10;WQEAAIIFAAAAAA==&#10;">
                <v:fill on="f" focussize="0,0"/>
                <v:stroke color="#000000" joinstyle="round" endarrow="block"/>
                <v:imagedata o:title=""/>
                <o:lock v:ext="edit" aspectratio="f"/>
              </v:shape>
            </w:pict>
          </mc:Fallback>
        </mc:AlternateContent>
      </w:r>
    </w:p>
    <w:p>
      <w:pPr>
        <w:rPr>
          <w:rFonts w:hint="eastAsia"/>
        </w:rPr>
      </w:pPr>
      <w:r>
        <w:rPr>
          <w:sz w:val="21"/>
        </w:rPr>
        <mc:AlternateContent>
          <mc:Choice Requires="wpg">
            <w:drawing>
              <wp:anchor distT="0" distB="0" distL="114300" distR="114300" simplePos="0" relativeHeight="3773599744" behindDoc="0" locked="0" layoutInCell="1" allowOverlap="1">
                <wp:simplePos x="0" y="0"/>
                <wp:positionH relativeFrom="column">
                  <wp:posOffset>186055</wp:posOffset>
                </wp:positionH>
                <wp:positionV relativeFrom="paragraph">
                  <wp:posOffset>191770</wp:posOffset>
                </wp:positionV>
                <wp:extent cx="5651500" cy="1485900"/>
                <wp:effectExtent l="4445" t="4445" r="20955" b="14605"/>
                <wp:wrapNone/>
                <wp:docPr id="4210" name="组合 4210"/>
                <wp:cNvGraphicFramePr/>
                <a:graphic xmlns:a="http://schemas.openxmlformats.org/drawingml/2006/main">
                  <a:graphicData uri="http://schemas.microsoft.com/office/word/2010/wordprocessingGroup">
                    <wpg:wgp>
                      <wpg:cNvGrpSpPr/>
                      <wpg:grpSpPr>
                        <a:xfrm>
                          <a:off x="0" y="0"/>
                          <a:ext cx="5651500" cy="1485900"/>
                          <a:chOff x="3347" y="3447675"/>
                          <a:chExt cx="8900" cy="2340"/>
                        </a:xfrm>
                      </wpg:grpSpPr>
                      <wps:wsp>
                        <wps:cNvPr id="4200" name="文本框 180"/>
                        <wps:cNvSpPr txBox="1"/>
                        <wps:spPr>
                          <a:xfrm>
                            <a:off x="9699" y="3447851"/>
                            <a:ext cx="2548" cy="2138"/>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default" w:ascii="宋体" w:hAnsi="宋体" w:cs="宋体"/>
                                  <w:sz w:val="18"/>
                                  <w:szCs w:val="18"/>
                                  <w:lang w:val="en-US"/>
                                </w:rPr>
                              </w:pPr>
                              <w:r>
                                <w:rPr>
                                  <w:rFonts w:hint="eastAsia" w:ascii="宋体" w:hAnsi="宋体" w:cs="宋体"/>
                                  <w:sz w:val="18"/>
                                  <w:szCs w:val="18"/>
                                </w:rPr>
                                <w:t>责任人</w:t>
                              </w:r>
                              <w:r>
                                <w:rPr>
                                  <w:rFonts w:hint="eastAsia" w:ascii="宋体" w:hAnsi="宋体" w:cs="宋体"/>
                                  <w:sz w:val="18"/>
                                  <w:szCs w:val="18"/>
                                  <w:lang w:eastAsia="zh-CN"/>
                                </w:rPr>
                                <w:t>：</w:t>
                              </w:r>
                              <w:r>
                                <w:rPr>
                                  <w:rFonts w:hint="eastAsia" w:ascii="宋体" w:hAnsi="宋体" w:cs="宋体"/>
                                  <w:sz w:val="18"/>
                                  <w:szCs w:val="18"/>
                                  <w:lang w:val="en-US" w:eastAsia="zh-CN"/>
                                </w:rPr>
                                <w:t>张俊霞</w:t>
                              </w:r>
                            </w:p>
                          </w:txbxContent>
                        </wps:txbx>
                        <wps:bodyPr lIns="91439" tIns="45719" rIns="91439" bIns="45719" upright="1"/>
                      </wps:wsp>
                      <wps:wsp>
                        <wps:cNvPr id="4208" name="文本框 181"/>
                        <wps:cNvSpPr txBox="1"/>
                        <wps:spPr>
                          <a:xfrm>
                            <a:off x="3347" y="3447675"/>
                            <a:ext cx="2506" cy="234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wps:txbx>
                        <wps:bodyPr lIns="91439" tIns="45719" rIns="91439" bIns="45719" upright="1"/>
                      </wps:wsp>
                      <wps:wsp>
                        <wps:cNvPr id="4185" name="Text Box 71"/>
                        <wps:cNvSpPr txBox="1"/>
                        <wps:spPr>
                          <a:xfrm>
                            <a:off x="6122" y="3448723"/>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182" name="文本框 183"/>
                        <wps:cNvSpPr txBox="1"/>
                        <wps:spPr>
                          <a:xfrm>
                            <a:off x="8462" y="3448723"/>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204" name="Rectangle 76"/>
                        <wps:cNvSpPr/>
                        <wps:spPr>
                          <a:xfrm>
                            <a:off x="7022" y="3449146"/>
                            <a:ext cx="1531" cy="66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wps:wsp>
                        <wps:cNvPr id="4205" name="箭头 5926"/>
                        <wps:cNvCnPr/>
                        <wps:spPr>
                          <a:xfrm>
                            <a:off x="8560" y="3449459"/>
                            <a:ext cx="1162" cy="3"/>
                          </a:xfrm>
                          <a:prstGeom prst="line">
                            <a:avLst/>
                          </a:prstGeom>
                          <a:ln w="9525" cap="flat" cmpd="sng">
                            <a:solidFill>
                              <a:srgbClr val="000000"/>
                            </a:solidFill>
                            <a:prstDash val="solid"/>
                            <a:headEnd type="none" w="med" len="med"/>
                            <a:tailEnd type="triangle" w="med" len="med"/>
                          </a:ln>
                        </wps:spPr>
                        <wps:bodyPr upright="1"/>
                      </wps:wsp>
                      <wps:wsp>
                        <wps:cNvPr id="4198" name="箭头 5919"/>
                        <wps:cNvCnPr/>
                        <wps:spPr>
                          <a:xfrm flipH="1">
                            <a:off x="5860" y="3449459"/>
                            <a:ext cx="1162" cy="11"/>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14.65pt;margin-top:15.1pt;height:117pt;width:445pt;z-index:-521367552;mso-width-relative:page;mso-height-relative:page;" coordorigin="3347,3447675" coordsize="8900,2340" o:gfxdata="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">
                <o:lock v:ext="edit" aspectratio="f"/>
                <v:shape id="文本框 180" o:spid="_x0000_s1026" o:spt="202" type="#_x0000_t202" style="position:absolute;left:9699;top:3447851;height:2138;width:2548;" filled="f" stroked="t" coordsize="21600,21600" o:gfxdata="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OzTgG8AAAA&#10;3QAAAA8AAAAAAAAAAQAgAAAAIgAAAGRycy9kb3ducmV2LnhtbFBLAQIUABQAAAAIAIdO4kAzLwWe&#10;OwAAADkAAAAQAAAAAAAAAAEAIAAAAAsBAABkcnMvc2hhcGV4bWwueG1sUEsFBgAAAAAGAAYAWwEA&#10;ALUD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default" w:ascii="宋体" w:hAnsi="宋体" w:cs="宋体"/>
                            <w:sz w:val="18"/>
                            <w:szCs w:val="18"/>
                            <w:lang w:val="en-US"/>
                          </w:rPr>
                        </w:pPr>
                        <w:r>
                          <w:rPr>
                            <w:rFonts w:hint="eastAsia" w:ascii="宋体" w:hAnsi="宋体" w:cs="宋体"/>
                            <w:sz w:val="18"/>
                            <w:szCs w:val="18"/>
                          </w:rPr>
                          <w:t>责任人</w:t>
                        </w:r>
                        <w:r>
                          <w:rPr>
                            <w:rFonts w:hint="eastAsia" w:ascii="宋体" w:hAnsi="宋体" w:cs="宋体"/>
                            <w:sz w:val="18"/>
                            <w:szCs w:val="18"/>
                            <w:lang w:eastAsia="zh-CN"/>
                          </w:rPr>
                          <w:t>：</w:t>
                        </w:r>
                        <w:r>
                          <w:rPr>
                            <w:rFonts w:hint="eastAsia" w:ascii="宋体" w:hAnsi="宋体" w:cs="宋体"/>
                            <w:sz w:val="18"/>
                            <w:szCs w:val="18"/>
                            <w:lang w:val="en-US" w:eastAsia="zh-CN"/>
                          </w:rPr>
                          <w:t>张俊霞</w:t>
                        </w:r>
                      </w:p>
                    </w:txbxContent>
                  </v:textbox>
                </v:shape>
                <v:shape id="文本框 181" o:spid="_x0000_s1026" o:spt="202" type="#_x0000_t202" style="position:absolute;left:3347;top:3447675;height:2340;width:2506;" filled="f" stroked="t" coordsize="21600,21600" o:gfxdata="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dxUIHugAAAN0A&#10;AAAPAAAAAAAAAAEAIAAAACIAAABkcnMvZG93bnJldi54bWxQSwECFAAUAAAACACHTuJAMy8FnjsA&#10;AAA5AAAAEAAAAAAAAAABACAAAAAJAQAAZHJzL3NoYXBleG1sLnhtbFBLBQYAAAAABgAGAFsBAACz&#10;Aw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v:textbox>
                </v:shape>
                <v:shape id="Text Box 71" o:spid="_x0000_s1026" o:spt="202" type="#_x0000_t202" style="position:absolute;left:6122;top:3448723;height:467;width:974;" filled="f" stroked="f" coordsize="21600,21600" o:gfxdata="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Th7b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183" o:spid="_x0000_s1026" o:spt="202" type="#_x0000_t202" style="position:absolute;left:8462;top:3448723;height:474;width:1186;" filled="f" stroked="f" coordsize="21600,21600" o:gfxdata="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A15mb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rect id="Rectangle 76" o:spid="_x0000_s1026" o:spt="1" style="position:absolute;left:7022;top:3449146;height:668;width:1531;" fillcolor="#FFFFFF" filled="t" stroked="t" coordsize="21600,21600" o:gfxdata="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sic76/&#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v:line id="箭头 5926" o:spid="_x0000_s1026" o:spt="20" style="position:absolute;left:8560;top:3449459;height:3;width:1162;" filled="f" stroked="t" coordsize="21600,21600" o:gfxdata="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1LK6B&#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箭头 5919" o:spid="_x0000_s1026" o:spt="20" style="position:absolute;left:5860;top:3449459;flip:x;height:11;width:1162;" filled="f" stroked="t" coordsize="21600,21600" o:gfxdata="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uRCQg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lang w:val="zh-CN" w:eastAsia="zh-CN"/>
        </w:rPr>
        <mc:AlternateContent>
          <mc:Choice Requires="wps">
            <w:drawing>
              <wp:anchor distT="0" distB="0" distL="114300" distR="114300" simplePos="0" relativeHeight="3773596672" behindDoc="0" locked="0" layoutInCell="1" allowOverlap="1">
                <wp:simplePos x="0" y="0"/>
                <wp:positionH relativeFrom="column">
                  <wp:posOffset>2977515</wp:posOffset>
                </wp:positionH>
                <wp:positionV relativeFrom="paragraph">
                  <wp:posOffset>436880</wp:posOffset>
                </wp:positionV>
                <wp:extent cx="5715" cy="709930"/>
                <wp:effectExtent l="37465" t="0" r="33020" b="6350"/>
                <wp:wrapNone/>
                <wp:docPr id="4178" name="自选图形 187"/>
                <wp:cNvGraphicFramePr/>
                <a:graphic xmlns:a="http://schemas.openxmlformats.org/drawingml/2006/main">
                  <a:graphicData uri="http://schemas.microsoft.com/office/word/2010/wordprocessingShape">
                    <wps:wsp>
                      <wps:cNvCnPr/>
                      <wps:spPr>
                        <a:xfrm flipH="1">
                          <a:off x="0" y="0"/>
                          <a:ext cx="5715" cy="70993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87" o:spid="_x0000_s1026" o:spt="32" type="#_x0000_t32" style="position:absolute;left:0pt;flip:x;margin-left:234.45pt;margin-top:34.4pt;height:55.9pt;width:0.45pt;z-index:-521370624;mso-width-relative:page;mso-height-relative:page;" filled="f" stroked="t" coordsize="21600,21600" o:gfxdata="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obcAk2QAAAAoBAAAPAAAAAAAAAAEAIAAAACIAAABkcnMvZG93bnJldi54bWxQSwECFAAU&#10;AAAACACHTuJAhRNPEfABAACqAwAADgAAAAAAAAABACAAAAAoAQAAZHJzL2Uyb0RvYy54bWxQSwUG&#10;AAAAAAYABgBZAQAAigUAAAAA&#10;">
                <v:fill on="f" focussize="0,0"/>
                <v:stroke color="#000000" joinstyle="round" endarrow="block"/>
                <v:imagedata o:title=""/>
                <o:lock v:ext="edit" aspectratio="f"/>
              </v:shape>
            </w:pict>
          </mc:Fallback>
        </mc:AlternateContent>
      </w:r>
    </w:p>
    <w:p>
      <w:pPr>
        <w:rPr>
          <w:rFonts w:hint="eastAsia"/>
        </w:rPr>
      </w:pPr>
    </w:p>
    <w:p>
      <w:pPr>
        <w:rPr>
          <w:rFonts w:hint="eastAsia"/>
        </w:rPr>
      </w:pPr>
      <w:r>
        <w:rPr>
          <w:sz w:val="21"/>
        </w:rPr>
        <mc:AlternateContent>
          <mc:Choice Requires="wpg">
            <w:drawing>
              <wp:anchor distT="0" distB="0" distL="114300" distR="114300" simplePos="0" relativeHeight="3773600768" behindDoc="0" locked="0" layoutInCell="1" allowOverlap="1">
                <wp:simplePos x="0" y="0"/>
                <wp:positionH relativeFrom="column">
                  <wp:posOffset>130810</wp:posOffset>
                </wp:positionH>
                <wp:positionV relativeFrom="paragraph">
                  <wp:posOffset>193675</wp:posOffset>
                </wp:positionV>
                <wp:extent cx="5683250" cy="1000125"/>
                <wp:effectExtent l="4445" t="4445" r="8255" b="5080"/>
                <wp:wrapNone/>
                <wp:docPr id="4211" name="组合 4211"/>
                <wp:cNvGraphicFramePr/>
                <a:graphic xmlns:a="http://schemas.openxmlformats.org/drawingml/2006/main">
                  <a:graphicData uri="http://schemas.microsoft.com/office/word/2010/wordprocessingGroup">
                    <wpg:wgp>
                      <wpg:cNvGrpSpPr/>
                      <wpg:grpSpPr>
                        <a:xfrm>
                          <a:off x="0" y="0"/>
                          <a:ext cx="5683250" cy="1000125"/>
                          <a:chOff x="3284" y="3451449"/>
                          <a:chExt cx="8950" cy="1575"/>
                        </a:xfrm>
                      </wpg:grpSpPr>
                      <wps:wsp>
                        <wps:cNvPr id="4186" name="文本框 188"/>
                        <wps:cNvSpPr txBox="1"/>
                        <wps:spPr>
                          <a:xfrm>
                            <a:off x="9728" y="3451449"/>
                            <a:ext cx="2506" cy="1416"/>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张俊霞</w:t>
                              </w:r>
                            </w:p>
                          </w:txbxContent>
                        </wps:txbx>
                        <wps:bodyPr lIns="91439" tIns="45719" rIns="91439" bIns="45719" upright="1"/>
                      </wps:wsp>
                      <wps:wsp>
                        <wps:cNvPr id="4206" name="文本框 189"/>
                        <wps:cNvSpPr txBox="1"/>
                        <wps:spPr>
                          <a:xfrm>
                            <a:off x="3284" y="3451479"/>
                            <a:ext cx="2506" cy="1404"/>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wps:wsp>
                        <wps:cNvPr id="4207" name="文本框 190"/>
                        <wps:cNvSpPr txBox="1"/>
                        <wps:spPr>
                          <a:xfrm>
                            <a:off x="8454" y="3451845"/>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179" name="文本框 191"/>
                        <wps:cNvSpPr txBox="1"/>
                        <wps:spPr>
                          <a:xfrm>
                            <a:off x="6040" y="3451845"/>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196" name="Rectangle 61"/>
                        <wps:cNvSpPr/>
                        <wps:spPr>
                          <a:xfrm>
                            <a:off x="6965" y="3452340"/>
                            <a:ext cx="1531" cy="684"/>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eastAsiaTheme="minorEastAsia"/>
                                  <w:color w:val="000000"/>
                                  <w:kern w:val="0"/>
                                  <w:lang w:val="en-US" w:eastAsia="zh-CN"/>
                                </w:rPr>
                              </w:pPr>
                              <w:r>
                                <w:rPr>
                                  <w:rFonts w:hint="eastAsia"/>
                                  <w:color w:val="000000"/>
                                  <w:kern w:val="0"/>
                                  <w:lang w:val="en-US" w:eastAsia="zh-CN"/>
                                </w:rPr>
                                <w:t>审核</w:t>
                              </w:r>
                            </w:p>
                          </w:txbxContent>
                        </wps:txbx>
                        <wps:bodyPr upright="1"/>
                      </wps:wsp>
                      <wps:wsp>
                        <wps:cNvPr id="4195" name="直线 193"/>
                        <wps:cNvCnPr/>
                        <wps:spPr>
                          <a:xfrm flipV="1">
                            <a:off x="8489" y="3452576"/>
                            <a:ext cx="1225" cy="5"/>
                          </a:xfrm>
                          <a:prstGeom prst="line">
                            <a:avLst/>
                          </a:prstGeom>
                          <a:ln w="9525" cap="flat" cmpd="sng">
                            <a:solidFill>
                              <a:srgbClr val="000000"/>
                            </a:solidFill>
                            <a:prstDash val="solid"/>
                            <a:headEnd type="none" w="med" len="med"/>
                            <a:tailEnd type="triangle" w="med" len="med"/>
                          </a:ln>
                        </wps:spPr>
                        <wps:bodyPr upright="1"/>
                      </wps:wsp>
                      <wps:wsp>
                        <wps:cNvPr id="4177" name="直线 194"/>
                        <wps:cNvCnPr/>
                        <wps:spPr>
                          <a:xfrm flipH="1">
                            <a:off x="5803" y="3452581"/>
                            <a:ext cx="1162" cy="11"/>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10.3pt;margin-top:15.25pt;height:78.75pt;width:447.5pt;z-index:-521366528;mso-width-relative:page;mso-height-relative:page;" coordorigin="3284,3451449" coordsize="8950,1575" o:gfxdata="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">
                <o:lock v:ext="edit" aspectratio="f"/>
                <v:shape id="文本框 188" o:spid="_x0000_s1026" o:spt="202" type="#_x0000_t202" style="position:absolute;left:9728;top:3451449;height:1416;width:2506;" filled="f" stroked="t" coordsize="21600,21600" o:gfxdata="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14BHI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张俊霞</w:t>
                        </w:r>
                      </w:p>
                    </w:txbxContent>
                  </v:textbox>
                </v:shape>
                <v:shape id="文本框 189" o:spid="_x0000_s1026" o:spt="202" type="#_x0000_t202" style="position:absolute;left:3284;top:3451479;height:1404;width:2506;" filled="f" stroked="t" coordsize="21600,21600" o:gfxdata="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DFnPu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v:shape id="文本框 190" o:spid="_x0000_s1026" o:spt="202" type="#_x0000_t202" style="position:absolute;left:8454;top:3451845;height:474;width:1186;" filled="f" stroked="f" coordsize="21600,21600" o:gfxdata="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qMuCe/&#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shape id="文本框 191" o:spid="_x0000_s1026" o:spt="202" type="#_x0000_t202" style="position:absolute;left:6040;top:3451845;height:467;width:974;" filled="f" stroked="f" coordsize="21600,21600" o:gfxdata="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d8m8+/&#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61" o:spid="_x0000_s1026" o:spt="1" style="position:absolute;left:6965;top:3452340;height:684;width:1531;" fillcolor="#FFFFFF" filled="t" stroked="t" coordsize="21600,21600" o:gfxdata="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5O8qb4A&#10;AADd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autoSpaceDE w:val="0"/>
                          <w:autoSpaceDN w:val="0"/>
                          <w:adjustRightInd w:val="0"/>
                          <w:spacing w:line="286" w:lineRule="auto"/>
                          <w:jc w:val="center"/>
                          <w:rPr>
                            <w:rFonts w:hint="eastAsia" w:eastAsiaTheme="minorEastAsia"/>
                            <w:color w:val="000000"/>
                            <w:kern w:val="0"/>
                            <w:lang w:val="en-US" w:eastAsia="zh-CN"/>
                          </w:rPr>
                        </w:pPr>
                        <w:r>
                          <w:rPr>
                            <w:rFonts w:hint="eastAsia"/>
                            <w:color w:val="000000"/>
                            <w:kern w:val="0"/>
                            <w:lang w:val="en-US" w:eastAsia="zh-CN"/>
                          </w:rPr>
                          <w:t>审核</w:t>
                        </w:r>
                      </w:p>
                    </w:txbxContent>
                  </v:textbox>
                </v:rect>
                <v:line id="直线 193" o:spid="_x0000_s1026" o:spt="20" style="position:absolute;left:8489;top:3452576;flip:y;height:5;width:1225;" filled="f" stroked="t" coordsize="21600,21600" o:gfxdata="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ARYu+&#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直线 194" o:spid="_x0000_s1026" o:spt="20" style="position:absolute;left:5803;top:3452581;flip:x;height:11;width:1162;" filled="f" stroked="t" coordsize="21600,21600" o:gfxdata="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9dW&#10;qM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lang w:val="zh-CN" w:eastAsia="zh-CN"/>
        </w:rPr>
        <mc:AlternateContent>
          <mc:Choice Requires="wps">
            <w:drawing>
              <wp:anchor distT="0" distB="0" distL="114300" distR="114300" simplePos="0" relativeHeight="3773597696" behindDoc="0" locked="0" layoutInCell="1" allowOverlap="1">
                <wp:simplePos x="0" y="0"/>
                <wp:positionH relativeFrom="column">
                  <wp:posOffset>2945130</wp:posOffset>
                </wp:positionH>
                <wp:positionV relativeFrom="paragraph">
                  <wp:posOffset>17780</wp:posOffset>
                </wp:positionV>
                <wp:extent cx="0" cy="615950"/>
                <wp:effectExtent l="38100" t="0" r="38100" b="8890"/>
                <wp:wrapNone/>
                <wp:docPr id="4201" name="自选图形 195"/>
                <wp:cNvGraphicFramePr/>
                <a:graphic xmlns:a="http://schemas.openxmlformats.org/drawingml/2006/main">
                  <a:graphicData uri="http://schemas.microsoft.com/office/word/2010/wordprocessingShape">
                    <wps:wsp>
                      <wps:cNvCnPr/>
                      <wps:spPr>
                        <a:xfrm>
                          <a:off x="0" y="0"/>
                          <a:ext cx="0" cy="61595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95" o:spid="_x0000_s1026" o:spt="32" type="#_x0000_t32" style="position:absolute;left:0pt;margin-left:231.9pt;margin-top:1.4pt;height:48.5pt;width:0pt;z-index:-521369600;mso-width-relative:page;mso-height-relative:page;" filled="f" stroked="t" coordsize="21600,21600" o:gfxdata="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tSuMC1wAAAAgB&#10;AAAPAAAAAAAAAAEAIAAAACIAAABkcnMvZG93bnJldi54bWxQSwECFAAUAAAACACHTuJA5u8II+MB&#10;AACdAwAADgAAAAAAAAABACAAAAAmAQAAZHJzL2Uyb0RvYy54bWxQSwUGAAAAAAYABgBZAQAAewUA&#10;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w:rPr>
          <w:sz w:val="44"/>
        </w:rPr>
        <mc:AlternateContent>
          <mc:Choice Requires="wps">
            <w:drawing>
              <wp:anchor distT="0" distB="0" distL="114300" distR="114300" simplePos="0" relativeHeight="193734656" behindDoc="0" locked="0" layoutInCell="1" allowOverlap="1">
                <wp:simplePos x="0" y="0"/>
                <wp:positionH relativeFrom="column">
                  <wp:posOffset>2526030</wp:posOffset>
                </wp:positionH>
                <wp:positionV relativeFrom="paragraph">
                  <wp:posOffset>93980</wp:posOffset>
                </wp:positionV>
                <wp:extent cx="914400" cy="410210"/>
                <wp:effectExtent l="4445" t="4445" r="14605" b="23495"/>
                <wp:wrapNone/>
                <wp:docPr id="225" name="流程图: 可选过程 225"/>
                <wp:cNvGraphicFramePr/>
                <a:graphic xmlns:a="http://schemas.openxmlformats.org/drawingml/2006/main">
                  <a:graphicData uri="http://schemas.microsoft.com/office/word/2010/wordprocessingShape">
                    <wps:wsp>
                      <wps:cNvSpPr/>
                      <wps:spPr>
                        <a:xfrm>
                          <a:off x="0" y="0"/>
                          <a:ext cx="914400" cy="410210"/>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auto"/>
                              <w:jc w:val="center"/>
                              <w:rPr>
                                <w:rFonts w:hint="eastAsia" w:eastAsia="宋体"/>
                                <w:lang w:eastAsia="zh-CN"/>
                              </w:rPr>
                            </w:pPr>
                            <w:r>
                              <w:rPr>
                                <w:rFonts w:hint="eastAsia"/>
                                <w:lang w:eastAsia="zh-CN"/>
                              </w:rPr>
                              <w:t>办</w:t>
                            </w:r>
                            <w:r>
                              <w:rPr>
                                <w:rFonts w:hint="eastAsia"/>
                                <w:lang w:val="en-US" w:eastAsia="zh-CN"/>
                              </w:rPr>
                              <w:t xml:space="preserve">  </w:t>
                            </w:r>
                            <w:r>
                              <w:rPr>
                                <w:rFonts w:hint="eastAsia"/>
                                <w:lang w:eastAsia="zh-CN"/>
                              </w:rPr>
                              <w:t>结</w:t>
                            </w:r>
                          </w:p>
                        </w:txbxContent>
                      </wps:txbx>
                      <wps:bodyPr upright="1"/>
                    </wps:wsp>
                  </a:graphicData>
                </a:graphic>
              </wp:anchor>
            </w:drawing>
          </mc:Choice>
          <mc:Fallback>
            <w:pict>
              <v:shape id="_x0000_s1026" o:spid="_x0000_s1026" o:spt="176" type="#_x0000_t176" style="position:absolute;left:0pt;margin-left:198.9pt;margin-top:7.4pt;height:32.3pt;width:72pt;z-index:193734656;mso-width-relative:page;mso-height-relative:page;" fillcolor="#FFFFFF" filled="t" stroked="t" coordsize="21600,21600" o:gfxdata="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fBXFgdcAAAAJAQAADwAAAAAAAAABACAA&#10;AAAiAAAAZHJzL2Rvd25yZXYueG1sUEsBAhQAFAAAAAgAh07iQO8Tc1EOAgAABAQAAA4AAAAAAAAA&#10;AQAgAAAAJgEAAGRycy9lMm9Eb2MueG1sUEsFBgAAAAAGAAYAWQEAAKYFAAAAAA==&#10;">
                <v:fill on="t" focussize="0,0"/>
                <v:stroke color="#000000" joinstyle="miter"/>
                <v:imagedata o:title=""/>
                <o:lock v:ext="edit" aspectratio="f"/>
                <v:textbox>
                  <w:txbxContent>
                    <w:p>
                      <w:pPr>
                        <w:spacing w:line="360" w:lineRule="auto"/>
                        <w:jc w:val="center"/>
                        <w:rPr>
                          <w:rFonts w:hint="eastAsia" w:eastAsia="宋体"/>
                          <w:lang w:eastAsia="zh-CN"/>
                        </w:rPr>
                      </w:pPr>
                      <w:r>
                        <w:rPr>
                          <w:rFonts w:hint="eastAsia"/>
                          <w:lang w:eastAsia="zh-CN"/>
                        </w:rPr>
                        <w:t>办</w:t>
                      </w:r>
                      <w:r>
                        <w:rPr>
                          <w:rFonts w:hint="eastAsia"/>
                          <w:lang w:val="en-US" w:eastAsia="zh-CN"/>
                        </w:rPr>
                        <w:t xml:space="preserve">  </w:t>
                      </w:r>
                      <w:r>
                        <w:rPr>
                          <w:rFonts w:hint="eastAsia"/>
                          <w:lang w:eastAsia="zh-CN"/>
                        </w:rPr>
                        <w:t>结</w:t>
                      </w:r>
                    </w:p>
                  </w:txbxContent>
                </v:textbox>
              </v:shape>
            </w:pict>
          </mc:Fallback>
        </mc:AlternateContent>
      </w:r>
    </w:p>
    <w:p>
      <w:pPr>
        <w:rPr>
          <w:rFonts w:hint="eastAsia"/>
        </w:rPr>
      </w:pPr>
    </w:p>
    <w:p>
      <w:pPr>
        <w:rPr>
          <w:rFonts w:hint="eastAsia" w:ascii="宋体" w:hAnsi="宋体" w:cs="宋体"/>
          <w:b/>
          <w:bCs/>
          <w:sz w:val="44"/>
          <w:szCs w:val="44"/>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5060" w:firstLineChars="1800"/>
        <w:jc w:val="left"/>
        <w:textAlignment w:val="auto"/>
        <w:outlineLvl w:val="9"/>
        <w:rPr>
          <w:rFonts w:hint="eastAsia" w:ascii="仿宋_GB2312" w:hAnsi="仿宋_GB2312" w:eastAsia="仿宋_GB2312" w:cs="仿宋_GB2312"/>
          <w:b/>
          <w:bCs w:val="0"/>
          <w:sz w:val="28"/>
          <w:szCs w:val="28"/>
          <w:lang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5060" w:firstLineChars="1800"/>
        <w:jc w:val="left"/>
        <w:textAlignment w:val="auto"/>
        <w:outlineLvl w:val="9"/>
        <w:rPr>
          <w:rFonts w:hint="eastAsia" w:ascii="仿宋_GB2312" w:hAnsi="仿宋_GB2312" w:eastAsia="仿宋_GB2312" w:cs="仿宋_GB2312"/>
          <w:b/>
          <w:bCs w:val="0"/>
          <w:sz w:val="28"/>
          <w:szCs w:val="28"/>
          <w:lang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5060" w:firstLineChars="1800"/>
        <w:jc w:val="left"/>
        <w:textAlignment w:val="auto"/>
        <w:outlineLvl w:val="9"/>
        <w:rPr>
          <w:rFonts w:hint="eastAsia" w:ascii="仿宋_GB2312" w:hAnsi="仿宋_GB2312" w:eastAsia="仿宋_GB2312" w:cs="仿宋_GB2312"/>
          <w:b/>
          <w:bCs w:val="0"/>
          <w:sz w:val="28"/>
          <w:szCs w:val="28"/>
          <w:lang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5060" w:firstLineChars="1800"/>
        <w:jc w:val="left"/>
        <w:textAlignment w:val="auto"/>
        <w:outlineLvl w:val="9"/>
        <w:rPr>
          <w:rFonts w:hint="eastAsia" w:ascii="仿宋_GB2312" w:hAnsi="仿宋_GB2312" w:eastAsia="仿宋_GB2312" w:cs="仿宋_GB2312"/>
          <w:b/>
          <w:bCs w:val="0"/>
          <w:sz w:val="28"/>
          <w:szCs w:val="28"/>
          <w:lang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5060" w:firstLineChars="1800"/>
        <w:jc w:val="left"/>
        <w:textAlignment w:val="auto"/>
        <w:outlineLvl w:val="9"/>
        <w:rPr>
          <w:rFonts w:hint="eastAsia" w:ascii="仿宋_GB2312" w:hAnsi="仿宋_GB2312" w:eastAsia="仿宋_GB2312" w:cs="仿宋_GB2312"/>
          <w:b/>
          <w:bCs w:val="0"/>
          <w:sz w:val="28"/>
          <w:szCs w:val="28"/>
          <w:lang w:eastAsia="zh-CN"/>
        </w:rPr>
      </w:pPr>
      <w:r>
        <w:rPr>
          <w:rFonts w:hint="eastAsia" w:ascii="仿宋_GB2312" w:hAnsi="仿宋_GB2312" w:eastAsia="仿宋_GB2312" w:cs="仿宋_GB2312"/>
          <w:b/>
          <w:bCs w:val="0"/>
          <w:sz w:val="28"/>
          <w:szCs w:val="28"/>
          <w:lang w:eastAsia="zh-CN"/>
        </w:rPr>
        <w:t>承办机构：</w:t>
      </w:r>
      <w:r>
        <w:rPr>
          <w:rFonts w:hint="eastAsia" w:ascii="仿宋_GB2312" w:hAnsi="仿宋_GB2312" w:eastAsia="仿宋_GB2312" w:cs="仿宋_GB2312"/>
          <w:b/>
          <w:bCs w:val="0"/>
          <w:sz w:val="28"/>
          <w:szCs w:val="28"/>
          <w:lang w:val="en-US" w:eastAsia="zh-CN"/>
        </w:rPr>
        <w:t>仲裁与法规</w:t>
      </w:r>
      <w:r>
        <w:rPr>
          <w:rFonts w:hint="eastAsia" w:ascii="仿宋_GB2312" w:hAnsi="仿宋_GB2312" w:eastAsia="仿宋_GB2312" w:cs="仿宋_GB2312"/>
          <w:b/>
          <w:bCs w:val="0"/>
          <w:sz w:val="28"/>
          <w:szCs w:val="28"/>
          <w:lang w:eastAsia="zh-CN"/>
        </w:rPr>
        <w:t>股</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 xml:space="preserve">                                     </w:t>
      </w:r>
      <w:r>
        <w:rPr>
          <w:rFonts w:hint="eastAsia" w:ascii="仿宋_GB2312" w:hAnsi="仿宋_GB2312" w:eastAsia="仿宋_GB2312" w:cs="仿宋_GB2312"/>
          <w:b/>
          <w:bCs w:val="0"/>
          <w:sz w:val="28"/>
          <w:szCs w:val="28"/>
          <w:lang w:eastAsia="zh-CN"/>
        </w:rPr>
        <w:t>联系电话：</w:t>
      </w:r>
      <w:r>
        <w:rPr>
          <w:rFonts w:hint="eastAsia" w:ascii="仿宋_GB2312" w:hAnsi="仿宋_GB2312" w:eastAsia="仿宋_GB2312" w:cs="仿宋_GB2312"/>
          <w:b/>
          <w:bCs w:val="0"/>
          <w:sz w:val="28"/>
          <w:szCs w:val="28"/>
          <w:lang w:val="en-US" w:eastAsia="zh-CN"/>
        </w:rPr>
        <w:t>03595-7530018</w:t>
      </w:r>
    </w:p>
    <w:p>
      <w:pPr>
        <w:rPr>
          <w:rFonts w:hint="eastAsia" w:ascii="宋体" w:hAnsi="宋体" w:cs="宋体"/>
          <w:b/>
          <w:bCs/>
          <w:sz w:val="44"/>
          <w:szCs w:val="44"/>
        </w:rPr>
        <w:sectPr>
          <w:pgSz w:w="11906" w:h="16838"/>
          <w:pgMar w:top="1077" w:right="1134" w:bottom="1077" w:left="1531" w:header="851" w:footer="992" w:gutter="0"/>
          <w:pgNumType w:fmt="numberInDash"/>
          <w:cols w:space="0" w:num="1"/>
          <w:rtlGutter w:val="0"/>
          <w:docGrid w:type="lines" w:linePitch="318" w:charSpace="0"/>
        </w:sectPr>
      </w:pPr>
    </w:p>
    <w:tbl>
      <w:tblPr>
        <w:tblStyle w:val="5"/>
        <w:tblW w:w="14708"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870"/>
        <w:gridCol w:w="1463"/>
        <w:gridCol w:w="1200"/>
        <w:gridCol w:w="5531"/>
        <w:gridCol w:w="732"/>
        <w:gridCol w:w="660"/>
        <w:gridCol w:w="1485"/>
        <w:gridCol w:w="660"/>
        <w:gridCol w:w="765"/>
        <w:gridCol w:w="690"/>
        <w:gridCol w:w="65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95" w:hRule="atLeast"/>
        </w:trPr>
        <w:tc>
          <w:tcPr>
            <w:tcW w:w="14708" w:type="dxa"/>
            <w:gridSpan w:val="11"/>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65" w:hRule="atLeast"/>
        </w:trPr>
        <w:tc>
          <w:tcPr>
            <w:tcW w:w="14708" w:type="dxa"/>
            <w:gridSpan w:val="11"/>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49" w:hRule="atLeast"/>
        </w:trPr>
        <w:tc>
          <w:tcPr>
            <w:tcW w:w="87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266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553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73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66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48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66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76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6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65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18" w:hRule="atLeast"/>
        </w:trPr>
        <w:tc>
          <w:tcPr>
            <w:tcW w:w="87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4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12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553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3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48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6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6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5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11" w:hRule="atLeast"/>
        </w:trPr>
        <w:tc>
          <w:tcPr>
            <w:tcW w:w="8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5</w:t>
            </w:r>
          </w:p>
        </w:tc>
        <w:tc>
          <w:tcPr>
            <w:tcW w:w="14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部分初级专业技术职务评审委员会的设立、调整及评委库成员调整</w:t>
            </w:r>
          </w:p>
        </w:tc>
        <w:tc>
          <w:tcPr>
            <w:tcW w:w="1200"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553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《关于实行专业技术职务聘任制度的规定》（国发[1986]27号）第五条第二款 各部门和地方可根据实际需要分别建立高级、中级、初级职务评审委员会                       《关于重新组建专业技术职务评审委员会有关事项的通知》（人职发[1991]8号）第八条 评委会实行任期制，每届任期一般两年左右。任期届满，应适当调整成员。                                      《专业技术资格评审试行办法》（人职发[1994]14号）第七条 评委会由十一名以上同行专家组成，并应有一定比例的中青年专家。评委会设主任委员一人，副主任委员一至二人。根据需要，可按分支专业组成若干评议组。评议组有推荐、建议权，但不是一级评审组织。第八条　申请授权组建有关专业高级评委会的地区必须同时具备下列条件：１．该专业在国内有较高的知名度，能代表国家水平；２．本地区有条件聘请足够数量的评审委员；３．人事（职改）部门有能力承担专业技术资格评审管理工作。</w:t>
            </w:r>
          </w:p>
        </w:tc>
        <w:tc>
          <w:tcPr>
            <w:tcW w:w="73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机关、事业单位、企业、社会组织</w:t>
            </w:r>
          </w:p>
        </w:tc>
        <w:tc>
          <w:tcPr>
            <w:tcW w:w="6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4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6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市县共同行使</w:t>
            </w:r>
          </w:p>
        </w:tc>
        <w:tc>
          <w:tcPr>
            <w:tcW w:w="652"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bl>
    <w:tbl>
      <w:tblPr>
        <w:tblStyle w:val="5"/>
        <w:tblpPr w:leftFromText="180" w:rightFromText="180" w:vertAnchor="text" w:horzAnchor="page" w:tblpX="1116" w:tblpY="395"/>
        <w:tblOverlap w:val="never"/>
        <w:tblW w:w="1466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356"/>
        <w:gridCol w:w="562"/>
        <w:gridCol w:w="544"/>
        <w:gridCol w:w="1125"/>
        <w:gridCol w:w="5663"/>
        <w:gridCol w:w="2193"/>
        <w:gridCol w:w="3207"/>
        <w:gridCol w:w="101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62" w:hRule="atLeast"/>
        </w:trPr>
        <w:tc>
          <w:tcPr>
            <w:tcW w:w="14662" w:type="dxa"/>
            <w:gridSpan w:val="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30" w:hRule="atLeast"/>
        </w:trPr>
        <w:tc>
          <w:tcPr>
            <w:tcW w:w="8250" w:type="dxa"/>
            <w:gridSpan w:val="5"/>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w:t>
            </w:r>
          </w:p>
        </w:tc>
        <w:tc>
          <w:tcPr>
            <w:tcW w:w="2193" w:type="dxa"/>
            <w:shd w:val="clear" w:color="auto" w:fill="auto"/>
            <w:vAlign w:val="center"/>
          </w:tcPr>
          <w:p>
            <w:pPr>
              <w:jc w:val="center"/>
              <w:rPr>
                <w:rFonts w:hint="eastAsia" w:ascii="宋体" w:hAnsi="宋体" w:eastAsia="宋体" w:cs="宋体"/>
                <w:i w:val="0"/>
                <w:color w:val="000000"/>
                <w:sz w:val="24"/>
                <w:szCs w:val="24"/>
                <w:u w:val="none"/>
              </w:rPr>
            </w:pPr>
          </w:p>
        </w:tc>
        <w:tc>
          <w:tcPr>
            <w:tcW w:w="4219" w:type="dxa"/>
            <w:gridSpan w:val="2"/>
            <w:tcBorders>
              <w:bottom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 xml:space="preserve">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0" w:hRule="atLeast"/>
        </w:trPr>
        <w:tc>
          <w:tcPr>
            <w:tcW w:w="3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序号</w:t>
            </w:r>
          </w:p>
        </w:tc>
        <w:tc>
          <w:tcPr>
            <w:tcW w:w="5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职权类型</w:t>
            </w:r>
          </w:p>
        </w:tc>
        <w:tc>
          <w:tcPr>
            <w:tcW w:w="5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职权编码</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职权名称</w:t>
            </w:r>
          </w:p>
        </w:tc>
        <w:tc>
          <w:tcPr>
            <w:tcW w:w="56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实施依据</w:t>
            </w:r>
          </w:p>
        </w:tc>
        <w:tc>
          <w:tcPr>
            <w:tcW w:w="21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w:t>
            </w:r>
          </w:p>
        </w:tc>
        <w:tc>
          <w:tcPr>
            <w:tcW w:w="32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责任事项依据</w:t>
            </w:r>
          </w:p>
        </w:tc>
        <w:tc>
          <w:tcPr>
            <w:tcW w:w="10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320" w:hRule="atLeast"/>
        </w:trPr>
        <w:tc>
          <w:tcPr>
            <w:tcW w:w="3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lang w:val="en-US" w:eastAsia="zh-CN"/>
              </w:rPr>
            </w:pPr>
            <w:r>
              <w:rPr>
                <w:rFonts w:hint="eastAsia" w:ascii="仿宋" w:hAnsi="仿宋" w:eastAsia="仿宋" w:cs="仿宋"/>
                <w:i w:val="0"/>
                <w:color w:val="000000"/>
                <w:sz w:val="24"/>
                <w:szCs w:val="24"/>
                <w:u w:val="none"/>
                <w:lang w:val="en-US" w:eastAsia="zh-CN"/>
              </w:rPr>
              <w:t>5</w:t>
            </w:r>
          </w:p>
        </w:tc>
        <w:tc>
          <w:tcPr>
            <w:tcW w:w="56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其他权力</w:t>
            </w:r>
          </w:p>
        </w:tc>
        <w:tc>
          <w:tcPr>
            <w:tcW w:w="5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1000-Z-00500-140825</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部分初级专业技术职务评审委员会的设立、调整及评委库成员调整</w:t>
            </w:r>
          </w:p>
        </w:tc>
        <w:tc>
          <w:tcPr>
            <w:tcW w:w="566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《关于实行专业技术职务聘任制度的规定》（国发[1986]27号）第五条第二款 各部门和地方可根据实际需要分别建立高级、中级、初级职务评审委员会                       《关于重新组建专业技术职务评审委员会有关事项的通知》第（人职发[1991]8号）八条 评委会实行任期制，每届任期一般两年左右。任期届满，应适当调整成员。                                      《专业技术资格评审试行办法》（人职发[1994]14号）第七条 评委会由十一名以上同行专家组成，并应有一定比例的中青年专家。评委会设主任委员一人，副主任委员一至二人。根据需要，可按分支专业组成若干评议组。评议组有推荐、建议权，但不是一级评审组织。第八条　申请授权组建有关专业高级评委会的地区必须同时具备下列条件：１．该专业在国内有较高的知名度，能代表国家水平；２．本地区有条件聘请足够数量的评审委员；３．人事（职改）部门有能力承担专业技术资格评审管理工作。</w:t>
            </w:r>
          </w:p>
        </w:tc>
        <w:tc>
          <w:tcPr>
            <w:tcW w:w="219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组建及调整初级各系列负责人提交成立或调整评审委员会报告。</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2、审核责任：</w:t>
            </w:r>
            <w:r>
              <w:rPr>
                <w:rFonts w:hint="eastAsia" w:ascii="宋体" w:hAnsi="宋体" w:eastAsia="宋体" w:cs="宋体"/>
                <w:i w:val="0"/>
                <w:color w:val="000000"/>
                <w:kern w:val="0"/>
                <w:sz w:val="20"/>
                <w:szCs w:val="20"/>
                <w:u w:val="none"/>
                <w:lang w:val="en-US" w:eastAsia="zh-CN" w:bidi="ar"/>
              </w:rPr>
              <w:t>抽查各系列评审资料，人社部门审核后符合条件人员上评委会。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3、执行责任：</w:t>
            </w:r>
            <w:r>
              <w:rPr>
                <w:rFonts w:hint="eastAsia" w:ascii="宋体" w:hAnsi="宋体" w:eastAsia="宋体" w:cs="宋体"/>
                <w:i w:val="0"/>
                <w:color w:val="000000"/>
                <w:kern w:val="0"/>
                <w:sz w:val="20"/>
                <w:szCs w:val="20"/>
                <w:u w:val="none"/>
                <w:lang w:val="en-US" w:eastAsia="zh-CN" w:bidi="ar"/>
              </w:rPr>
              <w:t>各系列负责人推报材料，依据各系列评审文件审查。</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w:t>
            </w:r>
            <w:r>
              <w:rPr>
                <w:rFonts w:hint="eastAsia" w:ascii="宋体" w:hAnsi="宋体" w:eastAsia="宋体" w:cs="宋体"/>
                <w:i w:val="0"/>
                <w:color w:val="000000"/>
                <w:kern w:val="0"/>
                <w:sz w:val="20"/>
                <w:szCs w:val="20"/>
                <w:u w:val="none"/>
                <w:lang w:val="en-US" w:eastAsia="zh-CN" w:bidi="ar"/>
              </w:rPr>
              <w:t>其他法律法规规章文件规定应履行的责任。</w:t>
            </w:r>
          </w:p>
        </w:tc>
        <w:tc>
          <w:tcPr>
            <w:tcW w:w="320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 xml:space="preserve">《山西省专业技术职务任职资格评审试行办法》（晋人职通字[2001]45号） </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2、审查责任：</w:t>
            </w:r>
            <w:r>
              <w:rPr>
                <w:rFonts w:hint="eastAsia" w:ascii="宋体" w:hAnsi="宋体" w:eastAsia="宋体" w:cs="宋体"/>
                <w:i w:val="0"/>
                <w:color w:val="000000"/>
                <w:kern w:val="0"/>
                <w:sz w:val="20"/>
                <w:szCs w:val="20"/>
                <w:u w:val="none"/>
                <w:lang w:val="en-US" w:eastAsia="zh-CN" w:bidi="ar"/>
              </w:rPr>
              <w:t>《关于做好2018年专业技术职称评审工作的通知》（运人社职字[2018]15号）</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3、决定责任：</w:t>
            </w:r>
            <w:r>
              <w:rPr>
                <w:rFonts w:hint="eastAsia" w:ascii="宋体" w:hAnsi="宋体" w:eastAsia="宋体" w:cs="宋体"/>
                <w:i w:val="0"/>
                <w:color w:val="000000"/>
                <w:kern w:val="0"/>
                <w:sz w:val="20"/>
                <w:szCs w:val="20"/>
                <w:u w:val="none"/>
                <w:lang w:val="en-US" w:eastAsia="zh-CN" w:bidi="ar"/>
              </w:rPr>
              <w:t>《关于做好2018年专业技术职称评审工作的通知》（运人社职字[2018]15号）</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4、事后监管责任：</w:t>
            </w:r>
            <w:r>
              <w:rPr>
                <w:rFonts w:hint="eastAsia" w:ascii="宋体" w:hAnsi="宋体" w:eastAsia="宋体" w:cs="宋体"/>
                <w:i w:val="0"/>
                <w:color w:val="000000"/>
                <w:kern w:val="0"/>
                <w:sz w:val="20"/>
                <w:szCs w:val="20"/>
                <w:u w:val="none"/>
                <w:lang w:val="en-US" w:eastAsia="zh-CN" w:bidi="ar"/>
              </w:rPr>
              <w:t>《关于做好2018年专业技术职称评审工作的通知》（运人社职字[2018]15号）</w:t>
            </w:r>
          </w:p>
        </w:tc>
        <w:tc>
          <w:tcPr>
            <w:tcW w:w="10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w:t>
            </w: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pPr>
    </w:p>
    <w:p>
      <w:pPr>
        <w:rPr>
          <w:rFonts w:hint="eastAsia" w:asciiTheme="minorHAnsi" w:hAnsiTheme="minorHAnsi" w:eastAsiaTheme="minorEastAsia" w:cstheme="minorBidi"/>
          <w:color w:val="000000" w:themeColor="text1"/>
          <w:kern w:val="2"/>
          <w:sz w:val="21"/>
          <w:szCs w:val="24"/>
          <w:lang w:val="en-US" w:eastAsia="zh-CN" w:bidi="ar-SA"/>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部分初级专业技术职务评审委员会</w:t>
      </w: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的设立、调整及评审库成员调整流程图</w:t>
      </w:r>
    </w:p>
    <w:p>
      <w:pPr>
        <w:jc w:val="left"/>
        <w:rPr>
          <w:sz w:val="32"/>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606912" behindDoc="0" locked="0" layoutInCell="1" allowOverlap="1">
                <wp:simplePos x="0" y="0"/>
                <wp:positionH relativeFrom="column">
                  <wp:posOffset>1120140</wp:posOffset>
                </wp:positionH>
                <wp:positionV relativeFrom="paragraph">
                  <wp:posOffset>233680</wp:posOffset>
                </wp:positionV>
                <wp:extent cx="1792605" cy="504825"/>
                <wp:effectExtent l="6350" t="6350" r="10795" b="22225"/>
                <wp:wrapNone/>
                <wp:docPr id="4214" name="流程图: 终止 4214"/>
                <wp:cNvGraphicFramePr/>
                <a:graphic xmlns:a="http://schemas.openxmlformats.org/drawingml/2006/main">
                  <a:graphicData uri="http://schemas.microsoft.com/office/word/2010/wordprocessingShape">
                    <wps:wsp>
                      <wps:cNvSpPr/>
                      <wps:spPr>
                        <a:xfrm>
                          <a:off x="2944495" y="2564130"/>
                          <a:ext cx="1792605" cy="504825"/>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各系列提交材料</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88.2pt;margin-top:18.4pt;height:39.75pt;width:141.15pt;z-index:-521360384;v-text-anchor:middle;mso-width-relative:page;mso-height-relative:page;" fillcolor="#FFFFFF [3212]" filled="t" stroked="t" coordsize="21600,21600" o:gfxdata="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AAAAABkcnMvUEsBAhQAFAAAAAgAh07iQBVGkTLYAAAACgEAAA8AAAAA&#10;AAAAAQAgAAAAIgAAAGRycy9kb3ducmV2LnhtbFBLAQIUABQAAAAIAIdO4kBDpsSlhgIAAN0EAAAO&#10;AAAAAAAAAAEAIAAAACcBAABkcnMvZTJvRG9jLnhtbFBLBQYAAAAABgAGAFkBAAAfBgAAAAA=&#10;">
                <v:fill on="t" focussize="0,0"/>
                <v:stroke weight="1pt" color="#000000 [3213]" miterlimit="8" joinstyle="miter"/>
                <v:imagedata o:title=""/>
                <o:lock v:ext="edit" aspectratio="f"/>
                <v:textbox>
                  <w:txbxContent>
                    <w:p>
                      <w:pPr>
                        <w:jc w:val="center"/>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各系列提交材料</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607936" behindDoc="0" locked="0" layoutInCell="1" allowOverlap="1">
                <wp:simplePos x="0" y="0"/>
                <wp:positionH relativeFrom="column">
                  <wp:posOffset>3185160</wp:posOffset>
                </wp:positionH>
                <wp:positionV relativeFrom="paragraph">
                  <wp:posOffset>32385</wp:posOffset>
                </wp:positionV>
                <wp:extent cx="1846580" cy="1123315"/>
                <wp:effectExtent l="278130" t="6350" r="8890" b="13335"/>
                <wp:wrapNone/>
                <wp:docPr id="4213" name="矩形标注 4213"/>
                <wp:cNvGraphicFramePr/>
                <a:graphic xmlns:a="http://schemas.openxmlformats.org/drawingml/2006/main">
                  <a:graphicData uri="http://schemas.microsoft.com/office/word/2010/wordprocessingShape">
                    <wps:wsp>
                      <wps:cNvSpPr/>
                      <wps:spPr>
                        <a:xfrm>
                          <a:off x="5504180" y="2501265"/>
                          <a:ext cx="1846580" cy="1123315"/>
                        </a:xfrm>
                        <a:prstGeom prst="wedgeRectCallout">
                          <a:avLst>
                            <a:gd name="adj1" fmla="val -64305"/>
                            <a:gd name="adj2" fmla="val -30703"/>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right="0" w:rightChars="0" w:firstLine="0" w:firstLineChars="0"/>
                              <w:jc w:val="both"/>
                              <w:textAlignment w:val="auto"/>
                              <w:outlineLvl w:val="9"/>
                              <w:rPr>
                                <w:rFonts w:hint="eastAsia" w:asciiTheme="majorEastAsia" w:hAnsiTheme="majorEastAsia" w:eastAsiaTheme="majorEastAsia" w:cstheme="majorEastAsia"/>
                                <w:color w:val="000000" w:themeColor="text1"/>
                                <w:sz w:val="28"/>
                                <w:szCs w:val="28"/>
                                <w:lang w:val="en-US" w:eastAsia="zh-CN"/>
                                <w14:textFill>
                                  <w14:solidFill>
                                    <w14:schemeClr w14:val="tx1"/>
                                  </w14:solidFill>
                                </w14:textFill>
                              </w:rPr>
                            </w:pPr>
                            <w:r>
                              <w:rPr>
                                <w:rFonts w:hint="eastAsia" w:asciiTheme="majorEastAsia" w:hAnsiTheme="majorEastAsia" w:eastAsiaTheme="majorEastAsia" w:cstheme="majorEastAsia"/>
                                <w:color w:val="000000" w:themeColor="text1"/>
                                <w:sz w:val="28"/>
                                <w:szCs w:val="28"/>
                                <w:lang w:val="en-US" w:eastAsia="zh-CN"/>
                                <w14:textFill>
                                  <w14:solidFill>
                                    <w14:schemeClr w14:val="tx1"/>
                                  </w14:solidFill>
                                </w14:textFill>
                              </w:rPr>
                              <w:t>各系列初级评审委员会提交调整报告及调整评审库人员名单</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61" type="#_x0000_t61" style="position:absolute;left:0pt;margin-left:250.8pt;margin-top:2.55pt;height:88.45pt;width:145.4pt;z-index:-521359360;mso-width-relative:page;mso-height-relative:page;" fillcolor="#FFFFFF [3212]" filled="t" stroked="t" coordsize="21600,21600" o:gfxdata="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" adj="-3090,4168">
                <v:fill on="t" focussize="0,0"/>
                <v:stroke weight="1pt" color="#000000 [3213]" miterlimit="8" joinstyle="miter"/>
                <v:imagedata o:title=""/>
                <o:lock v:ext="edit" aspectratio="f"/>
                <v:textbox>
                  <w:txbxContent>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right="0" w:rightChars="0" w:firstLine="0" w:firstLineChars="0"/>
                        <w:jc w:val="both"/>
                        <w:textAlignment w:val="auto"/>
                        <w:outlineLvl w:val="9"/>
                        <w:rPr>
                          <w:rFonts w:hint="eastAsia" w:asciiTheme="majorEastAsia" w:hAnsiTheme="majorEastAsia" w:eastAsiaTheme="majorEastAsia" w:cstheme="majorEastAsia"/>
                          <w:color w:val="000000" w:themeColor="text1"/>
                          <w:sz w:val="28"/>
                          <w:szCs w:val="28"/>
                          <w:lang w:val="en-US" w:eastAsia="zh-CN"/>
                          <w14:textFill>
                            <w14:solidFill>
                              <w14:schemeClr w14:val="tx1"/>
                            </w14:solidFill>
                          </w14:textFill>
                        </w:rPr>
                      </w:pPr>
                      <w:r>
                        <w:rPr>
                          <w:rFonts w:hint="eastAsia" w:asciiTheme="majorEastAsia" w:hAnsiTheme="majorEastAsia" w:eastAsiaTheme="majorEastAsia" w:cstheme="majorEastAsia"/>
                          <w:color w:val="000000" w:themeColor="text1"/>
                          <w:sz w:val="28"/>
                          <w:szCs w:val="28"/>
                          <w:lang w:val="en-US" w:eastAsia="zh-CN"/>
                          <w14:textFill>
                            <w14:solidFill>
                              <w14:schemeClr w14:val="tx1"/>
                            </w14:solidFill>
                          </w14:textFill>
                        </w:rPr>
                        <w:t>各系列初级评审委员会提交调整报告及调整评审库人员名单</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576192" behindDoc="0" locked="0" layoutInCell="1" allowOverlap="1">
                <wp:simplePos x="0" y="0"/>
                <wp:positionH relativeFrom="column">
                  <wp:posOffset>2036445</wp:posOffset>
                </wp:positionH>
                <wp:positionV relativeFrom="paragraph">
                  <wp:posOffset>189865</wp:posOffset>
                </wp:positionV>
                <wp:extent cx="3810" cy="1240155"/>
                <wp:effectExtent l="38100" t="0" r="34290" b="17145"/>
                <wp:wrapNone/>
                <wp:docPr id="4215" name="直接箭头连接符 4215"/>
                <wp:cNvGraphicFramePr/>
                <a:graphic xmlns:a="http://schemas.openxmlformats.org/drawingml/2006/main">
                  <a:graphicData uri="http://schemas.microsoft.com/office/word/2010/wordprocessingShape">
                    <wps:wsp>
                      <wps:cNvCnPr/>
                      <wps:spPr>
                        <a:xfrm flipH="1">
                          <a:off x="3903345" y="3051810"/>
                          <a:ext cx="3810" cy="124015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60.35pt;margin-top:14.95pt;height:97.65pt;width:0.3pt;z-index:-521391104;mso-width-relative:page;mso-height-relative:page;" filled="f" stroked="t" coordsize="21600,21600" o:gfxdata="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Az+O2l1gAAAAoBAAAPAAAAAAAAAAEAIAAAACIAAABkcnMvZG93bnJl&#10;di54bWxQSwECFAAUAAAACACHTuJAf6NlEf8BAACzAwAADgAAAAAAAAABACAAAAAlAQAAZHJzL2Uy&#10;b0RvYy54bWxQSwUGAAAAAAYABgBZAQAAlgU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582336" behindDoc="0" locked="0" layoutInCell="1" allowOverlap="1">
                <wp:simplePos x="0" y="0"/>
                <wp:positionH relativeFrom="column">
                  <wp:posOffset>1276350</wp:posOffset>
                </wp:positionH>
                <wp:positionV relativeFrom="paragraph">
                  <wp:posOffset>236855</wp:posOffset>
                </wp:positionV>
                <wp:extent cx="1477010" cy="915035"/>
                <wp:effectExtent l="6350" t="6350" r="21590" b="12065"/>
                <wp:wrapNone/>
                <wp:docPr id="4216" name="流程图: 过程 4216"/>
                <wp:cNvGraphicFramePr/>
                <a:graphic xmlns:a="http://schemas.openxmlformats.org/drawingml/2006/main">
                  <a:graphicData uri="http://schemas.microsoft.com/office/word/2010/wordprocessingShape">
                    <wps:wsp>
                      <wps:cNvSpPr/>
                      <wps:spPr>
                        <a:xfrm>
                          <a:off x="3038475" y="3689350"/>
                          <a:ext cx="1477010" cy="91503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人社部门审核</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（即时）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00.5pt;margin-top:18.65pt;height:72.05pt;width:116.3pt;z-index:-521384960;v-text-anchor:middle;mso-width-relative:page;mso-height-relative:page;" fillcolor="#FFFFFF [3212]" filled="t" stroked="t" coordsize="21600,21600" o:gfxdata="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DYFTPvWAAAACgEAAA8AAAAAAAAAAQAgAAAA&#10;IgAAAGRycy9kb3ducmV2LnhtbFBLAQIUABQAAAAIAIdO4kAEsDNbfwIAANoEAAAOAAAAAAAAAAEA&#10;IAAAACUBAABkcnMvZTJvRG9jLnhtbFBLBQYAAAAABgAGAFkBAAAW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人社部门审核</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（即时）</w:t>
                      </w:r>
                    </w:p>
                  </w:txbxContent>
                </v:textbox>
              </v:shape>
            </w:pict>
          </mc:Fallback>
        </mc:AlternateContent>
      </w:r>
      <w:r>
        <w:rPr>
          <w:rFonts w:hint="eastAsia" w:cs="仿宋_GB2312"/>
          <w:color w:val="auto"/>
          <w:kern w:val="2"/>
          <w:sz w:val="32"/>
          <w:szCs w:val="24"/>
          <w:lang w:val="en-US" w:eastAsia="zh-CN" w:bidi="ar-SA"/>
        </w:rPr>
        <w:t xml:space="preserve"> </w: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829120" behindDoc="0" locked="0" layoutInCell="1" allowOverlap="1">
                <wp:simplePos x="0" y="0"/>
                <wp:positionH relativeFrom="column">
                  <wp:posOffset>2082165</wp:posOffset>
                </wp:positionH>
                <wp:positionV relativeFrom="paragraph">
                  <wp:posOffset>21590</wp:posOffset>
                </wp:positionV>
                <wp:extent cx="3810" cy="447040"/>
                <wp:effectExtent l="37465" t="0" r="34925" b="10160"/>
                <wp:wrapNone/>
                <wp:docPr id="4217" name="直接箭头连接符 4217"/>
                <wp:cNvGraphicFramePr/>
                <a:graphic xmlns:a="http://schemas.openxmlformats.org/drawingml/2006/main">
                  <a:graphicData uri="http://schemas.microsoft.com/office/word/2010/wordprocessingShape">
                    <wps:wsp>
                      <wps:cNvCnPr/>
                      <wps:spPr>
                        <a:xfrm flipH="1">
                          <a:off x="0" y="0"/>
                          <a:ext cx="3810" cy="44704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63.95pt;margin-top:1.7pt;height:35.2pt;width:0.3pt;z-index:-521138176;mso-width-relative:page;mso-height-relative:page;" filled="f" stroked="t" coordsize="21600,21600" o:gfxdata="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s2qgsdYAAAAIAQAADwAAAAAAAAABACAAAAAiAAAAZHJzL2Rvd25yZXYueG1sUEsB&#10;AhQAFAAAAAgAh07iQPrm86H3AQAApgMAAA4AAAAAAAAAAQAgAAAAJQEAAGRycy9lMm9Eb2MueG1s&#10;UEsFBgAAAAAGAAYAWQEAAI4FA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580288" behindDoc="0" locked="0" layoutInCell="1" allowOverlap="1">
                <wp:simplePos x="0" y="0"/>
                <wp:positionH relativeFrom="column">
                  <wp:posOffset>1259205</wp:posOffset>
                </wp:positionH>
                <wp:positionV relativeFrom="paragraph">
                  <wp:posOffset>105410</wp:posOffset>
                </wp:positionV>
                <wp:extent cx="1600200" cy="819785"/>
                <wp:effectExtent l="6350" t="6350" r="12700" b="12065"/>
                <wp:wrapNone/>
                <wp:docPr id="4218" name="流程图: 过程 4218"/>
                <wp:cNvGraphicFramePr/>
                <a:graphic xmlns:a="http://schemas.openxmlformats.org/drawingml/2006/main">
                  <a:graphicData uri="http://schemas.microsoft.com/office/word/2010/wordprocessingShape">
                    <wps:wsp>
                      <wps:cNvSpPr/>
                      <wps:spPr>
                        <a:xfrm>
                          <a:off x="2981325" y="5822950"/>
                          <a:ext cx="1600200" cy="81978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审批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99.15pt;margin-top:8.3pt;height:64.55pt;width:126pt;z-index:-521387008;v-text-anchor:middle;mso-width-relative:page;mso-height-relative:page;" fillcolor="#FFFFFF [3212]" filled="t" stroked="t" coordsize="21600,21600" o:gfxdata="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Jm6wC7UAAAACgEAAA8AAAAAAAAAAQAgAAAAIgAA&#10;AGRycy9kb3ducmV2LnhtbFBLAQIUABQAAAAIAIdO4kDCECJOfgIAANoEAAAOAAAAAAAAAAEAIAAA&#10;ACMBAABkcnMvZTJvRG9jLnhtbFBLBQYAAAAABgAGAFkBAAAT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审批</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586432" behindDoc="0" locked="0" layoutInCell="1" allowOverlap="1">
                <wp:simplePos x="0" y="0"/>
                <wp:positionH relativeFrom="column">
                  <wp:posOffset>2047875</wp:posOffset>
                </wp:positionH>
                <wp:positionV relativeFrom="paragraph">
                  <wp:posOffset>133350</wp:posOffset>
                </wp:positionV>
                <wp:extent cx="3810" cy="447040"/>
                <wp:effectExtent l="37465" t="0" r="34925" b="10160"/>
                <wp:wrapNone/>
                <wp:docPr id="4219" name="直接箭头连接符 4219"/>
                <wp:cNvGraphicFramePr/>
                <a:graphic xmlns:a="http://schemas.openxmlformats.org/drawingml/2006/main">
                  <a:graphicData uri="http://schemas.microsoft.com/office/word/2010/wordprocessingShape">
                    <wps:wsp>
                      <wps:cNvCnPr/>
                      <wps:spPr>
                        <a:xfrm flipH="1">
                          <a:off x="0" y="0"/>
                          <a:ext cx="3810" cy="44704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61.25pt;margin-top:10.5pt;height:35.2pt;width:0.3pt;z-index:-521380864;mso-width-relative:page;mso-height-relative:page;" filled="f" stroked="t" coordsize="21600,21600" o:gfxdata="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BSigwPVAAAACQEAAA8AAAAAAAAAAQAgAAAAIgAAAGRycy9kb3ducmV2LnhtbFBLAQIU&#10;ABQAAAAIAIdO4kBGNN7b9gEAAKYDAAAOAAAAAAAAAAEAIAAAACQBAABkcnMvZTJvRG9jLnhtbFBL&#10;BQYAAAAABgAGAFkBAACMBQAAAAA=&#10;">
                <v:fill on="f" focussize="0,0"/>
                <v:stroke weight="1pt" color="#000000 [3213]" miterlimit="8" joinstyle="miter" endarrow="block"/>
                <v:imagedata o:title=""/>
                <o:lock v:ext="edit" aspectratio="f"/>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840" w:firstLineChars="1200"/>
        <w:jc w:val="left"/>
        <w:textAlignment w:val="auto"/>
        <w:outlineLvl w:val="9"/>
        <w:rPr>
          <w:rFonts w:hint="eastAsia" w:ascii="黑体" w:hAnsi="黑体" w:eastAsia="黑体" w:cs="黑体"/>
          <w:b w:val="0"/>
          <w:bCs/>
          <w:sz w:val="24"/>
          <w:szCs w:val="24"/>
          <w:lang w:val="en-US" w:eastAsia="zh-CN"/>
        </w:rPr>
      </w:pPr>
      <w:r>
        <w:rPr>
          <w:sz w:val="32"/>
        </w:rPr>
        <mc:AlternateContent>
          <mc:Choice Requires="wps">
            <w:drawing>
              <wp:anchor distT="0" distB="0" distL="114300" distR="114300" simplePos="0" relativeHeight="3773584384" behindDoc="0" locked="0" layoutInCell="1" allowOverlap="1">
                <wp:simplePos x="0" y="0"/>
                <wp:positionH relativeFrom="column">
                  <wp:posOffset>1072515</wp:posOffset>
                </wp:positionH>
                <wp:positionV relativeFrom="paragraph">
                  <wp:posOffset>187960</wp:posOffset>
                </wp:positionV>
                <wp:extent cx="1792605" cy="504825"/>
                <wp:effectExtent l="6350" t="6350" r="10795" b="22225"/>
                <wp:wrapNone/>
                <wp:docPr id="4220" name="流程图: 终止 4220"/>
                <wp:cNvGraphicFramePr/>
                <a:graphic xmlns:a="http://schemas.openxmlformats.org/drawingml/2006/main">
                  <a:graphicData uri="http://schemas.microsoft.com/office/word/2010/wordprocessingShape">
                    <wps:wsp>
                      <wps:cNvSpPr/>
                      <wps:spPr>
                        <a:xfrm>
                          <a:off x="0" y="0"/>
                          <a:ext cx="1792605" cy="504825"/>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办结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84.45pt;margin-top:14.8pt;height:39.75pt;width:141.15pt;z-index:-521382912;v-text-anchor:middle;mso-width-relative:page;mso-height-relative:page;" fillcolor="#FFFFFF [3212]" filled="t" stroked="t" coordsize="21600,21600" o:gfxdata="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BVL6VO1wAAAAoBAAAPAAAAAAAAAAEAIAAAACIAAABkcnMv&#10;ZG93bnJldi54bWxQSwECFAAUAAAACACHTuJALlaoAHYCAADRBAAADgAAAAAAAAABACAAAAAmAQAA&#10;ZHJzL2Uyb0RvYy54bWxQSwUGAAAAAAYABgBZAQAADgYAAAAA&#10;">
                <v:fill on="t" focussize="0,0"/>
                <v:stroke weight="1pt" color="#000000 [3213]" miterlimit="8" joinstyle="miter"/>
                <v:imagedata o:title=""/>
                <o:lock v:ext="edit" aspectratio="f"/>
                <v:textbox>
                  <w:txbxContent>
                    <w:p>
                      <w:pPr>
                        <w:jc w:val="center"/>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办结</w:t>
                      </w:r>
                    </w:p>
                  </w:txbxContent>
                </v:textbox>
              </v:shape>
            </w:pict>
          </mc:Fallback>
        </mc:AlternateContent>
      </w:r>
      <w:r>
        <w:rPr>
          <w:rFonts w:hint="eastAsia" w:ascii="黑体" w:hAnsi="黑体" w:eastAsia="黑体" w:cs="黑体"/>
          <w:b w:val="0"/>
          <w:bCs/>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eastAsia="zh-CN"/>
        </w:rPr>
      </w:pPr>
      <w:r>
        <w:rPr>
          <w:rFonts w:hint="eastAsia" w:ascii="黑体" w:hAnsi="黑体" w:eastAsia="黑体" w:cs="黑体"/>
          <w:b w:val="0"/>
          <w:bCs/>
          <w:sz w:val="24"/>
          <w:szCs w:val="24"/>
          <w:lang w:val="en-US" w:eastAsia="zh-CN"/>
        </w:rPr>
        <w:t xml:space="preserve">                                </w:t>
      </w:r>
      <w:r>
        <w:rPr>
          <w:rFonts w:hint="eastAsia" w:ascii="仿宋_GB2312" w:hAnsi="仿宋_GB2312" w:eastAsia="仿宋_GB2312" w:cs="仿宋_GB2312"/>
          <w:b w:val="0"/>
          <w:bCs/>
          <w:sz w:val="28"/>
          <w:szCs w:val="28"/>
          <w:lang w:val="en-US" w:eastAsia="zh-CN"/>
        </w:rPr>
        <w:t xml:space="preserve">   </w:t>
      </w:r>
      <w:r>
        <w:rPr>
          <w:rFonts w:hint="eastAsia" w:ascii="仿宋_GB2312" w:hAnsi="仿宋_GB2312" w:eastAsia="仿宋_GB2312" w:cs="仿宋_GB2312"/>
          <w:b/>
          <w:bCs w:val="0"/>
          <w:sz w:val="28"/>
          <w:szCs w:val="28"/>
          <w:lang w:eastAsia="zh-CN"/>
        </w:rPr>
        <w:t>承办机构：事业单位人事管理股</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 xml:space="preserve">                             </w:t>
      </w:r>
      <w:r>
        <w:rPr>
          <w:rFonts w:hint="eastAsia" w:ascii="仿宋_GB2312" w:hAnsi="仿宋_GB2312" w:cs="仿宋_GB2312"/>
          <w:b/>
          <w:bCs w:val="0"/>
          <w:sz w:val="28"/>
          <w:szCs w:val="28"/>
          <w:lang w:val="en-US" w:eastAsia="zh-CN"/>
        </w:rPr>
        <w:t xml:space="preserve"> </w:t>
      </w:r>
      <w:r>
        <w:rPr>
          <w:rFonts w:hint="eastAsia" w:ascii="仿宋_GB2312" w:hAnsi="仿宋_GB2312" w:eastAsia="仿宋_GB2312" w:cs="仿宋_GB2312"/>
          <w:b/>
          <w:bCs w:val="0"/>
          <w:sz w:val="28"/>
          <w:szCs w:val="28"/>
          <w:lang w:val="en-US" w:eastAsia="zh-CN"/>
        </w:rPr>
        <w:t xml:space="preserve"> 咨询</w:t>
      </w:r>
      <w:r>
        <w:rPr>
          <w:rFonts w:hint="eastAsia" w:ascii="仿宋_GB2312" w:hAnsi="仿宋_GB2312" w:eastAsia="仿宋_GB2312" w:cs="仿宋_GB2312"/>
          <w:b/>
          <w:bCs w:val="0"/>
          <w:sz w:val="28"/>
          <w:szCs w:val="28"/>
          <w:lang w:eastAsia="zh-CN"/>
        </w:rPr>
        <w:t>电话：</w:t>
      </w:r>
      <w:r>
        <w:rPr>
          <w:rFonts w:hint="eastAsia" w:ascii="仿宋_GB2312" w:hAnsi="仿宋_GB2312" w:eastAsia="仿宋_GB2312" w:cs="仿宋_GB2312"/>
          <w:b/>
          <w:bCs w:val="0"/>
          <w:sz w:val="28"/>
          <w:szCs w:val="28"/>
          <w:lang w:val="en-US" w:eastAsia="zh-CN"/>
        </w:rPr>
        <w:t>0359-7532670</w:t>
      </w:r>
    </w:p>
    <w:p>
      <w:pPr>
        <w:rPr>
          <w:rFonts w:hint="eastAsia" w:asciiTheme="minorHAnsi" w:hAnsiTheme="minorHAnsi" w:eastAsiaTheme="minorEastAsia" w:cstheme="minorBidi"/>
          <w:color w:val="000000" w:themeColor="text1"/>
          <w:kern w:val="2"/>
          <w:sz w:val="21"/>
          <w:szCs w:val="24"/>
          <w:lang w:val="en-US" w:eastAsia="zh-CN" w:bidi="ar-SA"/>
          <w14:textFill>
            <w14:solidFill>
              <w14:schemeClr w14:val="tx1"/>
            </w14:solidFill>
          </w14:textFill>
        </w:rPr>
      </w:pPr>
    </w:p>
    <w:p>
      <w:pPr>
        <w:rPr>
          <w:rFonts w:hint="eastAsia" w:asciiTheme="minorHAnsi" w:hAnsiTheme="minorHAnsi" w:eastAsiaTheme="minorEastAsia" w:cstheme="minorBidi"/>
          <w:color w:val="000000" w:themeColor="text1"/>
          <w:kern w:val="2"/>
          <w:sz w:val="21"/>
          <w:szCs w:val="24"/>
          <w:lang w:val="en-US" w:eastAsia="zh-CN" w:bidi="ar-SA"/>
          <w14:textFill>
            <w14:solidFill>
              <w14:schemeClr w14:val="tx1"/>
            </w14:solidFill>
          </w14:textFill>
        </w:rPr>
      </w:pPr>
    </w:p>
    <w:p>
      <w:pPr>
        <w:jc w:val="left"/>
        <w:rPr>
          <w:rFonts w:hint="eastAsia"/>
          <w:lang w:val="en-US" w:eastAsia="zh-CN"/>
        </w:rPr>
        <w:sectPr>
          <w:pgSz w:w="11906" w:h="16838"/>
          <w:pgMar w:top="1077" w:right="1134" w:bottom="1077" w:left="1531" w:header="851" w:footer="992" w:gutter="0"/>
          <w:pgNumType w:fmt="numberInDash"/>
          <w:cols w:space="0" w:num="1"/>
          <w:rtlGutter w:val="0"/>
          <w:docGrid w:type="lines" w:linePitch="318" w:charSpace="0"/>
        </w:sectPr>
      </w:pP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部分初级专业技术职务评审委员会的设立、调整及评委库成员调整廉政风险防控图</w: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3773849600" behindDoc="0" locked="0" layoutInCell="1" allowOverlap="1">
                <wp:simplePos x="0" y="0"/>
                <wp:positionH relativeFrom="column">
                  <wp:posOffset>1905000</wp:posOffset>
                </wp:positionH>
                <wp:positionV relativeFrom="paragraph">
                  <wp:posOffset>198120</wp:posOffset>
                </wp:positionV>
                <wp:extent cx="2162175" cy="495300"/>
                <wp:effectExtent l="9525" t="4445" r="19050" b="14605"/>
                <wp:wrapNone/>
                <wp:docPr id="4243" name="AutoShape 32"/>
                <wp:cNvGraphicFramePr/>
                <a:graphic xmlns:a="http://schemas.openxmlformats.org/drawingml/2006/main">
                  <a:graphicData uri="http://schemas.microsoft.com/office/word/2010/wordprocessingShape">
                    <wps:wsp>
                      <wps:cNvSpPr/>
                      <wps:spPr>
                        <a:xfrm>
                          <a:off x="0" y="0"/>
                          <a:ext cx="2162175"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AutoShape 32" o:spid="_x0000_s1026" o:spt="117" type="#_x0000_t117" style="position:absolute;left:0pt;margin-left:150pt;margin-top:15.6pt;height:39pt;width:170.25pt;z-index:-521117696;mso-width-relative:page;mso-height-relative:page;" filled="f" stroked="t" coordsize="21600,21600" o:gfxdata="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I7Q4LHY&#10;AAAACgEAAA8AAAAAAAAAAQAgAAAAIgAAAGRycy9kb3ducmV2LnhtbFBLAQIUABQAAAAIAIdO4kAa&#10;Omw55wEAAMkDAAAOAAAAAAAAAAEAIAAAACcBAABkcnMvZTJvRG9jLnhtbFBLBQYAAAAABgAGAFkB&#10;AACABQ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p>
    <w:p>
      <w:pPr>
        <w:rPr>
          <w:rFonts w:hint="eastAsia"/>
        </w:rPr>
      </w:pPr>
      <w:r>
        <w:rPr>
          <w:lang w:val="zh-CN" w:eastAsia="zh-CN"/>
        </w:rPr>
        <mc:AlternateContent>
          <mc:Choice Requires="wps">
            <w:drawing>
              <wp:anchor distT="0" distB="0" distL="114300" distR="114300" simplePos="0" relativeHeight="3773609984" behindDoc="0" locked="0" layoutInCell="1" allowOverlap="1">
                <wp:simplePos x="0" y="0"/>
                <wp:positionH relativeFrom="column">
                  <wp:posOffset>2992755</wp:posOffset>
                </wp:positionH>
                <wp:positionV relativeFrom="paragraph">
                  <wp:posOffset>119380</wp:posOffset>
                </wp:positionV>
                <wp:extent cx="1905" cy="990600"/>
                <wp:effectExtent l="38100" t="0" r="36195" b="0"/>
                <wp:wrapNone/>
                <wp:docPr id="4236" name="AutoShape 25"/>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35.65pt;margin-top:9.4pt;height:78pt;width:0.15pt;z-index:-521357312;mso-width-relative:page;mso-height-relative:page;" filled="f" stroked="t" coordsize="21600,21600" o:gfxdata="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CJrIHE2AAAAAoBAAAPAAAAAAAA&#10;AAEAIAAAACIAAABkcnMvZG93bnJldi54bWxQSwECFAAUAAAACACHTuJARopq99kBAACmAwAADgAA&#10;AAAAAAABACAAAAAnAQAAZHJzL2Uyb0RvYy54bWxQSwUGAAAAAAYABgBZAQAAcgUAAAAA&#10;">
                <v:fill on="f" focussize="0,0"/>
                <v:stroke color="#000000" joinstyle="round" endarrow="block"/>
                <v:imagedata o:title=""/>
                <o:lock v:ext="edit" aspectratio="f"/>
              </v:shape>
            </w:pict>
          </mc:Fallback>
        </mc:AlternateContent>
      </w:r>
      <w:r>
        <w:rPr>
          <w:sz w:val="21"/>
        </w:rPr>
        <mc:AlternateContent>
          <mc:Choice Requires="wpg">
            <w:drawing>
              <wp:anchor distT="0" distB="0" distL="114300" distR="114300" simplePos="0" relativeHeight="3773608960" behindDoc="0" locked="0" layoutInCell="1" allowOverlap="1">
                <wp:simplePos x="0" y="0"/>
                <wp:positionH relativeFrom="column">
                  <wp:posOffset>153670</wp:posOffset>
                </wp:positionH>
                <wp:positionV relativeFrom="paragraph">
                  <wp:posOffset>69850</wp:posOffset>
                </wp:positionV>
                <wp:extent cx="5706110" cy="1664970"/>
                <wp:effectExtent l="4445" t="4445" r="23495" b="6985"/>
                <wp:wrapNone/>
                <wp:docPr id="4256" name="组合 4256"/>
                <wp:cNvGraphicFramePr/>
                <a:graphic xmlns:a="http://schemas.openxmlformats.org/drawingml/2006/main">
                  <a:graphicData uri="http://schemas.microsoft.com/office/word/2010/wordprocessingGroup">
                    <wpg:wgp>
                      <wpg:cNvGrpSpPr/>
                      <wpg:grpSpPr>
                        <a:xfrm>
                          <a:off x="0" y="0"/>
                          <a:ext cx="5706110" cy="1664970"/>
                          <a:chOff x="2228" y="3502736"/>
                          <a:chExt cx="8986" cy="2622"/>
                        </a:xfrm>
                      </wpg:grpSpPr>
                      <wps:wsp>
                        <wps:cNvPr id="4252" name="文本框 207"/>
                        <wps:cNvSpPr txBox="1"/>
                        <wps:spPr>
                          <a:xfrm>
                            <a:off x="8706" y="3502736"/>
                            <a:ext cx="2508" cy="262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王建军</w:t>
                              </w:r>
                            </w:p>
                          </w:txbxContent>
                        </wps:txbx>
                        <wps:bodyPr lIns="91439" tIns="45719" rIns="91439" bIns="45719" upright="1"/>
                      </wps:wsp>
                      <wps:wsp>
                        <wps:cNvPr id="4246" name="文本框 208"/>
                        <wps:cNvSpPr txBox="1"/>
                        <wps:spPr>
                          <a:xfrm>
                            <a:off x="2228" y="3503217"/>
                            <a:ext cx="2506" cy="1893"/>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wps:wsp>
                        <wps:cNvPr id="4233" name="文本框 209"/>
                        <wps:cNvSpPr txBox="1"/>
                        <wps:spPr>
                          <a:xfrm>
                            <a:off x="7508" y="3503984"/>
                            <a:ext cx="1186" cy="474"/>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wps:wsp>
                        <wps:cNvPr id="4230" name="文本框 210"/>
                        <wps:cNvSpPr txBox="1"/>
                        <wps:spPr>
                          <a:xfrm>
                            <a:off x="5094" y="3503984"/>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232" name="Rectangle 52"/>
                        <wps:cNvSpPr/>
                        <wps:spPr>
                          <a:xfrm>
                            <a:off x="5904" y="3504388"/>
                            <a:ext cx="1530" cy="653"/>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wps:wsp>
                        <wps:cNvPr id="4253" name="直线 212"/>
                        <wps:cNvCnPr/>
                        <wps:spPr>
                          <a:xfrm flipH="1">
                            <a:off x="4734" y="3504720"/>
                            <a:ext cx="1162" cy="8"/>
                          </a:xfrm>
                          <a:prstGeom prst="line">
                            <a:avLst/>
                          </a:prstGeom>
                          <a:ln w="9525" cap="flat" cmpd="sng">
                            <a:solidFill>
                              <a:srgbClr val="000000"/>
                            </a:solidFill>
                            <a:prstDash val="solid"/>
                            <a:headEnd type="none" w="med" len="med"/>
                            <a:tailEnd type="triangle" w="med" len="med"/>
                          </a:ln>
                        </wps:spPr>
                        <wps:bodyPr upright="1"/>
                      </wps:wsp>
                      <wps:wsp>
                        <wps:cNvPr id="4242" name="直线 213"/>
                        <wps:cNvCnPr/>
                        <wps:spPr>
                          <a:xfrm>
                            <a:off x="7434" y="3504720"/>
                            <a:ext cx="1161" cy="1"/>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12.1pt;margin-top:5.5pt;height:131.1pt;width:449.3pt;z-index:-521358336;mso-width-relative:page;mso-height-relative:page;" coordorigin="2228,3502736" coordsize="8986,2622" o:gfxdata="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">
                <o:lock v:ext="edit" aspectratio="f"/>
                <v:shape id="文本框 207" o:spid="_x0000_s1026" o:spt="202" type="#_x0000_t202" style="position:absolute;left:8706;top:3502736;height:2622;width:2508;" filled="f" stroked="t" coordsize="21600,21600" o:gfxdata="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vnlrw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王建军</w:t>
                        </w:r>
                      </w:p>
                    </w:txbxContent>
                  </v:textbox>
                </v:shape>
                <v:shape id="文本框 208" o:spid="_x0000_s1026" o:spt="202" type="#_x0000_t202" style="position:absolute;left:2228;top:3503217;height:1893;width:2506;" filled="f" stroked="t" coordsize="21600,21600" o:gfxdata="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fMou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v:textbox>
                </v:shape>
                <v:shape id="文本框 209" o:spid="_x0000_s1026" o:spt="202" type="#_x0000_t202" style="position:absolute;left:7508;top:3503984;height:474;width:1186;" filled="f" stroked="f" coordsize="21600,21600" o:gfxdata="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vbdJm/&#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v:shape id="文本框 210" o:spid="_x0000_s1026" o:spt="202" type="#_x0000_t202" style="position:absolute;left:5094;top:3503984;height:467;width:974;" filled="f" stroked="f" coordsize="21600,21600" o:gfxdata="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sJ6u68AAAA&#10;3QAAAA8AAAAAAAAAAQAgAAAAIgAAAGRycy9kb3ducmV2LnhtbFBLAQIUABQAAAAIAIdO4kAzLwWe&#10;OwAAADkAAAAQAAAAAAAAAAEAIAAAAAsBAABkcnMvc2hhcGV4bWwueG1sUEsFBgAAAAAGAAYAWwEA&#10;ALU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52" o:spid="_x0000_s1026" o:spt="1" style="position:absolute;left:5904;top:3504388;height:653;width:1530;" fillcolor="#FFFFFF" filled="t" stroked="t" coordsize="21600,21600" o:gfxdata="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XrhOy/&#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v:line id="直线 212" o:spid="_x0000_s1026" o:spt="20" style="position:absolute;left:4734;top:3504720;flip:x;height:8;width:1162;" filled="f" stroked="t" coordsize="21600,21600" o:gfxdata="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Hxt&#10;t8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213" o:spid="_x0000_s1026" o:spt="20" style="position:absolute;left:7434;top:3504720;height:1;width:1161;" filled="f" stroked="t" coordsize="21600,21600" o:gfxdata="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sr481&#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lang w:val="zh-CN" w:eastAsia="zh-CN"/>
        </w:rPr>
        <mc:AlternateContent>
          <mc:Choice Requires="wps">
            <w:drawing>
              <wp:anchor distT="0" distB="0" distL="114300" distR="114300" simplePos="0" relativeHeight="3773611008" behindDoc="0" locked="0" layoutInCell="1" allowOverlap="1">
                <wp:simplePos x="0" y="0"/>
                <wp:positionH relativeFrom="column">
                  <wp:posOffset>3012440</wp:posOffset>
                </wp:positionH>
                <wp:positionV relativeFrom="paragraph">
                  <wp:posOffset>133350</wp:posOffset>
                </wp:positionV>
                <wp:extent cx="1270" cy="961390"/>
                <wp:effectExtent l="38100" t="0" r="36830" b="13970"/>
                <wp:wrapNone/>
                <wp:docPr id="4239" name="自选图形 214"/>
                <wp:cNvGraphicFramePr/>
                <a:graphic xmlns:a="http://schemas.openxmlformats.org/drawingml/2006/main">
                  <a:graphicData uri="http://schemas.microsoft.com/office/word/2010/wordprocessingShape">
                    <wps:wsp>
                      <wps:cNvCnPr/>
                      <wps:spPr>
                        <a:xfrm flipH="1">
                          <a:off x="0" y="0"/>
                          <a:ext cx="1270" cy="96139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214" o:spid="_x0000_s1026" o:spt="32" type="#_x0000_t32" style="position:absolute;left:0pt;flip:x;margin-left:237.2pt;margin-top:10.5pt;height:75.7pt;width:0.1pt;z-index:-521356288;mso-width-relative:page;mso-height-relative:page;" filled="f" stroked="t" coordsize="21600,21600" o:gfxdata="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McKSCbYAAAACgEAAA8AAAAAAAAAAQAgAAAAIgAAAGRycy9kb3ducmV2LnhtbFBLAQIUABQA&#10;AAAIAIdO4kDRrgJA8AEAAKoDAAAOAAAAAAAAAAEAIAAAACcBAABkcnMvZTJvRG9jLnhtbFBLBQYA&#10;AAAABgAGAFkBAACJBQAAAAA=&#10;">
                <v:fill on="f" focussize="0,0"/>
                <v:stroke color="#000000" joinstyle="round" endarrow="block"/>
                <v:imagedata o:title=""/>
                <o:lock v:ext="edit" aspectratio="f"/>
              </v:shape>
            </w:pict>
          </mc:Fallback>
        </mc:AlternateContent>
      </w:r>
    </w:p>
    <w:p>
      <w:pPr>
        <w:rPr>
          <w:rFonts w:hint="eastAsia"/>
        </w:rPr>
      </w:pPr>
      <w:r>
        <w:rPr>
          <w:sz w:val="21"/>
        </w:rPr>
        <mc:AlternateContent>
          <mc:Choice Requires="wpg">
            <w:drawing>
              <wp:anchor distT="0" distB="0" distL="114300" distR="114300" simplePos="0" relativeHeight="3773613056" behindDoc="0" locked="0" layoutInCell="1" allowOverlap="1">
                <wp:simplePos x="0" y="0"/>
                <wp:positionH relativeFrom="column">
                  <wp:posOffset>161290</wp:posOffset>
                </wp:positionH>
                <wp:positionV relativeFrom="paragraph">
                  <wp:posOffset>73660</wp:posOffset>
                </wp:positionV>
                <wp:extent cx="5714365" cy="2292350"/>
                <wp:effectExtent l="4445" t="4445" r="15240" b="8255"/>
                <wp:wrapNone/>
                <wp:docPr id="4257" name="组合 4257"/>
                <wp:cNvGraphicFramePr/>
                <a:graphic xmlns:a="http://schemas.openxmlformats.org/drawingml/2006/main">
                  <a:graphicData uri="http://schemas.microsoft.com/office/word/2010/wordprocessingGroup">
                    <wpg:wgp>
                      <wpg:cNvGrpSpPr/>
                      <wpg:grpSpPr>
                        <a:xfrm>
                          <a:off x="0" y="0"/>
                          <a:ext cx="5714365" cy="2292350"/>
                          <a:chOff x="2228" y="3506950"/>
                          <a:chExt cx="8999" cy="3610"/>
                        </a:xfrm>
                      </wpg:grpSpPr>
                      <wps:wsp>
                        <wps:cNvPr id="4251" name="文本框 215"/>
                        <wps:cNvSpPr txBox="1"/>
                        <wps:spPr>
                          <a:xfrm>
                            <a:off x="8679" y="3507126"/>
                            <a:ext cx="2548" cy="2138"/>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default" w:ascii="宋体" w:hAnsi="宋体" w:cs="宋体"/>
                                  <w:sz w:val="18"/>
                                  <w:szCs w:val="18"/>
                                  <w:lang w:val="en-US"/>
                                </w:rPr>
                              </w:pPr>
                              <w:r>
                                <w:rPr>
                                  <w:rFonts w:hint="eastAsia" w:ascii="宋体" w:hAnsi="宋体" w:cs="宋体"/>
                                  <w:sz w:val="18"/>
                                  <w:szCs w:val="18"/>
                                </w:rPr>
                                <w:t>责任人</w:t>
                              </w:r>
                              <w:r>
                                <w:rPr>
                                  <w:rFonts w:hint="eastAsia" w:ascii="宋体" w:hAnsi="宋体" w:cs="宋体"/>
                                  <w:sz w:val="18"/>
                                  <w:szCs w:val="18"/>
                                  <w:lang w:eastAsia="zh-CN"/>
                                </w:rPr>
                                <w:t>：</w:t>
                              </w:r>
                              <w:r>
                                <w:rPr>
                                  <w:rFonts w:hint="eastAsia" w:ascii="宋体" w:hAnsi="宋体" w:cs="宋体"/>
                                  <w:sz w:val="18"/>
                                  <w:szCs w:val="18"/>
                                  <w:lang w:val="en-US" w:eastAsia="zh-CN"/>
                                </w:rPr>
                                <w:t>樊喜艳</w:t>
                              </w:r>
                            </w:p>
                          </w:txbxContent>
                        </wps:txbx>
                        <wps:bodyPr lIns="91439" tIns="45719" rIns="91439" bIns="45719" upright="1"/>
                      </wps:wsp>
                      <wps:wsp>
                        <wps:cNvPr id="4228" name="文本框 216"/>
                        <wps:cNvSpPr txBox="1"/>
                        <wps:spPr>
                          <a:xfrm>
                            <a:off x="2228" y="3506950"/>
                            <a:ext cx="2506" cy="234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wps:txbx>
                        <wps:bodyPr lIns="91439" tIns="45719" rIns="91439" bIns="45719" upright="1"/>
                      </wps:wsp>
                      <wps:wsp>
                        <wps:cNvPr id="4244" name="Text Box 71"/>
                        <wps:cNvSpPr txBox="1"/>
                        <wps:spPr>
                          <a:xfrm>
                            <a:off x="5094" y="3507998"/>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238" name="文本框 218"/>
                        <wps:cNvSpPr txBox="1"/>
                        <wps:spPr>
                          <a:xfrm>
                            <a:off x="7434" y="3507998"/>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234" name="Rectangle 76"/>
                        <wps:cNvSpPr/>
                        <wps:spPr>
                          <a:xfrm>
                            <a:off x="5994" y="3508288"/>
                            <a:ext cx="1531" cy="68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wps:wsp>
                        <wps:cNvPr id="4224" name="箭头 5926"/>
                        <wps:cNvCnPr/>
                        <wps:spPr>
                          <a:xfrm>
                            <a:off x="7532" y="3508734"/>
                            <a:ext cx="1162" cy="3"/>
                          </a:xfrm>
                          <a:prstGeom prst="line">
                            <a:avLst/>
                          </a:prstGeom>
                          <a:ln w="9525" cap="flat" cmpd="sng">
                            <a:solidFill>
                              <a:srgbClr val="000000"/>
                            </a:solidFill>
                            <a:prstDash val="solid"/>
                            <a:headEnd type="none" w="med" len="med"/>
                            <a:tailEnd type="triangle" w="med" len="med"/>
                          </a:ln>
                        </wps:spPr>
                        <wps:bodyPr upright="1"/>
                      </wps:wsp>
                      <wps:wsp>
                        <wps:cNvPr id="4221" name="箭头 5919"/>
                        <wps:cNvCnPr/>
                        <wps:spPr>
                          <a:xfrm flipH="1">
                            <a:off x="4832" y="3508734"/>
                            <a:ext cx="1162" cy="11"/>
                          </a:xfrm>
                          <a:prstGeom prst="line">
                            <a:avLst/>
                          </a:prstGeom>
                          <a:ln w="9525" cap="flat" cmpd="sng">
                            <a:solidFill>
                              <a:srgbClr val="000000"/>
                            </a:solidFill>
                            <a:prstDash val="solid"/>
                            <a:headEnd type="none" w="med" len="med"/>
                            <a:tailEnd type="triangle" w="med" len="med"/>
                          </a:ln>
                        </wps:spPr>
                        <wps:bodyPr upright="1"/>
                      </wps:wsp>
                      <wps:wsp>
                        <wps:cNvPr id="4247" name="自选图形 222"/>
                        <wps:cNvCnPr/>
                        <wps:spPr>
                          <a:xfrm flipH="1">
                            <a:off x="6711" y="3509000"/>
                            <a:ext cx="3" cy="1560"/>
                          </a:xfrm>
                          <a:prstGeom prst="straightConnector1">
                            <a:avLst/>
                          </a:prstGeom>
                          <a:ln w="9525" cap="flat" cmpd="sng">
                            <a:solidFill>
                              <a:srgbClr val="000000"/>
                            </a:solidFill>
                            <a:prstDash val="solid"/>
                            <a:headEnd type="none" w="med" len="med"/>
                            <a:tailEnd type="triangle" w="med" len="med"/>
                          </a:ln>
                        </wps:spPr>
                        <wps:bodyPr/>
                      </wps:wsp>
                    </wpg:wgp>
                  </a:graphicData>
                </a:graphic>
              </wp:anchor>
            </w:drawing>
          </mc:Choice>
          <mc:Fallback>
            <w:pict>
              <v:group id="_x0000_s1026" o:spid="_x0000_s1026" o:spt="203" style="position:absolute;left:0pt;margin-left:12.7pt;margin-top:5.8pt;height:180.5pt;width:449.95pt;z-index:-521354240;mso-width-relative:page;mso-height-relative:page;" coordorigin="2228,3506950" coordsize="8999,3610" o:gfxdata="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">
                <o:lock v:ext="edit" aspectratio="f"/>
                <v:shape id="文本框 215" o:spid="_x0000_s1026" o:spt="202" type="#_x0000_t202" style="position:absolute;left:8679;top:3507126;height:2138;width:2548;" filled="f" stroked="t" coordsize="21600,21600" o:gfxdata="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0zEh7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default" w:ascii="宋体" w:hAnsi="宋体" w:cs="宋体"/>
                            <w:sz w:val="18"/>
                            <w:szCs w:val="18"/>
                            <w:lang w:val="en-US"/>
                          </w:rPr>
                        </w:pPr>
                        <w:r>
                          <w:rPr>
                            <w:rFonts w:hint="eastAsia" w:ascii="宋体" w:hAnsi="宋体" w:cs="宋体"/>
                            <w:sz w:val="18"/>
                            <w:szCs w:val="18"/>
                          </w:rPr>
                          <w:t>责任人</w:t>
                        </w:r>
                        <w:r>
                          <w:rPr>
                            <w:rFonts w:hint="eastAsia" w:ascii="宋体" w:hAnsi="宋体" w:cs="宋体"/>
                            <w:sz w:val="18"/>
                            <w:szCs w:val="18"/>
                            <w:lang w:eastAsia="zh-CN"/>
                          </w:rPr>
                          <w:t>：</w:t>
                        </w:r>
                        <w:r>
                          <w:rPr>
                            <w:rFonts w:hint="eastAsia" w:ascii="宋体" w:hAnsi="宋体" w:cs="宋体"/>
                            <w:sz w:val="18"/>
                            <w:szCs w:val="18"/>
                            <w:lang w:val="en-US" w:eastAsia="zh-CN"/>
                          </w:rPr>
                          <w:t>樊喜艳</w:t>
                        </w:r>
                      </w:p>
                    </w:txbxContent>
                  </v:textbox>
                </v:shape>
                <v:shape id="文本框 216" o:spid="_x0000_s1026" o:spt="202" type="#_x0000_t202" style="position:absolute;left:2228;top:3506950;height:2340;width:2506;" filled="f" stroked="t" coordsize="21600,21600" o:gfxdata="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WcB5nugAAAN0A&#10;AAAPAAAAAAAAAAEAIAAAACIAAABkcnMvZG93bnJldi54bWxQSwECFAAUAAAACACHTuJAMy8FnjsA&#10;AAA5AAAAEAAAAAAAAAABACAAAAAJAQAAZHJzL3NoYXBleG1sLnhtbFBLBQYAAAAABgAGAFsBAACz&#10;Aw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v:textbox>
                </v:shape>
                <v:shape id="Text Box 71" o:spid="_x0000_s1026" o:spt="202" type="#_x0000_t202" style="position:absolute;left:5094;top:3507998;height:467;width:974;" filled="f" stroked="f" coordsize="21600,21600" o:gfxdata="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w0n5C/&#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218" o:spid="_x0000_s1026" o:spt="202" type="#_x0000_t202" style="position:absolute;left:7434;top:3507998;height:474;width:1186;" filled="f" stroked="f" coordsize="21600,21600" o:gfxdata="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V/5ui8AAAA&#10;3QAAAA8AAAAAAAAAAQAgAAAAIgAAAGRycy9kb3ducmV2LnhtbFBLAQIUABQAAAAIAIdO4kAzLwWe&#10;OwAAADkAAAAQAAAAAAAAAAEAIAAAAAsBAABkcnMvc2hhcGV4bWwueG1sUEsFBgAAAAAGAAYAWwEA&#10;ALU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rect id="Rectangle 76" o:spid="_x0000_s1026" o:spt="1" style="position:absolute;left:5994;top:3508288;height:688;width:1531;" fillcolor="#FFFFFF" filled="t" stroked="t" coordsize="21600,21600" o:gfxdata="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U65A74A&#10;AADd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v:line id="箭头 5926" o:spid="_x0000_s1026" o:spt="20" style="position:absolute;left:7532;top:3508734;height:3;width:1162;" filled="f" stroked="t" coordsize="21600,21600" o:gfxdata="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R1Vd6&#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箭头 5919" o:spid="_x0000_s1026" o:spt="20" style="position:absolute;left:4832;top:3508734;flip:x;height:11;width:1162;" filled="f" stroked="t" coordsize="21600,21600" o:gfxdata="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H5CUm&#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自选图形 222" o:spid="_x0000_s1026" o:spt="32" type="#_x0000_t32" style="position:absolute;left:6711;top:3509000;flip:x;height:1560;width:3;" filled="f" stroked="t" coordsize="21600,21600" o:gfxdata="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2Kt&#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sz w:val="21"/>
        </w:rPr>
        <mc:AlternateContent>
          <mc:Choice Requires="wpg">
            <w:drawing>
              <wp:anchor distT="0" distB="0" distL="114300" distR="114300" simplePos="0" relativeHeight="3773612032" behindDoc="0" locked="0" layoutInCell="1" allowOverlap="1">
                <wp:simplePos x="0" y="0"/>
                <wp:positionH relativeFrom="column">
                  <wp:posOffset>161290</wp:posOffset>
                </wp:positionH>
                <wp:positionV relativeFrom="paragraph">
                  <wp:posOffset>53340</wp:posOffset>
                </wp:positionV>
                <wp:extent cx="5706110" cy="2133600"/>
                <wp:effectExtent l="5080" t="4445" r="19050" b="10795"/>
                <wp:wrapNone/>
                <wp:docPr id="4258" name="组合 4258"/>
                <wp:cNvGraphicFramePr/>
                <a:graphic xmlns:a="http://schemas.openxmlformats.org/drawingml/2006/main">
                  <a:graphicData uri="http://schemas.microsoft.com/office/word/2010/wordprocessingGroup">
                    <wpg:wgp>
                      <wpg:cNvGrpSpPr/>
                      <wpg:grpSpPr>
                        <a:xfrm>
                          <a:off x="0" y="0"/>
                          <a:ext cx="5706110" cy="2133600"/>
                          <a:chOff x="2228" y="3510724"/>
                          <a:chExt cx="8986" cy="3456"/>
                        </a:xfrm>
                      </wpg:grpSpPr>
                      <wps:wsp>
                        <wps:cNvPr id="4249" name="文本框 223"/>
                        <wps:cNvSpPr txBox="1"/>
                        <wps:spPr>
                          <a:xfrm>
                            <a:off x="8708" y="3510724"/>
                            <a:ext cx="2506" cy="1416"/>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吴根平</w:t>
                              </w:r>
                            </w:p>
                          </w:txbxContent>
                        </wps:txbx>
                        <wps:bodyPr lIns="91439" tIns="45719" rIns="91439" bIns="45719" upright="1"/>
                      </wps:wsp>
                      <wps:wsp>
                        <wps:cNvPr id="4235" name="文本框 224"/>
                        <wps:cNvSpPr txBox="1"/>
                        <wps:spPr>
                          <a:xfrm>
                            <a:off x="2228" y="3510746"/>
                            <a:ext cx="2506" cy="1404"/>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wps:wsp>
                        <wps:cNvPr id="4227" name="文本框 225"/>
                        <wps:cNvSpPr txBox="1"/>
                        <wps:spPr>
                          <a:xfrm>
                            <a:off x="7434" y="3511120"/>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250" name="文本框 226"/>
                        <wps:cNvSpPr txBox="1"/>
                        <wps:spPr>
                          <a:xfrm>
                            <a:off x="5020" y="3511120"/>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248" name="Rectangle 61"/>
                        <wps:cNvSpPr/>
                        <wps:spPr>
                          <a:xfrm>
                            <a:off x="5994" y="3511572"/>
                            <a:ext cx="1531" cy="573"/>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wps:wsp>
                        <wps:cNvPr id="4237" name="直线 228"/>
                        <wps:cNvCnPr/>
                        <wps:spPr>
                          <a:xfrm>
                            <a:off x="7532" y="3511856"/>
                            <a:ext cx="1162" cy="3"/>
                          </a:xfrm>
                          <a:prstGeom prst="line">
                            <a:avLst/>
                          </a:prstGeom>
                          <a:ln w="9525" cap="flat" cmpd="sng">
                            <a:solidFill>
                              <a:srgbClr val="000000"/>
                            </a:solidFill>
                            <a:prstDash val="solid"/>
                            <a:headEnd type="none" w="med" len="med"/>
                            <a:tailEnd type="triangle" w="med" len="med"/>
                          </a:ln>
                        </wps:spPr>
                        <wps:bodyPr upright="1"/>
                      </wps:wsp>
                      <wps:wsp>
                        <wps:cNvPr id="4255" name="直线 229"/>
                        <wps:cNvCnPr/>
                        <wps:spPr>
                          <a:xfrm flipH="1">
                            <a:off x="4832" y="3511856"/>
                            <a:ext cx="1162" cy="11"/>
                          </a:xfrm>
                          <a:prstGeom prst="line">
                            <a:avLst/>
                          </a:prstGeom>
                          <a:ln w="9525" cap="flat" cmpd="sng">
                            <a:solidFill>
                              <a:srgbClr val="000000"/>
                            </a:solidFill>
                            <a:prstDash val="solid"/>
                            <a:headEnd type="none" w="med" len="med"/>
                            <a:tailEnd type="triangle" w="med" len="med"/>
                          </a:ln>
                        </wps:spPr>
                        <wps:bodyPr upright="1"/>
                      </wps:wsp>
                      <wps:wsp>
                        <wps:cNvPr id="4226" name="自选图形 230"/>
                        <wps:cNvCnPr/>
                        <wps:spPr>
                          <a:xfrm>
                            <a:off x="6714" y="3512152"/>
                            <a:ext cx="1" cy="2028"/>
                          </a:xfrm>
                          <a:prstGeom prst="straightConnector1">
                            <a:avLst/>
                          </a:prstGeom>
                          <a:ln w="9525" cap="flat" cmpd="sng">
                            <a:solidFill>
                              <a:srgbClr val="000000"/>
                            </a:solidFill>
                            <a:prstDash val="solid"/>
                            <a:headEnd type="none" w="med" len="med"/>
                            <a:tailEnd type="triangle" w="med" len="med"/>
                          </a:ln>
                        </wps:spPr>
                        <wps:bodyPr/>
                      </wps:wsp>
                    </wpg:wgp>
                  </a:graphicData>
                </a:graphic>
              </wp:anchor>
            </w:drawing>
          </mc:Choice>
          <mc:Fallback>
            <w:pict>
              <v:group id="_x0000_s1026" o:spid="_x0000_s1026" o:spt="203" style="position:absolute;left:0pt;margin-left:12.7pt;margin-top:4.2pt;height:168pt;width:449.3pt;z-index:-521355264;mso-width-relative:page;mso-height-relative:page;" coordorigin="2228,3510724" coordsize="8986,3456" o:gfxdata="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">
                <o:lock v:ext="edit" aspectratio="f"/>
                <v:shape id="文本框 223" o:spid="_x0000_s1026" o:spt="202" type="#_x0000_t202" style="position:absolute;left:8708;top:3510724;height:1416;width:2506;" filled="f" stroked="t" coordsize="21600,21600" o:gfxdata="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ONeXL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吴根平</w:t>
                        </w:r>
                      </w:p>
                    </w:txbxContent>
                  </v:textbox>
                </v:shape>
                <v:shape id="文本框 224" o:spid="_x0000_s1026" o:spt="202" type="#_x0000_t202" style="position:absolute;left:2228;top:3510746;height:1404;width:2506;" filled="f" stroked="t" coordsize="21600,21600" o:gfxdata="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agnJL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v:shape id="文本框 225" o:spid="_x0000_s1026" o:spt="202" type="#_x0000_t202" style="position:absolute;left:7434;top:3511120;height:474;width:1186;" filled="f" stroked="f" coordsize="21600,21600" o:gfxdata="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E55Ee/&#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shape id="文本框 226" o:spid="_x0000_s1026" o:spt="202" type="#_x0000_t202" style="position:absolute;left:5020;top:3511120;height:467;width:974;" filled="f" stroked="f" coordsize="21600,21600" o:gfxdata="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bWD068AAAA&#10;3QAAAA8AAAAAAAAAAQAgAAAAIgAAAGRycy9kb3ducmV2LnhtbFBLAQIUABQAAAAIAIdO4kAzLwWe&#10;OwAAADkAAAAQAAAAAAAAAAEAIAAAAAsBAABkcnMvc2hhcGV4bWwueG1sUEsFBgAAAAAGAAYAWwEA&#10;ALU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61" o:spid="_x0000_s1026" o:spt="1" style="position:absolute;left:5994;top:3511572;height:573;width:1531;" fillcolor="#FFFFFF" filled="t" stroked="t" coordsize="21600,21600" o:gfxdata="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AXAe7sAAADd&#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v:line id="直线 228" o:spid="_x0000_s1026" o:spt="20" style="position:absolute;left:7532;top:3511856;height:3;width:1162;" filled="f" stroked="t" coordsize="21600,21600" o:gfxdata="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JN5f&#10;0M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229" o:spid="_x0000_s1026" o:spt="20" style="position:absolute;left:4832;top:3511856;flip:x;height:11;width:1162;" filled="f" stroked="t" coordsize="21600,21600" o:gfxdata="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g2VBY&#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自选图形 230" o:spid="_x0000_s1026" o:spt="32" type="#_x0000_t32" style="position:absolute;left:6714;top:3512152;height:2028;width:1;" filled="f" stroked="t" coordsize="21600,21600" o:gfxdata="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wQDaS/&#10;AAAA3Q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sz w:val="21"/>
        </w:rPr>
        <mc:AlternateContent>
          <mc:Choice Requires="wpg">
            <w:drawing>
              <wp:anchor distT="0" distB="0" distL="114300" distR="114300" simplePos="0" relativeHeight="3773832192" behindDoc="0" locked="0" layoutInCell="1" allowOverlap="1">
                <wp:simplePos x="0" y="0"/>
                <wp:positionH relativeFrom="column">
                  <wp:posOffset>139700</wp:posOffset>
                </wp:positionH>
                <wp:positionV relativeFrom="paragraph">
                  <wp:posOffset>100965</wp:posOffset>
                </wp:positionV>
                <wp:extent cx="5706110" cy="1704340"/>
                <wp:effectExtent l="5080" t="5080" r="22860" b="5080"/>
                <wp:wrapNone/>
                <wp:docPr id="4259" name="组合 4259"/>
                <wp:cNvGraphicFramePr/>
                <a:graphic xmlns:a="http://schemas.openxmlformats.org/drawingml/2006/main">
                  <a:graphicData uri="http://schemas.microsoft.com/office/word/2010/wordprocessingGroup">
                    <wpg:wgp>
                      <wpg:cNvGrpSpPr/>
                      <wpg:grpSpPr>
                        <a:xfrm>
                          <a:off x="0" y="0"/>
                          <a:ext cx="5706110" cy="1704340"/>
                          <a:chOff x="3234" y="3517504"/>
                          <a:chExt cx="8986" cy="2684"/>
                        </a:xfrm>
                      </wpg:grpSpPr>
                      <wps:wsp>
                        <wps:cNvPr id="4225" name="文本框 231"/>
                        <wps:cNvSpPr txBox="1"/>
                        <wps:spPr>
                          <a:xfrm>
                            <a:off x="9714" y="3517504"/>
                            <a:ext cx="2506" cy="165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1.严格执行文书制作操作规范。</w:t>
                              </w:r>
                            </w:p>
                            <w:p>
                              <w:pPr>
                                <w:spacing w:line="240" w:lineRule="exact"/>
                                <w:rPr>
                                  <w:rFonts w:hint="eastAsia" w:ascii="宋体" w:hAnsi="宋体"/>
                                  <w:sz w:val="18"/>
                                  <w:szCs w:val="18"/>
                                </w:rPr>
                              </w:pPr>
                              <w:r>
                                <w:rPr>
                                  <w:rFonts w:hint="eastAsia" w:ascii="宋体" w:hAnsi="宋体"/>
                                  <w:sz w:val="18"/>
                                  <w:szCs w:val="18"/>
                                </w:rPr>
                                <w:t>2.落实文书制作限时制。</w:t>
                              </w:r>
                            </w:p>
                            <w:p>
                              <w:pPr>
                                <w:spacing w:line="240" w:lineRule="exact"/>
                                <w:rPr>
                                  <w:rFonts w:hint="eastAsia" w:ascii="宋体" w:hAnsi="宋体"/>
                                  <w:sz w:val="18"/>
                                  <w:szCs w:val="18"/>
                                </w:rPr>
                              </w:pPr>
                              <w:r>
                                <w:rPr>
                                  <w:rFonts w:hint="eastAsia" w:ascii="宋体" w:hAnsi="宋体"/>
                                  <w:sz w:val="18"/>
                                  <w:szCs w:val="18"/>
                                </w:rPr>
                                <w:t>3.加强内部监管，落实责任追究。</w:t>
                              </w:r>
                            </w:p>
                            <w:p>
                              <w:pPr>
                                <w:spacing w:line="240" w:lineRule="exact"/>
                                <w:rPr>
                                  <w:rFonts w:hint="eastAsia" w:ascii="宋体" w:hAnsi="宋体"/>
                                  <w:sz w:val="18"/>
                                  <w:szCs w:val="18"/>
                                </w:rPr>
                              </w:pPr>
                              <w:r>
                                <w:rPr>
                                  <w:rFonts w:hint="eastAsia" w:ascii="宋体" w:hAnsi="宋体"/>
                                  <w:sz w:val="18"/>
                                  <w:szCs w:val="18"/>
                                </w:rPr>
                                <w:t>责任人：</w:t>
                              </w:r>
                              <w:r>
                                <w:rPr>
                                  <w:rFonts w:hint="eastAsia" w:ascii="宋体" w:hAnsi="宋体"/>
                                  <w:sz w:val="18"/>
                                  <w:szCs w:val="18"/>
                                  <w:lang w:eastAsia="zh-CN"/>
                                </w:rPr>
                                <w:t>王建军</w:t>
                              </w:r>
                            </w:p>
                          </w:txbxContent>
                        </wps:txbx>
                        <wps:bodyPr lIns="91439" tIns="45719" rIns="91439" bIns="45719" upright="1"/>
                      </wps:wsp>
                      <wps:wsp>
                        <wps:cNvPr id="4223" name="文本框 5915"/>
                        <wps:cNvSpPr txBox="1"/>
                        <wps:spPr>
                          <a:xfrm>
                            <a:off x="3234" y="3517634"/>
                            <a:ext cx="2506" cy="139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1.擅自改动内容，制作文书不规范。</w:t>
                              </w:r>
                            </w:p>
                            <w:p>
                              <w:pPr>
                                <w:spacing w:line="240" w:lineRule="exact"/>
                                <w:rPr>
                                  <w:rFonts w:hint="eastAsia" w:ascii="宋体" w:hAnsi="宋体"/>
                                  <w:sz w:val="18"/>
                                  <w:szCs w:val="18"/>
                                </w:rPr>
                              </w:pPr>
                              <w:r>
                                <w:rPr>
                                  <w:rFonts w:hint="eastAsia" w:ascii="宋体" w:hAnsi="宋体"/>
                                  <w:sz w:val="18"/>
                                  <w:szCs w:val="18"/>
                                </w:rPr>
                                <w:t>2.不及时办结。</w:t>
                              </w:r>
                            </w:p>
                            <w:p>
                              <w:pPr>
                                <w:spacing w:line="240" w:lineRule="exact"/>
                                <w:rPr>
                                  <w:rFonts w:hint="eastAsia" w:ascii="宋体" w:hAnsi="宋体"/>
                                  <w:sz w:val="18"/>
                                  <w:szCs w:val="18"/>
                                </w:rPr>
                              </w:pPr>
                              <w:r>
                                <w:rPr>
                                  <w:rFonts w:hint="eastAsia" w:ascii="宋体" w:hAnsi="宋体"/>
                                  <w:sz w:val="18"/>
                                  <w:szCs w:val="18"/>
                                </w:rPr>
                                <w:t>3.未及时送达。</w:t>
                              </w:r>
                            </w:p>
                            <w:p>
                              <w:pPr>
                                <w:spacing w:line="240" w:lineRule="exact"/>
                                <w:rPr>
                                  <w:rFonts w:hint="eastAsia" w:ascii="宋体" w:hAnsi="宋体"/>
                                  <w:sz w:val="18"/>
                                  <w:szCs w:val="18"/>
                                </w:rPr>
                              </w:pPr>
                              <w:r>
                                <w:rPr>
                                  <w:rFonts w:hint="eastAsia" w:ascii="宋体" w:hAnsi="宋体"/>
                                  <w:sz w:val="18"/>
                                  <w:szCs w:val="18"/>
                                </w:rPr>
                                <w:t>风险等级：低</w:t>
                              </w:r>
                            </w:p>
                          </w:txbxContent>
                        </wps:txbx>
                        <wps:bodyPr lIns="91439" tIns="45719" rIns="91439" bIns="45719" upright="1"/>
                      </wps:wsp>
                      <wps:wsp>
                        <wps:cNvPr id="4241" name="文本框 233"/>
                        <wps:cNvSpPr txBox="1"/>
                        <wps:spPr>
                          <a:xfrm>
                            <a:off x="8492" y="3517901"/>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240" name="矩形 234"/>
                        <wps:cNvSpPr/>
                        <wps:spPr>
                          <a:xfrm>
                            <a:off x="6979" y="3518258"/>
                            <a:ext cx="1531" cy="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wps:txbx>
                        <wps:bodyPr upright="1"/>
                      </wps:wsp>
                      <wps:wsp>
                        <wps:cNvPr id="4231" name="文本框 235"/>
                        <wps:cNvSpPr txBox="1"/>
                        <wps:spPr>
                          <a:xfrm>
                            <a:off x="6107" y="3517879"/>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222" name="直线 236"/>
                        <wps:cNvCnPr/>
                        <wps:spPr>
                          <a:xfrm>
                            <a:off x="8545" y="3518611"/>
                            <a:ext cx="1162" cy="3"/>
                          </a:xfrm>
                          <a:prstGeom prst="line">
                            <a:avLst/>
                          </a:prstGeom>
                          <a:ln w="9525" cap="flat" cmpd="sng">
                            <a:solidFill>
                              <a:srgbClr val="000000"/>
                            </a:solidFill>
                            <a:prstDash val="solid"/>
                            <a:headEnd type="none" w="med" len="med"/>
                            <a:tailEnd type="triangle" w="med" len="med"/>
                          </a:ln>
                        </wps:spPr>
                        <wps:bodyPr upright="1"/>
                      </wps:wsp>
                      <wps:wsp>
                        <wps:cNvPr id="4229" name="直线 237"/>
                        <wps:cNvCnPr/>
                        <wps:spPr>
                          <a:xfrm flipH="1">
                            <a:off x="5747" y="3518603"/>
                            <a:ext cx="1162" cy="11"/>
                          </a:xfrm>
                          <a:prstGeom prst="line">
                            <a:avLst/>
                          </a:prstGeom>
                          <a:ln w="9525" cap="flat" cmpd="sng">
                            <a:solidFill>
                              <a:srgbClr val="000000"/>
                            </a:solidFill>
                            <a:prstDash val="solid"/>
                            <a:headEnd type="none" w="med" len="med"/>
                            <a:tailEnd type="triangle" w="med" len="med"/>
                          </a:ln>
                        </wps:spPr>
                        <wps:bodyPr upright="1"/>
                      </wps:wsp>
                      <wps:wsp>
                        <wps:cNvPr id="4245" name="自选图形 238"/>
                        <wps:cNvCnPr/>
                        <wps:spPr>
                          <a:xfrm>
                            <a:off x="7727" y="3518770"/>
                            <a:ext cx="1" cy="780"/>
                          </a:xfrm>
                          <a:prstGeom prst="straightConnector1">
                            <a:avLst/>
                          </a:prstGeom>
                          <a:ln w="9525" cap="flat" cmpd="sng">
                            <a:solidFill>
                              <a:srgbClr val="000000"/>
                            </a:solidFill>
                            <a:prstDash val="solid"/>
                            <a:headEnd type="none" w="med" len="med"/>
                            <a:tailEnd type="triangle" w="med" len="med"/>
                          </a:ln>
                        </wps:spPr>
                        <wps:bodyPr/>
                      </wps:wsp>
                      <wps:wsp>
                        <wps:cNvPr id="4254" name="AutoShape 64"/>
                        <wps:cNvSpPr/>
                        <wps:spPr>
                          <a:xfrm>
                            <a:off x="6810" y="3519507"/>
                            <a:ext cx="1800" cy="681"/>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wpg:wgp>
                  </a:graphicData>
                </a:graphic>
              </wp:anchor>
            </w:drawing>
          </mc:Choice>
          <mc:Fallback>
            <w:pict>
              <v:group id="_x0000_s1026" o:spid="_x0000_s1026" o:spt="203" style="position:absolute;left:0pt;margin-left:11pt;margin-top:7.95pt;height:134.2pt;width:449.3pt;z-index:-521135104;mso-width-relative:page;mso-height-relative:page;" coordorigin="3234,3517504" coordsize="8986,2684" o:gfxdata="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">
                <o:lock v:ext="edit" aspectratio="f"/>
                <v:shape id="文本框 231" o:spid="_x0000_s1026" o:spt="202" type="#_x0000_t202" style="position:absolute;left:9714;top:3517504;height:1650;width:2506;" filled="f" stroked="t" coordsize="21600,21600" o:gfxdata="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4cbH5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sz w:val="18"/>
                            <w:szCs w:val="18"/>
                          </w:rPr>
                        </w:pPr>
                        <w:r>
                          <w:rPr>
                            <w:rFonts w:hint="eastAsia" w:ascii="宋体" w:hAnsi="宋体"/>
                            <w:sz w:val="18"/>
                            <w:szCs w:val="18"/>
                          </w:rPr>
                          <w:t>1.严格执行文书制作操作规范。</w:t>
                        </w:r>
                      </w:p>
                      <w:p>
                        <w:pPr>
                          <w:spacing w:line="240" w:lineRule="exact"/>
                          <w:rPr>
                            <w:rFonts w:hint="eastAsia" w:ascii="宋体" w:hAnsi="宋体"/>
                            <w:sz w:val="18"/>
                            <w:szCs w:val="18"/>
                          </w:rPr>
                        </w:pPr>
                        <w:r>
                          <w:rPr>
                            <w:rFonts w:hint="eastAsia" w:ascii="宋体" w:hAnsi="宋体"/>
                            <w:sz w:val="18"/>
                            <w:szCs w:val="18"/>
                          </w:rPr>
                          <w:t>2.落实文书制作限时制。</w:t>
                        </w:r>
                      </w:p>
                      <w:p>
                        <w:pPr>
                          <w:spacing w:line="240" w:lineRule="exact"/>
                          <w:rPr>
                            <w:rFonts w:hint="eastAsia" w:ascii="宋体" w:hAnsi="宋体"/>
                            <w:sz w:val="18"/>
                            <w:szCs w:val="18"/>
                          </w:rPr>
                        </w:pPr>
                        <w:r>
                          <w:rPr>
                            <w:rFonts w:hint="eastAsia" w:ascii="宋体" w:hAnsi="宋体"/>
                            <w:sz w:val="18"/>
                            <w:szCs w:val="18"/>
                          </w:rPr>
                          <w:t>3.加强内部监管，落实责任追究。</w:t>
                        </w:r>
                      </w:p>
                      <w:p>
                        <w:pPr>
                          <w:spacing w:line="240" w:lineRule="exact"/>
                          <w:rPr>
                            <w:rFonts w:hint="eastAsia" w:ascii="宋体" w:hAnsi="宋体"/>
                            <w:sz w:val="18"/>
                            <w:szCs w:val="18"/>
                          </w:rPr>
                        </w:pPr>
                        <w:r>
                          <w:rPr>
                            <w:rFonts w:hint="eastAsia" w:ascii="宋体" w:hAnsi="宋体"/>
                            <w:sz w:val="18"/>
                            <w:szCs w:val="18"/>
                          </w:rPr>
                          <w:t>责任人：</w:t>
                        </w:r>
                        <w:r>
                          <w:rPr>
                            <w:rFonts w:hint="eastAsia" w:ascii="宋体" w:hAnsi="宋体"/>
                            <w:sz w:val="18"/>
                            <w:szCs w:val="18"/>
                            <w:lang w:eastAsia="zh-CN"/>
                          </w:rPr>
                          <w:t>王建军</w:t>
                        </w:r>
                      </w:p>
                    </w:txbxContent>
                  </v:textbox>
                </v:shape>
                <v:shape id="文本框 5915" o:spid="_x0000_s1026" o:spt="202" type="#_x0000_t202" style="position:absolute;left:3234;top:3517634;height:1392;width:2506;" filled="f" stroked="t" coordsize="21600,21600" o:gfxdata="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1IwW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sz w:val="18"/>
                            <w:szCs w:val="18"/>
                          </w:rPr>
                        </w:pPr>
                        <w:r>
                          <w:rPr>
                            <w:rFonts w:hint="eastAsia" w:ascii="宋体" w:hAnsi="宋体"/>
                            <w:sz w:val="18"/>
                            <w:szCs w:val="18"/>
                          </w:rPr>
                          <w:t>1.擅自改动内容，制作文书不规范。</w:t>
                        </w:r>
                      </w:p>
                      <w:p>
                        <w:pPr>
                          <w:spacing w:line="240" w:lineRule="exact"/>
                          <w:rPr>
                            <w:rFonts w:hint="eastAsia" w:ascii="宋体" w:hAnsi="宋体"/>
                            <w:sz w:val="18"/>
                            <w:szCs w:val="18"/>
                          </w:rPr>
                        </w:pPr>
                        <w:r>
                          <w:rPr>
                            <w:rFonts w:hint="eastAsia" w:ascii="宋体" w:hAnsi="宋体"/>
                            <w:sz w:val="18"/>
                            <w:szCs w:val="18"/>
                          </w:rPr>
                          <w:t>2.不及时办结。</w:t>
                        </w:r>
                      </w:p>
                      <w:p>
                        <w:pPr>
                          <w:spacing w:line="240" w:lineRule="exact"/>
                          <w:rPr>
                            <w:rFonts w:hint="eastAsia" w:ascii="宋体" w:hAnsi="宋体"/>
                            <w:sz w:val="18"/>
                            <w:szCs w:val="18"/>
                          </w:rPr>
                        </w:pPr>
                        <w:r>
                          <w:rPr>
                            <w:rFonts w:hint="eastAsia" w:ascii="宋体" w:hAnsi="宋体"/>
                            <w:sz w:val="18"/>
                            <w:szCs w:val="18"/>
                          </w:rPr>
                          <w:t>3.未及时送达。</w:t>
                        </w:r>
                      </w:p>
                      <w:p>
                        <w:pPr>
                          <w:spacing w:line="240" w:lineRule="exact"/>
                          <w:rPr>
                            <w:rFonts w:hint="eastAsia" w:ascii="宋体" w:hAnsi="宋体"/>
                            <w:sz w:val="18"/>
                            <w:szCs w:val="18"/>
                          </w:rPr>
                        </w:pPr>
                        <w:r>
                          <w:rPr>
                            <w:rFonts w:hint="eastAsia" w:ascii="宋体" w:hAnsi="宋体"/>
                            <w:sz w:val="18"/>
                            <w:szCs w:val="18"/>
                          </w:rPr>
                          <w:t>风险等级：低</w:t>
                        </w:r>
                      </w:p>
                    </w:txbxContent>
                  </v:textbox>
                </v:shape>
                <v:shape id="文本框 233" o:spid="_x0000_s1026" o:spt="202" type="#_x0000_t202" style="position:absolute;left:8492;top:3517901;height:474;width:1186;" filled="f" stroked="f" coordsize="21600,21600" o:gfxdata="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EM8CL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rect id="矩形 234" o:spid="_x0000_s1026" o:spt="1" style="position:absolute;left:6979;top:3518258;height:510;width:1531;" fillcolor="#FFFFFF" filled="t" stroked="t" coordsize="21600,21600" o:gfxdata="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0nPMfbsAAADd&#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v:shape id="文本框 235" o:spid="_x0000_s1026" o:spt="202" type="#_x0000_t202" style="position:absolute;left:6107;top:3517879;height:467;width:974;" filled="f" stroked="f" coordsize="21600,21600" o:gfxdata="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EVPdb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line id="直线 236" o:spid="_x0000_s1026" o:spt="20" style="position:absolute;left:8545;top:3518611;height:3;width:1162;" filled="f" stroked="t" coordsize="21600,21600" o:gfxdata="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xcGqV&#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直线 237" o:spid="_x0000_s1026" o:spt="20" style="position:absolute;left:5747;top:3518603;flip:x;height:11;width:1162;" filled="f" stroked="t" coordsize="21600,21600" o:gfxdata="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5kikg&#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自选图形 238" o:spid="_x0000_s1026" o:spt="32" type="#_x0000_t32" style="position:absolute;left:7727;top:3518770;height:780;width:1;" filled="f" stroked="t" coordsize="21600,21600" o:gfxdata="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BHXZz&#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roundrect id="AutoShape 64" o:spid="_x0000_s1026" o:spt="2" style="position:absolute;left:6810;top:3519507;height:681;width:1800;" fillcolor="#FFFFFF" filled="t" stroked="t" coordsize="21600,21600" arcsize="0.5" o:gfxdata="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SJHey/&#10;AAAA3QAAAA8AAAAAAAAAAQAgAAAAIgAAAGRycy9kb3ducmV2LnhtbFBLAQIUABQAAAAIAIdO4kAz&#10;LwWeOwAAADkAAAAQAAAAAAAAAAEAIAAAAA4BAABkcnMvc2hhcGV4bWwueG1sUEsFBgAAAAAGAAYA&#10;WwEAALgDA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v:group>
            </w:pict>
          </mc:Fallback>
        </mc:AlternateContent>
      </w:r>
    </w:p>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1906" w:h="16838"/>
          <w:pgMar w:top="1077" w:right="1134" w:bottom="1077" w:left="1531" w:header="851" w:footer="992" w:gutter="0"/>
          <w:pgNumType w:fmt="numberInDash"/>
          <w:cols w:space="0" w:num="1"/>
          <w:rtlGutter w:val="0"/>
          <w:docGrid w:type="lines" w:linePitch="318" w:charSpace="0"/>
        </w:sectPr>
      </w:pPr>
      <w:r>
        <w:rPr>
          <w:rFonts w:hint="eastAsia" w:eastAsiaTheme="minorEastAsia"/>
          <w:color w:val="000000" w:themeColor="text1"/>
          <w:lang w:eastAsia="zh-CN"/>
          <w14:textFill>
            <w14:solidFill>
              <w14:schemeClr w14:val="tx1"/>
            </w14:solidFill>
          </w14:textFill>
        </w:rPr>
        <w:br w:type="page"/>
      </w:r>
    </w:p>
    <w:tbl>
      <w:tblPr>
        <w:tblStyle w:val="5"/>
        <w:tblW w:w="1472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656"/>
        <w:gridCol w:w="45"/>
        <w:gridCol w:w="874"/>
        <w:gridCol w:w="26"/>
        <w:gridCol w:w="844"/>
        <w:gridCol w:w="218"/>
        <w:gridCol w:w="937"/>
        <w:gridCol w:w="6113"/>
        <w:gridCol w:w="26"/>
        <w:gridCol w:w="612"/>
        <w:gridCol w:w="850"/>
        <w:gridCol w:w="424"/>
        <w:gridCol w:w="676"/>
        <w:gridCol w:w="600"/>
        <w:gridCol w:w="690"/>
        <w:gridCol w:w="153"/>
        <w:gridCol w:w="382"/>
        <w:gridCol w:w="60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95" w:hRule="atLeast"/>
        </w:trPr>
        <w:tc>
          <w:tcPr>
            <w:tcW w:w="14726"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90" w:hRule="atLeast"/>
        </w:trPr>
        <w:tc>
          <w:tcPr>
            <w:tcW w:w="14726" w:type="dxa"/>
            <w:gridSpan w:val="18"/>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99" w:hRule="atLeast"/>
        </w:trPr>
        <w:tc>
          <w:tcPr>
            <w:tcW w:w="701"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1744"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7294" w:type="dxa"/>
            <w:gridSpan w:val="4"/>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6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85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10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60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6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535"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60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353" w:hRule="atLeast"/>
        </w:trPr>
        <w:tc>
          <w:tcPr>
            <w:tcW w:w="701"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9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7294" w:type="dxa"/>
            <w:gridSpan w:val="4"/>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85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10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535"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0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593" w:hRule="atLeast"/>
        </w:trPr>
        <w:tc>
          <w:tcPr>
            <w:tcW w:w="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6</w:t>
            </w:r>
          </w:p>
        </w:tc>
        <w:tc>
          <w:tcPr>
            <w:tcW w:w="9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中高级专业技术人员任职资格评审审核申报</w:t>
            </w:r>
          </w:p>
        </w:tc>
        <w:tc>
          <w:tcPr>
            <w:tcW w:w="844"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729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default" w:ascii="宋体" w:hAnsi="宋体" w:eastAsia="宋体" w:cs="宋体"/>
                <w:i w:val="0"/>
                <w:color w:val="000000"/>
                <w:sz w:val="18"/>
                <w:szCs w:val="18"/>
                <w:u w:val="none"/>
                <w:lang w:val="en-US"/>
              </w:rPr>
            </w:pPr>
            <w:r>
              <w:rPr>
                <w:rFonts w:hint="eastAsia" w:ascii="宋体" w:hAnsi="宋体" w:eastAsia="宋体" w:cs="宋体"/>
                <w:i w:val="0"/>
                <w:color w:val="000000"/>
                <w:kern w:val="0"/>
                <w:sz w:val="18"/>
                <w:szCs w:val="18"/>
                <w:u w:val="none"/>
                <w:lang w:val="en-US" w:eastAsia="zh-CN" w:bidi="ar"/>
              </w:rPr>
              <w:t>原人事部《专业技术资格评审试行办法》（人职发[1994]14号）第十三条　申请评定专业技术资格的人员必须遵守中华人民共和国宪法和法律，具备良好的职业道德和敬业精神，符合各专业中、高级技术评审条件所规定的申报条件。</w:t>
            </w:r>
            <w:r>
              <w:rPr>
                <w:rFonts w:hint="eastAsia" w:ascii="宋体" w:hAnsi="宋体" w:eastAsia="宋体" w:cs="宋体"/>
                <w:i w:val="0"/>
                <w:color w:val="000000"/>
                <w:kern w:val="0"/>
                <w:sz w:val="18"/>
                <w:szCs w:val="18"/>
                <w:u w:val="none"/>
                <w:lang w:val="en-US" w:eastAsia="zh-CN" w:bidi="ar"/>
              </w:rPr>
              <w:br w:type="textWrapping"/>
            </w:r>
            <w:r>
              <w:rPr>
                <w:rFonts w:hint="eastAsia" w:ascii="宋体" w:hAnsi="宋体" w:eastAsia="宋体" w:cs="宋体"/>
                <w:i w:val="0"/>
                <w:color w:val="000000"/>
                <w:kern w:val="0"/>
                <w:sz w:val="18"/>
                <w:szCs w:val="18"/>
                <w:u w:val="none"/>
                <w:lang w:val="en-US" w:eastAsia="zh-CN" w:bidi="ar"/>
              </w:rPr>
              <w:t xml:space="preserve"> 第十四条　申请专业技术资格评定的人员应在规定的时间内，向相应资格评定办事机构或其指定的代办机构提出申请（也可由单位办理集体申请），填写《专业技术资格评定表》。申请人在办理申请的同时，提交经本单位确认无误的本人学历、专业经历证明，外语考试成绩和反映本人专业技术水平的业绩材料及相应证明文件的原件或复印件，其中包括能够代表本人专业技术水平的论文、著作、译作和设计、技术报告等科学技术成果。                                     《山西省专业技术职务任职资格评审试行办法》（晋人职通字[2001]45号）第十六条 　1、高级(含正、副高)委托省外评审，按本办法规定逐级审查后，由市(地)人事局或省直主管部门将被评审人全部材料报省人事厅，经省人事厅出函报出；受理国家驻晋单位等省外委托，须经省人事厅审核出函转相应评委会办事机构，未经省人事厅函转评审无效。2、中级委托评审，本市(地)或省直主管部门有相应评委会，一般不允许委托评审，确需委托评审的，只能向省直所属评委会委托，委托时，须按本办法规定，逐级审查后，经．市(地)人事局或省直主管部门审核出函批准。受理国家驻地单位的委托，凭驻地单位县处级以上人事(职改)部门的委托函，经市(地)人事局或省直主管单位人事(职改)部门同意，由相应评委会办事机构受理。 《运城市人力资源和社会保障局关于做好2018年专业技术职称评审工作的通知》（运人社职字[2018]15号）第一点第三条组建高级评审委员会，1、从2018年起经省人社厅授权由是人力资源和社会保障局指导市卫生和计划生育委员会按程序组建，基层医疗卫生高级职称评审委员会，开展基层医疗卫生高级职称评审。评审委员会在市卫生和计划生育委员会，是人力资源和社会保障会同市教育局负责评审委员会管理。</w:t>
            </w:r>
          </w:p>
        </w:tc>
        <w:tc>
          <w:tcPr>
            <w:tcW w:w="61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机关、事业单位、企业、社会组织</w:t>
            </w:r>
          </w:p>
        </w:tc>
        <w:tc>
          <w:tcPr>
            <w:tcW w:w="8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1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53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市县共同行使</w:t>
            </w:r>
          </w:p>
        </w:tc>
        <w:tc>
          <w:tcPr>
            <w:tcW w:w="600"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71" w:hRule="atLeast"/>
        </w:trPr>
        <w:tc>
          <w:tcPr>
            <w:tcW w:w="14726"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72" w:hRule="atLeast"/>
        </w:trPr>
        <w:tc>
          <w:tcPr>
            <w:tcW w:w="9713" w:type="dxa"/>
            <w:gridSpan w:val="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w:t>
            </w:r>
          </w:p>
        </w:tc>
        <w:tc>
          <w:tcPr>
            <w:tcW w:w="1912" w:type="dxa"/>
            <w:gridSpan w:val="4"/>
            <w:shd w:val="clear" w:color="auto" w:fill="auto"/>
            <w:vAlign w:val="center"/>
          </w:tcPr>
          <w:p>
            <w:pPr>
              <w:keepNext w:val="0"/>
              <w:keepLines w:val="0"/>
              <w:pageBreakBefore w:val="0"/>
              <w:widowControl/>
              <w:kinsoku/>
              <w:wordWrap/>
              <w:overflowPunct/>
              <w:topLinePunct w:val="0"/>
              <w:autoSpaceDE/>
              <w:autoSpaceDN/>
              <w:bidi w:val="0"/>
              <w:adjustRightInd/>
              <w:snapToGrid/>
              <w:spacing w:before="0" w:beforeLines="0" w:after="0" w:afterLines="0" w:line="260" w:lineRule="exact"/>
              <w:ind w:left="0" w:leftChars="0" w:right="0" w:rightChars="0" w:firstLine="0" w:firstLineChars="0"/>
              <w:jc w:val="center"/>
              <w:outlineLvl w:val="9"/>
              <w:rPr>
                <w:rFonts w:hint="eastAsia" w:ascii="宋体" w:hAnsi="宋体" w:eastAsia="宋体" w:cs="宋体"/>
                <w:i w:val="0"/>
                <w:color w:val="000000"/>
                <w:sz w:val="24"/>
                <w:szCs w:val="24"/>
                <w:u w:val="none"/>
              </w:rPr>
            </w:pPr>
          </w:p>
        </w:tc>
        <w:tc>
          <w:tcPr>
            <w:tcW w:w="3101" w:type="dxa"/>
            <w:gridSpan w:val="6"/>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outlineLvl w:val="9"/>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 </w:t>
            </w:r>
            <w:r>
              <w:rPr>
                <w:rFonts w:hint="eastAsia" w:ascii="宋体" w:hAnsi="宋体" w:eastAsia="宋体" w:cs="宋体"/>
                <w:i w:val="0"/>
                <w:color w:val="000000"/>
                <w:kern w:val="0"/>
                <w:sz w:val="28"/>
                <w:szCs w:val="28"/>
                <w:u w:val="none"/>
                <w:lang w:val="en-US" w:eastAsia="zh-CN" w:bidi="ar"/>
              </w:rPr>
              <w:t>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37" w:hRule="atLeast"/>
        </w:trPr>
        <w:tc>
          <w:tcPr>
            <w:tcW w:w="6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序号</w:t>
            </w:r>
          </w:p>
        </w:tc>
        <w:tc>
          <w:tcPr>
            <w:tcW w:w="91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职权类型</w:t>
            </w:r>
          </w:p>
        </w:tc>
        <w:tc>
          <w:tcPr>
            <w:tcW w:w="108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职权编码</w:t>
            </w:r>
          </w:p>
        </w:tc>
        <w:tc>
          <w:tcPr>
            <w:tcW w:w="9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职权名称</w:t>
            </w:r>
          </w:p>
        </w:tc>
        <w:tc>
          <w:tcPr>
            <w:tcW w:w="611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实施依据</w:t>
            </w:r>
          </w:p>
        </w:tc>
        <w:tc>
          <w:tcPr>
            <w:tcW w:w="1912"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w:t>
            </w:r>
          </w:p>
        </w:tc>
        <w:tc>
          <w:tcPr>
            <w:tcW w:w="2119"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责任事项依据</w:t>
            </w:r>
          </w:p>
        </w:tc>
        <w:tc>
          <w:tcPr>
            <w:tcW w:w="98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140" w:hRule="atLeast"/>
        </w:trPr>
        <w:tc>
          <w:tcPr>
            <w:tcW w:w="6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outlineLvl w:val="9"/>
              <w:rPr>
                <w:rFonts w:hint="eastAsia" w:asciiTheme="minorEastAsia" w:hAnsiTheme="minorEastAsia" w:eastAsiaTheme="minorEastAsia" w:cstheme="minorEastAsia"/>
                <w:i w:val="0"/>
                <w:color w:val="000000"/>
                <w:sz w:val="21"/>
                <w:szCs w:val="21"/>
                <w:u w:val="none"/>
                <w:lang w:val="en-US" w:eastAsia="zh-CN"/>
              </w:rPr>
            </w:pPr>
            <w:r>
              <w:rPr>
                <w:rFonts w:hint="eastAsia" w:asciiTheme="minorEastAsia" w:hAnsiTheme="minorEastAsia" w:cstheme="minorEastAsia"/>
                <w:i w:val="0"/>
                <w:color w:val="000000"/>
                <w:sz w:val="21"/>
                <w:szCs w:val="21"/>
                <w:u w:val="none"/>
                <w:lang w:val="en-US" w:eastAsia="zh-CN"/>
              </w:rPr>
              <w:t>6</w:t>
            </w:r>
          </w:p>
        </w:tc>
        <w:tc>
          <w:tcPr>
            <w:tcW w:w="91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outlineLvl w:val="9"/>
              <w:rPr>
                <w:rFonts w:hint="eastAsia" w:asciiTheme="minorEastAsia" w:hAnsiTheme="minorEastAsia" w:eastAsiaTheme="minorEastAsia" w:cstheme="minorEastAsia"/>
                <w:i w:val="0"/>
                <w:color w:val="000000"/>
                <w:sz w:val="21"/>
                <w:szCs w:val="21"/>
                <w:u w:val="none"/>
              </w:rPr>
            </w:pPr>
            <w:r>
              <w:rPr>
                <w:rFonts w:hint="eastAsia" w:asciiTheme="minorEastAsia" w:hAnsiTheme="minorEastAsia" w:eastAsiaTheme="minorEastAsia" w:cstheme="minorEastAsia"/>
                <w:i w:val="0"/>
                <w:color w:val="000000"/>
                <w:kern w:val="0"/>
                <w:sz w:val="21"/>
                <w:szCs w:val="21"/>
                <w:u w:val="none"/>
                <w:lang w:val="en-US" w:eastAsia="zh-CN" w:bidi="ar"/>
              </w:rPr>
              <w:t>其他权力</w:t>
            </w:r>
          </w:p>
        </w:tc>
        <w:tc>
          <w:tcPr>
            <w:tcW w:w="108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outlineLvl w:val="9"/>
              <w:rPr>
                <w:rFonts w:hint="eastAsia" w:asciiTheme="minorEastAsia" w:hAnsiTheme="minorEastAsia" w:eastAsiaTheme="minorEastAsia" w:cstheme="minorEastAsia"/>
                <w:i w:val="0"/>
                <w:color w:val="000000"/>
                <w:sz w:val="21"/>
                <w:szCs w:val="21"/>
                <w:u w:val="none"/>
              </w:rPr>
            </w:pPr>
            <w:r>
              <w:rPr>
                <w:rFonts w:hint="eastAsia" w:asciiTheme="minorEastAsia" w:hAnsiTheme="minorEastAsia" w:eastAsiaTheme="minorEastAsia" w:cstheme="minorEastAsia"/>
                <w:i w:val="0"/>
                <w:color w:val="000000"/>
                <w:kern w:val="0"/>
                <w:sz w:val="21"/>
                <w:szCs w:val="21"/>
                <w:u w:val="none"/>
                <w:lang w:val="en-US" w:eastAsia="zh-CN" w:bidi="ar"/>
              </w:rPr>
              <w:t>1000-Z-00</w:t>
            </w:r>
            <w:r>
              <w:rPr>
                <w:rFonts w:hint="eastAsia" w:asciiTheme="minorEastAsia" w:hAnsiTheme="minorEastAsia" w:cstheme="minorEastAsia"/>
                <w:i w:val="0"/>
                <w:color w:val="000000"/>
                <w:kern w:val="0"/>
                <w:sz w:val="21"/>
                <w:szCs w:val="21"/>
                <w:u w:val="none"/>
                <w:lang w:val="en-US" w:eastAsia="zh-CN" w:bidi="ar"/>
              </w:rPr>
              <w:t>6</w:t>
            </w:r>
            <w:r>
              <w:rPr>
                <w:rFonts w:hint="eastAsia" w:asciiTheme="minorEastAsia" w:hAnsiTheme="minorEastAsia" w:eastAsiaTheme="minorEastAsia" w:cstheme="minorEastAsia"/>
                <w:i w:val="0"/>
                <w:color w:val="000000"/>
                <w:kern w:val="0"/>
                <w:sz w:val="21"/>
                <w:szCs w:val="21"/>
                <w:u w:val="none"/>
                <w:lang w:val="en-US" w:eastAsia="zh-CN" w:bidi="ar"/>
              </w:rPr>
              <w:t>00-140825</w:t>
            </w:r>
          </w:p>
        </w:tc>
        <w:tc>
          <w:tcPr>
            <w:tcW w:w="9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center"/>
              <w:textAlignment w:val="center"/>
              <w:outlineLvl w:val="9"/>
              <w:rPr>
                <w:rFonts w:hint="eastAsia" w:asciiTheme="minorEastAsia" w:hAnsiTheme="minorEastAsia" w:eastAsiaTheme="minorEastAsia" w:cstheme="minorEastAsia"/>
                <w:i w:val="0"/>
                <w:color w:val="000000"/>
                <w:sz w:val="21"/>
                <w:szCs w:val="21"/>
                <w:u w:val="none"/>
              </w:rPr>
            </w:pPr>
            <w:r>
              <w:rPr>
                <w:rFonts w:hint="eastAsia" w:asciiTheme="minorEastAsia" w:hAnsiTheme="minorEastAsia" w:eastAsiaTheme="minorEastAsia" w:cstheme="minorEastAsia"/>
                <w:i w:val="0"/>
                <w:color w:val="000000"/>
                <w:kern w:val="0"/>
                <w:sz w:val="21"/>
                <w:szCs w:val="21"/>
                <w:u w:val="none"/>
                <w:lang w:val="en-US" w:eastAsia="zh-CN" w:bidi="ar"/>
              </w:rPr>
              <w:t>中高级专业技术人员任职资格评审审核申报</w:t>
            </w:r>
          </w:p>
        </w:tc>
        <w:tc>
          <w:tcPr>
            <w:tcW w:w="611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outlineLvl w:val="9"/>
              <w:rPr>
                <w:rFonts w:hint="eastAsia" w:asciiTheme="minorEastAsia" w:hAnsiTheme="minorEastAsia" w:eastAsiaTheme="minorEastAsia" w:cstheme="minorEastAsia"/>
                <w:i w:val="0"/>
                <w:color w:val="000000"/>
                <w:sz w:val="21"/>
                <w:szCs w:val="21"/>
                <w:u w:val="none"/>
              </w:rPr>
            </w:pPr>
            <w:r>
              <w:rPr>
                <w:rFonts w:hint="eastAsia" w:asciiTheme="minorEastAsia" w:hAnsiTheme="minorEastAsia" w:eastAsiaTheme="minorEastAsia" w:cstheme="minorEastAsia"/>
                <w:i w:val="0"/>
                <w:color w:val="000000"/>
                <w:kern w:val="0"/>
                <w:sz w:val="21"/>
                <w:szCs w:val="21"/>
                <w:u w:val="none"/>
                <w:lang w:val="en-US" w:eastAsia="zh-CN" w:bidi="ar"/>
              </w:rPr>
              <w:t xml:space="preserve">原人事部《专业技术资格评审试行办法》（人职发[1994]14号）第十三条　申请评定专业技术资格的人员必须遵守中华人民共和国宪法和法律，具备良好的职业道德和敬业精神，符合各专业中、高级技术评审条件所规定的申报条件。第十四条　申请专业技术资格评定的人员应在规定的时间内，向相应资格评定办事机构或其指定的代办机构提出申请（也可由单位办理集体申请），填写《专业技术资格评定表》。申请人在办理申请的同时，提交经本单位确认无误的本人学历、专业经历证明，外语考试成绩和反映本人专业技术水平的业绩材料及相应证明文件的原件或复印件，其中包括能够代表本人专业技术水平的论文、著作、译作和设计、技术报告等科学技术成果。《山西省专业技术职务任职资格评审试行办法》（晋人职通字[2001]45号）第十六条 　1、高级(含正、副高)委托省外评审，按本办法规定逐级审查后，由市(地)人事局或省直主管部门将被评审人全部材料报省人事厅，经省人事厅出函报出；受理国家驻晋单位等省外委托，须经省人事厅审核出函转相应评委会办事机构，未经省人事厅函转评审无效。2、中级委托评审，本市(地)或省直主管部门有相应评委会，一般不允许委托评审，确需委托评审的，只能向省直所属评委会委托，委托时，须按本办法规定，逐级审查后，经．市(地)人事局或省直主管部门审核出函批准。受理国家驻地单位的委托，凭驻地单位县处级以上人事(职改)部门的委托函，经市(地)人事局或省直主管单位人事(职改)部门同意，由相应评委会办事机构受理。 </w:t>
            </w:r>
          </w:p>
        </w:tc>
        <w:tc>
          <w:tcPr>
            <w:tcW w:w="1912"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outlineLvl w:val="9"/>
              <w:rPr>
                <w:rFonts w:hint="eastAsia" w:asciiTheme="minorEastAsia" w:hAnsiTheme="minorEastAsia" w:eastAsiaTheme="minorEastAsia" w:cstheme="minorEastAsia"/>
                <w:i w:val="0"/>
                <w:color w:val="000000"/>
                <w:sz w:val="21"/>
                <w:szCs w:val="21"/>
                <w:u w:val="none"/>
              </w:rPr>
            </w:pPr>
            <w:r>
              <w:rPr>
                <w:rFonts w:hint="eastAsia" w:asciiTheme="minorEastAsia" w:hAnsiTheme="minorEastAsia" w:eastAsiaTheme="minorEastAsia" w:cstheme="minorEastAsia"/>
                <w:b/>
                <w:bCs/>
                <w:i w:val="0"/>
                <w:color w:val="000000"/>
                <w:kern w:val="0"/>
                <w:sz w:val="21"/>
                <w:szCs w:val="21"/>
                <w:u w:val="none"/>
                <w:lang w:val="en-US" w:eastAsia="zh-CN" w:bidi="ar"/>
              </w:rPr>
              <w:t>1、受理责任：</w:t>
            </w:r>
            <w:r>
              <w:rPr>
                <w:rFonts w:hint="eastAsia" w:asciiTheme="minorEastAsia" w:hAnsiTheme="minorEastAsia" w:eastAsiaTheme="minorEastAsia" w:cstheme="minorEastAsia"/>
                <w:i w:val="0"/>
                <w:color w:val="000000"/>
                <w:kern w:val="0"/>
                <w:sz w:val="21"/>
                <w:szCs w:val="21"/>
                <w:u w:val="none"/>
                <w:lang w:val="en-US" w:eastAsia="zh-CN" w:bidi="ar"/>
              </w:rPr>
              <w:t>组建及调整中高级各系列负责人提交成立或调整评审委员会报告。</w:t>
            </w:r>
            <w:r>
              <w:rPr>
                <w:rFonts w:hint="eastAsia" w:asciiTheme="minorEastAsia" w:hAnsiTheme="minorEastAsia" w:eastAsiaTheme="minorEastAsia" w:cstheme="minorEastAsia"/>
                <w:i w:val="0"/>
                <w:color w:val="000000"/>
                <w:kern w:val="0"/>
                <w:sz w:val="21"/>
                <w:szCs w:val="21"/>
                <w:u w:val="none"/>
                <w:lang w:val="en-US" w:eastAsia="zh-CN" w:bidi="ar"/>
              </w:rPr>
              <w:br w:type="textWrapping"/>
            </w:r>
            <w:r>
              <w:rPr>
                <w:rFonts w:hint="eastAsia" w:asciiTheme="minorEastAsia" w:hAnsiTheme="minorEastAsia" w:eastAsiaTheme="minorEastAsia" w:cstheme="minorEastAsia"/>
                <w:b/>
                <w:bCs/>
                <w:i w:val="0"/>
                <w:color w:val="000000"/>
                <w:kern w:val="0"/>
                <w:sz w:val="21"/>
                <w:szCs w:val="21"/>
                <w:u w:val="none"/>
                <w:lang w:val="en-US" w:eastAsia="zh-CN" w:bidi="ar"/>
              </w:rPr>
              <w:t>2、审核责任：</w:t>
            </w:r>
            <w:r>
              <w:rPr>
                <w:rFonts w:hint="eastAsia" w:asciiTheme="minorEastAsia" w:hAnsiTheme="minorEastAsia" w:eastAsiaTheme="minorEastAsia" w:cstheme="minorEastAsia"/>
                <w:i w:val="0"/>
                <w:color w:val="000000"/>
                <w:kern w:val="0"/>
                <w:sz w:val="21"/>
                <w:szCs w:val="21"/>
                <w:u w:val="none"/>
                <w:lang w:val="en-US" w:eastAsia="zh-CN" w:bidi="ar"/>
              </w:rPr>
              <w:t>抽查各系列评审资料，人社部门审核后符合条件人员上评委会。</w:t>
            </w:r>
            <w:r>
              <w:rPr>
                <w:rFonts w:hint="eastAsia" w:asciiTheme="minorEastAsia" w:hAnsiTheme="minorEastAsia" w:eastAsiaTheme="minorEastAsia" w:cstheme="minorEastAsia"/>
                <w:i w:val="0"/>
                <w:color w:val="000000"/>
                <w:kern w:val="0"/>
                <w:sz w:val="21"/>
                <w:szCs w:val="21"/>
                <w:u w:val="none"/>
                <w:lang w:val="en-US" w:eastAsia="zh-CN" w:bidi="ar"/>
              </w:rPr>
              <w:br w:type="textWrapping"/>
            </w:r>
            <w:r>
              <w:rPr>
                <w:rFonts w:hint="eastAsia" w:asciiTheme="minorEastAsia" w:hAnsiTheme="minorEastAsia" w:eastAsiaTheme="minorEastAsia" w:cstheme="minorEastAsia"/>
                <w:b/>
                <w:bCs/>
                <w:i w:val="0"/>
                <w:color w:val="000000"/>
                <w:kern w:val="0"/>
                <w:sz w:val="21"/>
                <w:szCs w:val="21"/>
                <w:u w:val="none"/>
                <w:lang w:val="en-US" w:eastAsia="zh-CN" w:bidi="ar"/>
              </w:rPr>
              <w:t>3、执行责任：</w:t>
            </w:r>
            <w:r>
              <w:rPr>
                <w:rFonts w:hint="eastAsia" w:asciiTheme="minorEastAsia" w:hAnsiTheme="minorEastAsia" w:eastAsiaTheme="minorEastAsia" w:cstheme="minorEastAsia"/>
                <w:i w:val="0"/>
                <w:color w:val="000000"/>
                <w:kern w:val="0"/>
                <w:sz w:val="21"/>
                <w:szCs w:val="21"/>
                <w:u w:val="none"/>
                <w:lang w:val="en-US" w:eastAsia="zh-CN" w:bidi="ar"/>
              </w:rPr>
              <w:t>各系列负责人推报材料，依据各系列评审文件审查。</w:t>
            </w:r>
            <w:r>
              <w:rPr>
                <w:rFonts w:hint="eastAsia" w:asciiTheme="minorEastAsia" w:hAnsiTheme="minorEastAsia" w:eastAsiaTheme="minorEastAsia" w:cstheme="minorEastAsia"/>
                <w:i w:val="0"/>
                <w:color w:val="000000"/>
                <w:kern w:val="0"/>
                <w:sz w:val="21"/>
                <w:szCs w:val="21"/>
                <w:u w:val="none"/>
                <w:lang w:val="en-US" w:eastAsia="zh-CN" w:bidi="ar"/>
              </w:rPr>
              <w:br w:type="textWrapping"/>
            </w:r>
            <w:r>
              <w:rPr>
                <w:rFonts w:hint="eastAsia" w:asciiTheme="minorEastAsia" w:hAnsiTheme="minorEastAsia" w:eastAsiaTheme="minorEastAsia" w:cstheme="minorEastAsia"/>
                <w:b/>
                <w:bCs/>
                <w:i w:val="0"/>
                <w:color w:val="000000"/>
                <w:kern w:val="0"/>
                <w:sz w:val="21"/>
                <w:szCs w:val="21"/>
                <w:u w:val="none"/>
                <w:lang w:val="en-US" w:eastAsia="zh-CN" w:bidi="ar"/>
              </w:rPr>
              <w:t>4、</w:t>
            </w:r>
            <w:r>
              <w:rPr>
                <w:rFonts w:hint="eastAsia" w:asciiTheme="minorEastAsia" w:hAnsiTheme="minorEastAsia" w:eastAsiaTheme="minorEastAsia" w:cstheme="minorEastAsia"/>
                <w:i w:val="0"/>
                <w:color w:val="000000"/>
                <w:kern w:val="0"/>
                <w:sz w:val="21"/>
                <w:szCs w:val="21"/>
                <w:u w:val="none"/>
                <w:lang w:val="en-US" w:eastAsia="zh-CN" w:bidi="ar"/>
              </w:rPr>
              <w:t>其他法律法规规章文件规定应履行的责任。</w:t>
            </w:r>
          </w:p>
        </w:tc>
        <w:tc>
          <w:tcPr>
            <w:tcW w:w="2119"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260" w:lineRule="exact"/>
              <w:ind w:left="0" w:leftChars="0" w:right="0" w:rightChars="0" w:firstLine="0" w:firstLineChars="0"/>
              <w:jc w:val="left"/>
              <w:textAlignment w:val="center"/>
              <w:outlineLvl w:val="9"/>
              <w:rPr>
                <w:rFonts w:hint="eastAsia" w:asciiTheme="minorEastAsia" w:hAnsiTheme="minorEastAsia" w:eastAsiaTheme="minorEastAsia" w:cstheme="minorEastAsia"/>
                <w:i w:val="0"/>
                <w:color w:val="000000"/>
                <w:sz w:val="21"/>
                <w:szCs w:val="21"/>
                <w:u w:val="none"/>
              </w:rPr>
            </w:pPr>
            <w:r>
              <w:rPr>
                <w:rFonts w:hint="eastAsia" w:asciiTheme="minorEastAsia" w:hAnsiTheme="minorEastAsia" w:eastAsiaTheme="minorEastAsia" w:cstheme="minorEastAsia"/>
                <w:b/>
                <w:bCs/>
                <w:i w:val="0"/>
                <w:color w:val="000000"/>
                <w:kern w:val="0"/>
                <w:sz w:val="21"/>
                <w:szCs w:val="21"/>
                <w:u w:val="none"/>
                <w:lang w:val="en-US" w:eastAsia="zh-CN" w:bidi="ar"/>
              </w:rPr>
              <w:t>1、受理责任：</w:t>
            </w:r>
            <w:r>
              <w:rPr>
                <w:rFonts w:hint="eastAsia" w:asciiTheme="minorEastAsia" w:hAnsiTheme="minorEastAsia" w:eastAsiaTheme="minorEastAsia" w:cstheme="minorEastAsia"/>
                <w:i w:val="0"/>
                <w:color w:val="000000"/>
                <w:kern w:val="0"/>
                <w:sz w:val="21"/>
                <w:szCs w:val="21"/>
                <w:u w:val="none"/>
                <w:lang w:val="en-US" w:eastAsia="zh-CN" w:bidi="ar"/>
              </w:rPr>
              <w:t xml:space="preserve">《山西省专业技术职务任职资格评审试行办法》（晋人职通字[2001]45号） </w:t>
            </w:r>
            <w:r>
              <w:rPr>
                <w:rFonts w:hint="eastAsia" w:asciiTheme="minorEastAsia" w:hAnsiTheme="minorEastAsia" w:eastAsiaTheme="minorEastAsia" w:cstheme="minorEastAsia"/>
                <w:i w:val="0"/>
                <w:color w:val="000000"/>
                <w:kern w:val="0"/>
                <w:sz w:val="21"/>
                <w:szCs w:val="21"/>
                <w:u w:val="none"/>
                <w:lang w:val="en-US" w:eastAsia="zh-CN" w:bidi="ar"/>
              </w:rPr>
              <w:br w:type="textWrapping"/>
            </w:r>
            <w:r>
              <w:rPr>
                <w:rFonts w:hint="eastAsia" w:asciiTheme="minorEastAsia" w:hAnsiTheme="minorEastAsia" w:eastAsiaTheme="minorEastAsia" w:cstheme="minorEastAsia"/>
                <w:b/>
                <w:bCs/>
                <w:i w:val="0"/>
                <w:color w:val="000000"/>
                <w:kern w:val="0"/>
                <w:sz w:val="21"/>
                <w:szCs w:val="21"/>
                <w:u w:val="none"/>
                <w:lang w:val="en-US" w:eastAsia="zh-CN" w:bidi="ar"/>
              </w:rPr>
              <w:t>2、审查责任：</w:t>
            </w:r>
            <w:r>
              <w:rPr>
                <w:rFonts w:hint="eastAsia" w:asciiTheme="minorEastAsia" w:hAnsiTheme="minorEastAsia" w:eastAsiaTheme="minorEastAsia" w:cstheme="minorEastAsia"/>
                <w:i w:val="0"/>
                <w:color w:val="000000"/>
                <w:kern w:val="0"/>
                <w:sz w:val="21"/>
                <w:szCs w:val="21"/>
                <w:u w:val="none"/>
                <w:lang w:val="en-US" w:eastAsia="zh-CN" w:bidi="ar"/>
              </w:rPr>
              <w:t>《关于做好201</w:t>
            </w:r>
            <w:r>
              <w:rPr>
                <w:rFonts w:hint="eastAsia" w:asciiTheme="minorEastAsia" w:hAnsiTheme="minorEastAsia" w:cstheme="minorEastAsia"/>
                <w:i w:val="0"/>
                <w:color w:val="000000"/>
                <w:kern w:val="0"/>
                <w:sz w:val="21"/>
                <w:szCs w:val="21"/>
                <w:u w:val="none"/>
                <w:lang w:val="en-US" w:eastAsia="zh-CN" w:bidi="ar"/>
              </w:rPr>
              <w:t>8</w:t>
            </w:r>
            <w:r>
              <w:rPr>
                <w:rFonts w:hint="eastAsia" w:asciiTheme="minorEastAsia" w:hAnsiTheme="minorEastAsia" w:eastAsiaTheme="minorEastAsia" w:cstheme="minorEastAsia"/>
                <w:i w:val="0"/>
                <w:color w:val="000000"/>
                <w:kern w:val="0"/>
                <w:sz w:val="21"/>
                <w:szCs w:val="21"/>
                <w:u w:val="none"/>
                <w:lang w:val="en-US" w:eastAsia="zh-CN" w:bidi="ar"/>
              </w:rPr>
              <w:t>年专业技术职称评审工作的通知》（运人社职字[201</w:t>
            </w:r>
            <w:r>
              <w:rPr>
                <w:rFonts w:hint="eastAsia" w:asciiTheme="minorEastAsia" w:hAnsiTheme="minorEastAsia" w:cstheme="minorEastAsia"/>
                <w:i w:val="0"/>
                <w:color w:val="000000"/>
                <w:kern w:val="0"/>
                <w:sz w:val="21"/>
                <w:szCs w:val="21"/>
                <w:u w:val="none"/>
                <w:lang w:val="en-US" w:eastAsia="zh-CN" w:bidi="ar"/>
              </w:rPr>
              <w:t>8</w:t>
            </w:r>
            <w:r>
              <w:rPr>
                <w:rFonts w:hint="eastAsia" w:asciiTheme="minorEastAsia" w:hAnsiTheme="minorEastAsia" w:eastAsiaTheme="minorEastAsia" w:cstheme="minorEastAsia"/>
                <w:i w:val="0"/>
                <w:color w:val="000000"/>
                <w:kern w:val="0"/>
                <w:sz w:val="21"/>
                <w:szCs w:val="21"/>
                <w:u w:val="none"/>
                <w:lang w:val="en-US" w:eastAsia="zh-CN" w:bidi="ar"/>
              </w:rPr>
              <w:t>]1</w:t>
            </w:r>
            <w:r>
              <w:rPr>
                <w:rFonts w:hint="eastAsia" w:asciiTheme="minorEastAsia" w:hAnsiTheme="minorEastAsia" w:cstheme="minorEastAsia"/>
                <w:i w:val="0"/>
                <w:color w:val="000000"/>
                <w:kern w:val="0"/>
                <w:sz w:val="21"/>
                <w:szCs w:val="21"/>
                <w:u w:val="none"/>
                <w:lang w:val="en-US" w:eastAsia="zh-CN" w:bidi="ar"/>
              </w:rPr>
              <w:t>5</w:t>
            </w:r>
            <w:r>
              <w:rPr>
                <w:rFonts w:hint="eastAsia" w:asciiTheme="minorEastAsia" w:hAnsiTheme="minorEastAsia" w:eastAsiaTheme="minorEastAsia" w:cstheme="minorEastAsia"/>
                <w:i w:val="0"/>
                <w:color w:val="000000"/>
                <w:kern w:val="0"/>
                <w:sz w:val="21"/>
                <w:szCs w:val="21"/>
                <w:u w:val="none"/>
                <w:lang w:val="en-US" w:eastAsia="zh-CN" w:bidi="ar"/>
              </w:rPr>
              <w:t>号）</w:t>
            </w:r>
            <w:r>
              <w:rPr>
                <w:rFonts w:hint="eastAsia" w:asciiTheme="minorEastAsia" w:hAnsiTheme="minorEastAsia" w:eastAsiaTheme="minorEastAsia" w:cstheme="minorEastAsia"/>
                <w:i w:val="0"/>
                <w:color w:val="000000"/>
                <w:kern w:val="0"/>
                <w:sz w:val="21"/>
                <w:szCs w:val="21"/>
                <w:u w:val="none"/>
                <w:lang w:val="en-US" w:eastAsia="zh-CN" w:bidi="ar"/>
              </w:rPr>
              <w:br w:type="textWrapping"/>
            </w:r>
            <w:r>
              <w:rPr>
                <w:rFonts w:hint="eastAsia" w:asciiTheme="minorEastAsia" w:hAnsiTheme="minorEastAsia" w:eastAsiaTheme="minorEastAsia" w:cstheme="minorEastAsia"/>
                <w:b/>
                <w:bCs/>
                <w:i w:val="0"/>
                <w:color w:val="000000"/>
                <w:kern w:val="0"/>
                <w:sz w:val="21"/>
                <w:szCs w:val="21"/>
                <w:u w:val="none"/>
                <w:lang w:val="en-US" w:eastAsia="zh-CN" w:bidi="ar"/>
              </w:rPr>
              <w:t>3、决定责任：</w:t>
            </w:r>
            <w:r>
              <w:rPr>
                <w:rFonts w:hint="eastAsia" w:asciiTheme="minorEastAsia" w:hAnsiTheme="minorEastAsia" w:eastAsiaTheme="minorEastAsia" w:cstheme="minorEastAsia"/>
                <w:i w:val="0"/>
                <w:color w:val="000000"/>
                <w:kern w:val="0"/>
                <w:sz w:val="21"/>
                <w:szCs w:val="21"/>
                <w:u w:val="none"/>
                <w:lang w:val="en-US" w:eastAsia="zh-CN" w:bidi="ar"/>
              </w:rPr>
              <w:t>《关于做好201</w:t>
            </w:r>
            <w:r>
              <w:rPr>
                <w:rFonts w:hint="eastAsia" w:asciiTheme="minorEastAsia" w:hAnsiTheme="minorEastAsia" w:cstheme="minorEastAsia"/>
                <w:i w:val="0"/>
                <w:color w:val="000000"/>
                <w:kern w:val="0"/>
                <w:sz w:val="21"/>
                <w:szCs w:val="21"/>
                <w:u w:val="none"/>
                <w:lang w:val="en-US" w:eastAsia="zh-CN" w:bidi="ar"/>
              </w:rPr>
              <w:t>8</w:t>
            </w:r>
            <w:r>
              <w:rPr>
                <w:rFonts w:hint="eastAsia" w:asciiTheme="minorEastAsia" w:hAnsiTheme="minorEastAsia" w:eastAsiaTheme="minorEastAsia" w:cstheme="minorEastAsia"/>
                <w:i w:val="0"/>
                <w:color w:val="000000"/>
                <w:kern w:val="0"/>
                <w:sz w:val="21"/>
                <w:szCs w:val="21"/>
                <w:u w:val="none"/>
                <w:lang w:val="en-US" w:eastAsia="zh-CN" w:bidi="ar"/>
              </w:rPr>
              <w:t>年专业技术职称评审工作的通知》（运人社职字[201</w:t>
            </w:r>
            <w:r>
              <w:rPr>
                <w:rFonts w:hint="eastAsia" w:asciiTheme="minorEastAsia" w:hAnsiTheme="minorEastAsia" w:cstheme="minorEastAsia"/>
                <w:i w:val="0"/>
                <w:color w:val="000000"/>
                <w:kern w:val="0"/>
                <w:sz w:val="21"/>
                <w:szCs w:val="21"/>
                <w:u w:val="none"/>
                <w:lang w:val="en-US" w:eastAsia="zh-CN" w:bidi="ar"/>
              </w:rPr>
              <w:t>8</w:t>
            </w:r>
            <w:r>
              <w:rPr>
                <w:rFonts w:hint="eastAsia" w:asciiTheme="minorEastAsia" w:hAnsiTheme="minorEastAsia" w:eastAsiaTheme="minorEastAsia" w:cstheme="minorEastAsia"/>
                <w:i w:val="0"/>
                <w:color w:val="000000"/>
                <w:kern w:val="0"/>
                <w:sz w:val="21"/>
                <w:szCs w:val="21"/>
                <w:u w:val="none"/>
                <w:lang w:val="en-US" w:eastAsia="zh-CN" w:bidi="ar"/>
              </w:rPr>
              <w:t>]1</w:t>
            </w:r>
            <w:r>
              <w:rPr>
                <w:rFonts w:hint="eastAsia" w:asciiTheme="minorEastAsia" w:hAnsiTheme="minorEastAsia" w:cstheme="minorEastAsia"/>
                <w:i w:val="0"/>
                <w:color w:val="000000"/>
                <w:kern w:val="0"/>
                <w:sz w:val="21"/>
                <w:szCs w:val="21"/>
                <w:u w:val="none"/>
                <w:lang w:val="en-US" w:eastAsia="zh-CN" w:bidi="ar"/>
              </w:rPr>
              <w:t>5</w:t>
            </w:r>
            <w:r>
              <w:rPr>
                <w:rFonts w:hint="eastAsia" w:asciiTheme="minorEastAsia" w:hAnsiTheme="minorEastAsia" w:eastAsiaTheme="minorEastAsia" w:cstheme="minorEastAsia"/>
                <w:i w:val="0"/>
                <w:color w:val="000000"/>
                <w:kern w:val="0"/>
                <w:sz w:val="21"/>
                <w:szCs w:val="21"/>
                <w:u w:val="none"/>
                <w:lang w:val="en-US" w:eastAsia="zh-CN" w:bidi="ar"/>
              </w:rPr>
              <w:t>号）</w:t>
            </w:r>
            <w:r>
              <w:rPr>
                <w:rFonts w:hint="eastAsia" w:asciiTheme="minorEastAsia" w:hAnsiTheme="minorEastAsia" w:eastAsiaTheme="minorEastAsia" w:cstheme="minorEastAsia"/>
                <w:i w:val="0"/>
                <w:color w:val="000000"/>
                <w:kern w:val="0"/>
                <w:sz w:val="21"/>
                <w:szCs w:val="21"/>
                <w:u w:val="none"/>
                <w:lang w:val="en-US" w:eastAsia="zh-CN" w:bidi="ar"/>
              </w:rPr>
              <w:br w:type="textWrapping"/>
            </w:r>
            <w:r>
              <w:rPr>
                <w:rFonts w:hint="eastAsia" w:asciiTheme="minorEastAsia" w:hAnsiTheme="minorEastAsia" w:eastAsiaTheme="minorEastAsia" w:cstheme="minorEastAsia"/>
                <w:b/>
                <w:bCs/>
                <w:i w:val="0"/>
                <w:color w:val="000000"/>
                <w:kern w:val="0"/>
                <w:sz w:val="21"/>
                <w:szCs w:val="21"/>
                <w:u w:val="none"/>
                <w:lang w:val="en-US" w:eastAsia="zh-CN" w:bidi="ar"/>
              </w:rPr>
              <w:t>4、事后监管责任：</w:t>
            </w:r>
            <w:r>
              <w:rPr>
                <w:rFonts w:hint="eastAsia" w:asciiTheme="minorEastAsia" w:hAnsiTheme="minorEastAsia" w:eastAsiaTheme="minorEastAsia" w:cstheme="minorEastAsia"/>
                <w:i w:val="0"/>
                <w:color w:val="000000"/>
                <w:kern w:val="0"/>
                <w:sz w:val="21"/>
                <w:szCs w:val="21"/>
                <w:u w:val="none"/>
                <w:lang w:val="en-US" w:eastAsia="zh-CN" w:bidi="ar"/>
              </w:rPr>
              <w:t>《关于做好2017年度专业技术职称评审工作的通知》（运人社职字[201</w:t>
            </w:r>
            <w:r>
              <w:rPr>
                <w:rFonts w:hint="eastAsia" w:asciiTheme="minorEastAsia" w:hAnsiTheme="minorEastAsia" w:cstheme="minorEastAsia"/>
                <w:i w:val="0"/>
                <w:color w:val="000000"/>
                <w:kern w:val="0"/>
                <w:sz w:val="21"/>
                <w:szCs w:val="21"/>
                <w:u w:val="none"/>
                <w:lang w:val="en-US" w:eastAsia="zh-CN" w:bidi="ar"/>
              </w:rPr>
              <w:t>8</w:t>
            </w:r>
            <w:r>
              <w:rPr>
                <w:rFonts w:hint="eastAsia" w:asciiTheme="minorEastAsia" w:hAnsiTheme="minorEastAsia" w:eastAsiaTheme="minorEastAsia" w:cstheme="minorEastAsia"/>
                <w:i w:val="0"/>
                <w:color w:val="000000"/>
                <w:kern w:val="0"/>
                <w:sz w:val="21"/>
                <w:szCs w:val="21"/>
                <w:u w:val="none"/>
                <w:lang w:val="en-US" w:eastAsia="zh-CN" w:bidi="ar"/>
              </w:rPr>
              <w:t>]1</w:t>
            </w:r>
            <w:r>
              <w:rPr>
                <w:rFonts w:hint="eastAsia" w:asciiTheme="minorEastAsia" w:hAnsiTheme="minorEastAsia" w:cstheme="minorEastAsia"/>
                <w:i w:val="0"/>
                <w:color w:val="000000"/>
                <w:kern w:val="0"/>
                <w:sz w:val="21"/>
                <w:szCs w:val="21"/>
                <w:u w:val="none"/>
                <w:lang w:val="en-US" w:eastAsia="zh-CN" w:bidi="ar"/>
              </w:rPr>
              <w:t>5</w:t>
            </w:r>
            <w:r>
              <w:rPr>
                <w:rFonts w:hint="eastAsia" w:asciiTheme="minorEastAsia" w:hAnsiTheme="minorEastAsia" w:eastAsiaTheme="minorEastAsia" w:cstheme="minorEastAsia"/>
                <w:i w:val="0"/>
                <w:color w:val="000000"/>
                <w:kern w:val="0"/>
                <w:sz w:val="21"/>
                <w:szCs w:val="21"/>
                <w:u w:val="none"/>
                <w:lang w:val="en-US" w:eastAsia="zh-CN" w:bidi="ar"/>
              </w:rPr>
              <w:t>号）</w:t>
            </w:r>
          </w:p>
        </w:tc>
        <w:tc>
          <w:tcPr>
            <w:tcW w:w="98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before="0" w:beforeLines="0" w:after="0" w:afterLines="0" w:line="260" w:lineRule="exact"/>
              <w:ind w:left="0" w:leftChars="0" w:right="0" w:rightChars="0" w:firstLine="0" w:firstLineChars="0"/>
              <w:jc w:val="center"/>
              <w:outlineLvl w:val="9"/>
              <w:rPr>
                <w:rFonts w:hint="eastAsia" w:asciiTheme="minorEastAsia" w:hAnsiTheme="minorEastAsia" w:eastAsiaTheme="minorEastAsia" w:cstheme="minorEastAsia"/>
                <w:i w:val="0"/>
                <w:color w:val="000000"/>
                <w:sz w:val="21"/>
                <w:szCs w:val="21"/>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中高级专业技术人员任职资格</w:t>
      </w: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评审审核申报流程图</w:t>
      </w:r>
    </w:p>
    <w:p>
      <w:pPr>
        <w:jc w:val="left"/>
        <w:rPr>
          <w:sz w:val="32"/>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620224" behindDoc="0" locked="0" layoutInCell="1" allowOverlap="1">
                <wp:simplePos x="0" y="0"/>
                <wp:positionH relativeFrom="column">
                  <wp:posOffset>948690</wp:posOffset>
                </wp:positionH>
                <wp:positionV relativeFrom="paragraph">
                  <wp:posOffset>176530</wp:posOffset>
                </wp:positionV>
                <wp:extent cx="1792605" cy="504825"/>
                <wp:effectExtent l="6350" t="6350" r="10795" b="22225"/>
                <wp:wrapNone/>
                <wp:docPr id="4261" name="流程图: 终止 4261"/>
                <wp:cNvGraphicFramePr/>
                <a:graphic xmlns:a="http://schemas.openxmlformats.org/drawingml/2006/main">
                  <a:graphicData uri="http://schemas.microsoft.com/office/word/2010/wordprocessingShape">
                    <wps:wsp>
                      <wps:cNvSpPr/>
                      <wps:spPr>
                        <a:xfrm>
                          <a:off x="2944495" y="2564130"/>
                          <a:ext cx="1792605" cy="504825"/>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各单位进行公示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74.7pt;margin-top:13.9pt;height:39.75pt;width:141.15pt;z-index:-521347072;v-text-anchor:middle;mso-width-relative:page;mso-height-relative:page;" fillcolor="#FFFFFF [3212]" filled="t" stroked="t" coordsize="21600,21600" o:gfxdata="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D1XnBjYAAAACgEAAA8AAAAAAAAA&#10;AQAgAAAAIgAAAGRycy9kb3ducmV2LnhtbFBLAQIUABQAAAAIAIdO4kAikQoUgwIAAN0EAAAOAAAA&#10;AAAAAAEAIAAAACcBAABkcnMvZTJvRG9jLnhtbFBLBQYAAAAABgAGAFkBAAAcBgAAAAA=&#10;">
                <v:fill on="t" focussize="0,0"/>
                <v:stroke weight="1pt" color="#000000 [3213]" miterlimit="8" joinstyle="miter"/>
                <v:imagedata o:title=""/>
                <o:lock v:ext="edit" aspectratio="f"/>
                <v:textbox>
                  <w:txbxContent>
                    <w:p>
                      <w:pPr>
                        <w:jc w:val="center"/>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各单位进行公示</w:t>
                      </w:r>
                    </w:p>
                  </w:txbxContent>
                </v:textbox>
              </v:shape>
            </w:pict>
          </mc:Fallback>
        </mc:AlternateContent>
      </w:r>
      <w:r>
        <w:rPr>
          <w:sz w:val="32"/>
        </w:rPr>
        <mc:AlternateContent>
          <mc:Choice Requires="wps">
            <w:drawing>
              <wp:anchor distT="0" distB="0" distL="114300" distR="114300" simplePos="0" relativeHeight="3773621248" behindDoc="0" locked="0" layoutInCell="1" allowOverlap="1">
                <wp:simplePos x="0" y="0"/>
                <wp:positionH relativeFrom="column">
                  <wp:posOffset>3013710</wp:posOffset>
                </wp:positionH>
                <wp:positionV relativeFrom="paragraph">
                  <wp:posOffset>258445</wp:posOffset>
                </wp:positionV>
                <wp:extent cx="1846580" cy="1123315"/>
                <wp:effectExtent l="278130" t="6350" r="8890" b="13335"/>
                <wp:wrapNone/>
                <wp:docPr id="4260" name="矩形标注 4260"/>
                <wp:cNvGraphicFramePr/>
                <a:graphic xmlns:a="http://schemas.openxmlformats.org/drawingml/2006/main">
                  <a:graphicData uri="http://schemas.microsoft.com/office/word/2010/wordprocessingShape">
                    <wps:wsp>
                      <wps:cNvSpPr/>
                      <wps:spPr>
                        <a:xfrm>
                          <a:off x="5504180" y="2501265"/>
                          <a:ext cx="1846580" cy="1123315"/>
                        </a:xfrm>
                        <a:prstGeom prst="wedgeRectCallout">
                          <a:avLst>
                            <a:gd name="adj1" fmla="val -64305"/>
                            <a:gd name="adj2" fmla="val -30703"/>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right="0" w:rightChars="0" w:firstLine="0" w:firstLineChars="0"/>
                              <w:jc w:val="both"/>
                              <w:textAlignment w:val="auto"/>
                              <w:outlineLvl w:val="9"/>
                              <w:rPr>
                                <w:rFonts w:hint="eastAsia" w:asciiTheme="majorEastAsia" w:hAnsiTheme="majorEastAsia" w:eastAsiaTheme="majorEastAsia" w:cstheme="majorEastAsia"/>
                                <w:color w:val="000000" w:themeColor="text1"/>
                                <w:sz w:val="28"/>
                                <w:szCs w:val="28"/>
                                <w:lang w:val="en-US" w:eastAsia="zh-CN"/>
                                <w14:textFill>
                                  <w14:solidFill>
                                    <w14:schemeClr w14:val="tx1"/>
                                  </w14:solidFill>
                                </w14:textFill>
                              </w:rPr>
                            </w:pPr>
                            <w:r>
                              <w:rPr>
                                <w:rFonts w:hint="eastAsia" w:asciiTheme="majorEastAsia" w:hAnsiTheme="majorEastAsia" w:eastAsiaTheme="majorEastAsia" w:cstheme="majorEastAsia"/>
                                <w:color w:val="000000" w:themeColor="text1"/>
                                <w:sz w:val="28"/>
                                <w:szCs w:val="28"/>
                                <w:lang w:val="en-US" w:eastAsia="zh-CN"/>
                                <w14:textFill>
                                  <w14:solidFill>
                                    <w14:schemeClr w14:val="tx1"/>
                                  </w14:solidFill>
                                </w14:textFill>
                              </w:rPr>
                              <w:t>（评审文件、评审人员条件、确定推报结果）</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61" type="#_x0000_t61" style="position:absolute;left:0pt;margin-left:237.3pt;margin-top:20.35pt;height:88.45pt;width:145.4pt;z-index:-521346048;mso-width-relative:page;mso-height-relative:page;" fillcolor="#FFFFFF [3212]" filled="t" stroked="t" coordsize="21600,21600" o:gfxdata="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" adj="-3090,4168">
                <v:fill on="t" focussize="0,0"/>
                <v:stroke weight="1pt" color="#000000 [3213]" miterlimit="8" joinstyle="miter"/>
                <v:imagedata o:title=""/>
                <o:lock v:ext="edit" aspectratio="f"/>
                <v:textbox>
                  <w:txbxContent>
                    <w:p>
                      <w:pPr>
                        <w:keepNext w:val="0"/>
                        <w:keepLines w:val="0"/>
                        <w:pageBreakBefore w:val="0"/>
                        <w:widowControl w:val="0"/>
                        <w:numPr>
                          <w:ilvl w:val="0"/>
                          <w:numId w:val="0"/>
                        </w:numPr>
                        <w:kinsoku/>
                        <w:wordWrap/>
                        <w:overflowPunct/>
                        <w:topLinePunct w:val="0"/>
                        <w:autoSpaceDE/>
                        <w:autoSpaceDN/>
                        <w:bidi w:val="0"/>
                        <w:adjustRightInd/>
                        <w:snapToGrid/>
                        <w:spacing w:line="500" w:lineRule="exact"/>
                        <w:ind w:left="0" w:leftChars="0" w:right="0" w:rightChars="0" w:firstLine="0" w:firstLineChars="0"/>
                        <w:jc w:val="both"/>
                        <w:textAlignment w:val="auto"/>
                        <w:outlineLvl w:val="9"/>
                        <w:rPr>
                          <w:rFonts w:hint="eastAsia" w:asciiTheme="majorEastAsia" w:hAnsiTheme="majorEastAsia" w:eastAsiaTheme="majorEastAsia" w:cstheme="majorEastAsia"/>
                          <w:color w:val="000000" w:themeColor="text1"/>
                          <w:sz w:val="28"/>
                          <w:szCs w:val="28"/>
                          <w:lang w:val="en-US" w:eastAsia="zh-CN"/>
                          <w14:textFill>
                            <w14:solidFill>
                              <w14:schemeClr w14:val="tx1"/>
                            </w14:solidFill>
                          </w14:textFill>
                        </w:rPr>
                      </w:pPr>
                      <w:r>
                        <w:rPr>
                          <w:rFonts w:hint="eastAsia" w:asciiTheme="majorEastAsia" w:hAnsiTheme="majorEastAsia" w:eastAsiaTheme="majorEastAsia" w:cstheme="majorEastAsia"/>
                          <w:color w:val="000000" w:themeColor="text1"/>
                          <w:sz w:val="28"/>
                          <w:szCs w:val="28"/>
                          <w:lang w:val="en-US" w:eastAsia="zh-CN"/>
                          <w14:textFill>
                            <w14:solidFill>
                              <w14:schemeClr w14:val="tx1"/>
                            </w14:solidFill>
                          </w14:textFill>
                        </w:rPr>
                        <w:t>（评审文件、评审人员条件、确定推报结果）</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601792" behindDoc="0" locked="0" layoutInCell="1" allowOverlap="1">
                <wp:simplePos x="0" y="0"/>
                <wp:positionH relativeFrom="column">
                  <wp:posOffset>1864995</wp:posOffset>
                </wp:positionH>
                <wp:positionV relativeFrom="paragraph">
                  <wp:posOffset>132715</wp:posOffset>
                </wp:positionV>
                <wp:extent cx="3810" cy="1240155"/>
                <wp:effectExtent l="38100" t="0" r="34290" b="17145"/>
                <wp:wrapNone/>
                <wp:docPr id="4262" name="直接箭头连接符 4262"/>
                <wp:cNvGraphicFramePr/>
                <a:graphic xmlns:a="http://schemas.openxmlformats.org/drawingml/2006/main">
                  <a:graphicData uri="http://schemas.microsoft.com/office/word/2010/wordprocessingShape">
                    <wps:wsp>
                      <wps:cNvCnPr/>
                      <wps:spPr>
                        <a:xfrm flipH="1">
                          <a:off x="3903345" y="3051810"/>
                          <a:ext cx="3810" cy="124015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46.85pt;margin-top:10.45pt;height:97.65pt;width:0.3pt;z-index:-521365504;mso-width-relative:page;mso-height-relative:page;" filled="f" stroked="t" coordsize="21600,21600" o:gfxdata="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P1Kg9tYAAAAKAQAADwAAAAAAAAABACAAAAAiAAAAZHJzL2Rvd25y&#10;ZXYueG1sUEsBAhQAFAAAAAgAh07iQHyDPCkAAgAAswMAAA4AAAAAAAAAAQAgAAAAJQEAAGRycy9l&#10;Mm9Eb2MueG1sUEsFBgAAAAAGAAYAWQEAAJcFA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603840" behindDoc="0" locked="0" layoutInCell="1" allowOverlap="1">
                <wp:simplePos x="0" y="0"/>
                <wp:positionH relativeFrom="column">
                  <wp:posOffset>1112520</wp:posOffset>
                </wp:positionH>
                <wp:positionV relativeFrom="paragraph">
                  <wp:posOffset>286385</wp:posOffset>
                </wp:positionV>
                <wp:extent cx="1477010" cy="915035"/>
                <wp:effectExtent l="6350" t="6350" r="21590" b="12065"/>
                <wp:wrapNone/>
                <wp:docPr id="4263" name="流程图: 过程 4263"/>
                <wp:cNvGraphicFramePr/>
                <a:graphic xmlns:a="http://schemas.openxmlformats.org/drawingml/2006/main">
                  <a:graphicData uri="http://schemas.microsoft.com/office/word/2010/wordprocessingShape">
                    <wps:wsp>
                      <wps:cNvSpPr/>
                      <wps:spPr>
                        <a:xfrm>
                          <a:off x="3038475" y="3689350"/>
                          <a:ext cx="1477010" cy="91503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人社部门审查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87.6pt;margin-top:22.55pt;height:72.05pt;width:116.3pt;z-index:-521363456;v-text-anchor:middle;mso-width-relative:page;mso-height-relative:page;" fillcolor="#FFFFFF [3212]" filled="t" stroked="t" coordsize="21600,21600" o:gfxdata="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DWpW7z1QAAAAoBAAAPAAAAAAAAAAEAIAAAACIA&#10;AABkcnMvZG93bnJldi54bWxQSwECFAAUAAAACACHTuJAHcgeTn4CAADaBAAADgAAAAAAAAABACAA&#10;AAAkAQAAZHJzL2Uyb0RvYy54bWxQSwUGAAAAAAYABgBZAQAAFA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人社部门审查</w:t>
                      </w:r>
                    </w:p>
                  </w:txbxContent>
                </v:textbox>
              </v:shape>
            </w:pict>
          </mc:Fallback>
        </mc:AlternateContent>
      </w:r>
      <w:r>
        <w:rPr>
          <w:rFonts w:hint="eastAsia" w:cs="仿宋_GB2312"/>
          <w:color w:val="auto"/>
          <w:kern w:val="2"/>
          <w:sz w:val="32"/>
          <w:szCs w:val="24"/>
          <w:lang w:val="en-US" w:eastAsia="zh-CN" w:bidi="ar-SA"/>
        </w:rPr>
        <w:t xml:space="preserve"> </w: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605888" behindDoc="0" locked="0" layoutInCell="1" allowOverlap="1">
                <wp:simplePos x="0" y="0"/>
                <wp:positionH relativeFrom="column">
                  <wp:posOffset>1903095</wp:posOffset>
                </wp:positionH>
                <wp:positionV relativeFrom="paragraph">
                  <wp:posOffset>86360</wp:posOffset>
                </wp:positionV>
                <wp:extent cx="3810" cy="447040"/>
                <wp:effectExtent l="37465" t="0" r="34925" b="10160"/>
                <wp:wrapNone/>
                <wp:docPr id="4264" name="直接箭头连接符 4264"/>
                <wp:cNvGraphicFramePr/>
                <a:graphic xmlns:a="http://schemas.openxmlformats.org/drawingml/2006/main">
                  <a:graphicData uri="http://schemas.microsoft.com/office/word/2010/wordprocessingShape">
                    <wps:wsp>
                      <wps:cNvCnPr/>
                      <wps:spPr>
                        <a:xfrm flipH="1">
                          <a:off x="0" y="0"/>
                          <a:ext cx="3810" cy="44704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49.85pt;margin-top:6.8pt;height:35.2pt;width:0.3pt;z-index:-521361408;mso-width-relative:page;mso-height-relative:page;" filled="f" stroked="t" coordsize="21600,21600" o:gfxdata="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CiDvP1QAAAAkBAAAPAAAAAAAAAAEAIAAAACIAAABkcnMvZG93bnJldi54bWxQSwEC&#10;FAAUAAAACACHTuJAdoR4N/cBAACmAwAADgAAAAAAAAABACAAAAAkAQAAZHJzL2Uyb0RvYy54bWxQ&#10;SwUGAAAAAAYABgBZAQAAjQU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602816" behindDoc="0" locked="0" layoutInCell="1" allowOverlap="1">
                <wp:simplePos x="0" y="0"/>
                <wp:positionH relativeFrom="column">
                  <wp:posOffset>1064895</wp:posOffset>
                </wp:positionH>
                <wp:positionV relativeFrom="paragraph">
                  <wp:posOffset>147320</wp:posOffset>
                </wp:positionV>
                <wp:extent cx="1600200" cy="819785"/>
                <wp:effectExtent l="6350" t="6350" r="12700" b="12065"/>
                <wp:wrapNone/>
                <wp:docPr id="4265" name="流程图: 过程 4265"/>
                <wp:cNvGraphicFramePr/>
                <a:graphic xmlns:a="http://schemas.openxmlformats.org/drawingml/2006/main">
                  <a:graphicData uri="http://schemas.microsoft.com/office/word/2010/wordprocessingShape">
                    <wps:wsp>
                      <wps:cNvSpPr/>
                      <wps:spPr>
                        <a:xfrm>
                          <a:off x="2981325" y="5822950"/>
                          <a:ext cx="1600200" cy="81978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推报市人社局</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83.85pt;margin-top:11.6pt;height:64.55pt;width:126pt;z-index:-521364480;v-text-anchor:middle;mso-width-relative:page;mso-height-relative:page;" fillcolor="#FFFFFF [3212]" filled="t" stroked="t" coordsize="21600,21600" o:gfxdata="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DIYhXf1QAAAAoBAAAPAAAAAAAAAAEAIAAAACIA&#10;AABkcnMvZG93bnJldi54bWxQSwECFAAUAAAACACHTuJAgEb3j34CAADaBAAADgAAAAAAAAABACAA&#10;AAAkAQAAZHJzL2Uyb0RvYy54bWxQSwUGAAAAAAYABgBZAQAAFA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推报市人社局</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831168" behindDoc="0" locked="0" layoutInCell="1" allowOverlap="1">
                <wp:simplePos x="0" y="0"/>
                <wp:positionH relativeFrom="column">
                  <wp:posOffset>1914525</wp:posOffset>
                </wp:positionH>
                <wp:positionV relativeFrom="paragraph">
                  <wp:posOffset>160020</wp:posOffset>
                </wp:positionV>
                <wp:extent cx="3810" cy="447040"/>
                <wp:effectExtent l="37465" t="0" r="34925" b="10160"/>
                <wp:wrapNone/>
                <wp:docPr id="4266" name="直接箭头连接符 4266"/>
                <wp:cNvGraphicFramePr/>
                <a:graphic xmlns:a="http://schemas.openxmlformats.org/drawingml/2006/main">
                  <a:graphicData uri="http://schemas.microsoft.com/office/word/2010/wordprocessingShape">
                    <wps:wsp>
                      <wps:cNvCnPr/>
                      <wps:spPr>
                        <a:xfrm flipH="1">
                          <a:off x="0" y="0"/>
                          <a:ext cx="3810" cy="44704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50.75pt;margin-top:12.6pt;height:35.2pt;width:0.3pt;z-index:-521136128;mso-width-relative:page;mso-height-relative:page;" filled="f" stroked="t" coordsize="21600,21600" o:gfxdata="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COsPuh1QAAAAkBAAAPAAAAAAAAAAEAIAAAACIAAABkcnMvZG93bnJldi54bWxQSwEC&#10;FAAUAAAACACHTuJAknTBJPcBAACmAwAADgAAAAAAAAABACAAAAAkAQAAZHJzL2Uyb0RvYy54bWxQ&#10;SwUGAAAAAAYABgBZAQAAjQUAAAAA&#10;">
                <v:fill on="f" focussize="0,0"/>
                <v:stroke weight="1pt" color="#000000 [3213]" miterlimit="8" joinstyle="miter" endarrow="block"/>
                <v:imagedata o:title=""/>
                <o:lock v:ext="edit" aspectratio="f"/>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3840" w:firstLineChars="1200"/>
        <w:jc w:val="left"/>
        <w:textAlignment w:val="auto"/>
        <w:outlineLvl w:val="9"/>
        <w:rPr>
          <w:rFonts w:hint="eastAsia" w:ascii="黑体" w:hAnsi="黑体" w:eastAsia="黑体" w:cs="黑体"/>
          <w:b w:val="0"/>
          <w:bCs/>
          <w:sz w:val="24"/>
          <w:szCs w:val="24"/>
          <w:lang w:val="en-US" w:eastAsia="zh-CN"/>
        </w:rPr>
      </w:pPr>
      <w:r>
        <w:rPr>
          <w:sz w:val="32"/>
        </w:rPr>
        <mc:AlternateContent>
          <mc:Choice Requires="wps">
            <w:drawing>
              <wp:anchor distT="0" distB="0" distL="114300" distR="114300" simplePos="0" relativeHeight="3773604864" behindDoc="0" locked="0" layoutInCell="1" allowOverlap="1">
                <wp:simplePos x="0" y="0"/>
                <wp:positionH relativeFrom="column">
                  <wp:posOffset>966470</wp:posOffset>
                </wp:positionH>
                <wp:positionV relativeFrom="paragraph">
                  <wp:posOffset>241300</wp:posOffset>
                </wp:positionV>
                <wp:extent cx="1792605" cy="504825"/>
                <wp:effectExtent l="6350" t="6350" r="10795" b="22225"/>
                <wp:wrapNone/>
                <wp:docPr id="4267" name="流程图: 终止 4267"/>
                <wp:cNvGraphicFramePr/>
                <a:graphic xmlns:a="http://schemas.openxmlformats.org/drawingml/2006/main">
                  <a:graphicData uri="http://schemas.microsoft.com/office/word/2010/wordprocessingShape">
                    <wps:wsp>
                      <wps:cNvSpPr/>
                      <wps:spPr>
                        <a:xfrm>
                          <a:off x="0" y="0"/>
                          <a:ext cx="1792605" cy="504825"/>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转档至评委会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76.1pt;margin-top:19pt;height:39.75pt;width:141.15pt;z-index:-521362432;v-text-anchor:middle;mso-width-relative:page;mso-height-relative:page;" fillcolor="#FFFFFF [3212]" filled="t" stroked="t" coordsize="21600,21600" o:gfxdata="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">
                <v:fill on="t" focussize="0,0"/>
                <v:stroke weight="1pt" color="#000000 [3213]" miterlimit="8" joinstyle="miter"/>
                <v:imagedata o:title=""/>
                <o:lock v:ext="edit" aspectratio="f"/>
                <v:textbox>
                  <w:txbxContent>
                    <w:p>
                      <w:pPr>
                        <w:jc w:val="center"/>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转档至评委会</w:t>
                      </w:r>
                    </w:p>
                  </w:txbxContent>
                </v:textbox>
              </v:shape>
            </w:pict>
          </mc:Fallback>
        </mc:AlternateContent>
      </w:r>
      <w:r>
        <w:rPr>
          <w:rFonts w:hint="eastAsia" w:ascii="黑体" w:hAnsi="黑体" w:eastAsia="黑体" w:cs="黑体"/>
          <w:b w:val="0"/>
          <w:bCs/>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eastAsia="zh-CN"/>
        </w:rPr>
      </w:pPr>
      <w:r>
        <w:rPr>
          <w:rFonts w:hint="eastAsia" w:ascii="黑体" w:hAnsi="黑体" w:eastAsia="黑体" w:cs="黑体"/>
          <w:b w:val="0"/>
          <w:bCs/>
          <w:sz w:val="24"/>
          <w:szCs w:val="24"/>
          <w:lang w:val="en-US" w:eastAsia="zh-CN"/>
        </w:rPr>
        <w:t xml:space="preserve">                                </w:t>
      </w:r>
      <w:r>
        <w:rPr>
          <w:rFonts w:hint="eastAsia" w:ascii="仿宋_GB2312" w:hAnsi="仿宋_GB2312" w:eastAsia="仿宋_GB2312" w:cs="仿宋_GB2312"/>
          <w:b w:val="0"/>
          <w:bCs/>
          <w:sz w:val="28"/>
          <w:szCs w:val="28"/>
          <w:lang w:val="en-US" w:eastAsia="zh-CN"/>
        </w:rPr>
        <w:t xml:space="preserve">   </w:t>
      </w:r>
      <w:r>
        <w:rPr>
          <w:rFonts w:hint="eastAsia" w:ascii="仿宋_GB2312" w:hAnsi="仿宋_GB2312" w:eastAsia="仿宋_GB2312" w:cs="仿宋_GB2312"/>
          <w:b/>
          <w:bCs w:val="0"/>
          <w:sz w:val="28"/>
          <w:szCs w:val="28"/>
          <w:lang w:eastAsia="zh-CN"/>
        </w:rPr>
        <w:t>承办机构：事业单位人事管理股</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 xml:space="preserve">                              </w:t>
      </w:r>
      <w:r>
        <w:rPr>
          <w:rFonts w:hint="eastAsia" w:ascii="仿宋_GB2312" w:hAnsi="仿宋_GB2312" w:cs="仿宋_GB2312"/>
          <w:b/>
          <w:bCs w:val="0"/>
          <w:sz w:val="28"/>
          <w:szCs w:val="28"/>
          <w:lang w:val="en-US" w:eastAsia="zh-CN"/>
        </w:rPr>
        <w:t xml:space="preserve"> </w:t>
      </w:r>
      <w:r>
        <w:rPr>
          <w:rFonts w:hint="eastAsia" w:ascii="仿宋_GB2312" w:hAnsi="仿宋_GB2312" w:eastAsia="仿宋_GB2312" w:cs="仿宋_GB2312"/>
          <w:b/>
          <w:bCs w:val="0"/>
          <w:sz w:val="28"/>
          <w:szCs w:val="28"/>
          <w:lang w:val="en-US" w:eastAsia="zh-CN"/>
        </w:rPr>
        <w:t>咨询</w:t>
      </w:r>
      <w:r>
        <w:rPr>
          <w:rFonts w:hint="eastAsia" w:ascii="仿宋_GB2312" w:hAnsi="仿宋_GB2312" w:eastAsia="仿宋_GB2312" w:cs="仿宋_GB2312"/>
          <w:b/>
          <w:bCs w:val="0"/>
          <w:sz w:val="28"/>
          <w:szCs w:val="28"/>
          <w:lang w:eastAsia="zh-CN"/>
        </w:rPr>
        <w:t>电话：</w:t>
      </w:r>
      <w:r>
        <w:rPr>
          <w:rFonts w:hint="eastAsia" w:ascii="仿宋_GB2312" w:hAnsi="仿宋_GB2312" w:eastAsia="仿宋_GB2312" w:cs="仿宋_GB2312"/>
          <w:b/>
          <w:bCs w:val="0"/>
          <w:sz w:val="28"/>
          <w:szCs w:val="28"/>
          <w:lang w:val="en-US" w:eastAsia="zh-CN"/>
        </w:rPr>
        <w:t>0359-7532670</w:t>
      </w:r>
    </w:p>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pPr>
      <w:r>
        <w:rPr>
          <w:rFonts w:hint="eastAsia" w:eastAsiaTheme="minorEastAsia"/>
          <w:color w:val="000000" w:themeColor="text1"/>
          <w:lang w:eastAsia="zh-CN"/>
          <w14:textFill>
            <w14:solidFill>
              <w14:schemeClr w14:val="tx1"/>
            </w14:solidFill>
          </w14:textFill>
        </w:rPr>
        <w:br w:type="page"/>
      </w:r>
    </w:p>
    <w:p>
      <w:pPr>
        <w:snapToGrid w:val="0"/>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中高级专业技术人员任职资格评审审核申报</w:t>
      </w: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廉政风险防控图</w: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3773850624" behindDoc="0" locked="0" layoutInCell="1" allowOverlap="1">
                <wp:simplePos x="0" y="0"/>
                <wp:positionH relativeFrom="column">
                  <wp:posOffset>1966595</wp:posOffset>
                </wp:positionH>
                <wp:positionV relativeFrom="paragraph">
                  <wp:posOffset>198120</wp:posOffset>
                </wp:positionV>
                <wp:extent cx="2018665" cy="495300"/>
                <wp:effectExtent l="8890" t="4445" r="10795" b="14605"/>
                <wp:wrapNone/>
                <wp:docPr id="4287" name="AutoShape 32"/>
                <wp:cNvGraphicFramePr/>
                <a:graphic xmlns:a="http://schemas.openxmlformats.org/drawingml/2006/main">
                  <a:graphicData uri="http://schemas.microsoft.com/office/word/2010/wordprocessingShape">
                    <wps:wsp>
                      <wps:cNvSpPr/>
                      <wps:spPr>
                        <a:xfrm>
                          <a:off x="0" y="0"/>
                          <a:ext cx="2018665"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AutoShape 32" o:spid="_x0000_s1026" o:spt="117" type="#_x0000_t117" style="position:absolute;left:0pt;margin-left:154.85pt;margin-top:15.6pt;height:39pt;width:158.95pt;z-index:-521116672;mso-width-relative:page;mso-height-relative:page;" filled="f" stroked="t" coordsize="21600,21600" o:gfxdata="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MsKfSPY&#10;AAAACgEAAA8AAAAAAAAAAQAgAAAAIgAAAGRycy9kb3ducmV2LnhtbFBLAQIUABQAAAAIAIdO4kDu&#10;l3225wEAAMkDAAAOAAAAAAAAAAEAIAAAACcBAABkcnMvZTJvRG9jLnhtbFBLBQYAAAAABgAGAFkB&#10;AACABQ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p>
    <w:p>
      <w:pPr>
        <w:rPr>
          <w:rFonts w:hint="eastAsia"/>
        </w:rPr>
      </w:pPr>
      <w:r>
        <w:rPr>
          <w:sz w:val="21"/>
        </w:rPr>
        <mc:AlternateContent>
          <mc:Choice Requires="wpg">
            <w:drawing>
              <wp:anchor distT="0" distB="0" distL="114300" distR="114300" simplePos="0" relativeHeight="3773622272" behindDoc="0" locked="0" layoutInCell="1" allowOverlap="1">
                <wp:simplePos x="0" y="0"/>
                <wp:positionH relativeFrom="column">
                  <wp:posOffset>184150</wp:posOffset>
                </wp:positionH>
                <wp:positionV relativeFrom="paragraph">
                  <wp:posOffset>133350</wp:posOffset>
                </wp:positionV>
                <wp:extent cx="5706110" cy="1664970"/>
                <wp:effectExtent l="4445" t="4445" r="23495" b="6985"/>
                <wp:wrapNone/>
                <wp:docPr id="4303" name="组合 4303"/>
                <wp:cNvGraphicFramePr/>
                <a:graphic xmlns:a="http://schemas.openxmlformats.org/drawingml/2006/main">
                  <a:graphicData uri="http://schemas.microsoft.com/office/word/2010/wordprocessingGroup">
                    <wpg:wgp>
                      <wpg:cNvGrpSpPr/>
                      <wpg:grpSpPr>
                        <a:xfrm>
                          <a:off x="0" y="0"/>
                          <a:ext cx="5706110" cy="1664970"/>
                          <a:chOff x="5242" y="3561356"/>
                          <a:chExt cx="8986" cy="2622"/>
                        </a:xfrm>
                      </wpg:grpSpPr>
                      <wps:wsp>
                        <wps:cNvPr id="4270" name="文本框 242"/>
                        <wps:cNvSpPr txBox="1"/>
                        <wps:spPr>
                          <a:xfrm>
                            <a:off x="11720" y="3561356"/>
                            <a:ext cx="2508" cy="262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default"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韩彩红</w:t>
                              </w:r>
                            </w:p>
                          </w:txbxContent>
                        </wps:txbx>
                        <wps:bodyPr lIns="91439" tIns="45719" rIns="91439" bIns="45719" upright="1"/>
                      </wps:wsp>
                      <wps:wsp>
                        <wps:cNvPr id="4269" name="文本框 243"/>
                        <wps:cNvSpPr txBox="1"/>
                        <wps:spPr>
                          <a:xfrm>
                            <a:off x="5242" y="3561837"/>
                            <a:ext cx="2506" cy="1893"/>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wps:wsp>
                        <wps:cNvPr id="4291" name="文本框 244"/>
                        <wps:cNvSpPr txBox="1"/>
                        <wps:spPr>
                          <a:xfrm>
                            <a:off x="10522" y="3562604"/>
                            <a:ext cx="1186" cy="474"/>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wps:wsp>
                        <wps:cNvPr id="4278" name="文本框 245"/>
                        <wps:cNvSpPr txBox="1"/>
                        <wps:spPr>
                          <a:xfrm>
                            <a:off x="8108" y="3562604"/>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280" name="Rectangle 52"/>
                        <wps:cNvSpPr/>
                        <wps:spPr>
                          <a:xfrm>
                            <a:off x="8918" y="3563078"/>
                            <a:ext cx="1530" cy="6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wps:wsp>
                        <wps:cNvPr id="4302" name="直线 247"/>
                        <wps:cNvCnPr/>
                        <wps:spPr>
                          <a:xfrm flipH="1">
                            <a:off x="7748" y="3563340"/>
                            <a:ext cx="1162" cy="8"/>
                          </a:xfrm>
                          <a:prstGeom prst="line">
                            <a:avLst/>
                          </a:prstGeom>
                          <a:ln w="9525" cap="flat" cmpd="sng">
                            <a:solidFill>
                              <a:srgbClr val="000000"/>
                            </a:solidFill>
                            <a:prstDash val="solid"/>
                            <a:headEnd type="none" w="med" len="med"/>
                            <a:tailEnd type="triangle" w="med" len="med"/>
                          </a:ln>
                        </wps:spPr>
                        <wps:bodyPr upright="1"/>
                      </wps:wsp>
                      <wps:wsp>
                        <wps:cNvPr id="4283" name="直线 248"/>
                        <wps:cNvCnPr/>
                        <wps:spPr>
                          <a:xfrm>
                            <a:off x="10448" y="3563340"/>
                            <a:ext cx="1161" cy="1"/>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14.5pt;margin-top:10.5pt;height:131.1pt;width:449.3pt;z-index:-521345024;mso-width-relative:page;mso-height-relative:page;" coordorigin="5242,3561356" coordsize="8986,2622" o:gfxdata="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&#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">
                <o:lock v:ext="edit" aspectratio="f"/>
                <v:shape id="文本框 242" o:spid="_x0000_s1026" o:spt="202" type="#_x0000_t202" style="position:absolute;left:11720;top:3561356;height:2622;width:2508;" filled="f" stroked="t" coordsize="21600,21600" o:gfxdata="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7U9fLsAAADd&#10;AAAADwAAAAAAAAABACAAAAAiAAAAZHJzL2Rvd25yZXYueG1sUEsBAhQAFAAAAAgAh07iQDMvBZ47&#10;AAAAOQAAABAAAAAAAAAAAQAgAAAACgEAAGRycy9zaGFwZXhtbC54bWxQSwUGAAAAAAYABgBbAQAA&#10;tA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default"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韩彩红</w:t>
                        </w:r>
                      </w:p>
                    </w:txbxContent>
                  </v:textbox>
                </v:shape>
                <v:shape id="文本框 243" o:spid="_x0000_s1026" o:spt="202" type="#_x0000_t202" style="position:absolute;left:5242;top:3561837;height:1893;width:2506;" filled="f" stroked="t" coordsize="21600,21600" o:gfxdata="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1YCPL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v:textbox>
                </v:shape>
                <v:shape id="文本框 244" o:spid="_x0000_s1026" o:spt="202" type="#_x0000_t202" style="position:absolute;left:10522;top:3562604;height:474;width:1186;" filled="f" stroked="f" coordsize="21600,21600" o:gfxdata="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iMQT7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v:shape id="文本框 245" o:spid="_x0000_s1026" o:spt="202" type="#_x0000_t202" style="position:absolute;left:8108;top:3562604;height:467;width:974;" filled="f" stroked="f" coordsize="21600,21600" o:gfxdata="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MVXyi8AAAA&#10;3QAAAA8AAAAAAAAAAQAgAAAAIgAAAGRycy9kb3ducmV2LnhtbFBLAQIUABQAAAAIAIdO4kAzLwWe&#10;OwAAADkAAAAQAAAAAAAAAAEAIAAAAAsBAABkcnMvc2hhcGV4bWwueG1sUEsFBgAAAAAGAAYAWwEA&#10;ALU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52" o:spid="_x0000_s1026" o:spt="1" style="position:absolute;left:8918;top:3563078;height:610;width:1530;" fillcolor="#FFFFFF" filled="t" stroked="t" coordsize="21600,21600" o:gfxdata="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nKdue8AAAA&#10;3Q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v:line id="直线 247" o:spid="_x0000_s1026" o:spt="20" style="position:absolute;left:7748;top:3563340;flip:x;height:8;width:1162;" filled="f" stroked="t" coordsize="21600,21600" o:gfxdata="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Yuis&#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直线 248" o:spid="_x0000_s1026" o:spt="20" style="position:absolute;left:10448;top:3563340;height:1;width:1161;" filled="f" stroked="t" coordsize="21600,21600" o:gfxdata="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FqQ&#10;NM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group>
            </w:pict>
          </mc:Fallback>
        </mc:AlternateContent>
      </w:r>
      <w:r>
        <w:rPr>
          <w:lang w:val="zh-CN" w:eastAsia="zh-CN"/>
        </w:rPr>
        <mc:AlternateContent>
          <mc:Choice Requires="wps">
            <w:drawing>
              <wp:anchor distT="0" distB="0" distL="114300" distR="114300" simplePos="0" relativeHeight="3773623296" behindDoc="0" locked="0" layoutInCell="1" allowOverlap="1">
                <wp:simplePos x="0" y="0"/>
                <wp:positionH relativeFrom="column">
                  <wp:posOffset>3007995</wp:posOffset>
                </wp:positionH>
                <wp:positionV relativeFrom="paragraph">
                  <wp:posOffset>168275</wp:posOffset>
                </wp:positionV>
                <wp:extent cx="1905" cy="990600"/>
                <wp:effectExtent l="38100" t="0" r="36195" b="0"/>
                <wp:wrapNone/>
                <wp:docPr id="4277" name="AutoShape 25"/>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36.85pt;margin-top:13.25pt;height:78pt;width:0.15pt;z-index:-521344000;mso-width-relative:page;mso-height-relative:page;" filled="f" stroked="t" coordsize="21600,21600" o:gfxdata="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eDT7b2QAAAAoBAAAPAAAAAAAA&#10;AAEAIAAAACIAAABkcnMvZG93bnJldi54bWxQSwECFAAUAAAACACHTuJAe9/0V9gBAACmAwAADgAA&#10;AAAAAAABACAAAAAoAQAAZHJzL2Uyb0RvYy54bWxQSwUGAAAAAAYABgBZAQAAcg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lang w:val="zh-CN" w:eastAsia="zh-CN"/>
        </w:rPr>
        <mc:AlternateContent>
          <mc:Choice Requires="wps">
            <w:drawing>
              <wp:anchor distT="0" distB="0" distL="114300" distR="114300" simplePos="0" relativeHeight="3773624320" behindDoc="0" locked="0" layoutInCell="1" allowOverlap="1">
                <wp:simplePos x="0" y="0"/>
                <wp:positionH relativeFrom="column">
                  <wp:posOffset>3006090</wp:posOffset>
                </wp:positionH>
                <wp:positionV relativeFrom="paragraph">
                  <wp:posOffset>80010</wp:posOffset>
                </wp:positionV>
                <wp:extent cx="14605" cy="942340"/>
                <wp:effectExtent l="24765" t="0" r="36830" b="2540"/>
                <wp:wrapNone/>
                <wp:docPr id="4299" name="自选图形 249"/>
                <wp:cNvGraphicFramePr/>
                <a:graphic xmlns:a="http://schemas.openxmlformats.org/drawingml/2006/main">
                  <a:graphicData uri="http://schemas.microsoft.com/office/word/2010/wordprocessingShape">
                    <wps:wsp>
                      <wps:cNvCnPr/>
                      <wps:spPr>
                        <a:xfrm>
                          <a:off x="0" y="0"/>
                          <a:ext cx="14605" cy="9423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249" o:spid="_x0000_s1026" o:spt="32" type="#_x0000_t32" style="position:absolute;left:0pt;margin-left:236.7pt;margin-top:6.3pt;height:74.2pt;width:1.15pt;z-index:-521342976;mso-width-relative:page;mso-height-relative:page;" filled="f" stroked="t" coordsize="21600,21600" o:gfxdata="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Fu4I&#10;wtoAAAAKAQAADwAAAAAAAAABACAAAAAiAAAAZHJzL2Rvd25yZXYueG1sUEsBAhQAFAAAAAgAh07i&#10;QIRwy7bnAQAAoQMAAA4AAAAAAAAAAQAgAAAAKQEAAGRycy9lMm9Eb2MueG1sUEsFBgAAAAAGAAYA&#10;WQEAAIIFAAAAAA==&#10;">
                <v:fill on="f" focussize="0,0"/>
                <v:stroke color="#000000" joinstyle="round" endarrow="block"/>
                <v:imagedata o:title=""/>
                <o:lock v:ext="edit" aspectratio="f"/>
              </v:shape>
            </w:pict>
          </mc:Fallback>
        </mc:AlternateContent>
      </w:r>
      <w:r>
        <w:rPr>
          <w:sz w:val="21"/>
        </w:rPr>
        <mc:AlternateContent>
          <mc:Choice Requires="wpg">
            <w:drawing>
              <wp:anchor distT="0" distB="0" distL="114300" distR="114300" simplePos="0" relativeHeight="3773833216" behindDoc="0" locked="0" layoutInCell="1" allowOverlap="1">
                <wp:simplePos x="0" y="0"/>
                <wp:positionH relativeFrom="column">
                  <wp:posOffset>138430</wp:posOffset>
                </wp:positionH>
                <wp:positionV relativeFrom="paragraph">
                  <wp:posOffset>99060</wp:posOffset>
                </wp:positionV>
                <wp:extent cx="5714365" cy="2343150"/>
                <wp:effectExtent l="4445" t="4445" r="15240" b="14605"/>
                <wp:wrapNone/>
                <wp:docPr id="4304" name="组合 4304"/>
                <wp:cNvGraphicFramePr/>
                <a:graphic xmlns:a="http://schemas.openxmlformats.org/drawingml/2006/main">
                  <a:graphicData uri="http://schemas.microsoft.com/office/word/2010/wordprocessingGroup">
                    <wpg:wgp>
                      <wpg:cNvGrpSpPr/>
                      <wpg:grpSpPr>
                        <a:xfrm>
                          <a:off x="0" y="0"/>
                          <a:ext cx="5714365" cy="2343150"/>
                          <a:chOff x="5242" y="3565570"/>
                          <a:chExt cx="8999" cy="3690"/>
                        </a:xfrm>
                      </wpg:grpSpPr>
                      <wps:wsp>
                        <wps:cNvPr id="4290" name="文本框 250"/>
                        <wps:cNvSpPr txBox="1"/>
                        <wps:spPr>
                          <a:xfrm>
                            <a:off x="11693" y="3565746"/>
                            <a:ext cx="2548" cy="2138"/>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default" w:ascii="宋体" w:hAnsi="宋体" w:cs="宋体"/>
                                  <w:sz w:val="18"/>
                                  <w:szCs w:val="18"/>
                                  <w:lang w:val="en-US"/>
                                </w:rPr>
                              </w:pPr>
                              <w:r>
                                <w:rPr>
                                  <w:rFonts w:hint="eastAsia" w:ascii="宋体" w:hAnsi="宋体" w:cs="宋体"/>
                                  <w:sz w:val="18"/>
                                  <w:szCs w:val="18"/>
                                </w:rPr>
                                <w:t>责任人</w:t>
                              </w:r>
                              <w:r>
                                <w:rPr>
                                  <w:rFonts w:hint="eastAsia" w:ascii="宋体" w:hAnsi="宋体" w:cs="宋体"/>
                                  <w:sz w:val="18"/>
                                  <w:szCs w:val="18"/>
                                  <w:lang w:eastAsia="zh-CN"/>
                                </w:rPr>
                                <w:t>：</w:t>
                              </w:r>
                              <w:r>
                                <w:rPr>
                                  <w:rFonts w:hint="eastAsia" w:ascii="宋体" w:hAnsi="宋体" w:cs="宋体"/>
                                  <w:sz w:val="18"/>
                                  <w:szCs w:val="18"/>
                                  <w:lang w:val="en-US" w:eastAsia="zh-CN"/>
                                </w:rPr>
                                <w:t>樊喜艳</w:t>
                              </w:r>
                            </w:p>
                          </w:txbxContent>
                        </wps:txbx>
                        <wps:bodyPr lIns="91439" tIns="45719" rIns="91439" bIns="45719" upright="1"/>
                      </wps:wsp>
                      <wps:wsp>
                        <wps:cNvPr id="4288" name="文本框 251"/>
                        <wps:cNvSpPr txBox="1"/>
                        <wps:spPr>
                          <a:xfrm>
                            <a:off x="5242" y="3565570"/>
                            <a:ext cx="2506" cy="234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wps:txbx>
                        <wps:bodyPr lIns="91439" tIns="45719" rIns="91439" bIns="45719" upright="1"/>
                      </wps:wsp>
                      <wps:wsp>
                        <wps:cNvPr id="4300" name="Text Box 71"/>
                        <wps:cNvSpPr txBox="1"/>
                        <wps:spPr>
                          <a:xfrm>
                            <a:off x="8108" y="3566618"/>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297" name="文本框 253"/>
                        <wps:cNvSpPr txBox="1"/>
                        <wps:spPr>
                          <a:xfrm>
                            <a:off x="10448" y="3566618"/>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272" name="Rectangle 76"/>
                        <wps:cNvSpPr/>
                        <wps:spPr>
                          <a:xfrm>
                            <a:off x="9008" y="3567018"/>
                            <a:ext cx="1531" cy="6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wps:wsp>
                        <wps:cNvPr id="4271" name="箭头 5926"/>
                        <wps:cNvCnPr/>
                        <wps:spPr>
                          <a:xfrm>
                            <a:off x="10546" y="3567354"/>
                            <a:ext cx="1162" cy="3"/>
                          </a:xfrm>
                          <a:prstGeom prst="line">
                            <a:avLst/>
                          </a:prstGeom>
                          <a:ln w="9525" cap="flat" cmpd="sng">
                            <a:solidFill>
                              <a:srgbClr val="000000"/>
                            </a:solidFill>
                            <a:prstDash val="solid"/>
                            <a:headEnd type="none" w="med" len="med"/>
                            <a:tailEnd type="triangle" w="med" len="med"/>
                          </a:ln>
                        </wps:spPr>
                        <wps:bodyPr upright="1"/>
                      </wps:wsp>
                      <wps:wsp>
                        <wps:cNvPr id="4295" name="箭头 5919"/>
                        <wps:cNvCnPr/>
                        <wps:spPr>
                          <a:xfrm flipH="1">
                            <a:off x="7846" y="3567354"/>
                            <a:ext cx="1162" cy="11"/>
                          </a:xfrm>
                          <a:prstGeom prst="line">
                            <a:avLst/>
                          </a:prstGeom>
                          <a:ln w="9525" cap="flat" cmpd="sng">
                            <a:solidFill>
                              <a:srgbClr val="000000"/>
                            </a:solidFill>
                            <a:prstDash val="solid"/>
                            <a:headEnd type="none" w="med" len="med"/>
                            <a:tailEnd type="triangle" w="med" len="med"/>
                          </a:ln>
                        </wps:spPr>
                        <wps:bodyPr upright="1"/>
                      </wps:wsp>
                      <wps:wsp>
                        <wps:cNvPr id="4268" name="自选图形 257"/>
                        <wps:cNvCnPr/>
                        <wps:spPr>
                          <a:xfrm flipH="1">
                            <a:off x="9755" y="3567700"/>
                            <a:ext cx="3" cy="1560"/>
                          </a:xfrm>
                          <a:prstGeom prst="straightConnector1">
                            <a:avLst/>
                          </a:prstGeom>
                          <a:ln w="9525" cap="flat" cmpd="sng">
                            <a:solidFill>
                              <a:srgbClr val="000000"/>
                            </a:solidFill>
                            <a:prstDash val="solid"/>
                            <a:headEnd type="none" w="med" len="med"/>
                            <a:tailEnd type="triangle" w="med" len="med"/>
                          </a:ln>
                        </wps:spPr>
                        <wps:bodyPr/>
                      </wps:wsp>
                    </wpg:wgp>
                  </a:graphicData>
                </a:graphic>
              </wp:anchor>
            </w:drawing>
          </mc:Choice>
          <mc:Fallback>
            <w:pict>
              <v:group id="_x0000_s1026" o:spid="_x0000_s1026" o:spt="203" style="position:absolute;left:0pt;margin-left:10.9pt;margin-top:7.8pt;height:184.5pt;width:449.95pt;z-index:-521134080;mso-width-relative:page;mso-height-relative:page;" coordorigin="5242,3565570" coordsize="8999,3690" o:gfxdata="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">
                <o:lock v:ext="edit" aspectratio="f"/>
                <v:shape id="文本框 250" o:spid="_x0000_s1026" o:spt="202" type="#_x0000_t202" style="position:absolute;left:11693;top:3565746;height:2138;width:2548;" filled="f" stroked="t" coordsize="21600,21600" o:gfxdata="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LuduGugAAAN0A&#10;AAAPAAAAAAAAAAEAIAAAACIAAABkcnMvZG93bnJldi54bWxQSwECFAAUAAAACACHTuJAMy8FnjsA&#10;AAA5AAAAEAAAAAAAAAABACAAAAAJAQAAZHJzL3NoYXBleG1sLnhtbFBLBQYAAAAABgAGAFsBAACz&#10;Aw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default" w:ascii="宋体" w:hAnsi="宋体" w:cs="宋体"/>
                            <w:sz w:val="18"/>
                            <w:szCs w:val="18"/>
                            <w:lang w:val="en-US"/>
                          </w:rPr>
                        </w:pPr>
                        <w:r>
                          <w:rPr>
                            <w:rFonts w:hint="eastAsia" w:ascii="宋体" w:hAnsi="宋体" w:cs="宋体"/>
                            <w:sz w:val="18"/>
                            <w:szCs w:val="18"/>
                          </w:rPr>
                          <w:t>责任人</w:t>
                        </w:r>
                        <w:r>
                          <w:rPr>
                            <w:rFonts w:hint="eastAsia" w:ascii="宋体" w:hAnsi="宋体" w:cs="宋体"/>
                            <w:sz w:val="18"/>
                            <w:szCs w:val="18"/>
                            <w:lang w:eastAsia="zh-CN"/>
                          </w:rPr>
                          <w:t>：</w:t>
                        </w:r>
                        <w:r>
                          <w:rPr>
                            <w:rFonts w:hint="eastAsia" w:ascii="宋体" w:hAnsi="宋体" w:cs="宋体"/>
                            <w:sz w:val="18"/>
                            <w:szCs w:val="18"/>
                            <w:lang w:val="en-US" w:eastAsia="zh-CN"/>
                          </w:rPr>
                          <w:t>樊喜艳</w:t>
                        </w:r>
                      </w:p>
                    </w:txbxContent>
                  </v:textbox>
                </v:shape>
                <v:shape id="文本框 251" o:spid="_x0000_s1026" o:spt="202" type="#_x0000_t202" style="position:absolute;left:5242;top:3565570;height:2340;width:2506;" filled="f" stroked="t" coordsize="21600,21600" o:gfxdata="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wFkFdugAAAN0A&#10;AAAPAAAAAAAAAAEAIAAAACIAAABkcnMvZG93bnJldi54bWxQSwECFAAUAAAACACHTuJAMy8FnjsA&#10;AAA5AAAAEAAAAAAAAAABACAAAAAJAQAAZHJzL3NoYXBleG1sLnhtbFBLBQYAAAAABgAGAFsBAACz&#10;Aw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v:textbox>
                </v:shape>
                <v:shape id="Text Box 71" o:spid="_x0000_s1026" o:spt="202" type="#_x0000_t202" style="position:absolute;left:8108;top:3566618;height:467;width:974;" filled="f" stroked="f" coordsize="21600,21600" o:gfxdata="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OEL868AAAA&#10;3QAAAA8AAAAAAAAAAQAgAAAAIgAAAGRycy9kb3ducmV2LnhtbFBLAQIUABQAAAAIAIdO4kAzLwWe&#10;OwAAADkAAAAQAAAAAAAAAAEAIAAAAAsBAABkcnMvc2hhcGV4bWwueG1sUEsFBgAAAAAGAAYAWwEA&#10;ALU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253" o:spid="_x0000_s1026" o:spt="202" type="#_x0000_t202" style="position:absolute;left:10448;top:3566618;height:474;width:1186;" filled="f" stroked="f" coordsize="21600,21600" o:gfxdata="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KGLaC/&#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rect id="Rectangle 76" o:spid="_x0000_s1026" o:spt="1" style="position:absolute;left:9008;top:3567018;height:680;width:1531;" fillcolor="#FFFFFF" filled="t" stroked="t" coordsize="21600,21600" o:gfxdata="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4E9LL4A&#10;AADd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v:line id="箭头 5926" o:spid="_x0000_s1026" o:spt="20" style="position:absolute;left:10546;top:3567354;height:3;width:1162;" filled="f" stroked="t" coordsize="21600,21600" o:gfxdata="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UhHb&#10;/8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箭头 5919" o:spid="_x0000_s1026" o:spt="20" style="position:absolute;left:7846;top:3567354;flip:x;height:11;width:1162;" filled="f" stroked="t" coordsize="21600,21600" o:gfxdata="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bYOrC&#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自选图形 257" o:spid="_x0000_s1026" o:spt="32" type="#_x0000_t32" style="position:absolute;left:9755;top:3567700;flip:x;height:1560;width:3;" filled="f" stroked="t" coordsize="21600,21600" o:gfxdata="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Caq/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shap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sz w:val="21"/>
        </w:rPr>
        <mc:AlternateContent>
          <mc:Choice Requires="wpg">
            <w:drawing>
              <wp:anchor distT="0" distB="0" distL="114300" distR="114300" simplePos="0" relativeHeight="3773625344" behindDoc="0" locked="0" layoutInCell="1" allowOverlap="1">
                <wp:simplePos x="0" y="0"/>
                <wp:positionH relativeFrom="column">
                  <wp:posOffset>165100</wp:posOffset>
                </wp:positionH>
                <wp:positionV relativeFrom="paragraph">
                  <wp:posOffset>36830</wp:posOffset>
                </wp:positionV>
                <wp:extent cx="5648960" cy="2289810"/>
                <wp:effectExtent l="4445" t="4445" r="23495" b="10795"/>
                <wp:wrapNone/>
                <wp:docPr id="4305" name="组合 4305"/>
                <wp:cNvGraphicFramePr/>
                <a:graphic xmlns:a="http://schemas.openxmlformats.org/drawingml/2006/main">
                  <a:graphicData uri="http://schemas.microsoft.com/office/word/2010/wordprocessingGroup">
                    <wpg:wgp>
                      <wpg:cNvGrpSpPr/>
                      <wpg:grpSpPr>
                        <a:xfrm>
                          <a:off x="0" y="0"/>
                          <a:ext cx="5648960" cy="2289810"/>
                          <a:chOff x="5332" y="3569344"/>
                          <a:chExt cx="8896" cy="3606"/>
                        </a:xfrm>
                      </wpg:grpSpPr>
                      <wps:wsp>
                        <wps:cNvPr id="4293" name="文本框 258"/>
                        <wps:cNvSpPr txBox="1"/>
                        <wps:spPr>
                          <a:xfrm>
                            <a:off x="11722" y="3569344"/>
                            <a:ext cx="2506" cy="1416"/>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吴根平</w:t>
                              </w:r>
                            </w:p>
                          </w:txbxContent>
                        </wps:txbx>
                        <wps:bodyPr lIns="91439" tIns="45719" rIns="91439" bIns="45719" upright="1"/>
                      </wps:wsp>
                      <wps:wsp>
                        <wps:cNvPr id="4294" name="文本框 259"/>
                        <wps:cNvSpPr txBox="1"/>
                        <wps:spPr>
                          <a:xfrm>
                            <a:off x="5332" y="3569456"/>
                            <a:ext cx="2506" cy="1404"/>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wps:wsp>
                        <wps:cNvPr id="4286" name="文本框 260"/>
                        <wps:cNvSpPr txBox="1"/>
                        <wps:spPr>
                          <a:xfrm>
                            <a:off x="10448" y="3569740"/>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279" name="文本框 261"/>
                        <wps:cNvSpPr txBox="1"/>
                        <wps:spPr>
                          <a:xfrm>
                            <a:off x="8034" y="3569740"/>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301" name="Rectangle 61"/>
                        <wps:cNvSpPr/>
                        <wps:spPr>
                          <a:xfrm>
                            <a:off x="9008" y="3570257"/>
                            <a:ext cx="1531" cy="6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wps:wsp>
                        <wps:cNvPr id="4284" name="直线 263"/>
                        <wps:cNvCnPr/>
                        <wps:spPr>
                          <a:xfrm>
                            <a:off x="10546" y="3570476"/>
                            <a:ext cx="1162" cy="3"/>
                          </a:xfrm>
                          <a:prstGeom prst="line">
                            <a:avLst/>
                          </a:prstGeom>
                          <a:ln w="9525" cap="flat" cmpd="sng">
                            <a:solidFill>
                              <a:srgbClr val="000000"/>
                            </a:solidFill>
                            <a:prstDash val="solid"/>
                            <a:headEnd type="none" w="med" len="med"/>
                            <a:tailEnd type="triangle" w="med" len="med"/>
                          </a:ln>
                        </wps:spPr>
                        <wps:bodyPr upright="1"/>
                      </wps:wsp>
                      <wps:wsp>
                        <wps:cNvPr id="4273" name="直线 264"/>
                        <wps:cNvCnPr/>
                        <wps:spPr>
                          <a:xfrm flipH="1">
                            <a:off x="7846" y="3570476"/>
                            <a:ext cx="1162" cy="11"/>
                          </a:xfrm>
                          <a:prstGeom prst="line">
                            <a:avLst/>
                          </a:prstGeom>
                          <a:ln w="9525" cap="flat" cmpd="sng">
                            <a:solidFill>
                              <a:srgbClr val="000000"/>
                            </a:solidFill>
                            <a:prstDash val="solid"/>
                            <a:headEnd type="none" w="med" len="med"/>
                            <a:tailEnd type="triangle" w="med" len="med"/>
                          </a:ln>
                        </wps:spPr>
                        <wps:bodyPr upright="1"/>
                      </wps:wsp>
                      <wps:wsp>
                        <wps:cNvPr id="4292" name="自选图形 265"/>
                        <wps:cNvCnPr/>
                        <wps:spPr>
                          <a:xfrm>
                            <a:off x="9728" y="3570922"/>
                            <a:ext cx="1" cy="2028"/>
                          </a:xfrm>
                          <a:prstGeom prst="straightConnector1">
                            <a:avLst/>
                          </a:prstGeom>
                          <a:ln w="9525" cap="flat" cmpd="sng">
                            <a:solidFill>
                              <a:srgbClr val="000000"/>
                            </a:solidFill>
                            <a:prstDash val="solid"/>
                            <a:headEnd type="none" w="med" len="med"/>
                            <a:tailEnd type="triangle" w="med" len="med"/>
                          </a:ln>
                        </wps:spPr>
                        <wps:bodyPr/>
                      </wps:wsp>
                    </wpg:wgp>
                  </a:graphicData>
                </a:graphic>
              </wp:anchor>
            </w:drawing>
          </mc:Choice>
          <mc:Fallback>
            <w:pict>
              <v:group id="_x0000_s1026" o:spid="_x0000_s1026" o:spt="203" style="position:absolute;left:0pt;margin-left:13pt;margin-top:2.9pt;height:180.3pt;width:444.8pt;z-index:-521341952;mso-width-relative:page;mso-height-relative:page;" coordorigin="5332,3569344" coordsize="8896,3606" o:gfxdata="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">
                <o:lock v:ext="edit" aspectratio="f"/>
                <v:shape id="文本框 258" o:spid="_x0000_s1026" o:spt="202" type="#_x0000_t202" style="position:absolute;left:11722;top:3569344;height:1416;width:2506;" filled="f" stroked="t" coordsize="21600,21600" o:gfxdata="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7a0Xx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吴根平</w:t>
                        </w:r>
                      </w:p>
                    </w:txbxContent>
                  </v:textbox>
                </v:shape>
                <v:shape id="文本框 259" o:spid="_x0000_s1026" o:spt="202" type="#_x0000_t202" style="position:absolute;left:5332;top:3569456;height:1404;width:2506;" filled="f" stroked="t" coordsize="21600,21600" o:gfxdata="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ILdhb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v:shape id="文本框 260" o:spid="_x0000_s1026" o:spt="202" type="#_x0000_t202" style="position:absolute;left:10448;top:3569740;height:474;width:1186;" filled="f" stroked="f" coordsize="21600,21600" o:gfxdata="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BMe5r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shape id="文本框 261" o:spid="_x0000_s1026" o:spt="202" type="#_x0000_t202" style="position:absolute;left:8034;top:3569740;height:467;width:974;" filled="f" stroked="f" coordsize="21600,21600" o:gfxdata="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xZ+rO/&#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61" o:spid="_x0000_s1026" o:spt="1" style="position:absolute;left:9008;top:3570257;height:630;width:1531;" fillcolor="#FFFFFF" filled="t" stroked="t" coordsize="21600,21600" o:gfxdata="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bTfu74A&#10;AADd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v:line id="直线 263" o:spid="_x0000_s1026" o:spt="20" style="position:absolute;left:10546;top:3570476;height:3;width:1162;" filled="f" stroked="t" coordsize="21600,21600" o:gfxdata="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3swhA&#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直线 264" o:spid="_x0000_s1026" o:spt="20" style="position:absolute;left:7846;top:3570476;flip:x;height:11;width:1162;" filled="f" stroked="t" coordsize="21600,21600" o:gfxdata="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MvJ&#10;MdfCAAAA3QAAAA8AAAAAAAAAAQAgAAAAIgAAAGRycy9kb3ducmV2LnhtbFBLAQIUABQAAAAIAIdO&#10;4kAzLwWeOwAAADkAAAAQAAAAAAAAAAEAIAAAABEBAABkcnMvc2hhcGV4bWwueG1sUEsFBgAAAAAG&#10;AAYAWwEAALsDAAAAAA==&#10;">
                  <v:fill on="f" focussize="0,0"/>
                  <v:stroke color="#000000" joinstyle="round" endarrow="block"/>
                  <v:imagedata o:title=""/>
                  <o:lock v:ext="edit" aspectratio="f"/>
                </v:line>
                <v:shape id="自选图形 265" o:spid="_x0000_s1026" o:spt="32" type="#_x0000_t32" style="position:absolute;left:9728;top:3570922;height:2028;width:1;" filled="f" stroked="t" coordsize="21600,21600" o:gfxdata="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wlMJA&#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1906" w:h="16838"/>
          <w:pgMar w:top="1077" w:right="1134" w:bottom="1077" w:left="1531" w:header="851" w:footer="992" w:gutter="0"/>
          <w:pgNumType w:fmt="numberInDash"/>
          <w:cols w:space="0" w:num="1"/>
          <w:rtlGutter w:val="0"/>
          <w:docGrid w:type="lines" w:linePitch="318" w:charSpace="0"/>
        </w:sectPr>
      </w:pPr>
      <w:r>
        <w:rPr>
          <w:sz w:val="44"/>
        </w:rPr>
        <mc:AlternateContent>
          <mc:Choice Requires="wpg">
            <w:drawing>
              <wp:anchor distT="0" distB="0" distL="114300" distR="114300" simplePos="0" relativeHeight="3773626368" behindDoc="0" locked="0" layoutInCell="1" allowOverlap="1">
                <wp:simplePos x="0" y="0"/>
                <wp:positionH relativeFrom="column">
                  <wp:posOffset>99060</wp:posOffset>
                </wp:positionH>
                <wp:positionV relativeFrom="paragraph">
                  <wp:posOffset>136525</wp:posOffset>
                </wp:positionV>
                <wp:extent cx="5706110" cy="1761490"/>
                <wp:effectExtent l="5080" t="5080" r="22860" b="5080"/>
                <wp:wrapNone/>
                <wp:docPr id="4306" name="组合 4306"/>
                <wp:cNvGraphicFramePr/>
                <a:graphic xmlns:a="http://schemas.openxmlformats.org/drawingml/2006/main">
                  <a:graphicData uri="http://schemas.microsoft.com/office/word/2010/wordprocessingGroup">
                    <wpg:wgp>
                      <wpg:cNvGrpSpPr/>
                      <wpg:grpSpPr>
                        <a:xfrm>
                          <a:off x="0" y="0"/>
                          <a:ext cx="5706110" cy="1761490"/>
                          <a:chOff x="5228" y="3576124"/>
                          <a:chExt cx="8986" cy="2774"/>
                        </a:xfrm>
                      </wpg:grpSpPr>
                      <wps:wsp>
                        <wps:cNvPr id="4281" name="文本框 266"/>
                        <wps:cNvSpPr txBox="1"/>
                        <wps:spPr>
                          <a:xfrm>
                            <a:off x="11708" y="3576124"/>
                            <a:ext cx="2506" cy="165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1.严格执行文书制作操作规范。</w:t>
                              </w:r>
                            </w:p>
                            <w:p>
                              <w:pPr>
                                <w:spacing w:line="240" w:lineRule="exact"/>
                                <w:rPr>
                                  <w:rFonts w:hint="eastAsia" w:ascii="宋体" w:hAnsi="宋体"/>
                                  <w:sz w:val="18"/>
                                  <w:szCs w:val="18"/>
                                </w:rPr>
                              </w:pPr>
                              <w:r>
                                <w:rPr>
                                  <w:rFonts w:hint="eastAsia" w:ascii="宋体" w:hAnsi="宋体"/>
                                  <w:sz w:val="18"/>
                                  <w:szCs w:val="18"/>
                                </w:rPr>
                                <w:t>2.落实文书制作限时制。</w:t>
                              </w:r>
                            </w:p>
                            <w:p>
                              <w:pPr>
                                <w:spacing w:line="240" w:lineRule="exact"/>
                                <w:rPr>
                                  <w:rFonts w:hint="eastAsia" w:ascii="宋体" w:hAnsi="宋体"/>
                                  <w:sz w:val="18"/>
                                  <w:szCs w:val="18"/>
                                </w:rPr>
                              </w:pPr>
                              <w:r>
                                <w:rPr>
                                  <w:rFonts w:hint="eastAsia" w:ascii="宋体" w:hAnsi="宋体"/>
                                  <w:sz w:val="18"/>
                                  <w:szCs w:val="18"/>
                                </w:rPr>
                                <w:t>3.加强内部监管，落实责任追究。</w:t>
                              </w:r>
                            </w:p>
                            <w:p>
                              <w:pPr>
                                <w:spacing w:line="240" w:lineRule="exact"/>
                                <w:rPr>
                                  <w:rFonts w:hint="default" w:ascii="宋体" w:hAnsi="宋体" w:eastAsiaTheme="minorEastAsia"/>
                                  <w:sz w:val="18"/>
                                  <w:szCs w:val="18"/>
                                  <w:lang w:val="en-US" w:eastAsia="zh-CN"/>
                                </w:rPr>
                              </w:pPr>
                              <w:r>
                                <w:rPr>
                                  <w:rFonts w:hint="eastAsia" w:ascii="宋体" w:hAnsi="宋体"/>
                                  <w:sz w:val="18"/>
                                  <w:szCs w:val="18"/>
                                </w:rPr>
                                <w:t>责任人：</w:t>
                              </w:r>
                              <w:r>
                                <w:rPr>
                                  <w:rFonts w:hint="eastAsia" w:ascii="宋体" w:hAnsi="宋体"/>
                                  <w:sz w:val="18"/>
                                  <w:szCs w:val="18"/>
                                  <w:lang w:val="en-US" w:eastAsia="zh-CN"/>
                                </w:rPr>
                                <w:t>韩彩红</w:t>
                              </w:r>
                            </w:p>
                          </w:txbxContent>
                        </wps:txbx>
                        <wps:bodyPr lIns="91439" tIns="45719" rIns="91439" bIns="45719" upright="1"/>
                      </wps:wsp>
                      <wps:wsp>
                        <wps:cNvPr id="4275" name="文本框 5915"/>
                        <wps:cNvSpPr txBox="1"/>
                        <wps:spPr>
                          <a:xfrm>
                            <a:off x="5228" y="3576254"/>
                            <a:ext cx="2506" cy="139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1.擅自改动内容，制作文书不规范。</w:t>
                              </w:r>
                            </w:p>
                            <w:p>
                              <w:pPr>
                                <w:spacing w:line="240" w:lineRule="exact"/>
                                <w:rPr>
                                  <w:rFonts w:hint="eastAsia" w:ascii="宋体" w:hAnsi="宋体"/>
                                  <w:sz w:val="18"/>
                                  <w:szCs w:val="18"/>
                                </w:rPr>
                              </w:pPr>
                              <w:r>
                                <w:rPr>
                                  <w:rFonts w:hint="eastAsia" w:ascii="宋体" w:hAnsi="宋体"/>
                                  <w:sz w:val="18"/>
                                  <w:szCs w:val="18"/>
                                </w:rPr>
                                <w:t>2.不及时办结。</w:t>
                              </w:r>
                            </w:p>
                            <w:p>
                              <w:pPr>
                                <w:spacing w:line="240" w:lineRule="exact"/>
                                <w:rPr>
                                  <w:rFonts w:hint="eastAsia" w:ascii="宋体" w:hAnsi="宋体"/>
                                  <w:sz w:val="18"/>
                                  <w:szCs w:val="18"/>
                                </w:rPr>
                              </w:pPr>
                              <w:r>
                                <w:rPr>
                                  <w:rFonts w:hint="eastAsia" w:ascii="宋体" w:hAnsi="宋体"/>
                                  <w:sz w:val="18"/>
                                  <w:szCs w:val="18"/>
                                </w:rPr>
                                <w:t>3.未及时送达。</w:t>
                              </w:r>
                            </w:p>
                            <w:p>
                              <w:pPr>
                                <w:spacing w:line="240" w:lineRule="exact"/>
                                <w:rPr>
                                  <w:rFonts w:hint="eastAsia" w:ascii="宋体" w:hAnsi="宋体"/>
                                  <w:sz w:val="18"/>
                                  <w:szCs w:val="18"/>
                                </w:rPr>
                              </w:pPr>
                              <w:r>
                                <w:rPr>
                                  <w:rFonts w:hint="eastAsia" w:ascii="宋体" w:hAnsi="宋体"/>
                                  <w:sz w:val="18"/>
                                  <w:szCs w:val="18"/>
                                </w:rPr>
                                <w:t>风险等级：低</w:t>
                              </w:r>
                            </w:p>
                          </w:txbxContent>
                        </wps:txbx>
                        <wps:bodyPr lIns="91439" tIns="45719" rIns="91439" bIns="45719" upright="1"/>
                      </wps:wsp>
                      <wps:wsp>
                        <wps:cNvPr id="4282" name="文本框 268"/>
                        <wps:cNvSpPr txBox="1"/>
                        <wps:spPr>
                          <a:xfrm>
                            <a:off x="10493" y="3576521"/>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289" name="矩形 269"/>
                        <wps:cNvSpPr/>
                        <wps:spPr>
                          <a:xfrm>
                            <a:off x="8968" y="3576772"/>
                            <a:ext cx="1531" cy="6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wps:txbx>
                        <wps:bodyPr upright="1"/>
                      </wps:wsp>
                      <wps:wsp>
                        <wps:cNvPr id="4274" name="文本框 270"/>
                        <wps:cNvSpPr txBox="1"/>
                        <wps:spPr>
                          <a:xfrm>
                            <a:off x="8108" y="3576499"/>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296" name="直线 271"/>
                        <wps:cNvCnPr/>
                        <wps:spPr>
                          <a:xfrm>
                            <a:off x="10546" y="3577231"/>
                            <a:ext cx="1162" cy="3"/>
                          </a:xfrm>
                          <a:prstGeom prst="line">
                            <a:avLst/>
                          </a:prstGeom>
                          <a:ln w="9525" cap="flat" cmpd="sng">
                            <a:solidFill>
                              <a:srgbClr val="000000"/>
                            </a:solidFill>
                            <a:prstDash val="solid"/>
                            <a:headEnd type="none" w="med" len="med"/>
                            <a:tailEnd type="triangle" w="med" len="med"/>
                          </a:ln>
                        </wps:spPr>
                        <wps:bodyPr upright="1"/>
                      </wps:wsp>
                      <wps:wsp>
                        <wps:cNvPr id="4298" name="直线 272"/>
                        <wps:cNvCnPr/>
                        <wps:spPr>
                          <a:xfrm flipH="1">
                            <a:off x="7748" y="3577223"/>
                            <a:ext cx="1162" cy="11"/>
                          </a:xfrm>
                          <a:prstGeom prst="line">
                            <a:avLst/>
                          </a:prstGeom>
                          <a:ln w="9525" cap="flat" cmpd="sng">
                            <a:solidFill>
                              <a:srgbClr val="000000"/>
                            </a:solidFill>
                            <a:prstDash val="solid"/>
                            <a:headEnd type="none" w="med" len="med"/>
                            <a:tailEnd type="triangle" w="med" len="med"/>
                          </a:ln>
                        </wps:spPr>
                        <wps:bodyPr upright="1"/>
                      </wps:wsp>
                      <wps:wsp>
                        <wps:cNvPr id="4276" name="自选图形 273"/>
                        <wps:cNvCnPr/>
                        <wps:spPr>
                          <a:xfrm>
                            <a:off x="9728" y="3577390"/>
                            <a:ext cx="1" cy="780"/>
                          </a:xfrm>
                          <a:prstGeom prst="straightConnector1">
                            <a:avLst/>
                          </a:prstGeom>
                          <a:ln w="9525" cap="flat" cmpd="sng">
                            <a:solidFill>
                              <a:srgbClr val="000000"/>
                            </a:solidFill>
                            <a:prstDash val="solid"/>
                            <a:headEnd type="none" w="med" len="med"/>
                            <a:tailEnd type="triangle" w="med" len="med"/>
                          </a:ln>
                        </wps:spPr>
                        <wps:bodyPr/>
                      </wps:wsp>
                      <wps:wsp>
                        <wps:cNvPr id="4285" name="AutoShape 64"/>
                        <wps:cNvSpPr/>
                        <wps:spPr>
                          <a:xfrm>
                            <a:off x="8828" y="3578230"/>
                            <a:ext cx="1800" cy="668"/>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wpg:wgp>
                  </a:graphicData>
                </a:graphic>
              </wp:anchor>
            </w:drawing>
          </mc:Choice>
          <mc:Fallback>
            <w:pict>
              <v:group id="_x0000_s1026" o:spid="_x0000_s1026" o:spt="203" style="position:absolute;left:0pt;margin-left:7.8pt;margin-top:10.75pt;height:138.7pt;width:449.3pt;z-index:-521340928;mso-width-relative:page;mso-height-relative:page;" coordorigin="5228,3576124" coordsize="8986,2774" o:gfxdata="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">
                <o:lock v:ext="edit" aspectratio="f"/>
                <v:shape id="文本框 266" o:spid="_x0000_s1026" o:spt="202" type="#_x0000_t202" style="position:absolute;left:11708;top:3576124;height:1650;width:2506;" filled="f" stroked="t" coordsize="21600,21600" o:gfxdata="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SzowL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sz w:val="18"/>
                            <w:szCs w:val="18"/>
                          </w:rPr>
                        </w:pPr>
                        <w:r>
                          <w:rPr>
                            <w:rFonts w:hint="eastAsia" w:ascii="宋体" w:hAnsi="宋体"/>
                            <w:sz w:val="18"/>
                            <w:szCs w:val="18"/>
                          </w:rPr>
                          <w:t>1.严格执行文书制作操作规范。</w:t>
                        </w:r>
                      </w:p>
                      <w:p>
                        <w:pPr>
                          <w:spacing w:line="240" w:lineRule="exact"/>
                          <w:rPr>
                            <w:rFonts w:hint="eastAsia" w:ascii="宋体" w:hAnsi="宋体"/>
                            <w:sz w:val="18"/>
                            <w:szCs w:val="18"/>
                          </w:rPr>
                        </w:pPr>
                        <w:r>
                          <w:rPr>
                            <w:rFonts w:hint="eastAsia" w:ascii="宋体" w:hAnsi="宋体"/>
                            <w:sz w:val="18"/>
                            <w:szCs w:val="18"/>
                          </w:rPr>
                          <w:t>2.落实文书制作限时制。</w:t>
                        </w:r>
                      </w:p>
                      <w:p>
                        <w:pPr>
                          <w:spacing w:line="240" w:lineRule="exact"/>
                          <w:rPr>
                            <w:rFonts w:hint="eastAsia" w:ascii="宋体" w:hAnsi="宋体"/>
                            <w:sz w:val="18"/>
                            <w:szCs w:val="18"/>
                          </w:rPr>
                        </w:pPr>
                        <w:r>
                          <w:rPr>
                            <w:rFonts w:hint="eastAsia" w:ascii="宋体" w:hAnsi="宋体"/>
                            <w:sz w:val="18"/>
                            <w:szCs w:val="18"/>
                          </w:rPr>
                          <w:t>3.加强内部监管，落实责任追究。</w:t>
                        </w:r>
                      </w:p>
                      <w:p>
                        <w:pPr>
                          <w:spacing w:line="240" w:lineRule="exact"/>
                          <w:rPr>
                            <w:rFonts w:hint="default" w:ascii="宋体" w:hAnsi="宋体" w:eastAsiaTheme="minorEastAsia"/>
                            <w:sz w:val="18"/>
                            <w:szCs w:val="18"/>
                            <w:lang w:val="en-US" w:eastAsia="zh-CN"/>
                          </w:rPr>
                        </w:pPr>
                        <w:r>
                          <w:rPr>
                            <w:rFonts w:hint="eastAsia" w:ascii="宋体" w:hAnsi="宋体"/>
                            <w:sz w:val="18"/>
                            <w:szCs w:val="18"/>
                          </w:rPr>
                          <w:t>责任人：</w:t>
                        </w:r>
                        <w:r>
                          <w:rPr>
                            <w:rFonts w:hint="eastAsia" w:ascii="宋体" w:hAnsi="宋体"/>
                            <w:sz w:val="18"/>
                            <w:szCs w:val="18"/>
                            <w:lang w:val="en-US" w:eastAsia="zh-CN"/>
                          </w:rPr>
                          <w:t>韩彩红</w:t>
                        </w:r>
                      </w:p>
                    </w:txbxContent>
                  </v:textbox>
                </v:shape>
                <v:shape id="文本框 5915" o:spid="_x0000_s1026" o:spt="202" type="#_x0000_t202" style="position:absolute;left:5228;top:3576254;height:1392;width:2506;" filled="f" stroked="t" coordsize="21600,21600" o:gfxdata="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8Ke5L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sz w:val="18"/>
                            <w:szCs w:val="18"/>
                          </w:rPr>
                        </w:pPr>
                        <w:r>
                          <w:rPr>
                            <w:rFonts w:hint="eastAsia" w:ascii="宋体" w:hAnsi="宋体"/>
                            <w:sz w:val="18"/>
                            <w:szCs w:val="18"/>
                          </w:rPr>
                          <w:t>1.擅自改动内容，制作文书不规范。</w:t>
                        </w:r>
                      </w:p>
                      <w:p>
                        <w:pPr>
                          <w:spacing w:line="240" w:lineRule="exact"/>
                          <w:rPr>
                            <w:rFonts w:hint="eastAsia" w:ascii="宋体" w:hAnsi="宋体"/>
                            <w:sz w:val="18"/>
                            <w:szCs w:val="18"/>
                          </w:rPr>
                        </w:pPr>
                        <w:r>
                          <w:rPr>
                            <w:rFonts w:hint="eastAsia" w:ascii="宋体" w:hAnsi="宋体"/>
                            <w:sz w:val="18"/>
                            <w:szCs w:val="18"/>
                          </w:rPr>
                          <w:t>2.不及时办结。</w:t>
                        </w:r>
                      </w:p>
                      <w:p>
                        <w:pPr>
                          <w:spacing w:line="240" w:lineRule="exact"/>
                          <w:rPr>
                            <w:rFonts w:hint="eastAsia" w:ascii="宋体" w:hAnsi="宋体"/>
                            <w:sz w:val="18"/>
                            <w:szCs w:val="18"/>
                          </w:rPr>
                        </w:pPr>
                        <w:r>
                          <w:rPr>
                            <w:rFonts w:hint="eastAsia" w:ascii="宋体" w:hAnsi="宋体"/>
                            <w:sz w:val="18"/>
                            <w:szCs w:val="18"/>
                          </w:rPr>
                          <w:t>3.未及时送达。</w:t>
                        </w:r>
                      </w:p>
                      <w:p>
                        <w:pPr>
                          <w:spacing w:line="240" w:lineRule="exact"/>
                          <w:rPr>
                            <w:rFonts w:hint="eastAsia" w:ascii="宋体" w:hAnsi="宋体"/>
                            <w:sz w:val="18"/>
                            <w:szCs w:val="18"/>
                          </w:rPr>
                        </w:pPr>
                        <w:r>
                          <w:rPr>
                            <w:rFonts w:hint="eastAsia" w:ascii="宋体" w:hAnsi="宋体"/>
                            <w:sz w:val="18"/>
                            <w:szCs w:val="18"/>
                          </w:rPr>
                          <w:t>风险等级：低</w:t>
                        </w:r>
                      </w:p>
                    </w:txbxContent>
                  </v:textbox>
                </v:shape>
                <v:shape id="文本框 268" o:spid="_x0000_s1026" o:spt="202" type="#_x0000_t202" style="position:absolute;left:10493;top:3576521;height:474;width:1186;" filled="f" stroked="f" coordsize="21600,21600" o:gfxdata="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coGOW/&#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rect id="矩形 269" o:spid="_x0000_s1026" o:spt="1" style="position:absolute;left:8968;top:3576772;height:620;width:1531;" fillcolor="#FFFFFF" filled="t" stroked="t" coordsize="21600,21600" o:gfxdata="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PDfer4A&#10;AADd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v:shape id="文本框 270" o:spid="_x0000_s1026" o:spt="202" type="#_x0000_t202" style="position:absolute;left:8108;top:3576499;height:467;width:974;" filled="f" stroked="f" coordsize="21600,21600" o:gfxdata="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JYVS2/&#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line id="直线 271" o:spid="_x0000_s1026" o:spt="20" style="position:absolute;left:10546;top:3577231;height:3;width:1162;" filled="f" stroked="t" coordsize="21600,21600" o:gfxdata="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bfSl&#10;cc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272" o:spid="_x0000_s1026" o:spt="20" style="position:absolute;left:7748;top:3577223;flip:x;height:11;width:1162;" filled="f" stroked="t" coordsize="21600,21600" o:gfxdata="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1YUVc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shape id="自选图形 273" o:spid="_x0000_s1026" o:spt="32" type="#_x0000_t32" style="position:absolute;left:9728;top:3577390;height:780;width:1;" filled="f" stroked="t" coordsize="21600,21600" o:gfxdata="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oyK5&#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roundrect id="AutoShape 64" o:spid="_x0000_s1026" o:spt="2" style="position:absolute;left:8828;top:3578230;height:668;width:1800;" fillcolor="#FFFFFF" filled="t" stroked="t" coordsize="21600,21600" arcsize="0.5" o:gfxdata="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aWUML4A&#10;AADdAAAADwAAAAAAAAABACAAAAAiAAAAZHJzL2Rvd25yZXYueG1sUEsBAhQAFAAAAAgAh07iQDMv&#10;BZ47AAAAOQAAABAAAAAAAAAAAQAgAAAADQEAAGRycy9zaGFwZXhtbC54bWxQSwUGAAAAAAYABgBb&#10;AQAAtwM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v:group>
            </w:pict>
          </mc:Fallback>
        </mc:AlternateContent>
      </w:r>
      <w:r>
        <w:rPr>
          <w:rFonts w:hint="eastAsia" w:eastAsiaTheme="minorEastAsia"/>
          <w:color w:val="000000" w:themeColor="text1"/>
          <w:lang w:eastAsia="zh-CN"/>
          <w14:textFill>
            <w14:solidFill>
              <w14:schemeClr w14:val="tx1"/>
            </w14:solidFill>
          </w14:textFill>
        </w:rPr>
        <w:br w:type="page"/>
      </w:r>
    </w:p>
    <w:tbl>
      <w:tblPr>
        <w:tblStyle w:val="5"/>
        <w:tblW w:w="14708"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728"/>
        <w:gridCol w:w="178"/>
        <w:gridCol w:w="1067"/>
        <w:gridCol w:w="434"/>
        <w:gridCol w:w="856"/>
        <w:gridCol w:w="429"/>
        <w:gridCol w:w="996"/>
        <w:gridCol w:w="2520"/>
        <w:gridCol w:w="555"/>
        <w:gridCol w:w="1073"/>
        <w:gridCol w:w="1215"/>
        <w:gridCol w:w="232"/>
        <w:gridCol w:w="983"/>
        <w:gridCol w:w="1215"/>
        <w:gridCol w:w="780"/>
        <w:gridCol w:w="532"/>
        <w:gridCol w:w="218"/>
        <w:gridCol w:w="69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26" w:hRule="atLeast"/>
        </w:trPr>
        <w:tc>
          <w:tcPr>
            <w:tcW w:w="14708" w:type="dxa"/>
            <w:gridSpan w:val="18"/>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829" w:hRule="atLeast"/>
        </w:trPr>
        <w:tc>
          <w:tcPr>
            <w:tcW w:w="14708" w:type="dxa"/>
            <w:gridSpan w:val="18"/>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703" w:hRule="atLeast"/>
        </w:trPr>
        <w:tc>
          <w:tcPr>
            <w:tcW w:w="906"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2786"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4071" w:type="dxa"/>
            <w:gridSpan w:val="3"/>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107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121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215"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121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78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75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69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03" w:hRule="atLeast"/>
        </w:trPr>
        <w:tc>
          <w:tcPr>
            <w:tcW w:w="906"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5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4071" w:type="dxa"/>
            <w:gridSpan w:val="3"/>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07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21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215"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21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5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9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793" w:hRule="atLeast"/>
        </w:trPr>
        <w:tc>
          <w:tcPr>
            <w:tcW w:w="906"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7</w:t>
            </w:r>
          </w:p>
        </w:tc>
        <w:tc>
          <w:tcPr>
            <w:tcW w:w="15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人力资源社会保障年度书面审查</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071"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《劳动保障监察条例》第七条 各级工会依法维护劳动者的合法权益，对用人单位遵守劳动保障法律、法规和规章的情况进行监督。</w:t>
            </w:r>
            <w:r>
              <w:rPr>
                <w:rFonts w:hint="eastAsia" w:ascii="宋体" w:hAnsi="宋体" w:eastAsia="宋体" w:cs="宋体"/>
                <w:i w:val="0"/>
                <w:color w:val="000000"/>
                <w:kern w:val="0"/>
                <w:sz w:val="24"/>
                <w:szCs w:val="24"/>
                <w:u w:val="none"/>
                <w:lang w:val="en-US" w:eastAsia="zh-CN" w:bidi="ar"/>
              </w:rPr>
              <w:br w:type="textWrapping"/>
            </w:r>
            <w:r>
              <w:rPr>
                <w:rFonts w:hint="eastAsia" w:ascii="宋体" w:hAnsi="宋体" w:eastAsia="宋体" w:cs="宋体"/>
                <w:i w:val="0"/>
                <w:color w:val="000000"/>
                <w:kern w:val="0"/>
                <w:sz w:val="24"/>
                <w:szCs w:val="24"/>
                <w:u w:val="none"/>
                <w:lang w:val="en-US" w:eastAsia="zh-CN" w:bidi="ar"/>
              </w:rPr>
              <w:t>劳动保障行政部门在劳动保障监察工作中应当注意听取工会组织的意见和建议。                            《山西省劳动监察条例》第十五条 劳动监察采取日常检查、专项检查、举报专查和劳动年检等方式。</w:t>
            </w:r>
          </w:p>
        </w:tc>
        <w:tc>
          <w:tcPr>
            <w:tcW w:w="107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机关、事业单位、企业、社会组织</w:t>
            </w:r>
          </w:p>
        </w:tc>
        <w:tc>
          <w:tcPr>
            <w:tcW w:w="12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21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12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75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市县共同行使</w:t>
            </w:r>
          </w:p>
        </w:tc>
        <w:tc>
          <w:tcPr>
            <w:tcW w:w="697"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15" w:hRule="atLeast"/>
        </w:trPr>
        <w:tc>
          <w:tcPr>
            <w:tcW w:w="14708"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25" w:hRule="atLeast"/>
        </w:trPr>
        <w:tc>
          <w:tcPr>
            <w:tcW w:w="7208" w:type="dxa"/>
            <w:gridSpan w:val="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w:t>
            </w:r>
          </w:p>
        </w:tc>
        <w:tc>
          <w:tcPr>
            <w:tcW w:w="3075" w:type="dxa"/>
            <w:gridSpan w:val="4"/>
            <w:shd w:val="clear" w:color="auto" w:fill="auto"/>
            <w:vAlign w:val="center"/>
          </w:tcPr>
          <w:p>
            <w:pPr>
              <w:keepNext w:val="0"/>
              <w:keepLines w:val="0"/>
              <w:pageBreakBefore w:val="0"/>
              <w:widowControl/>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center"/>
              <w:outlineLvl w:val="9"/>
              <w:rPr>
                <w:rFonts w:hint="eastAsia" w:ascii="宋体" w:hAnsi="宋体" w:eastAsia="宋体" w:cs="宋体"/>
                <w:i w:val="0"/>
                <w:color w:val="000000"/>
                <w:sz w:val="24"/>
                <w:szCs w:val="24"/>
                <w:u w:val="none"/>
              </w:rPr>
            </w:pPr>
          </w:p>
        </w:tc>
        <w:tc>
          <w:tcPr>
            <w:tcW w:w="4425" w:type="dxa"/>
            <w:gridSpan w:val="6"/>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 xml:space="preserve">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455" w:hRule="atLeast"/>
        </w:trPr>
        <w:tc>
          <w:tcPr>
            <w:tcW w:w="7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序号</w:t>
            </w:r>
          </w:p>
        </w:tc>
        <w:tc>
          <w:tcPr>
            <w:tcW w:w="124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职权类型</w:t>
            </w:r>
          </w:p>
        </w:tc>
        <w:tc>
          <w:tcPr>
            <w:tcW w:w="129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职权编码</w:t>
            </w:r>
          </w:p>
        </w:tc>
        <w:tc>
          <w:tcPr>
            <w:tcW w:w="142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职权名称</w:t>
            </w:r>
          </w:p>
        </w:tc>
        <w:tc>
          <w:tcPr>
            <w:tcW w:w="25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实施依据</w:t>
            </w:r>
          </w:p>
        </w:tc>
        <w:tc>
          <w:tcPr>
            <w:tcW w:w="307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w:t>
            </w:r>
          </w:p>
        </w:tc>
        <w:tc>
          <w:tcPr>
            <w:tcW w:w="351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责任事项依据</w:t>
            </w:r>
          </w:p>
        </w:tc>
        <w:tc>
          <w:tcPr>
            <w:tcW w:w="91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140" w:hRule="atLeast"/>
        </w:trPr>
        <w:tc>
          <w:tcPr>
            <w:tcW w:w="72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lang w:val="en-US" w:eastAsia="zh-CN"/>
              </w:rPr>
            </w:pPr>
            <w:r>
              <w:rPr>
                <w:rFonts w:hint="eastAsia" w:ascii="仿宋" w:hAnsi="仿宋" w:eastAsia="仿宋" w:cs="仿宋"/>
                <w:i w:val="0"/>
                <w:color w:val="000000"/>
                <w:sz w:val="24"/>
                <w:szCs w:val="24"/>
                <w:u w:val="none"/>
                <w:lang w:val="en-US" w:eastAsia="zh-CN"/>
              </w:rPr>
              <w:t>7</w:t>
            </w:r>
          </w:p>
        </w:tc>
        <w:tc>
          <w:tcPr>
            <w:tcW w:w="124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其他权力</w:t>
            </w:r>
          </w:p>
        </w:tc>
        <w:tc>
          <w:tcPr>
            <w:tcW w:w="129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1000-Z-00700-140825</w:t>
            </w:r>
          </w:p>
        </w:tc>
        <w:tc>
          <w:tcPr>
            <w:tcW w:w="142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人力资源社会保障年度书面审查</w:t>
            </w:r>
          </w:p>
        </w:tc>
        <w:tc>
          <w:tcPr>
            <w:tcW w:w="252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《劳动保障监察条例》第七条 各级工会依法维护劳动者的合法权益，对用人单位遵守劳动保障法律、法规和规章的情况进行监督。</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i w:val="0"/>
                <w:color w:val="000000"/>
                <w:kern w:val="0"/>
                <w:sz w:val="20"/>
                <w:szCs w:val="20"/>
                <w:u w:val="none"/>
                <w:lang w:val="en-US" w:eastAsia="zh-CN" w:bidi="ar"/>
              </w:rPr>
              <w:t>劳动保障行政部门在劳动保障监察工作中应当注意听取工会组织的意见和建议。                            《山西省劳动监察条例》第十五条 劳动监察采取日常检查、专项检查、举报专查和劳动年检等方式。</w:t>
            </w:r>
          </w:p>
        </w:tc>
        <w:tc>
          <w:tcPr>
            <w:tcW w:w="307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 xml:space="preserve">向单位发放人力资源社会保障年度书面审查表，要求其如实填报。                        </w:t>
            </w:r>
            <w:r>
              <w:rPr>
                <w:rFonts w:hint="eastAsia" w:ascii="宋体" w:hAnsi="宋体" w:eastAsia="宋体" w:cs="宋体"/>
                <w:b/>
                <w:bCs/>
                <w:i w:val="0"/>
                <w:color w:val="000000"/>
                <w:kern w:val="0"/>
                <w:sz w:val="20"/>
                <w:szCs w:val="20"/>
                <w:u w:val="none"/>
                <w:lang w:val="en-US" w:eastAsia="zh-CN" w:bidi="ar"/>
              </w:rPr>
              <w:t>2、审查责任：</w:t>
            </w:r>
            <w:r>
              <w:rPr>
                <w:rFonts w:hint="eastAsia" w:ascii="宋体" w:hAnsi="宋体" w:eastAsia="宋体" w:cs="宋体"/>
                <w:i w:val="0"/>
                <w:color w:val="000000"/>
                <w:kern w:val="0"/>
                <w:sz w:val="20"/>
                <w:szCs w:val="20"/>
                <w:u w:val="none"/>
                <w:lang w:val="en-US" w:eastAsia="zh-CN" w:bidi="ar"/>
              </w:rPr>
              <w:t xml:space="preserve">根据各单位报送的表中存在的问题进行审查。          </w:t>
            </w:r>
            <w:r>
              <w:rPr>
                <w:rFonts w:hint="eastAsia" w:ascii="宋体" w:hAnsi="宋体" w:eastAsia="宋体" w:cs="宋体"/>
                <w:b/>
                <w:bCs/>
                <w:i w:val="0"/>
                <w:color w:val="000000"/>
                <w:kern w:val="0"/>
                <w:sz w:val="20"/>
                <w:szCs w:val="20"/>
                <w:u w:val="none"/>
                <w:lang w:val="en-US" w:eastAsia="zh-CN" w:bidi="ar"/>
              </w:rPr>
              <w:t>3、执行责任：</w:t>
            </w:r>
            <w:r>
              <w:rPr>
                <w:rFonts w:hint="eastAsia" w:ascii="宋体" w:hAnsi="宋体" w:eastAsia="宋体" w:cs="宋体"/>
                <w:i w:val="0"/>
                <w:color w:val="000000"/>
                <w:kern w:val="0"/>
                <w:sz w:val="20"/>
                <w:szCs w:val="20"/>
                <w:u w:val="none"/>
                <w:lang w:val="en-US" w:eastAsia="zh-CN" w:bidi="ar"/>
              </w:rPr>
              <w:t xml:space="preserve">对表中存在的问题责令其整改。                     </w:t>
            </w:r>
            <w:r>
              <w:rPr>
                <w:rFonts w:hint="eastAsia" w:ascii="宋体" w:hAnsi="宋体" w:eastAsia="宋体" w:cs="宋体"/>
                <w:b/>
                <w:bCs/>
                <w:i w:val="0"/>
                <w:color w:val="000000"/>
                <w:kern w:val="0"/>
                <w:sz w:val="20"/>
                <w:szCs w:val="20"/>
                <w:u w:val="none"/>
                <w:lang w:val="en-US" w:eastAsia="zh-CN" w:bidi="ar"/>
              </w:rPr>
              <w:t>4、事后监管责任：</w:t>
            </w:r>
            <w:r>
              <w:rPr>
                <w:rFonts w:hint="eastAsia" w:ascii="宋体" w:hAnsi="宋体" w:eastAsia="宋体" w:cs="宋体"/>
                <w:i w:val="0"/>
                <w:color w:val="000000"/>
                <w:kern w:val="0"/>
                <w:sz w:val="20"/>
                <w:szCs w:val="20"/>
                <w:u w:val="none"/>
                <w:lang w:val="en-US" w:eastAsia="zh-CN" w:bidi="ar"/>
              </w:rPr>
              <w:t xml:space="preserve">建立实施监督检查的运行机制和管理制度，开展定期和不定期检查，依法采取相关处置措施。                       </w:t>
            </w:r>
            <w:r>
              <w:rPr>
                <w:rFonts w:hint="eastAsia" w:ascii="宋体" w:hAnsi="宋体" w:eastAsia="宋体" w:cs="宋体"/>
                <w:b/>
                <w:bCs/>
                <w:i w:val="0"/>
                <w:color w:val="000000"/>
                <w:kern w:val="0"/>
                <w:sz w:val="20"/>
                <w:szCs w:val="20"/>
                <w:u w:val="none"/>
                <w:lang w:val="en-US" w:eastAsia="zh-CN" w:bidi="ar"/>
              </w:rPr>
              <w:t>5、</w:t>
            </w:r>
            <w:r>
              <w:rPr>
                <w:rFonts w:hint="eastAsia" w:ascii="宋体" w:hAnsi="宋体" w:eastAsia="宋体" w:cs="宋体"/>
                <w:i w:val="0"/>
                <w:color w:val="000000"/>
                <w:kern w:val="0"/>
                <w:sz w:val="20"/>
                <w:szCs w:val="20"/>
                <w:u w:val="none"/>
                <w:lang w:val="en-US" w:eastAsia="zh-CN" w:bidi="ar"/>
              </w:rPr>
              <w:t>其他法律法规规章文件规定应履行的责任。</w:t>
            </w:r>
          </w:p>
        </w:tc>
        <w:tc>
          <w:tcPr>
            <w:tcW w:w="3510"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《劳动保障监察条例》（国务院令第423号）第十、十一、十二条，《山西省劳动监察条例》第十五条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2、审查责任：</w:t>
            </w:r>
            <w:r>
              <w:rPr>
                <w:rFonts w:hint="eastAsia" w:ascii="宋体" w:hAnsi="宋体" w:eastAsia="宋体" w:cs="宋体"/>
                <w:b w:val="0"/>
                <w:bCs w:val="0"/>
                <w:i w:val="0"/>
                <w:color w:val="000000"/>
                <w:kern w:val="0"/>
                <w:sz w:val="20"/>
                <w:szCs w:val="20"/>
                <w:u w:val="none"/>
                <w:lang w:val="en-US" w:eastAsia="zh-CN" w:bidi="ar"/>
              </w:rPr>
              <w:t>《</w:t>
            </w:r>
            <w:r>
              <w:rPr>
                <w:rFonts w:hint="eastAsia" w:ascii="宋体" w:hAnsi="宋体" w:eastAsia="宋体" w:cs="宋体"/>
                <w:i w:val="0"/>
                <w:color w:val="000000"/>
                <w:kern w:val="0"/>
                <w:sz w:val="20"/>
                <w:szCs w:val="20"/>
                <w:u w:val="none"/>
                <w:lang w:val="en-US" w:eastAsia="zh-CN" w:bidi="ar"/>
              </w:rPr>
              <w:t>劳动保障监察条例》（国务院令第423号）第十、十一、十二条，《山西省劳动监察条例》第十五条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3、决定责任：</w:t>
            </w:r>
            <w:r>
              <w:rPr>
                <w:rFonts w:hint="eastAsia" w:ascii="宋体" w:hAnsi="宋体" w:eastAsia="宋体" w:cs="宋体"/>
                <w:i w:val="0"/>
                <w:color w:val="000000"/>
                <w:kern w:val="0"/>
                <w:sz w:val="20"/>
                <w:szCs w:val="20"/>
                <w:u w:val="none"/>
                <w:lang w:val="en-US" w:eastAsia="zh-CN" w:bidi="ar"/>
              </w:rPr>
              <w:t>《劳动保障监察条例》（国务院令第423号）第十、十一、十二条，《山西省劳动监察条例》第十五条</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4、事后监管责任：</w:t>
            </w:r>
            <w:r>
              <w:rPr>
                <w:rFonts w:hint="eastAsia" w:ascii="宋体" w:hAnsi="宋体" w:eastAsia="宋体" w:cs="宋体"/>
                <w:i w:val="0"/>
                <w:color w:val="000000"/>
                <w:kern w:val="0"/>
                <w:sz w:val="20"/>
                <w:szCs w:val="20"/>
                <w:u w:val="none"/>
                <w:lang w:val="en-US" w:eastAsia="zh-CN" w:bidi="ar"/>
              </w:rPr>
              <w:t>《劳动保障监察条例》（国务院令第423号）第十、十一、十二条，《山西省劳动监察条例》第十五条</w:t>
            </w:r>
          </w:p>
        </w:tc>
        <w:tc>
          <w:tcPr>
            <w:tcW w:w="91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人力资源社会保障年度书面审查流程图</w:t>
      </w:r>
    </w:p>
    <w:p>
      <w:pPr>
        <w:jc w:val="left"/>
        <w:rPr>
          <w:sz w:val="32"/>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635584" behindDoc="0" locked="0" layoutInCell="1" allowOverlap="1">
                <wp:simplePos x="0" y="0"/>
                <wp:positionH relativeFrom="column">
                  <wp:posOffset>923925</wp:posOffset>
                </wp:positionH>
                <wp:positionV relativeFrom="paragraph">
                  <wp:posOffset>104775</wp:posOffset>
                </wp:positionV>
                <wp:extent cx="1792605" cy="504825"/>
                <wp:effectExtent l="6350" t="6350" r="10795" b="22225"/>
                <wp:wrapNone/>
                <wp:docPr id="4317" name="流程图: 终止 1"/>
                <wp:cNvGraphicFramePr/>
                <a:graphic xmlns:a="http://schemas.openxmlformats.org/drawingml/2006/main">
                  <a:graphicData uri="http://schemas.microsoft.com/office/word/2010/wordprocessingShape">
                    <wps:wsp>
                      <wps:cNvSpPr/>
                      <wps:spPr>
                        <a:xfrm>
                          <a:off x="1896110" y="1800225"/>
                          <a:ext cx="1792605" cy="504825"/>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发布公告</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终止 1" o:spid="_x0000_s1026" o:spt="116" type="#_x0000_t116" style="position:absolute;left:0pt;margin-left:72.75pt;margin-top:8.25pt;height:39.75pt;width:141.15pt;z-index:-521331712;v-text-anchor:middle;mso-width-relative:page;mso-height-relative:page;" fillcolor="#FFFFFF [3212]" filled="t" stroked="t" coordsize="21600,21600" o:gfxdata="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jtK9cdcAAAAJAQAADwAAAAAA&#10;AAABACAAAAAiAAAAZHJzL2Rvd25yZXYueG1sUEsBAhQAFAAAAAgAh07iQLhC8LyGAgAA2gQAAA4A&#10;AAAAAAAAAQAgAAAAJgEAAGRycy9lMm9Eb2MueG1sUEsFBgAAAAAGAAYAWQEAAB4GAAAAAA==&#10;">
                <v:fill on="t" focussize="0,0"/>
                <v:stroke weight="1pt" color="#000000 [3213]" miterlimit="8" joinstyle="miter"/>
                <v:imagedata o:title=""/>
                <o:lock v:ext="edit" aspectratio="f"/>
                <v:textbox>
                  <w:txbxContent>
                    <w:p>
                      <w:pPr>
                        <w:jc w:val="center"/>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发布公告</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631488" behindDoc="0" locked="0" layoutInCell="1" allowOverlap="1">
                <wp:simplePos x="0" y="0"/>
                <wp:positionH relativeFrom="column">
                  <wp:posOffset>2998470</wp:posOffset>
                </wp:positionH>
                <wp:positionV relativeFrom="paragraph">
                  <wp:posOffset>139065</wp:posOffset>
                </wp:positionV>
                <wp:extent cx="1846580" cy="3589020"/>
                <wp:effectExtent l="434975" t="6350" r="23495" b="24130"/>
                <wp:wrapNone/>
                <wp:docPr id="4318" name="矩形标注 11"/>
                <wp:cNvGraphicFramePr/>
                <a:graphic xmlns:a="http://schemas.openxmlformats.org/drawingml/2006/main">
                  <a:graphicData uri="http://schemas.microsoft.com/office/word/2010/wordprocessingShape">
                    <wps:wsp>
                      <wps:cNvSpPr/>
                      <wps:spPr>
                        <a:xfrm>
                          <a:off x="3970655" y="2117725"/>
                          <a:ext cx="1846580" cy="3589020"/>
                        </a:xfrm>
                        <a:prstGeom prst="wedgeRectCallout">
                          <a:avLst>
                            <a:gd name="adj1" fmla="val -73074"/>
                            <a:gd name="adj2" fmla="val -28454"/>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sz w:val="21"/>
                                <w:szCs w:val="21"/>
                                <w:lang w:val="en-US" w:eastAsia="zh-CN"/>
                              </w:rPr>
                            </w:pPr>
                            <w:r>
                              <w:rPr>
                                <w:rFonts w:hint="eastAsia"/>
                                <w:sz w:val="21"/>
                                <w:szCs w:val="21"/>
                                <w:lang w:val="en-US" w:eastAsia="zh-CN"/>
                              </w:rPr>
                              <w:t>年审材料：</w:t>
                            </w:r>
                          </w:p>
                          <w:p>
                            <w:pPr>
                              <w:keepNext w:val="0"/>
                              <w:keepLines w:val="0"/>
                              <w:pageBreakBefore w:val="0"/>
                              <w:widowControl w:val="0"/>
                              <w:numPr>
                                <w:ilvl w:val="0"/>
                                <w:numId w:val="17"/>
                              </w:numPr>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sz w:val="22"/>
                                <w:szCs w:val="22"/>
                                <w:shd w:val="clear" w:color="auto" w:fill="auto"/>
                                <w:lang w:val="en-US" w:eastAsia="zh-CN"/>
                              </w:rPr>
                            </w:pPr>
                            <w:r>
                              <w:rPr>
                                <w:rFonts w:ascii="仿宋_GB2312" w:hAnsi="宋体" w:eastAsia="仿宋_GB2312" w:cs="仿宋_GB2312"/>
                                <w:b w:val="0"/>
                                <w:i w:val="0"/>
                                <w:caps w:val="0"/>
                                <w:color w:val="000000"/>
                                <w:spacing w:val="0"/>
                                <w:sz w:val="21"/>
                                <w:szCs w:val="21"/>
                                <w:shd w:val="clear" w:color="auto" w:fill="auto"/>
                              </w:rPr>
                              <w:t>用人单位营业执照、机构组织代码证；</w:t>
                            </w:r>
                            <w:r>
                              <w:rPr>
                                <w:rFonts w:hint="eastAsia" w:ascii="仿宋_GB2312" w:hAnsi="宋体" w:cs="仿宋_GB2312"/>
                                <w:b w:val="0"/>
                                <w:i w:val="0"/>
                                <w:caps w:val="0"/>
                                <w:color w:val="000000"/>
                                <w:spacing w:val="0"/>
                                <w:sz w:val="21"/>
                                <w:szCs w:val="21"/>
                                <w:shd w:val="clear" w:color="auto" w:fill="auto"/>
                                <w:lang w:val="en-US" w:eastAsia="zh-CN"/>
                              </w:rPr>
                              <w:t>2、</w:t>
                            </w:r>
                            <w:r>
                              <w:rPr>
                                <w:rFonts w:ascii="仿宋_GB2312" w:hAnsi="宋体" w:eastAsia="仿宋_GB2312" w:cs="仿宋_GB2312"/>
                                <w:b w:val="0"/>
                                <w:i w:val="0"/>
                                <w:caps w:val="0"/>
                                <w:color w:val="000000"/>
                                <w:spacing w:val="0"/>
                                <w:sz w:val="21"/>
                                <w:szCs w:val="21"/>
                                <w:shd w:val="clear" w:color="auto" w:fill="auto"/>
                              </w:rPr>
                              <w:t>单位劳动规章制度；3.职工名册；4.劳动合同书和专项集体合同书；5.上年度6月、12月考勤及工资发放表；6.上年度社会保险缴费凭证；7.技术工种从业人员职业资格登记表；8.女职工及未成年工定期健康检查的有关资料；9.终止、解除劳动关系的备案手续；10.《人力资源社会保障年度书面审查申报表》</w:t>
                            </w:r>
                            <w:r>
                              <w:rPr>
                                <w:rFonts w:hint="eastAsia" w:ascii="仿宋_GB2312" w:hAnsi="宋体" w:cs="仿宋_GB2312"/>
                                <w:b w:val="0"/>
                                <w:i w:val="0"/>
                                <w:caps w:val="0"/>
                                <w:color w:val="000000"/>
                                <w:spacing w:val="0"/>
                                <w:sz w:val="21"/>
                                <w:szCs w:val="21"/>
                                <w:shd w:val="clear" w:color="auto" w:fill="auto"/>
                                <w:lang w:val="en-US" w:eastAsia="zh-CN"/>
                              </w:rPr>
                              <w:t>11</w:t>
                            </w:r>
                            <w:r>
                              <w:rPr>
                                <w:rFonts w:ascii="仿宋_GB2312" w:hAnsi="宋体" w:eastAsia="仿宋_GB2312" w:cs="仿宋_GB2312"/>
                                <w:b w:val="0"/>
                                <w:i w:val="0"/>
                                <w:caps w:val="0"/>
                                <w:color w:val="000000"/>
                                <w:spacing w:val="0"/>
                                <w:sz w:val="21"/>
                                <w:szCs w:val="21"/>
                                <w:shd w:val="clear" w:color="auto" w:fill="auto"/>
                              </w:rPr>
                              <w:t>.劳动保障监察机构需要提供的其它材料。</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矩形标注 11" o:spid="_x0000_s1026" o:spt="61" type="#_x0000_t61" style="position:absolute;left:0pt;margin-left:236.1pt;margin-top:10.95pt;height:282.6pt;width:145.4pt;z-index:-521335808;mso-width-relative:page;mso-height-relative:page;" fillcolor="#FFFFFF [3212]" filled="t" stroked="t" coordsize="21600,21600" o:gfxdata="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" adj="-4984,4654">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sz w:val="21"/>
                          <w:szCs w:val="21"/>
                          <w:lang w:val="en-US" w:eastAsia="zh-CN"/>
                        </w:rPr>
                      </w:pPr>
                      <w:r>
                        <w:rPr>
                          <w:rFonts w:hint="eastAsia"/>
                          <w:sz w:val="21"/>
                          <w:szCs w:val="21"/>
                          <w:lang w:val="en-US" w:eastAsia="zh-CN"/>
                        </w:rPr>
                        <w:t>年审材料：</w:t>
                      </w:r>
                    </w:p>
                    <w:p>
                      <w:pPr>
                        <w:keepNext w:val="0"/>
                        <w:keepLines w:val="0"/>
                        <w:pageBreakBefore w:val="0"/>
                        <w:widowControl w:val="0"/>
                        <w:numPr>
                          <w:ilvl w:val="0"/>
                          <w:numId w:val="17"/>
                        </w:numPr>
                        <w:kinsoku/>
                        <w:wordWrap/>
                        <w:overflowPunct/>
                        <w:topLinePunct w:val="0"/>
                        <w:autoSpaceDE/>
                        <w:autoSpaceDN/>
                        <w:bidi w:val="0"/>
                        <w:adjustRightInd/>
                        <w:snapToGrid/>
                        <w:spacing w:line="300" w:lineRule="exact"/>
                        <w:ind w:left="0" w:leftChars="0" w:right="0" w:rightChars="0" w:firstLine="0" w:firstLineChars="0"/>
                        <w:jc w:val="both"/>
                        <w:textAlignment w:val="auto"/>
                        <w:outlineLvl w:val="9"/>
                        <w:rPr>
                          <w:rFonts w:hint="eastAsia"/>
                          <w:sz w:val="22"/>
                          <w:szCs w:val="22"/>
                          <w:shd w:val="clear" w:color="auto" w:fill="auto"/>
                          <w:lang w:val="en-US" w:eastAsia="zh-CN"/>
                        </w:rPr>
                      </w:pPr>
                      <w:r>
                        <w:rPr>
                          <w:rFonts w:ascii="仿宋_GB2312" w:hAnsi="宋体" w:eastAsia="仿宋_GB2312" w:cs="仿宋_GB2312"/>
                          <w:b w:val="0"/>
                          <w:i w:val="0"/>
                          <w:caps w:val="0"/>
                          <w:color w:val="000000"/>
                          <w:spacing w:val="0"/>
                          <w:sz w:val="21"/>
                          <w:szCs w:val="21"/>
                          <w:shd w:val="clear" w:color="auto" w:fill="auto"/>
                        </w:rPr>
                        <w:t>用人单位营业执照、机构组织代码证；</w:t>
                      </w:r>
                      <w:r>
                        <w:rPr>
                          <w:rFonts w:hint="eastAsia" w:ascii="仿宋_GB2312" w:hAnsi="宋体" w:cs="仿宋_GB2312"/>
                          <w:b w:val="0"/>
                          <w:i w:val="0"/>
                          <w:caps w:val="0"/>
                          <w:color w:val="000000"/>
                          <w:spacing w:val="0"/>
                          <w:sz w:val="21"/>
                          <w:szCs w:val="21"/>
                          <w:shd w:val="clear" w:color="auto" w:fill="auto"/>
                          <w:lang w:val="en-US" w:eastAsia="zh-CN"/>
                        </w:rPr>
                        <w:t>2、</w:t>
                      </w:r>
                      <w:r>
                        <w:rPr>
                          <w:rFonts w:ascii="仿宋_GB2312" w:hAnsi="宋体" w:eastAsia="仿宋_GB2312" w:cs="仿宋_GB2312"/>
                          <w:b w:val="0"/>
                          <w:i w:val="0"/>
                          <w:caps w:val="0"/>
                          <w:color w:val="000000"/>
                          <w:spacing w:val="0"/>
                          <w:sz w:val="21"/>
                          <w:szCs w:val="21"/>
                          <w:shd w:val="clear" w:color="auto" w:fill="auto"/>
                        </w:rPr>
                        <w:t>单位劳动规章制度；3.职工名册；4.劳动合同书和专项集体合同书；5.上年度6月、12月考勤及工资发放表；6.上年度社会保险缴费凭证；7.技术工种从业人员职业资格登记表；8.女职工及未成年工定期健康检查的有关资料；9.终止、解除劳动关系的备案手续；10.《人力资源社会保障年度书面审查申报表》</w:t>
                      </w:r>
                      <w:r>
                        <w:rPr>
                          <w:rFonts w:hint="eastAsia" w:ascii="仿宋_GB2312" w:hAnsi="宋体" w:cs="仿宋_GB2312"/>
                          <w:b w:val="0"/>
                          <w:i w:val="0"/>
                          <w:caps w:val="0"/>
                          <w:color w:val="000000"/>
                          <w:spacing w:val="0"/>
                          <w:sz w:val="21"/>
                          <w:szCs w:val="21"/>
                          <w:shd w:val="clear" w:color="auto" w:fill="auto"/>
                          <w:lang w:val="en-US" w:eastAsia="zh-CN"/>
                        </w:rPr>
                        <w:t>11</w:t>
                      </w:r>
                      <w:r>
                        <w:rPr>
                          <w:rFonts w:ascii="仿宋_GB2312" w:hAnsi="宋体" w:eastAsia="仿宋_GB2312" w:cs="仿宋_GB2312"/>
                          <w:b w:val="0"/>
                          <w:i w:val="0"/>
                          <w:caps w:val="0"/>
                          <w:color w:val="000000"/>
                          <w:spacing w:val="0"/>
                          <w:sz w:val="21"/>
                          <w:szCs w:val="21"/>
                          <w:shd w:val="clear" w:color="auto" w:fill="auto"/>
                        </w:rPr>
                        <w:t>.劳动保障监察机构需要提供的其它材料。</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834240" behindDoc="0" locked="0" layoutInCell="1" allowOverlap="1">
                <wp:simplePos x="0" y="0"/>
                <wp:positionH relativeFrom="column">
                  <wp:posOffset>1840230</wp:posOffset>
                </wp:positionH>
                <wp:positionV relativeFrom="paragraph">
                  <wp:posOffset>60960</wp:posOffset>
                </wp:positionV>
                <wp:extent cx="3810" cy="261620"/>
                <wp:effectExtent l="36830" t="0" r="35560" b="5080"/>
                <wp:wrapNone/>
                <wp:docPr id="4313" name="直接箭头连接符 8"/>
                <wp:cNvGraphicFramePr/>
                <a:graphic xmlns:a="http://schemas.openxmlformats.org/drawingml/2006/main">
                  <a:graphicData uri="http://schemas.microsoft.com/office/word/2010/wordprocessingShape">
                    <wps:wsp>
                      <wps:cNvCnPr/>
                      <wps:spPr>
                        <a:xfrm flipH="1">
                          <a:off x="2812415" y="2322830"/>
                          <a:ext cx="3810" cy="26162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8" o:spid="_x0000_s1026" o:spt="32" type="#_x0000_t32" style="position:absolute;left:0pt;flip:x;margin-left:144.9pt;margin-top:4.8pt;height:20.6pt;width:0.3pt;z-index:-521133056;mso-width-relative:page;mso-height-relative:page;" filled="f" stroked="t" coordsize="21600,21600" o:gfxdata="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Coxcl9UAAAAIAQAADwAAAAAAAAABACAAAAAiAAAAZHJzL2Rvd25y&#10;ZXYueG1sUEsBAhQAFAAAAAgAh07iQD5ZhJcBAgAArwMAAA4AAAAAAAAAAQAgAAAAJAEAAGRycy9l&#10;Mm9Eb2MueG1sUEsFBgAAAAAGAAYAWQEAAJcFA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633536" behindDoc="0" locked="0" layoutInCell="1" allowOverlap="1">
                <wp:simplePos x="0" y="0"/>
                <wp:positionH relativeFrom="column">
                  <wp:posOffset>1094105</wp:posOffset>
                </wp:positionH>
                <wp:positionV relativeFrom="paragraph">
                  <wp:posOffset>55245</wp:posOffset>
                </wp:positionV>
                <wp:extent cx="1466215" cy="902335"/>
                <wp:effectExtent l="6350" t="6350" r="13335" b="24765"/>
                <wp:wrapNone/>
                <wp:docPr id="4315" name="流程图: 过程 7"/>
                <wp:cNvGraphicFramePr/>
                <a:graphic xmlns:a="http://schemas.openxmlformats.org/drawingml/2006/main">
                  <a:graphicData uri="http://schemas.microsoft.com/office/word/2010/wordprocessingShape">
                    <wps:wsp>
                      <wps:cNvSpPr/>
                      <wps:spPr>
                        <a:xfrm>
                          <a:off x="2066290" y="2600325"/>
                          <a:ext cx="1466215" cy="90233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eastAsia"/>
                                <w:color w:val="000000" w:themeColor="text1"/>
                                <w:sz w:val="26"/>
                                <w:szCs w:val="26"/>
                                <w:lang w:eastAsia="zh-CN"/>
                                <w14:textFill>
                                  <w14:solidFill>
                                    <w14:schemeClr w14:val="tx1"/>
                                  </w14:solidFill>
                                </w14:textFill>
                              </w:rPr>
                            </w:pPr>
                            <w:r>
                              <w:rPr>
                                <w:rFonts w:hint="eastAsia"/>
                                <w:color w:val="000000" w:themeColor="text1"/>
                                <w:sz w:val="26"/>
                                <w:szCs w:val="26"/>
                                <w:lang w:eastAsia="zh-CN"/>
                                <w14:textFill>
                                  <w14:solidFill>
                                    <w14:schemeClr w14:val="tx1"/>
                                  </w14:solidFill>
                                </w14:textFill>
                              </w:rPr>
                              <w:t>用人单位填写并提交《劳动保障监察书面审查表》及年审材料</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7" o:spid="_x0000_s1026" o:spt="109" type="#_x0000_t109" style="position:absolute;left:0pt;margin-left:86.15pt;margin-top:4.35pt;height:71.05pt;width:115.45pt;z-index:-521333760;v-text-anchor:middle;mso-width-relative:page;mso-height-relative:page;" fillcolor="#FFFFFF [3212]" filled="t" stroked="t" coordsize="21600,21600" o:gfxdata="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CLcwlvUAAAACQEAAA8AAAAAAAAAAQAgAAAAIgAA&#10;AGRycy9kb3ducmV2LnhtbFBLAQIUABQAAAAIAIdO4kDeDcG1fgIAANcEAAAOAAAAAAAAAAEAIAAA&#10;ACMBAABkcnMvZTJvRG9jLnhtbFBLBQYAAAAABgAGAFkBAAAT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eastAsia"/>
                          <w:color w:val="000000" w:themeColor="text1"/>
                          <w:sz w:val="26"/>
                          <w:szCs w:val="26"/>
                          <w:lang w:eastAsia="zh-CN"/>
                          <w14:textFill>
                            <w14:solidFill>
                              <w14:schemeClr w14:val="tx1"/>
                            </w14:solidFill>
                          </w14:textFill>
                        </w:rPr>
                      </w:pPr>
                      <w:r>
                        <w:rPr>
                          <w:rFonts w:hint="eastAsia"/>
                          <w:color w:val="000000" w:themeColor="text1"/>
                          <w:sz w:val="26"/>
                          <w:szCs w:val="26"/>
                          <w:lang w:eastAsia="zh-CN"/>
                          <w14:textFill>
                            <w14:solidFill>
                              <w14:schemeClr w14:val="tx1"/>
                            </w14:solidFill>
                          </w14:textFill>
                        </w:rPr>
                        <w:t>用人单位填写并提交《劳动保障监察书面审查表》及年审材料</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rFonts w:hint="eastAsia" w:cs="仿宋_GB2312"/>
          <w:color w:val="auto"/>
          <w:kern w:val="2"/>
          <w:sz w:val="32"/>
          <w:szCs w:val="24"/>
          <w:lang w:val="en-US" w:eastAsia="zh-CN" w:bidi="ar-SA"/>
        </w:rPr>
        <w:t xml:space="preserve"> </w: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630464" behindDoc="0" locked="0" layoutInCell="1" allowOverlap="1">
                <wp:simplePos x="0" y="0"/>
                <wp:positionH relativeFrom="column">
                  <wp:posOffset>1830705</wp:posOffset>
                </wp:positionH>
                <wp:positionV relativeFrom="paragraph">
                  <wp:posOffset>128270</wp:posOffset>
                </wp:positionV>
                <wp:extent cx="3810" cy="447040"/>
                <wp:effectExtent l="37465" t="0" r="34925" b="10160"/>
                <wp:wrapNone/>
                <wp:docPr id="4312" name="直接箭头连接符 27"/>
                <wp:cNvGraphicFramePr/>
                <a:graphic xmlns:a="http://schemas.openxmlformats.org/drawingml/2006/main">
                  <a:graphicData uri="http://schemas.microsoft.com/office/word/2010/wordprocessingShape">
                    <wps:wsp>
                      <wps:cNvCnPr/>
                      <wps:spPr>
                        <a:xfrm flipH="1">
                          <a:off x="2802890" y="3522980"/>
                          <a:ext cx="3810" cy="44704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27" o:spid="_x0000_s1026" o:spt="32" type="#_x0000_t32" style="position:absolute;left:0pt;flip:x;margin-left:144.15pt;margin-top:10.1pt;height:35.2pt;width:0.3pt;z-index:-521336832;mso-width-relative:page;mso-height-relative:page;" filled="f" stroked="t" coordsize="21600,21600" o:gfxdata="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Bvwf1jUAAAACQEAAA8AAAAAAAAAAQAgAAAAIgAAAGRycy9kb3du&#10;cmV2LnhtbFBLAQIUABQAAAAIAIdO4kAZIR7IAwIAALADAAAOAAAAAAAAAAEAIAAAACMBAABkcnMv&#10;ZTJvRG9jLnhtbFBLBQYAAAAABgAGAFkBAACYBQ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632512" behindDoc="0" locked="0" layoutInCell="1" allowOverlap="1">
                <wp:simplePos x="0" y="0"/>
                <wp:positionH relativeFrom="column">
                  <wp:posOffset>1035050</wp:posOffset>
                </wp:positionH>
                <wp:positionV relativeFrom="paragraph">
                  <wp:posOffset>24130</wp:posOffset>
                </wp:positionV>
                <wp:extent cx="1477010" cy="562610"/>
                <wp:effectExtent l="6350" t="6350" r="21590" b="21590"/>
                <wp:wrapNone/>
                <wp:docPr id="4314" name="流程图: 过程 10"/>
                <wp:cNvGraphicFramePr/>
                <a:graphic xmlns:a="http://schemas.openxmlformats.org/drawingml/2006/main">
                  <a:graphicData uri="http://schemas.microsoft.com/office/word/2010/wordprocessingShape">
                    <wps:wsp>
                      <wps:cNvSpPr/>
                      <wps:spPr>
                        <a:xfrm>
                          <a:off x="1998980" y="3993515"/>
                          <a:ext cx="1477010" cy="562610"/>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eastAsia"/>
                                <w:color w:val="000000" w:themeColor="text1"/>
                                <w:sz w:val="26"/>
                                <w:szCs w:val="26"/>
                                <w:lang w:eastAsia="zh-CN"/>
                                <w14:textFill>
                                  <w14:solidFill>
                                    <w14:schemeClr w14:val="tx1"/>
                                  </w14:solidFill>
                                </w14:textFill>
                              </w:rPr>
                            </w:pPr>
                            <w:r>
                              <w:rPr>
                                <w:rFonts w:hint="eastAsia"/>
                                <w:color w:val="000000" w:themeColor="text1"/>
                                <w:sz w:val="26"/>
                                <w:szCs w:val="26"/>
                                <w:lang w:eastAsia="zh-CN"/>
                                <w14:textFill>
                                  <w14:solidFill>
                                    <w14:schemeClr w14:val="tx1"/>
                                  </w14:solidFill>
                                </w14:textFill>
                              </w:rPr>
                              <w:t>审</w:t>
                            </w:r>
                            <w:r>
                              <w:rPr>
                                <w:rFonts w:hint="eastAsia"/>
                                <w:color w:val="000000" w:themeColor="text1"/>
                                <w:sz w:val="26"/>
                                <w:szCs w:val="26"/>
                                <w:lang w:val="en-US" w:eastAsia="zh-CN"/>
                                <w14:textFill>
                                  <w14:solidFill>
                                    <w14:schemeClr w14:val="tx1"/>
                                  </w14:solidFill>
                                </w14:textFill>
                              </w:rPr>
                              <w:t xml:space="preserve">  </w:t>
                            </w:r>
                            <w:r>
                              <w:rPr>
                                <w:rFonts w:hint="eastAsia"/>
                                <w:color w:val="000000" w:themeColor="text1"/>
                                <w:sz w:val="26"/>
                                <w:szCs w:val="26"/>
                                <w:lang w:eastAsia="zh-CN"/>
                                <w14:textFill>
                                  <w14:solidFill>
                                    <w14:schemeClr w14:val="tx1"/>
                                  </w14:solidFill>
                                </w14:textFill>
                              </w:rPr>
                              <w:t>核</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eastAsia"/>
                                <w:color w:val="000000" w:themeColor="text1"/>
                                <w:sz w:val="26"/>
                                <w:szCs w:val="26"/>
                                <w:lang w:eastAsia="zh-CN"/>
                                <w14:textFill>
                                  <w14:solidFill>
                                    <w14:schemeClr w14:val="tx1"/>
                                  </w14:solidFill>
                                </w14:textFill>
                              </w:rPr>
                            </w:pPr>
                            <w:r>
                              <w:rPr>
                                <w:rFonts w:hint="eastAsia"/>
                                <w:color w:val="000000" w:themeColor="text1"/>
                                <w:sz w:val="26"/>
                                <w:szCs w:val="26"/>
                                <w:lang w:eastAsia="zh-CN"/>
                                <w14:textFill>
                                  <w14:solidFill>
                                    <w14:schemeClr w14:val="tx1"/>
                                  </w14:solidFill>
                                </w14:textFill>
                              </w:rPr>
                              <w:t>（即时）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10" o:spid="_x0000_s1026" o:spt="109" type="#_x0000_t109" style="position:absolute;left:0pt;margin-left:81.5pt;margin-top:1.9pt;height:44.3pt;width:116.3pt;z-index:-521334784;v-text-anchor:middle;mso-width-relative:page;mso-height-relative:page;" fillcolor="#FFFFFF [3212]" filled="t" stroked="t" coordsize="21600,21600" o:gfxdata="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CsHRE41AAAAAgBAAAPAAAAAAAAAAEAIAAAACIA&#10;AABkcnMvZG93bnJldi54bWxQSwECFAAUAAAACACHTuJAzIAco38CAADYBAAADgAAAAAAAAABACAA&#10;AAAjAQAAZHJzL2Uyb0RvYy54bWxQSwUGAAAAAAYABgBZAQAAFA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eastAsia"/>
                          <w:color w:val="000000" w:themeColor="text1"/>
                          <w:sz w:val="26"/>
                          <w:szCs w:val="26"/>
                          <w:lang w:eastAsia="zh-CN"/>
                          <w14:textFill>
                            <w14:solidFill>
                              <w14:schemeClr w14:val="tx1"/>
                            </w14:solidFill>
                          </w14:textFill>
                        </w:rPr>
                      </w:pPr>
                      <w:r>
                        <w:rPr>
                          <w:rFonts w:hint="eastAsia"/>
                          <w:color w:val="000000" w:themeColor="text1"/>
                          <w:sz w:val="26"/>
                          <w:szCs w:val="26"/>
                          <w:lang w:eastAsia="zh-CN"/>
                          <w14:textFill>
                            <w14:solidFill>
                              <w14:schemeClr w14:val="tx1"/>
                            </w14:solidFill>
                          </w14:textFill>
                        </w:rPr>
                        <w:t>审</w:t>
                      </w:r>
                      <w:r>
                        <w:rPr>
                          <w:rFonts w:hint="eastAsia"/>
                          <w:color w:val="000000" w:themeColor="text1"/>
                          <w:sz w:val="26"/>
                          <w:szCs w:val="26"/>
                          <w:lang w:val="en-US" w:eastAsia="zh-CN"/>
                          <w14:textFill>
                            <w14:solidFill>
                              <w14:schemeClr w14:val="tx1"/>
                            </w14:solidFill>
                          </w14:textFill>
                        </w:rPr>
                        <w:t xml:space="preserve">  </w:t>
                      </w:r>
                      <w:r>
                        <w:rPr>
                          <w:rFonts w:hint="eastAsia"/>
                          <w:color w:val="000000" w:themeColor="text1"/>
                          <w:sz w:val="26"/>
                          <w:szCs w:val="26"/>
                          <w:lang w:eastAsia="zh-CN"/>
                          <w14:textFill>
                            <w14:solidFill>
                              <w14:schemeClr w14:val="tx1"/>
                            </w14:solidFill>
                          </w14:textFill>
                        </w:rPr>
                        <w:t>核</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eastAsia"/>
                          <w:color w:val="000000" w:themeColor="text1"/>
                          <w:sz w:val="26"/>
                          <w:szCs w:val="26"/>
                          <w:lang w:eastAsia="zh-CN"/>
                          <w14:textFill>
                            <w14:solidFill>
                              <w14:schemeClr w14:val="tx1"/>
                            </w14:solidFill>
                          </w14:textFill>
                        </w:rPr>
                      </w:pPr>
                      <w:r>
                        <w:rPr>
                          <w:rFonts w:hint="eastAsia"/>
                          <w:color w:val="000000" w:themeColor="text1"/>
                          <w:sz w:val="26"/>
                          <w:szCs w:val="26"/>
                          <w:lang w:eastAsia="zh-CN"/>
                          <w14:textFill>
                            <w14:solidFill>
                              <w14:schemeClr w14:val="tx1"/>
                            </w14:solidFill>
                          </w14:textFill>
                        </w:rPr>
                        <w:t>（即时）</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634560" behindDoc="0" locked="0" layoutInCell="1" allowOverlap="1">
                <wp:simplePos x="0" y="0"/>
                <wp:positionH relativeFrom="column">
                  <wp:posOffset>1840230</wp:posOffset>
                </wp:positionH>
                <wp:positionV relativeFrom="paragraph">
                  <wp:posOffset>52705</wp:posOffset>
                </wp:positionV>
                <wp:extent cx="3810" cy="447040"/>
                <wp:effectExtent l="37465" t="0" r="34925" b="10160"/>
                <wp:wrapNone/>
                <wp:docPr id="4316" name="直接箭头连接符 5"/>
                <wp:cNvGraphicFramePr/>
                <a:graphic xmlns:a="http://schemas.openxmlformats.org/drawingml/2006/main">
                  <a:graphicData uri="http://schemas.microsoft.com/office/word/2010/wordprocessingShape">
                    <wps:wsp>
                      <wps:cNvCnPr/>
                      <wps:spPr>
                        <a:xfrm flipH="1">
                          <a:off x="2812415" y="4580255"/>
                          <a:ext cx="3810" cy="44704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5" o:spid="_x0000_s1026" o:spt="32" type="#_x0000_t32" style="position:absolute;left:0pt;flip:x;margin-left:144.9pt;margin-top:4.15pt;height:35.2pt;width:0.3pt;z-index:-521332736;mso-width-relative:page;mso-height-relative:page;" filled="f" stroked="t" coordsize="21600,21600" o:gfxdata="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FlYMgNUAAAAIAQAADwAAAAAAAAABACAAAAAiAAAAZHJzL2Rv&#10;d25yZXYueG1sUEsBAhQAFAAAAAgAh07iQGZaN/AEAgAArwMAAA4AAAAAAAAAAQAgAAAAJAEAAGRy&#10;cy9lMm9Eb2MueG1sUEsFBgAAAAAGAAYAWQEAAJoFAAAAAA==&#10;">
                <v:fill on="f" focussize="0,0"/>
                <v:stroke weight="1pt" color="#000000 [3213]" miterlimit="8" joinstyle="miter" endarrow="block"/>
                <v:imagedata o:title=""/>
                <o:lock v:ext="edit" aspectratio="f"/>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r>
        <w:rPr>
          <w:sz w:val="24"/>
        </w:rPr>
        <mc:AlternateContent>
          <mc:Choice Requires="wps">
            <w:drawing>
              <wp:anchor distT="0" distB="0" distL="114300" distR="114300" simplePos="0" relativeHeight="3773627392" behindDoc="0" locked="0" layoutInCell="1" allowOverlap="1">
                <wp:simplePos x="0" y="0"/>
                <wp:positionH relativeFrom="column">
                  <wp:posOffset>988695</wp:posOffset>
                </wp:positionH>
                <wp:positionV relativeFrom="paragraph">
                  <wp:posOffset>223520</wp:posOffset>
                </wp:positionV>
                <wp:extent cx="1600200" cy="819785"/>
                <wp:effectExtent l="6350" t="6350" r="12700" b="12065"/>
                <wp:wrapNone/>
                <wp:docPr id="4308" name="流程图: 过程 13"/>
                <wp:cNvGraphicFramePr/>
                <a:graphic xmlns:a="http://schemas.openxmlformats.org/drawingml/2006/main">
                  <a:graphicData uri="http://schemas.microsoft.com/office/word/2010/wordprocessingShape">
                    <wps:wsp>
                      <wps:cNvSpPr/>
                      <wps:spPr>
                        <a:xfrm>
                          <a:off x="1960880" y="5034280"/>
                          <a:ext cx="1600200" cy="81978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eastAsia"/>
                                <w:color w:val="000000" w:themeColor="text1"/>
                                <w:sz w:val="26"/>
                                <w:szCs w:val="26"/>
                                <w:lang w:eastAsia="zh-CN"/>
                                <w14:textFill>
                                  <w14:solidFill>
                                    <w14:schemeClr w14:val="tx1"/>
                                  </w14:solidFill>
                                </w14:textFill>
                              </w:rPr>
                            </w:pPr>
                            <w:r>
                              <w:rPr>
                                <w:rFonts w:hint="eastAsia"/>
                                <w:color w:val="000000" w:themeColor="text1"/>
                                <w:sz w:val="26"/>
                                <w:szCs w:val="26"/>
                                <w:lang w:eastAsia="zh-CN"/>
                                <w14:textFill>
                                  <w14:solidFill>
                                    <w14:schemeClr w14:val="tx1"/>
                                  </w14:solidFill>
                                </w14:textFill>
                              </w:rPr>
                              <w:t>对用人单位的违法行为责令整改</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13" o:spid="_x0000_s1026" o:spt="109" type="#_x0000_t109" style="position:absolute;left:0pt;margin-left:77.85pt;margin-top:17.6pt;height:64.55pt;width:126pt;z-index:-521339904;v-text-anchor:middle;mso-width-relative:page;mso-height-relative:page;" fillcolor="#FFFFFF [3212]" filled="t" stroked="t" coordsize="21600,21600" o:gfxdata="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COqtLLVAAAACgEAAA8AAAAAAAAAAQAgAAAAIgAA&#10;AGRycy9kb3ducmV2LnhtbFBLAQIUABQAAAAIAIdO4kAiYt8FfQIAANgEAAAOAAAAAAAAAAEAIAAA&#10;ACQBAABkcnMvZTJvRG9jLnhtbFBLBQYAAAAABgAGAFkBAAAT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eastAsia"/>
                          <w:color w:val="000000" w:themeColor="text1"/>
                          <w:sz w:val="26"/>
                          <w:szCs w:val="26"/>
                          <w:lang w:eastAsia="zh-CN"/>
                          <w14:textFill>
                            <w14:solidFill>
                              <w14:schemeClr w14:val="tx1"/>
                            </w14:solidFill>
                          </w14:textFill>
                        </w:rPr>
                      </w:pPr>
                      <w:r>
                        <w:rPr>
                          <w:rFonts w:hint="eastAsia"/>
                          <w:color w:val="000000" w:themeColor="text1"/>
                          <w:sz w:val="26"/>
                          <w:szCs w:val="26"/>
                          <w:lang w:eastAsia="zh-CN"/>
                          <w14:textFill>
                            <w14:solidFill>
                              <w14:schemeClr w14:val="tx1"/>
                            </w14:solidFill>
                          </w14:textFill>
                        </w:rPr>
                        <w:t>对用人单位的违法行为责令整改</w:t>
                      </w:r>
                    </w:p>
                  </w:txbxContent>
                </v:textbox>
              </v:shape>
            </w:pict>
          </mc:Fallback>
        </mc:AlternateContent>
      </w:r>
      <w:r>
        <w:rPr>
          <w:rFonts w:hint="eastAsia" w:ascii="黑体" w:hAnsi="黑体" w:eastAsia="黑体" w:cs="黑体"/>
          <w:b w:val="0"/>
          <w:bCs/>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r>
        <w:rPr>
          <w:sz w:val="24"/>
        </w:rPr>
        <mc:AlternateContent>
          <mc:Choice Requires="wps">
            <w:drawing>
              <wp:anchor distT="0" distB="0" distL="114300" distR="114300" simplePos="0" relativeHeight="3773629440" behindDoc="0" locked="0" layoutInCell="1" allowOverlap="1">
                <wp:simplePos x="0" y="0"/>
                <wp:positionH relativeFrom="column">
                  <wp:posOffset>1821180</wp:posOffset>
                </wp:positionH>
                <wp:positionV relativeFrom="paragraph">
                  <wp:posOffset>86995</wp:posOffset>
                </wp:positionV>
                <wp:extent cx="3810" cy="447040"/>
                <wp:effectExtent l="37465" t="0" r="34925" b="10160"/>
                <wp:wrapNone/>
                <wp:docPr id="4310" name="直接箭头连接符 6"/>
                <wp:cNvGraphicFramePr/>
                <a:graphic xmlns:a="http://schemas.openxmlformats.org/drawingml/2006/main">
                  <a:graphicData uri="http://schemas.microsoft.com/office/word/2010/wordprocessingShape">
                    <wps:wsp>
                      <wps:cNvCnPr/>
                      <wps:spPr>
                        <a:xfrm flipH="1">
                          <a:off x="2793365" y="5913755"/>
                          <a:ext cx="3810" cy="447040"/>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6" o:spid="_x0000_s1026" o:spt="32" type="#_x0000_t32" style="position:absolute;left:0pt;flip:x;margin-left:143.4pt;margin-top:6.85pt;height:35.2pt;width:0.3pt;z-index:-521337856;mso-width-relative:page;mso-height-relative:page;" filled="f" stroked="t" coordsize="21600,21600" o:gfxdata="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3TwOKtYAAAAJAQAADwAAAAAAAAABACAAAAAiAAAAZHJzL2Rv&#10;d25yZXYueG1sUEsBAhQAFAAAAAgAh07iQPF8AqsDAgAArwMAAA4AAAAAAAAAAQAgAAAAJQEAAGRy&#10;cy9lMm9Eb2MueG1sUEsFBgAAAAAGAAYAWQEAAJoFAAAAAA==&#10;">
                <v:fill on="f" focussize="0,0"/>
                <v:stroke weight="1pt" color="#000000 [3213]" miterlimit="8" joinstyle="miter" endarrow="block"/>
                <v:imagedata o:title=""/>
                <o:lock v:ext="edit" aspectratio="f"/>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r>
        <w:rPr>
          <w:sz w:val="24"/>
        </w:rPr>
        <mc:AlternateContent>
          <mc:Choice Requires="wps">
            <w:drawing>
              <wp:anchor distT="0" distB="0" distL="114300" distR="114300" simplePos="0" relativeHeight="3773628416" behindDoc="0" locked="0" layoutInCell="1" allowOverlap="1">
                <wp:simplePos x="0" y="0"/>
                <wp:positionH relativeFrom="column">
                  <wp:posOffset>876300</wp:posOffset>
                </wp:positionH>
                <wp:positionV relativeFrom="paragraph">
                  <wp:posOffset>37465</wp:posOffset>
                </wp:positionV>
                <wp:extent cx="1792605" cy="504825"/>
                <wp:effectExtent l="6350" t="6350" r="10795" b="22225"/>
                <wp:wrapNone/>
                <wp:docPr id="4309" name="流程图: 终止 9"/>
                <wp:cNvGraphicFramePr/>
                <a:graphic xmlns:a="http://schemas.openxmlformats.org/drawingml/2006/main">
                  <a:graphicData uri="http://schemas.microsoft.com/office/word/2010/wordprocessingShape">
                    <wps:wsp>
                      <wps:cNvSpPr/>
                      <wps:spPr>
                        <a:xfrm>
                          <a:off x="1848485" y="6372225"/>
                          <a:ext cx="1792605" cy="504825"/>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办结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终止 9" o:spid="_x0000_s1026" o:spt="116" type="#_x0000_t116" style="position:absolute;left:0pt;margin-left:69pt;margin-top:2.95pt;height:39.75pt;width:141.15pt;z-index:-521338880;v-text-anchor:middle;mso-width-relative:page;mso-height-relative:page;" fillcolor="#FFFFFF [3212]" filled="t" stroked="t" coordsize="21600,21600" o:gfxdata="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DieoajXAAAACAEAAA8AAAAAAAAA&#10;AQAgAAAAIgAAAGRycy9kb3ducmV2LnhtbFBLAQIUABQAAAAIAIdO4kCiFd2dhAIAANoEAAAOAAAA&#10;AAAAAAEAIAAAACYBAABkcnMvZTJvRG9jLnhtbFBLBQYAAAAABgAGAFkBAAAcBgAAAAA=&#10;">
                <v:fill on="t" focussize="0,0"/>
                <v:stroke weight="1pt" color="#000000 [3213]" miterlimit="8" joinstyle="miter"/>
                <v:imagedata o:title=""/>
                <o:lock v:ext="edit" aspectratio="f"/>
                <v:textbox>
                  <w:txbxContent>
                    <w:p>
                      <w:pPr>
                        <w:jc w:val="center"/>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办结</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ascii="黑体" w:hAnsi="黑体" w:eastAsia="黑体" w:cs="黑体"/>
          <w:b w:val="0"/>
          <w:bCs/>
          <w:sz w:val="24"/>
          <w:szCs w:val="24"/>
          <w:lang w:val="en-US" w:eastAsia="zh-CN"/>
        </w:rPr>
      </w:pPr>
      <w:r>
        <w:rPr>
          <w:rFonts w:hint="eastAsia" w:ascii="黑体" w:hAnsi="黑体" w:eastAsia="黑体" w:cs="黑体"/>
          <w:b w:val="0"/>
          <w:bCs/>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right="0" w:rightChars="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eastAsia="zh-CN"/>
        </w:rPr>
      </w:pPr>
      <w:r>
        <w:rPr>
          <w:rFonts w:hint="eastAsia" w:ascii="黑体" w:hAnsi="黑体" w:eastAsia="黑体" w:cs="黑体"/>
          <w:b w:val="0"/>
          <w:bCs/>
          <w:sz w:val="24"/>
          <w:szCs w:val="24"/>
          <w:lang w:val="en-US" w:eastAsia="zh-CN"/>
        </w:rPr>
        <w:t xml:space="preserve">                                 </w:t>
      </w:r>
      <w:r>
        <w:rPr>
          <w:rFonts w:hint="eastAsia" w:ascii="仿宋_GB2312" w:hAnsi="仿宋_GB2312" w:eastAsia="仿宋_GB2312" w:cs="仿宋_GB2312"/>
          <w:b/>
          <w:bCs w:val="0"/>
          <w:sz w:val="28"/>
          <w:szCs w:val="28"/>
          <w:lang w:val="en-US" w:eastAsia="zh-CN"/>
        </w:rPr>
        <w:t xml:space="preserve">  </w:t>
      </w:r>
      <w:r>
        <w:rPr>
          <w:rFonts w:hint="eastAsia" w:ascii="仿宋_GB2312" w:hAnsi="仿宋_GB2312" w:eastAsia="仿宋_GB2312" w:cs="仿宋_GB2312"/>
          <w:b/>
          <w:bCs w:val="0"/>
          <w:sz w:val="28"/>
          <w:szCs w:val="28"/>
          <w:lang w:eastAsia="zh-CN"/>
        </w:rPr>
        <w:t>主办机构：劳动保障监察大队</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 xml:space="preserve">                              咨询</w:t>
      </w:r>
      <w:r>
        <w:rPr>
          <w:rFonts w:hint="eastAsia" w:ascii="仿宋_GB2312" w:hAnsi="仿宋_GB2312" w:eastAsia="仿宋_GB2312" w:cs="仿宋_GB2312"/>
          <w:b/>
          <w:bCs w:val="0"/>
          <w:sz w:val="28"/>
          <w:szCs w:val="28"/>
          <w:lang w:eastAsia="zh-CN"/>
        </w:rPr>
        <w:t>电话：</w:t>
      </w:r>
      <w:r>
        <w:rPr>
          <w:rFonts w:hint="eastAsia" w:ascii="仿宋_GB2312" w:hAnsi="仿宋_GB2312" w:eastAsia="仿宋_GB2312" w:cs="仿宋_GB2312"/>
          <w:b/>
          <w:bCs w:val="0"/>
          <w:sz w:val="28"/>
          <w:szCs w:val="28"/>
          <w:lang w:val="en-US" w:eastAsia="zh-CN"/>
        </w:rPr>
        <w:t>0359-7531389</w:t>
      </w:r>
    </w:p>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pPr>
      <w:r>
        <w:rPr>
          <w:rFonts w:hint="eastAsia" w:eastAsiaTheme="minorEastAsia"/>
          <w:color w:val="000000" w:themeColor="text1"/>
          <w:lang w:eastAsia="zh-CN"/>
          <w14:textFill>
            <w14:solidFill>
              <w14:schemeClr w14:val="tx1"/>
            </w14:solidFill>
          </w14:textFill>
        </w:rPr>
        <w:br w:type="page"/>
      </w:r>
    </w:p>
    <w:p>
      <w:pPr>
        <w:snapToGrid w:val="0"/>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人力资源社会保障年度书面审查</w:t>
      </w: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廉政风险防控图</w: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3773640704" behindDoc="0" locked="0" layoutInCell="1" allowOverlap="1">
                <wp:simplePos x="0" y="0"/>
                <wp:positionH relativeFrom="column">
                  <wp:posOffset>2011680</wp:posOffset>
                </wp:positionH>
                <wp:positionV relativeFrom="paragraph">
                  <wp:posOffset>289560</wp:posOffset>
                </wp:positionV>
                <wp:extent cx="1983105" cy="495300"/>
                <wp:effectExtent l="8890" t="5080" r="27305" b="13970"/>
                <wp:wrapNone/>
                <wp:docPr id="4350" name="AutoShape 32"/>
                <wp:cNvGraphicFramePr/>
                <a:graphic xmlns:a="http://schemas.openxmlformats.org/drawingml/2006/main">
                  <a:graphicData uri="http://schemas.microsoft.com/office/word/2010/wordprocessingShape">
                    <wps:wsp>
                      <wps:cNvSpPr/>
                      <wps:spPr>
                        <a:xfrm>
                          <a:off x="0" y="0"/>
                          <a:ext cx="1983105"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AutoShape 32" o:spid="_x0000_s1026" o:spt="117" type="#_x0000_t117" style="position:absolute;left:0pt;margin-left:158.4pt;margin-top:22.8pt;height:39pt;width:156.15pt;z-index:-521326592;mso-width-relative:page;mso-height-relative:page;" filled="f" stroked="t" coordsize="21600,21600" o:gfxdata="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uRGEA&#10;2QAAAAoBAAAPAAAAAAAAAAEAIAAAACIAAABkcnMvZG93bnJldi54bWxQSwECFAAUAAAACACHTuJA&#10;5BMpMOcBAADJAwAADgAAAAAAAAABACAAAAAoAQAAZHJzL2Uyb0RvYy54bWxQSwUGAAAAAAYABgBZ&#10;AQAAgQU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p>
    <w:p>
      <w:pPr>
        <w:rPr>
          <w:rFonts w:hint="eastAsia"/>
        </w:rPr>
      </w:pPr>
    </w:p>
    <w:p>
      <w:pPr>
        <w:rPr>
          <w:rFonts w:hint="eastAsia"/>
        </w:rPr>
      </w:pPr>
      <w:r>
        <w:rPr>
          <w:lang w:val="zh-CN" w:eastAsia="zh-CN"/>
        </w:rPr>
        <mc:AlternateContent>
          <mc:Choice Requires="wps">
            <w:drawing>
              <wp:anchor distT="0" distB="0" distL="114300" distR="114300" simplePos="0" relativeHeight="3773637632" behindDoc="0" locked="0" layoutInCell="1" allowOverlap="1">
                <wp:simplePos x="0" y="0"/>
                <wp:positionH relativeFrom="column">
                  <wp:posOffset>3061335</wp:posOffset>
                </wp:positionH>
                <wp:positionV relativeFrom="paragraph">
                  <wp:posOffset>110490</wp:posOffset>
                </wp:positionV>
                <wp:extent cx="1905" cy="990600"/>
                <wp:effectExtent l="38100" t="0" r="36195" b="0"/>
                <wp:wrapNone/>
                <wp:docPr id="4319" name="AutoShape 25"/>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41.05pt;margin-top:8.7pt;height:78pt;width:0.15pt;z-index:-521329664;mso-width-relative:page;mso-height-relative:page;" filled="f" stroked="t" coordsize="21600,21600" o:gfxdata="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1VvE2dcAAAAKAQAADwAAAAAAAAAB&#10;ACAAAAAiAAAAZHJzL2Rvd25yZXYueG1sUEsBAhQAFAAAAAgAh07iQAnLGMnYAQAApgMAAA4AAAAA&#10;AAAAAQAgAAAAJgEAAGRycy9lMm9Eb2MueG1sUEsFBgAAAAAGAAYAWQEAAHAFAAAAAA==&#10;">
                <v:fill on="f" focussize="0,0"/>
                <v:stroke color="#000000" joinstyle="round" endarrow="block"/>
                <v:imagedata o:title=""/>
                <o:lock v:ext="edit" aspectratio="f"/>
              </v:shape>
            </w:pict>
          </mc:Fallback>
        </mc:AlternateContent>
      </w:r>
      <w:r>
        <w:rPr>
          <w:sz w:val="21"/>
        </w:rPr>
        <mc:AlternateContent>
          <mc:Choice Requires="wpg">
            <w:drawing>
              <wp:anchor distT="0" distB="0" distL="114300" distR="114300" simplePos="0" relativeHeight="3773636608" behindDoc="0" locked="0" layoutInCell="1" allowOverlap="1">
                <wp:simplePos x="0" y="0"/>
                <wp:positionH relativeFrom="column">
                  <wp:posOffset>267970</wp:posOffset>
                </wp:positionH>
                <wp:positionV relativeFrom="paragraph">
                  <wp:posOffset>81915</wp:posOffset>
                </wp:positionV>
                <wp:extent cx="5706110" cy="1664970"/>
                <wp:effectExtent l="4445" t="4445" r="23495" b="6985"/>
                <wp:wrapNone/>
                <wp:docPr id="4354" name="组合 4354"/>
                <wp:cNvGraphicFramePr/>
                <a:graphic xmlns:a="http://schemas.openxmlformats.org/drawingml/2006/main">
                  <a:graphicData uri="http://schemas.microsoft.com/office/word/2010/wordprocessingGroup">
                    <wpg:wgp>
                      <wpg:cNvGrpSpPr/>
                      <wpg:grpSpPr>
                        <a:xfrm>
                          <a:off x="0" y="0"/>
                          <a:ext cx="5706110" cy="1664970"/>
                          <a:chOff x="2228" y="3619976"/>
                          <a:chExt cx="8986" cy="2622"/>
                        </a:xfrm>
                      </wpg:grpSpPr>
                      <wps:wsp>
                        <wps:cNvPr id="4328" name="文本框 277"/>
                        <wps:cNvSpPr txBox="1"/>
                        <wps:spPr>
                          <a:xfrm>
                            <a:off x="8706" y="3619976"/>
                            <a:ext cx="2508" cy="262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吴勇儿</w:t>
                              </w:r>
                            </w:p>
                          </w:txbxContent>
                        </wps:txbx>
                        <wps:bodyPr lIns="91439" tIns="45719" rIns="91439" bIns="45719" upright="1"/>
                      </wps:wsp>
                      <wps:wsp>
                        <wps:cNvPr id="4351" name="文本框 278"/>
                        <wps:cNvSpPr txBox="1"/>
                        <wps:spPr>
                          <a:xfrm>
                            <a:off x="2228" y="3620457"/>
                            <a:ext cx="2506" cy="1893"/>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wps:wsp>
                        <wps:cNvPr id="4333" name="文本框 279"/>
                        <wps:cNvSpPr txBox="1"/>
                        <wps:spPr>
                          <a:xfrm>
                            <a:off x="7508" y="3621224"/>
                            <a:ext cx="1186" cy="474"/>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wps:wsp>
                        <wps:cNvPr id="4341" name="文本框 280"/>
                        <wps:cNvSpPr txBox="1"/>
                        <wps:spPr>
                          <a:xfrm>
                            <a:off x="5094" y="3621224"/>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352" name="Rectangle 52"/>
                        <wps:cNvSpPr/>
                        <wps:spPr>
                          <a:xfrm>
                            <a:off x="5904" y="3621628"/>
                            <a:ext cx="1530" cy="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wps:wsp>
                        <wps:cNvPr id="4336" name="直线 282"/>
                        <wps:cNvCnPr/>
                        <wps:spPr>
                          <a:xfrm flipH="1">
                            <a:off x="4734" y="3621960"/>
                            <a:ext cx="1162" cy="8"/>
                          </a:xfrm>
                          <a:prstGeom prst="line">
                            <a:avLst/>
                          </a:prstGeom>
                          <a:ln w="9525" cap="flat" cmpd="sng">
                            <a:solidFill>
                              <a:srgbClr val="000000"/>
                            </a:solidFill>
                            <a:prstDash val="solid"/>
                            <a:headEnd type="none" w="med" len="med"/>
                            <a:tailEnd type="triangle" w="med" len="med"/>
                          </a:ln>
                        </wps:spPr>
                        <wps:bodyPr upright="1"/>
                      </wps:wsp>
                      <wps:wsp>
                        <wps:cNvPr id="4348" name="直线 283"/>
                        <wps:cNvCnPr/>
                        <wps:spPr>
                          <a:xfrm>
                            <a:off x="7434" y="3621960"/>
                            <a:ext cx="1161" cy="1"/>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21.1pt;margin-top:6.45pt;height:131.1pt;width:449.3pt;z-index:-521330688;mso-width-relative:page;mso-height-relative:page;" coordorigin="2228,3619976" coordsize="8986,2622" o:gfxdata="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">
                <o:lock v:ext="edit" aspectratio="f"/>
                <v:shape id="文本框 277" o:spid="_x0000_s1026" o:spt="202" type="#_x0000_t202" style="position:absolute;left:8706;top:3619976;height:2622;width:2508;" filled="f" stroked="t" coordsize="21600,21600" o:gfxdata="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gkRH6ugAAAN0A&#10;AAAPAAAAAAAAAAEAIAAAACIAAABkcnMvZG93bnJldi54bWxQSwECFAAUAAAACACHTuJAMy8FnjsA&#10;AAA5AAAAEAAAAAAAAAABACAAAAAJAQAAZHJzL3NoYXBleG1sLnhtbFBLBQYAAAAABgAGAFsBAACz&#10;Aw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吴勇儿</w:t>
                        </w:r>
                      </w:p>
                    </w:txbxContent>
                  </v:textbox>
                </v:shape>
                <v:shape id="文本框 278" o:spid="_x0000_s1026" o:spt="202" type="#_x0000_t202" style="position:absolute;left:2228;top:3620457;height:1893;width:2506;" filled="f" stroked="t" coordsize="21600,21600" o:gfxdata="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a3LGr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v:textbox>
                </v:shape>
                <v:shape id="文本框 279" o:spid="_x0000_s1026" o:spt="202" type="#_x0000_t202" style="position:absolute;left:7508;top:3621224;height:474;width:1186;" filled="f" stroked="f" coordsize="21600,21600" o:gfxdata="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06ewS/&#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v:shape id="文本框 280" o:spid="_x0000_s1026" o:spt="202" type="#_x0000_t202" style="position:absolute;left:5094;top:3621224;height:467;width:974;" filled="f" stroked="f" coordsize="21600,21600" o:gfxdata="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qIzlb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52" o:spid="_x0000_s1026" o:spt="1" style="position:absolute;left:5904;top:3621628;height:510;width:1530;" fillcolor="#FFFFFF" filled="t" stroked="t" coordsize="21600,21600" o:gfxdata="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7VbtG/&#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v:line id="直线 282" o:spid="_x0000_s1026" o:spt="20" style="position:absolute;left:4734;top:3621960;flip:x;height:8;width:1162;" filled="f" stroked="t" coordsize="21600,21600" o:gfxdata="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OzUk&#10;Es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283" o:spid="_x0000_s1026" o:spt="20" style="position:absolute;left:7434;top:3621960;height:1;width:1161;" filled="f" stroked="t" coordsize="21600,21600" o:gfxdata="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7prdC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lang w:val="zh-CN" w:eastAsia="zh-CN"/>
        </w:rPr>
        <mc:AlternateContent>
          <mc:Choice Requires="wps">
            <w:drawing>
              <wp:anchor distT="0" distB="0" distL="114300" distR="114300" simplePos="0" relativeHeight="3773638656" behindDoc="0" locked="0" layoutInCell="1" allowOverlap="1">
                <wp:simplePos x="0" y="0"/>
                <wp:positionH relativeFrom="column">
                  <wp:posOffset>3038475</wp:posOffset>
                </wp:positionH>
                <wp:positionV relativeFrom="paragraph">
                  <wp:posOffset>41910</wp:posOffset>
                </wp:positionV>
                <wp:extent cx="5715" cy="932180"/>
                <wp:effectExtent l="37465" t="0" r="33020" b="12700"/>
                <wp:wrapNone/>
                <wp:docPr id="4321" name="自选图形 284"/>
                <wp:cNvGraphicFramePr/>
                <a:graphic xmlns:a="http://schemas.openxmlformats.org/drawingml/2006/main">
                  <a:graphicData uri="http://schemas.microsoft.com/office/word/2010/wordprocessingShape">
                    <wps:wsp>
                      <wps:cNvCnPr/>
                      <wps:spPr>
                        <a:xfrm flipH="1">
                          <a:off x="0" y="0"/>
                          <a:ext cx="5715" cy="93218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284" o:spid="_x0000_s1026" o:spt="32" type="#_x0000_t32" style="position:absolute;left:0pt;flip:x;margin-left:239.25pt;margin-top:3.3pt;height:73.4pt;width:0.45pt;z-index:-521328640;mso-width-relative:page;mso-height-relative:page;" filled="f" stroked="t" coordsize="21600,21600" o:gfxdata="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zbpM9kAAAAJAQAADwAAAAAAAAABACAAAAAiAAAAZHJzL2Rvd25yZXYueG1sUEsBAhQAFAAA&#10;AAgAh07iQMLbp/ruAQAAqgMAAA4AAAAAAAAAAQAgAAAAKAEAAGRycy9lMm9Eb2MueG1sUEsFBgAA&#10;AAAGAAYAWQEAAIgFAAAAAA==&#10;">
                <v:fill on="f" focussize="0,0"/>
                <v:stroke color="#000000" joinstyle="round" endarrow="block"/>
                <v:imagedata o:title=""/>
                <o:lock v:ext="edit" aspectratio="f"/>
              </v:shape>
            </w:pict>
          </mc:Fallback>
        </mc:AlternateContent>
      </w:r>
    </w:p>
    <w:p>
      <w:pPr>
        <w:rPr>
          <w:rFonts w:hint="eastAsia"/>
        </w:rPr>
      </w:pPr>
    </w:p>
    <w:p>
      <w:pPr>
        <w:rPr>
          <w:rFonts w:hint="eastAsia"/>
        </w:rPr>
      </w:pPr>
      <w:r>
        <w:rPr>
          <w:sz w:val="21"/>
        </w:rPr>
        <mc:AlternateContent>
          <mc:Choice Requires="wpg">
            <w:drawing>
              <wp:anchor distT="0" distB="0" distL="114300" distR="114300" simplePos="0" relativeHeight="3773639680" behindDoc="0" locked="0" layoutInCell="1" allowOverlap="1">
                <wp:simplePos x="0" y="0"/>
                <wp:positionH relativeFrom="column">
                  <wp:posOffset>199390</wp:posOffset>
                </wp:positionH>
                <wp:positionV relativeFrom="paragraph">
                  <wp:posOffset>112395</wp:posOffset>
                </wp:positionV>
                <wp:extent cx="5706110" cy="2202180"/>
                <wp:effectExtent l="4445" t="4445" r="19685" b="3175"/>
                <wp:wrapNone/>
                <wp:docPr id="4356" name="组合 4356"/>
                <wp:cNvGraphicFramePr/>
                <a:graphic xmlns:a="http://schemas.openxmlformats.org/drawingml/2006/main">
                  <a:graphicData uri="http://schemas.microsoft.com/office/word/2010/wordprocessingGroup">
                    <wpg:wgp>
                      <wpg:cNvGrpSpPr/>
                      <wpg:grpSpPr>
                        <a:xfrm>
                          <a:off x="0" y="0"/>
                          <a:ext cx="5706110" cy="2202180"/>
                          <a:chOff x="2228" y="3627964"/>
                          <a:chExt cx="8986" cy="3468"/>
                        </a:xfrm>
                      </wpg:grpSpPr>
                      <wps:wsp>
                        <wps:cNvPr id="4326" name="文本框 293"/>
                        <wps:cNvSpPr txBox="1"/>
                        <wps:spPr>
                          <a:xfrm>
                            <a:off x="8708" y="3627964"/>
                            <a:ext cx="2506" cy="1416"/>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梁永建</w:t>
                              </w:r>
                            </w:p>
                          </w:txbxContent>
                        </wps:txbx>
                        <wps:bodyPr lIns="91439" tIns="45719" rIns="91439" bIns="45719" upright="1"/>
                      </wps:wsp>
                      <wps:wsp>
                        <wps:cNvPr id="4327" name="文本框 294"/>
                        <wps:cNvSpPr txBox="1"/>
                        <wps:spPr>
                          <a:xfrm>
                            <a:off x="2228" y="3627986"/>
                            <a:ext cx="2506" cy="1404"/>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wps:wsp>
                        <wps:cNvPr id="4320" name="文本框 295"/>
                        <wps:cNvSpPr txBox="1"/>
                        <wps:spPr>
                          <a:xfrm>
                            <a:off x="7434" y="3628360"/>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325" name="文本框 296"/>
                        <wps:cNvSpPr txBox="1"/>
                        <wps:spPr>
                          <a:xfrm>
                            <a:off x="5020" y="3628360"/>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349" name="Rectangle 61"/>
                        <wps:cNvSpPr/>
                        <wps:spPr>
                          <a:xfrm>
                            <a:off x="5994" y="3628817"/>
                            <a:ext cx="1531" cy="57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wps:wsp>
                        <wps:cNvPr id="4347" name="直线 298"/>
                        <wps:cNvCnPr/>
                        <wps:spPr>
                          <a:xfrm>
                            <a:off x="7532" y="3629096"/>
                            <a:ext cx="1162" cy="3"/>
                          </a:xfrm>
                          <a:prstGeom prst="line">
                            <a:avLst/>
                          </a:prstGeom>
                          <a:ln w="9525" cap="flat" cmpd="sng">
                            <a:solidFill>
                              <a:srgbClr val="000000"/>
                            </a:solidFill>
                            <a:prstDash val="solid"/>
                            <a:headEnd type="none" w="med" len="med"/>
                            <a:tailEnd type="triangle" w="med" len="med"/>
                          </a:ln>
                        </wps:spPr>
                        <wps:bodyPr upright="1"/>
                      </wps:wsp>
                      <wps:wsp>
                        <wps:cNvPr id="4337" name="直线 299"/>
                        <wps:cNvCnPr/>
                        <wps:spPr>
                          <a:xfrm flipH="1">
                            <a:off x="4832" y="3629096"/>
                            <a:ext cx="1162" cy="11"/>
                          </a:xfrm>
                          <a:prstGeom prst="line">
                            <a:avLst/>
                          </a:prstGeom>
                          <a:ln w="9525" cap="flat" cmpd="sng">
                            <a:solidFill>
                              <a:srgbClr val="000000"/>
                            </a:solidFill>
                            <a:prstDash val="solid"/>
                            <a:headEnd type="none" w="med" len="med"/>
                            <a:tailEnd type="triangle" w="med" len="med"/>
                          </a:ln>
                        </wps:spPr>
                        <wps:bodyPr upright="1"/>
                      </wps:wsp>
                      <wps:wsp>
                        <wps:cNvPr id="4334" name="自选图形 300"/>
                        <wps:cNvCnPr/>
                        <wps:spPr>
                          <a:xfrm>
                            <a:off x="6708" y="3629875"/>
                            <a:ext cx="8" cy="1557"/>
                          </a:xfrm>
                          <a:prstGeom prst="straightConnector1">
                            <a:avLst/>
                          </a:prstGeom>
                          <a:ln w="9525" cap="flat" cmpd="sng">
                            <a:solidFill>
                              <a:srgbClr val="000000"/>
                            </a:solidFill>
                            <a:prstDash val="solid"/>
                            <a:headEnd type="none" w="med" len="med"/>
                            <a:tailEnd type="triangle" w="med" len="med"/>
                          </a:ln>
                        </wps:spPr>
                        <wps:bodyPr/>
                      </wps:wsp>
                    </wpg:wgp>
                  </a:graphicData>
                </a:graphic>
              </wp:anchor>
            </w:drawing>
          </mc:Choice>
          <mc:Fallback>
            <w:pict>
              <v:group id="_x0000_s1026" o:spid="_x0000_s1026" o:spt="203" style="position:absolute;left:0pt;margin-left:15.7pt;margin-top:8.85pt;height:173.4pt;width:449.3pt;z-index:-521327616;mso-width-relative:page;mso-height-relative:page;" coordorigin="2228,3627964" coordsize="8986,3468" o:gfxdata="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">
                <o:lock v:ext="edit" aspectratio="f"/>
                <v:shape id="文本框 293" o:spid="_x0000_s1026" o:spt="202" type="#_x0000_t202" style="position:absolute;left:8708;top:3627964;height:1416;width:2506;" filled="f" stroked="t" coordsize="21600,21600" o:gfxdata="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kIgE7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梁永建</w:t>
                        </w:r>
                      </w:p>
                    </w:txbxContent>
                  </v:textbox>
                </v:shape>
                <v:shape id="文本框 294" o:spid="_x0000_s1026" o:spt="202" type="#_x0000_t202" style="position:absolute;left:2228;top:3627986;height:1404;width:2506;" filled="f" stroked="t" coordsize="21600,21600" o:gfxdata="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Q6FiL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v:shape id="文本框 295" o:spid="_x0000_s1026" o:spt="202" type="#_x0000_t202" style="position:absolute;left:7434;top:3628360;height:474;width:1186;" filled="f" stroked="f" coordsize="21600,21600" o:gfxdata="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gxc668AAAA&#10;3QAAAA8AAAAAAAAAAQAgAAAAIgAAAGRycy9kb3ducmV2LnhtbFBLAQIUABQAAAAIAIdO4kAzLwWe&#10;OwAAADkAAAAQAAAAAAAAAAEAIAAAAAsBAABkcnMvc2hhcGV4bWwueG1sUEsFBgAAAAAGAAYAWwEA&#10;ALU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shape id="文本框 296" o:spid="_x0000_s1026" o:spt="202" type="#_x0000_t202" style="position:absolute;left:5020;top:3628360;height:467;width:974;" filled="f" stroked="f" coordsize="21600,21600" o:gfxdata="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hG0Da/&#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61" o:spid="_x0000_s1026" o:spt="1" style="position:absolute;left:5994;top:3628817;height:578;width:1531;" fillcolor="#FFFFFF" filled="t" stroked="t" coordsize="21600,21600" o:gfxdata="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Woan2/&#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v:line id="直线 298" o:spid="_x0000_s1026" o:spt="20" style="position:absolute;left:7532;top:3629096;height:3;width:1162;" filled="f" stroked="t" coordsize="21600,21600" o:gfxdata="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Cjkj&#10;MM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299" o:spid="_x0000_s1026" o:spt="20" style="position:absolute;left:4832;top:3629096;flip:x;height:11;width:1162;" filled="f" stroked="t" coordsize="21600,21600" o:gfxdata="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VHmB&#10;ic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shape id="自选图形 300" o:spid="_x0000_s1026" o:spt="32" type="#_x0000_t32" style="position:absolute;left:6708;top:3629875;height:1557;width:8;" filled="f" stroked="t" coordsize="21600,21600" o:gfxdata="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Atq8I&#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sz w:val="21"/>
        </w:rPr>
        <mc:AlternateContent>
          <mc:Choice Requires="wpg">
            <w:drawing>
              <wp:anchor distT="0" distB="0" distL="114300" distR="114300" simplePos="0" relativeHeight="3773835264" behindDoc="0" locked="0" layoutInCell="1" allowOverlap="1">
                <wp:simplePos x="0" y="0"/>
                <wp:positionH relativeFrom="column">
                  <wp:posOffset>199390</wp:posOffset>
                </wp:positionH>
                <wp:positionV relativeFrom="paragraph">
                  <wp:posOffset>4445</wp:posOffset>
                </wp:positionV>
                <wp:extent cx="5714365" cy="2315210"/>
                <wp:effectExtent l="4445" t="4445" r="15240" b="4445"/>
                <wp:wrapNone/>
                <wp:docPr id="4355" name="组合 4355"/>
                <wp:cNvGraphicFramePr/>
                <a:graphic xmlns:a="http://schemas.openxmlformats.org/drawingml/2006/main">
                  <a:graphicData uri="http://schemas.microsoft.com/office/word/2010/wordprocessingGroup">
                    <wpg:wgp>
                      <wpg:cNvGrpSpPr/>
                      <wpg:grpSpPr>
                        <a:xfrm>
                          <a:off x="0" y="0"/>
                          <a:ext cx="5714365" cy="2315210"/>
                          <a:chOff x="2228" y="3624190"/>
                          <a:chExt cx="8999" cy="3646"/>
                        </a:xfrm>
                      </wpg:grpSpPr>
                      <wps:wsp>
                        <wps:cNvPr id="4344" name="文本框 285"/>
                        <wps:cNvSpPr txBox="1"/>
                        <wps:spPr>
                          <a:xfrm>
                            <a:off x="8679" y="3624366"/>
                            <a:ext cx="2548" cy="2138"/>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default" w:ascii="宋体" w:hAnsi="宋体" w:cs="宋体"/>
                                  <w:sz w:val="18"/>
                                  <w:szCs w:val="18"/>
                                  <w:lang w:val="en-US"/>
                                </w:rPr>
                              </w:pPr>
                              <w:r>
                                <w:rPr>
                                  <w:rFonts w:hint="eastAsia" w:ascii="宋体" w:hAnsi="宋体" w:cs="宋体"/>
                                  <w:sz w:val="18"/>
                                  <w:szCs w:val="18"/>
                                </w:rPr>
                                <w:t>责任人</w:t>
                              </w:r>
                              <w:r>
                                <w:rPr>
                                  <w:rFonts w:hint="eastAsia" w:ascii="宋体" w:hAnsi="宋体" w:cs="宋体"/>
                                  <w:sz w:val="18"/>
                                  <w:szCs w:val="18"/>
                                  <w:lang w:eastAsia="zh-CN"/>
                                </w:rPr>
                                <w:t>：</w:t>
                              </w:r>
                              <w:r>
                                <w:rPr>
                                  <w:rFonts w:hint="eastAsia" w:ascii="宋体" w:hAnsi="宋体" w:cs="宋体"/>
                                  <w:sz w:val="18"/>
                                  <w:szCs w:val="18"/>
                                  <w:lang w:val="en-US" w:eastAsia="zh-CN"/>
                                </w:rPr>
                                <w:t>吴勇儿</w:t>
                              </w:r>
                            </w:p>
                          </w:txbxContent>
                        </wps:txbx>
                        <wps:bodyPr lIns="91439" tIns="45719" rIns="91439" bIns="45719" upright="1"/>
                      </wps:wsp>
                      <wps:wsp>
                        <wps:cNvPr id="4329" name="文本框 286"/>
                        <wps:cNvSpPr txBox="1"/>
                        <wps:spPr>
                          <a:xfrm>
                            <a:off x="2228" y="3624190"/>
                            <a:ext cx="2506" cy="234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wps:txbx>
                        <wps:bodyPr lIns="91439" tIns="45719" rIns="91439" bIns="45719" upright="1"/>
                      </wps:wsp>
                      <wps:wsp>
                        <wps:cNvPr id="4345" name="Text Box 71"/>
                        <wps:cNvSpPr txBox="1"/>
                        <wps:spPr>
                          <a:xfrm>
                            <a:off x="5094" y="3625238"/>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342" name="文本框 288"/>
                        <wps:cNvSpPr txBox="1"/>
                        <wps:spPr>
                          <a:xfrm>
                            <a:off x="7434" y="3625238"/>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322" name="Rectangle 76"/>
                        <wps:cNvSpPr/>
                        <wps:spPr>
                          <a:xfrm>
                            <a:off x="5994" y="3625750"/>
                            <a:ext cx="1531" cy="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wps:wsp>
                        <wps:cNvPr id="4340" name="箭头 5926"/>
                        <wps:cNvCnPr/>
                        <wps:spPr>
                          <a:xfrm>
                            <a:off x="7532" y="3625974"/>
                            <a:ext cx="1162" cy="3"/>
                          </a:xfrm>
                          <a:prstGeom prst="line">
                            <a:avLst/>
                          </a:prstGeom>
                          <a:ln w="9525" cap="flat" cmpd="sng">
                            <a:solidFill>
                              <a:srgbClr val="000000"/>
                            </a:solidFill>
                            <a:prstDash val="solid"/>
                            <a:headEnd type="none" w="med" len="med"/>
                            <a:tailEnd type="triangle" w="med" len="med"/>
                          </a:ln>
                        </wps:spPr>
                        <wps:bodyPr upright="1"/>
                      </wps:wsp>
                      <wps:wsp>
                        <wps:cNvPr id="4335" name="箭头 5919"/>
                        <wps:cNvCnPr/>
                        <wps:spPr>
                          <a:xfrm flipH="1">
                            <a:off x="4832" y="3625974"/>
                            <a:ext cx="1162" cy="11"/>
                          </a:xfrm>
                          <a:prstGeom prst="line">
                            <a:avLst/>
                          </a:prstGeom>
                          <a:ln w="9525" cap="flat" cmpd="sng">
                            <a:solidFill>
                              <a:srgbClr val="000000"/>
                            </a:solidFill>
                            <a:prstDash val="solid"/>
                            <a:headEnd type="none" w="med" len="med"/>
                            <a:tailEnd type="triangle" w="med" len="med"/>
                          </a:ln>
                        </wps:spPr>
                        <wps:bodyPr upright="1"/>
                      </wps:wsp>
                      <wps:wsp>
                        <wps:cNvPr id="4339" name="自选图形 292"/>
                        <wps:cNvCnPr/>
                        <wps:spPr>
                          <a:xfrm flipH="1">
                            <a:off x="6711" y="3626276"/>
                            <a:ext cx="3" cy="1560"/>
                          </a:xfrm>
                          <a:prstGeom prst="straightConnector1">
                            <a:avLst/>
                          </a:prstGeom>
                          <a:ln w="9525" cap="flat" cmpd="sng">
                            <a:solidFill>
                              <a:srgbClr val="000000"/>
                            </a:solidFill>
                            <a:prstDash val="solid"/>
                            <a:headEnd type="none" w="med" len="med"/>
                            <a:tailEnd type="triangle" w="med" len="med"/>
                          </a:ln>
                        </wps:spPr>
                        <wps:bodyPr/>
                      </wps:wsp>
                    </wpg:wgp>
                  </a:graphicData>
                </a:graphic>
              </wp:anchor>
            </w:drawing>
          </mc:Choice>
          <mc:Fallback>
            <w:pict>
              <v:group id="_x0000_s1026" o:spid="_x0000_s1026" o:spt="203" style="position:absolute;left:0pt;margin-left:15.7pt;margin-top:0.35pt;height:182.3pt;width:449.95pt;z-index:-521132032;mso-width-relative:page;mso-height-relative:page;" coordorigin="2228,3624190" coordsize="8999,3646" o:gfxdata="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">
                <o:lock v:ext="edit" aspectratio="f"/>
                <v:shape id="文本框 285" o:spid="_x0000_s1026" o:spt="202" type="#_x0000_t202" style="position:absolute;left:8679;top:3624366;height:2138;width:2548;" filled="f" stroked="t" coordsize="21600,21600" o:gfxdata="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AP+X7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default" w:ascii="宋体" w:hAnsi="宋体" w:cs="宋体"/>
                            <w:sz w:val="18"/>
                            <w:szCs w:val="18"/>
                            <w:lang w:val="en-US"/>
                          </w:rPr>
                        </w:pPr>
                        <w:r>
                          <w:rPr>
                            <w:rFonts w:hint="eastAsia" w:ascii="宋体" w:hAnsi="宋体" w:cs="宋体"/>
                            <w:sz w:val="18"/>
                            <w:szCs w:val="18"/>
                          </w:rPr>
                          <w:t>责任人</w:t>
                        </w:r>
                        <w:r>
                          <w:rPr>
                            <w:rFonts w:hint="eastAsia" w:ascii="宋体" w:hAnsi="宋体" w:cs="宋体"/>
                            <w:sz w:val="18"/>
                            <w:szCs w:val="18"/>
                            <w:lang w:eastAsia="zh-CN"/>
                          </w:rPr>
                          <w:t>：</w:t>
                        </w:r>
                        <w:r>
                          <w:rPr>
                            <w:rFonts w:hint="eastAsia" w:ascii="宋体" w:hAnsi="宋体" w:cs="宋体"/>
                            <w:sz w:val="18"/>
                            <w:szCs w:val="18"/>
                            <w:lang w:val="en-US" w:eastAsia="zh-CN"/>
                          </w:rPr>
                          <w:t>吴勇儿</w:t>
                        </w:r>
                      </w:p>
                    </w:txbxContent>
                  </v:textbox>
                </v:shape>
                <v:shape id="文本框 286" o:spid="_x0000_s1026" o:spt="202" type="#_x0000_t202" style="position:absolute;left:2228;top:3624190;height:2340;width:2506;" filled="f" stroked="t" coordsize="21600,21600" o:gfxdata="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P3bRh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v:textbox>
                </v:shape>
                <v:shape id="Text Box 71" o:spid="_x0000_s1026" o:spt="202" type="#_x0000_t202" style="position:absolute;left:5094;top:3625238;height:467;width:974;" filled="f" stroked="f" coordsize="21600,21600" o:gfxdata="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WZNZa/&#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288" o:spid="_x0000_s1026" o:spt="202" type="#_x0000_t202" style="position:absolute;left:7434;top:3625238;height:474;width:1186;" filled="f" stroked="f" coordsize="21600,21600" o:gfxdata="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pwreK/&#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rect id="Rectangle 76" o:spid="_x0000_s1026" o:spt="1" style="position:absolute;left:5994;top:3625750;height:510;width:1531;" fillcolor="#FFFFFF" filled="t" stroked="t" coordsize="21600,21600" o:gfxdata="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bTHay/&#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v:line id="箭头 5926" o:spid="_x0000_s1026" o:spt="20" style="position:absolute;left:7532;top:3625974;height:3;width:1162;" filled="f" stroked="t" coordsize="21600,21600" o:gfxdata="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0LtE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line id="箭头 5919" o:spid="_x0000_s1026" o:spt="20" style="position:absolute;left:4832;top:3625974;flip:x;height:11;width:1162;" filled="f" stroked="t" coordsize="21600,21600" o:gfxdata="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y+e6&#10;Zc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shape id="自选图形 292" o:spid="_x0000_s1026" o:spt="32" type="#_x0000_t32" style="position:absolute;left:6711;top:3626276;flip:x;height:1560;width:3;" filled="f" stroked="t" coordsize="21600,21600" o:gfxdata="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PFy+k&#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1906" w:h="16838"/>
          <w:pgMar w:top="1077" w:right="1134" w:bottom="1077" w:left="1531" w:header="851" w:footer="992" w:gutter="0"/>
          <w:pgNumType w:fmt="numberInDash"/>
          <w:cols w:space="0" w:num="1"/>
          <w:rtlGutter w:val="0"/>
          <w:docGrid w:type="lines" w:linePitch="318" w:charSpace="0"/>
        </w:sectPr>
      </w:pPr>
      <w:r>
        <w:rPr>
          <w:sz w:val="21"/>
        </w:rPr>
        <mc:AlternateContent>
          <mc:Choice Requires="wpg">
            <w:drawing>
              <wp:anchor distT="0" distB="0" distL="114300" distR="114300" simplePos="0" relativeHeight="3773851648" behindDoc="0" locked="0" layoutInCell="1" allowOverlap="1">
                <wp:simplePos x="0" y="0"/>
                <wp:positionH relativeFrom="column">
                  <wp:posOffset>244475</wp:posOffset>
                </wp:positionH>
                <wp:positionV relativeFrom="paragraph">
                  <wp:posOffset>86360</wp:posOffset>
                </wp:positionV>
                <wp:extent cx="5628640" cy="1767840"/>
                <wp:effectExtent l="5080" t="5080" r="5080" b="17780"/>
                <wp:wrapNone/>
                <wp:docPr id="4358" name="组合 4358"/>
                <wp:cNvGraphicFramePr/>
                <a:graphic xmlns:a="http://schemas.openxmlformats.org/drawingml/2006/main">
                  <a:graphicData uri="http://schemas.microsoft.com/office/word/2010/wordprocessingGroup">
                    <wpg:wgp>
                      <wpg:cNvGrpSpPr/>
                      <wpg:grpSpPr>
                        <a:xfrm>
                          <a:off x="0" y="0"/>
                          <a:ext cx="5628640" cy="1767840"/>
                          <a:chOff x="2287" y="3634744"/>
                          <a:chExt cx="8864" cy="2784"/>
                        </a:xfrm>
                      </wpg:grpSpPr>
                      <wpg:grpSp>
                        <wpg:cNvPr id="4357" name="组合 4357"/>
                        <wpg:cNvGrpSpPr/>
                        <wpg:grpSpPr>
                          <a:xfrm>
                            <a:off x="2287" y="3634744"/>
                            <a:ext cx="8865" cy="2046"/>
                            <a:chOff x="2287" y="3634744"/>
                            <a:chExt cx="8865" cy="2046"/>
                          </a:xfrm>
                        </wpg:grpSpPr>
                        <wps:wsp>
                          <wps:cNvPr id="4324" name="文本框 301"/>
                          <wps:cNvSpPr txBox="1"/>
                          <wps:spPr>
                            <a:xfrm>
                              <a:off x="8646" y="3634744"/>
                              <a:ext cx="2506" cy="165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1.严格执行文书制作操作规范。</w:t>
                                </w:r>
                              </w:p>
                              <w:p>
                                <w:pPr>
                                  <w:spacing w:line="240" w:lineRule="exact"/>
                                  <w:rPr>
                                    <w:rFonts w:hint="eastAsia" w:ascii="宋体" w:hAnsi="宋体"/>
                                    <w:sz w:val="18"/>
                                    <w:szCs w:val="18"/>
                                  </w:rPr>
                                </w:pPr>
                                <w:r>
                                  <w:rPr>
                                    <w:rFonts w:hint="eastAsia" w:ascii="宋体" w:hAnsi="宋体"/>
                                    <w:sz w:val="18"/>
                                    <w:szCs w:val="18"/>
                                  </w:rPr>
                                  <w:t>2.落实文书制作限时制。</w:t>
                                </w:r>
                              </w:p>
                              <w:p>
                                <w:pPr>
                                  <w:spacing w:line="240" w:lineRule="exact"/>
                                  <w:rPr>
                                    <w:rFonts w:hint="eastAsia" w:ascii="宋体" w:hAnsi="宋体"/>
                                    <w:sz w:val="18"/>
                                    <w:szCs w:val="18"/>
                                  </w:rPr>
                                </w:pPr>
                                <w:r>
                                  <w:rPr>
                                    <w:rFonts w:hint="eastAsia" w:ascii="宋体" w:hAnsi="宋体"/>
                                    <w:sz w:val="18"/>
                                    <w:szCs w:val="18"/>
                                  </w:rPr>
                                  <w:t>3.加强内部监管，落实责任追究。</w:t>
                                </w:r>
                              </w:p>
                              <w:p>
                                <w:pPr>
                                  <w:spacing w:line="240" w:lineRule="exact"/>
                                  <w:rPr>
                                    <w:rFonts w:hint="default" w:ascii="宋体" w:hAnsi="宋体" w:eastAsiaTheme="minorEastAsia"/>
                                    <w:sz w:val="18"/>
                                    <w:szCs w:val="18"/>
                                    <w:lang w:val="en-US" w:eastAsia="zh-CN"/>
                                  </w:rPr>
                                </w:pPr>
                                <w:r>
                                  <w:rPr>
                                    <w:rFonts w:hint="eastAsia" w:ascii="宋体" w:hAnsi="宋体"/>
                                    <w:sz w:val="18"/>
                                    <w:szCs w:val="18"/>
                                  </w:rPr>
                                  <w:t>责任人：</w:t>
                                </w:r>
                                <w:r>
                                  <w:rPr>
                                    <w:rFonts w:hint="eastAsia" w:ascii="宋体" w:hAnsi="宋体"/>
                                    <w:sz w:val="18"/>
                                    <w:szCs w:val="18"/>
                                    <w:lang w:val="en-US" w:eastAsia="zh-CN"/>
                                  </w:rPr>
                                  <w:t>辛武</w:t>
                                </w:r>
                              </w:p>
                            </w:txbxContent>
                          </wps:txbx>
                          <wps:bodyPr lIns="91439" tIns="45719" rIns="91439" bIns="45719" upright="1"/>
                        </wps:wsp>
                        <wps:wsp>
                          <wps:cNvPr id="4353" name="文本框 5915"/>
                          <wps:cNvSpPr txBox="1"/>
                          <wps:spPr>
                            <a:xfrm>
                              <a:off x="2287" y="3634874"/>
                              <a:ext cx="2506" cy="139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1.擅自改动内容，制作文书不规范。</w:t>
                                </w:r>
                              </w:p>
                              <w:p>
                                <w:pPr>
                                  <w:spacing w:line="240" w:lineRule="exact"/>
                                  <w:rPr>
                                    <w:rFonts w:hint="eastAsia" w:ascii="宋体" w:hAnsi="宋体"/>
                                    <w:sz w:val="18"/>
                                    <w:szCs w:val="18"/>
                                  </w:rPr>
                                </w:pPr>
                                <w:r>
                                  <w:rPr>
                                    <w:rFonts w:hint="eastAsia" w:ascii="宋体" w:hAnsi="宋体"/>
                                    <w:sz w:val="18"/>
                                    <w:szCs w:val="18"/>
                                  </w:rPr>
                                  <w:t>2.不及时办结。</w:t>
                                </w:r>
                              </w:p>
                              <w:p>
                                <w:pPr>
                                  <w:spacing w:line="240" w:lineRule="exact"/>
                                  <w:rPr>
                                    <w:rFonts w:hint="eastAsia" w:ascii="宋体" w:hAnsi="宋体"/>
                                    <w:sz w:val="18"/>
                                    <w:szCs w:val="18"/>
                                  </w:rPr>
                                </w:pPr>
                                <w:r>
                                  <w:rPr>
                                    <w:rFonts w:hint="eastAsia" w:ascii="宋体" w:hAnsi="宋体"/>
                                    <w:sz w:val="18"/>
                                    <w:szCs w:val="18"/>
                                  </w:rPr>
                                  <w:t>3.未及时送达。</w:t>
                                </w:r>
                              </w:p>
                              <w:p>
                                <w:pPr>
                                  <w:spacing w:line="240" w:lineRule="exact"/>
                                  <w:rPr>
                                    <w:rFonts w:hint="eastAsia" w:ascii="宋体" w:hAnsi="宋体"/>
                                    <w:sz w:val="18"/>
                                    <w:szCs w:val="18"/>
                                  </w:rPr>
                                </w:pPr>
                                <w:r>
                                  <w:rPr>
                                    <w:rFonts w:hint="eastAsia" w:ascii="宋体" w:hAnsi="宋体"/>
                                    <w:sz w:val="18"/>
                                    <w:szCs w:val="18"/>
                                  </w:rPr>
                                  <w:t>风险等级：低</w:t>
                                </w:r>
                              </w:p>
                            </w:txbxContent>
                          </wps:txbx>
                          <wps:bodyPr lIns="91439" tIns="45719" rIns="91439" bIns="45719" upright="1"/>
                        </wps:wsp>
                        <wps:wsp>
                          <wps:cNvPr id="4346" name="文本框 303"/>
                          <wps:cNvSpPr txBox="1"/>
                          <wps:spPr>
                            <a:xfrm>
                              <a:off x="7423" y="3635399"/>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323" name="矩形 304"/>
                          <wps:cNvSpPr/>
                          <wps:spPr>
                            <a:xfrm>
                              <a:off x="5952" y="3635520"/>
                              <a:ext cx="1531" cy="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wps:txbx>
                          <wps:bodyPr upright="1"/>
                        </wps:wsp>
                        <wps:wsp>
                          <wps:cNvPr id="4343" name="文本框 305"/>
                          <wps:cNvSpPr txBox="1"/>
                          <wps:spPr>
                            <a:xfrm>
                              <a:off x="4989" y="3635385"/>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338" name="直线 306"/>
                          <wps:cNvCnPr/>
                          <wps:spPr>
                            <a:xfrm>
                              <a:off x="7484" y="3635851"/>
                              <a:ext cx="1162" cy="3"/>
                            </a:xfrm>
                            <a:prstGeom prst="line">
                              <a:avLst/>
                            </a:prstGeom>
                            <a:ln w="9525" cap="flat" cmpd="sng">
                              <a:solidFill>
                                <a:srgbClr val="000000"/>
                              </a:solidFill>
                              <a:prstDash val="solid"/>
                              <a:headEnd type="none" w="med" len="med"/>
                              <a:tailEnd type="triangle" w="med" len="med"/>
                            </a:ln>
                          </wps:spPr>
                          <wps:bodyPr upright="1"/>
                        </wps:wsp>
                        <wps:wsp>
                          <wps:cNvPr id="4332" name="直线 307"/>
                          <wps:cNvCnPr/>
                          <wps:spPr>
                            <a:xfrm flipH="1">
                              <a:off x="4800" y="3635843"/>
                              <a:ext cx="1162" cy="11"/>
                            </a:xfrm>
                            <a:prstGeom prst="line">
                              <a:avLst/>
                            </a:prstGeom>
                            <a:ln w="9525" cap="flat" cmpd="sng">
                              <a:solidFill>
                                <a:srgbClr val="000000"/>
                              </a:solidFill>
                              <a:prstDash val="solid"/>
                              <a:headEnd type="none" w="med" len="med"/>
                              <a:tailEnd type="triangle" w="med" len="med"/>
                            </a:ln>
                          </wps:spPr>
                          <wps:bodyPr upright="1"/>
                        </wps:wsp>
                        <wps:wsp>
                          <wps:cNvPr id="4331" name="自选图形 308"/>
                          <wps:cNvCnPr/>
                          <wps:spPr>
                            <a:xfrm>
                              <a:off x="6714" y="3636010"/>
                              <a:ext cx="1" cy="780"/>
                            </a:xfrm>
                            <a:prstGeom prst="straightConnector1">
                              <a:avLst/>
                            </a:prstGeom>
                            <a:ln w="9525" cap="flat" cmpd="sng">
                              <a:solidFill>
                                <a:srgbClr val="000000"/>
                              </a:solidFill>
                              <a:prstDash val="solid"/>
                              <a:headEnd type="none" w="med" len="med"/>
                              <a:tailEnd type="triangle" w="med" len="med"/>
                            </a:ln>
                          </wps:spPr>
                          <wps:bodyPr/>
                        </wps:wsp>
                      </wpg:grpSp>
                      <wps:wsp>
                        <wps:cNvPr id="4330" name="AutoShape 64"/>
                        <wps:cNvSpPr/>
                        <wps:spPr>
                          <a:xfrm>
                            <a:off x="5814" y="3636850"/>
                            <a:ext cx="1800" cy="679"/>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wpg:wgp>
                  </a:graphicData>
                </a:graphic>
              </wp:anchor>
            </w:drawing>
          </mc:Choice>
          <mc:Fallback>
            <w:pict>
              <v:group id="_x0000_s1026" o:spid="_x0000_s1026" o:spt="203" style="position:absolute;left:0pt;margin-left:19.25pt;margin-top:6.8pt;height:139.2pt;width:443.2pt;z-index:-521115648;mso-width-relative:page;mso-height-relative:page;" coordorigin="2287,3634744" coordsize="8864,2784" o:gfxdata="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">
                <o:lock v:ext="edit" aspectratio="f"/>
                <v:group id="_x0000_s1026" o:spid="_x0000_s1026" o:spt="203" style="position:absolute;left:2287;top:3634744;height:2046;width:8865;" coordorigin="2287,3634744" coordsize="8865,2046" o:gfxdata="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">
                  <o:lock v:ext="edit" aspectratio="f"/>
                  <v:shape id="文本框 301" o:spid="_x0000_s1026" o:spt="202" type="#_x0000_t202" style="position:absolute;left:8646;top:3634744;height:1650;width:2506;" filled="f" stroked="t" coordsize="21600,21600" o:gfxdata="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3Bv/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sz w:val="18"/>
                              <w:szCs w:val="18"/>
                            </w:rPr>
                          </w:pPr>
                          <w:r>
                            <w:rPr>
                              <w:rFonts w:hint="eastAsia" w:ascii="宋体" w:hAnsi="宋体"/>
                              <w:sz w:val="18"/>
                              <w:szCs w:val="18"/>
                            </w:rPr>
                            <w:t>1.严格执行文书制作操作规范。</w:t>
                          </w:r>
                        </w:p>
                        <w:p>
                          <w:pPr>
                            <w:spacing w:line="240" w:lineRule="exact"/>
                            <w:rPr>
                              <w:rFonts w:hint="eastAsia" w:ascii="宋体" w:hAnsi="宋体"/>
                              <w:sz w:val="18"/>
                              <w:szCs w:val="18"/>
                            </w:rPr>
                          </w:pPr>
                          <w:r>
                            <w:rPr>
                              <w:rFonts w:hint="eastAsia" w:ascii="宋体" w:hAnsi="宋体"/>
                              <w:sz w:val="18"/>
                              <w:szCs w:val="18"/>
                            </w:rPr>
                            <w:t>2.落实文书制作限时制。</w:t>
                          </w:r>
                        </w:p>
                        <w:p>
                          <w:pPr>
                            <w:spacing w:line="240" w:lineRule="exact"/>
                            <w:rPr>
                              <w:rFonts w:hint="eastAsia" w:ascii="宋体" w:hAnsi="宋体"/>
                              <w:sz w:val="18"/>
                              <w:szCs w:val="18"/>
                            </w:rPr>
                          </w:pPr>
                          <w:r>
                            <w:rPr>
                              <w:rFonts w:hint="eastAsia" w:ascii="宋体" w:hAnsi="宋体"/>
                              <w:sz w:val="18"/>
                              <w:szCs w:val="18"/>
                            </w:rPr>
                            <w:t>3.加强内部监管，落实责任追究。</w:t>
                          </w:r>
                        </w:p>
                        <w:p>
                          <w:pPr>
                            <w:spacing w:line="240" w:lineRule="exact"/>
                            <w:rPr>
                              <w:rFonts w:hint="default" w:ascii="宋体" w:hAnsi="宋体" w:eastAsiaTheme="minorEastAsia"/>
                              <w:sz w:val="18"/>
                              <w:szCs w:val="18"/>
                              <w:lang w:val="en-US" w:eastAsia="zh-CN"/>
                            </w:rPr>
                          </w:pPr>
                          <w:r>
                            <w:rPr>
                              <w:rFonts w:hint="eastAsia" w:ascii="宋体" w:hAnsi="宋体"/>
                              <w:sz w:val="18"/>
                              <w:szCs w:val="18"/>
                            </w:rPr>
                            <w:t>责任人：</w:t>
                          </w:r>
                          <w:r>
                            <w:rPr>
                              <w:rFonts w:hint="eastAsia" w:ascii="宋体" w:hAnsi="宋体"/>
                              <w:sz w:val="18"/>
                              <w:szCs w:val="18"/>
                              <w:lang w:val="en-US" w:eastAsia="zh-CN"/>
                            </w:rPr>
                            <w:t>辛武</w:t>
                          </w:r>
                        </w:p>
                      </w:txbxContent>
                    </v:textbox>
                  </v:shape>
                  <v:shape id="文本框 5915" o:spid="_x0000_s1026" o:spt="202" type="#_x0000_t202" style="position:absolute;left:2287;top:3634874;height:1392;width:2506;" filled="f" stroked="t" coordsize="21600,21600" o:gfxdata="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jPw9r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sz w:val="18"/>
                              <w:szCs w:val="18"/>
                            </w:rPr>
                          </w:pPr>
                          <w:r>
                            <w:rPr>
                              <w:rFonts w:hint="eastAsia" w:ascii="宋体" w:hAnsi="宋体"/>
                              <w:sz w:val="18"/>
                              <w:szCs w:val="18"/>
                            </w:rPr>
                            <w:t>1.擅自改动内容，制作文书不规范。</w:t>
                          </w:r>
                        </w:p>
                        <w:p>
                          <w:pPr>
                            <w:spacing w:line="240" w:lineRule="exact"/>
                            <w:rPr>
                              <w:rFonts w:hint="eastAsia" w:ascii="宋体" w:hAnsi="宋体"/>
                              <w:sz w:val="18"/>
                              <w:szCs w:val="18"/>
                            </w:rPr>
                          </w:pPr>
                          <w:r>
                            <w:rPr>
                              <w:rFonts w:hint="eastAsia" w:ascii="宋体" w:hAnsi="宋体"/>
                              <w:sz w:val="18"/>
                              <w:szCs w:val="18"/>
                            </w:rPr>
                            <w:t>2.不及时办结。</w:t>
                          </w:r>
                        </w:p>
                        <w:p>
                          <w:pPr>
                            <w:spacing w:line="240" w:lineRule="exact"/>
                            <w:rPr>
                              <w:rFonts w:hint="eastAsia" w:ascii="宋体" w:hAnsi="宋体"/>
                              <w:sz w:val="18"/>
                              <w:szCs w:val="18"/>
                            </w:rPr>
                          </w:pPr>
                          <w:r>
                            <w:rPr>
                              <w:rFonts w:hint="eastAsia" w:ascii="宋体" w:hAnsi="宋体"/>
                              <w:sz w:val="18"/>
                              <w:szCs w:val="18"/>
                            </w:rPr>
                            <w:t>3.未及时送达。</w:t>
                          </w:r>
                        </w:p>
                        <w:p>
                          <w:pPr>
                            <w:spacing w:line="240" w:lineRule="exact"/>
                            <w:rPr>
                              <w:rFonts w:hint="eastAsia" w:ascii="宋体" w:hAnsi="宋体"/>
                              <w:sz w:val="18"/>
                              <w:szCs w:val="18"/>
                            </w:rPr>
                          </w:pPr>
                          <w:r>
                            <w:rPr>
                              <w:rFonts w:hint="eastAsia" w:ascii="宋体" w:hAnsi="宋体"/>
                              <w:sz w:val="18"/>
                              <w:szCs w:val="18"/>
                            </w:rPr>
                            <w:t>风险等级：低</w:t>
                          </w:r>
                        </w:p>
                      </w:txbxContent>
                    </v:textbox>
                  </v:shape>
                  <v:shape id="文本框 303" o:spid="_x0000_s1026" o:spt="202" type="#_x0000_t202" style="position:absolute;left:7423;top:3635399;height:474;width:1186;" filled="f" stroked="f" coordsize="21600,21600" o:gfxdata="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VLq+G/&#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rect id="矩形 304" o:spid="_x0000_s1026" o:spt="1" style="position:absolute;left:5952;top:3635520;height:510;width:1531;" fillcolor="#FFFFFF" filled="t" stroked="t" coordsize="21600,21600" o:gfxdata="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mfuDe/&#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v:shape id="文本框 305" o:spid="_x0000_s1026" o:spt="202" type="#_x0000_t202" style="position:absolute;left:4989;top:3635385;height:467;width:974;" filled="f" stroked="f" coordsize="21600,21600" o:gfxdata="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U8CHm/&#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line id="直线 306" o:spid="_x0000_s1026" o:spt="20" style="position:absolute;left:7484;top:3635851;height:3;width:1162;" filled="f" stroked="t" coordsize="21600,21600" o:gfxdata="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6DEP74A&#10;AADd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line>
                  <v:line id="直线 307" o:spid="_x0000_s1026" o:spt="20" style="position:absolute;left:4800;top:3635843;flip:x;height:11;width:1162;" filled="f" stroked="t" coordsize="21600,21600" o:gfxdata="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RA4i&#10;Ec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shape id="自选图形 308" o:spid="_x0000_s1026" o:spt="32" type="#_x0000_t32" style="position:absolute;left:6714;top:3636010;height:780;width:1;" filled="f" stroked="t" coordsize="21600,21600" o:gfxdata="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QwQyQ&#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group>
                <v:roundrect id="AutoShape 64" o:spid="_x0000_s1026" o:spt="2" style="position:absolute;left:5814;top:3636850;height:679;width:1800;" fillcolor="#FFFFFF" filled="t" stroked="t" coordsize="21600,21600" arcsize="0.5" o:gfxdata="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CM8dK8AAAA&#10;3QAAAA8AAAAAAAAAAQAgAAAAIgAAAGRycy9kb3ducmV2LnhtbFBLAQIUABQAAAAIAIdO4kAzLwWe&#10;OwAAADkAAAAQAAAAAAAAAAEAIAAAAAsBAABkcnMvc2hhcGV4bWwueG1sUEsFBgAAAAAGAAYAWwEA&#10;ALUDA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v:group>
            </w:pict>
          </mc:Fallback>
        </mc:AlternateContent>
      </w:r>
      <w:r>
        <w:rPr>
          <w:rFonts w:hint="eastAsia" w:eastAsiaTheme="minorEastAsia"/>
          <w:color w:val="000000" w:themeColor="text1"/>
          <w:lang w:eastAsia="zh-CN"/>
          <w14:textFill>
            <w14:solidFill>
              <w14:schemeClr w14:val="tx1"/>
            </w14:solidFill>
          </w14:textFill>
        </w:rPr>
        <w:br w:type="page"/>
      </w:r>
    </w:p>
    <w:tbl>
      <w:tblPr>
        <w:tblStyle w:val="5"/>
        <w:tblW w:w="1428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379"/>
        <w:gridCol w:w="321"/>
        <w:gridCol w:w="653"/>
        <w:gridCol w:w="532"/>
        <w:gridCol w:w="416"/>
        <w:gridCol w:w="532"/>
        <w:gridCol w:w="671"/>
        <w:gridCol w:w="4881"/>
        <w:gridCol w:w="372"/>
        <w:gridCol w:w="1189"/>
        <w:gridCol w:w="790"/>
        <w:gridCol w:w="311"/>
        <w:gridCol w:w="479"/>
        <w:gridCol w:w="790"/>
        <w:gridCol w:w="690"/>
        <w:gridCol w:w="610"/>
        <w:gridCol w:w="110"/>
        <w:gridCol w:w="521"/>
        <w:gridCol w:w="3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59" w:hRule="atLeast"/>
        </w:trPr>
        <w:tc>
          <w:tcPr>
            <w:tcW w:w="14280" w:type="dxa"/>
            <w:gridSpan w:val="19"/>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87" w:hRule="atLeast"/>
        </w:trPr>
        <w:tc>
          <w:tcPr>
            <w:tcW w:w="14280" w:type="dxa"/>
            <w:gridSpan w:val="19"/>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49" w:hRule="atLeast"/>
        </w:trPr>
        <w:tc>
          <w:tcPr>
            <w:tcW w:w="70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2133"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5924" w:type="dxa"/>
            <w:gridSpan w:val="3"/>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118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7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79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7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6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72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554"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98" w:hRule="atLeast"/>
        </w:trPr>
        <w:tc>
          <w:tcPr>
            <w:tcW w:w="70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1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94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5924" w:type="dxa"/>
            <w:gridSpan w:val="3"/>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18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9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2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554"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428" w:hRule="atLeast"/>
        </w:trPr>
        <w:tc>
          <w:tcPr>
            <w:tcW w:w="70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8</w:t>
            </w:r>
          </w:p>
        </w:tc>
        <w:tc>
          <w:tcPr>
            <w:tcW w:w="118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就业、创业专项资金补贴审核</w:t>
            </w:r>
          </w:p>
        </w:tc>
        <w:tc>
          <w:tcPr>
            <w:tcW w:w="94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5924"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《中华人民共和国就业促进法》第十五条 国家实行有利于促进就业的财政政策，加大资金投入，改善就业环境，扩大就业。                            《山西省就业促进条例》第七条 县级以上人民政府应当根据就业状况、就业工作目标和创业带动就业的实际需要，在财政预算中安排就业专项资金和创业资金。                                          省财政厅 人社厅《关于进一步加强就业专项资金管理工作的通知》（晋财社[2019]1号）第五部分第（十条）其他支出。包括《登记证》印制工本费以及经省级人民政府批准，报财政部、人力资源社会保障部备案的确需新增的项目支出。各地人力资源社会保障部门负责对上述各项补贴支出申请材料的全面性、真实性进行审核，每次审核后要通过适当方式向社会公示各项补贴资金审核情况（包括享受各项补贴的单位名称、享受补贴的人员名单、具体补助人数、金额和标准等）。财政部门应对人力资源社会保障部门审核后的材料进行抽查，并根据抽查或公示情况、人力资源社会保障部门提供的拨款文件，按规定拨付资金。   就业专项资金的支付管理，按照国家和省财政国库管理制度的有关规定执行。</w:t>
            </w:r>
          </w:p>
        </w:tc>
        <w:tc>
          <w:tcPr>
            <w:tcW w:w="118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公民</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79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72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省市县共同 行使</w:t>
            </w:r>
          </w:p>
        </w:tc>
        <w:tc>
          <w:tcPr>
            <w:tcW w:w="55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33" w:type="dxa"/>
          <w:trHeight w:val="559" w:hRule="atLeast"/>
        </w:trPr>
        <w:tc>
          <w:tcPr>
            <w:tcW w:w="14247" w:type="dxa"/>
            <w:gridSpan w:val="1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hint="eastAsia" w:ascii="方正小标宋简体" w:hAnsi="方正小标宋简体" w:eastAsia="方正小标宋简体" w:cs="方正小标宋简体"/>
                <w:i w:val="0"/>
                <w:color w:val="000000"/>
                <w:kern w:val="0"/>
                <w:sz w:val="44"/>
                <w:szCs w:val="44"/>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33" w:type="dxa"/>
          <w:trHeight w:val="581" w:hRule="atLeast"/>
        </w:trPr>
        <w:tc>
          <w:tcPr>
            <w:tcW w:w="8385" w:type="dxa"/>
            <w:gridSpan w:val="8"/>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w:t>
            </w:r>
          </w:p>
        </w:tc>
        <w:tc>
          <w:tcPr>
            <w:tcW w:w="2662" w:type="dxa"/>
            <w:gridSpan w:val="4"/>
            <w:shd w:val="clear" w:color="auto" w:fill="auto"/>
            <w:vAlign w:val="center"/>
          </w:tcPr>
          <w:p>
            <w:pPr>
              <w:jc w:val="center"/>
              <w:rPr>
                <w:rFonts w:hint="eastAsia" w:ascii="宋体" w:hAnsi="宋体" w:eastAsia="宋体" w:cs="宋体"/>
                <w:i w:val="0"/>
                <w:color w:val="000000"/>
                <w:sz w:val="24"/>
                <w:szCs w:val="24"/>
                <w:u w:val="none"/>
              </w:rPr>
            </w:pPr>
          </w:p>
        </w:tc>
        <w:tc>
          <w:tcPr>
            <w:tcW w:w="3200" w:type="dxa"/>
            <w:gridSpan w:val="6"/>
            <w:tcBorders>
              <w:bottom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 xml:space="preserve">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33" w:type="dxa"/>
          <w:trHeight w:val="782" w:hRule="atLeast"/>
        </w:trPr>
        <w:tc>
          <w:tcPr>
            <w:tcW w:w="3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序号</w:t>
            </w:r>
          </w:p>
        </w:tc>
        <w:tc>
          <w:tcPr>
            <w:tcW w:w="97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职权类型</w:t>
            </w:r>
          </w:p>
        </w:tc>
        <w:tc>
          <w:tcPr>
            <w:tcW w:w="94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职权编码</w:t>
            </w:r>
          </w:p>
        </w:tc>
        <w:tc>
          <w:tcPr>
            <w:tcW w:w="120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职权名称</w:t>
            </w:r>
          </w:p>
        </w:tc>
        <w:tc>
          <w:tcPr>
            <w:tcW w:w="48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实施</w:t>
            </w:r>
          </w:p>
        </w:tc>
        <w:tc>
          <w:tcPr>
            <w:tcW w:w="2662"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w:t>
            </w:r>
          </w:p>
        </w:tc>
        <w:tc>
          <w:tcPr>
            <w:tcW w:w="2569"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责任事项依据</w:t>
            </w:r>
          </w:p>
        </w:tc>
        <w:tc>
          <w:tcPr>
            <w:tcW w:w="63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33" w:type="dxa"/>
          <w:trHeight w:val="6215" w:hRule="atLeast"/>
        </w:trPr>
        <w:tc>
          <w:tcPr>
            <w:tcW w:w="37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0"/>
                <w:szCs w:val="20"/>
                <w:u w:val="none"/>
                <w:lang w:val="en-US" w:eastAsia="zh-CN"/>
              </w:rPr>
            </w:pPr>
            <w:r>
              <w:rPr>
                <w:rFonts w:hint="eastAsia" w:ascii="宋体" w:hAnsi="宋体" w:eastAsia="宋体" w:cs="宋体"/>
                <w:i w:val="0"/>
                <w:color w:val="000000"/>
                <w:sz w:val="20"/>
                <w:szCs w:val="20"/>
                <w:u w:val="none"/>
                <w:lang w:val="en-US" w:eastAsia="zh-CN"/>
              </w:rPr>
              <w:t>8</w:t>
            </w:r>
          </w:p>
        </w:tc>
        <w:tc>
          <w:tcPr>
            <w:tcW w:w="974"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其他权力</w:t>
            </w:r>
          </w:p>
        </w:tc>
        <w:tc>
          <w:tcPr>
            <w:tcW w:w="948"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1000-Z-00800-140825</w:t>
            </w:r>
          </w:p>
        </w:tc>
        <w:tc>
          <w:tcPr>
            <w:tcW w:w="120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就业、创业专项资金补贴审核</w:t>
            </w:r>
          </w:p>
        </w:tc>
        <w:tc>
          <w:tcPr>
            <w:tcW w:w="488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《中华人民共和国就业促进法》第十五条 国家实行有利于促进就业的财政政策，加大资金投入，改善就业环境，扩大就业。                            《山西省就业促进条例》第七条 县级以上人民政府应当根据就业状况、就业工作目标和创业带动就业的实际需要，在财政预算中安排就业专项资金和创业资金。                                          省财政厅 人社厅《关于进一步加强就业专项资金管理工作的通知》（晋财社[2019]1号）第五部分第（十条）其他支出。包括《登记证》印制工本费以及经省级人民政府批准，报财政部、人力资源社会保障部备案的确需新增的项目支出。各地人力资源社会保障部门负责对上述各项补贴支出申请材料的全面性、真实性进行审核，每次审核后要通过适当方式向社会公示各项补贴资金审核情况（包括享受各项补贴的单位名称、享受补贴的人员名单、具体补助人数、金额和标准等）。财政部门应对人力资源社会保障部门审核后的材料进行抽查，并根据抽查或公示情况、人力资源社会保障部门提供的拨款文件，按规定拨付资金。   就业专项资金的支付管理，按照国家和省财政国库管理制度的有关规定执行。</w:t>
            </w:r>
          </w:p>
        </w:tc>
        <w:tc>
          <w:tcPr>
            <w:tcW w:w="2662"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公示应当提交的材料，一次性告知补正材料，依法受理或不予受理（不予受理应当告知理由）。</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2、审查责任：</w:t>
            </w:r>
            <w:r>
              <w:rPr>
                <w:rFonts w:hint="eastAsia" w:ascii="宋体" w:hAnsi="宋体" w:eastAsia="宋体" w:cs="宋体"/>
                <w:i w:val="0"/>
                <w:color w:val="000000"/>
                <w:kern w:val="0"/>
                <w:sz w:val="20"/>
                <w:szCs w:val="20"/>
                <w:u w:val="none"/>
                <w:lang w:val="en-US" w:eastAsia="zh-CN" w:bidi="ar"/>
              </w:rPr>
              <w:t>按照《中华人民共和国就业促进法》《山西省就业促进条例》，对书面申请材料进行审查，提出是否办理意见。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3、告知责任：</w:t>
            </w:r>
            <w:r>
              <w:rPr>
                <w:rFonts w:hint="eastAsia" w:ascii="宋体" w:hAnsi="宋体" w:eastAsia="宋体" w:cs="宋体"/>
                <w:i w:val="0"/>
                <w:color w:val="000000"/>
                <w:kern w:val="0"/>
                <w:sz w:val="20"/>
                <w:szCs w:val="20"/>
                <w:u w:val="none"/>
                <w:lang w:val="en-US" w:eastAsia="zh-CN" w:bidi="ar"/>
              </w:rPr>
              <w:t>准予办理发布信息，告知申请人。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4、事后监管责任：</w:t>
            </w:r>
            <w:r>
              <w:rPr>
                <w:rFonts w:hint="eastAsia" w:ascii="宋体" w:hAnsi="宋体" w:eastAsia="宋体" w:cs="宋体"/>
                <w:i w:val="0"/>
                <w:color w:val="000000"/>
                <w:kern w:val="0"/>
                <w:sz w:val="20"/>
                <w:szCs w:val="20"/>
                <w:u w:val="none"/>
                <w:lang w:val="en-US" w:eastAsia="zh-CN" w:bidi="ar"/>
              </w:rPr>
              <w:t>建立实施监督检查的运行机制和管理制度，开展定期和不定期检查，依法采取相关处置措施。</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w:t>
            </w:r>
            <w:r>
              <w:rPr>
                <w:rFonts w:hint="eastAsia" w:ascii="宋体" w:hAnsi="宋体" w:eastAsia="宋体" w:cs="宋体"/>
                <w:i w:val="0"/>
                <w:color w:val="000000"/>
                <w:kern w:val="0"/>
                <w:sz w:val="20"/>
                <w:szCs w:val="20"/>
                <w:u w:val="none"/>
                <w:lang w:val="en-US" w:eastAsia="zh-CN" w:bidi="ar"/>
              </w:rPr>
              <w:t>其他法律法规规章文件规定应履行的责任。</w:t>
            </w:r>
          </w:p>
        </w:tc>
        <w:tc>
          <w:tcPr>
            <w:tcW w:w="2569"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受理责任：</w:t>
            </w:r>
            <w:r>
              <w:rPr>
                <w:rFonts w:hint="eastAsia" w:ascii="宋体" w:hAnsi="宋体" w:eastAsia="宋体" w:cs="宋体"/>
                <w:i w:val="0"/>
                <w:color w:val="000000"/>
                <w:kern w:val="0"/>
                <w:sz w:val="20"/>
                <w:szCs w:val="20"/>
                <w:u w:val="none"/>
                <w:lang w:val="en-US" w:eastAsia="zh-CN" w:bidi="ar"/>
              </w:rPr>
              <w:t>《行政许可法》第三十条　</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1、《中华人民共和国就业促进法》第六十一条2、《山西省就业促进条例》第三十五条3、《事业单位工作人员处分暂行规定》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1、《中华人民共和国就业促进法》第六十一条2、《山西省就业促进条例》第三十五条3、《事业单位工作人员处分暂行规定》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事后监管责任：</w:t>
            </w:r>
            <w:r>
              <w:rPr>
                <w:rFonts w:hint="eastAsia" w:ascii="宋体" w:hAnsi="宋体" w:eastAsia="宋体" w:cs="宋体"/>
                <w:i w:val="0"/>
                <w:color w:val="000000"/>
                <w:kern w:val="0"/>
                <w:sz w:val="20"/>
                <w:szCs w:val="20"/>
                <w:u w:val="none"/>
                <w:lang w:val="en-US" w:eastAsia="zh-CN" w:bidi="ar"/>
              </w:rPr>
              <w:t>1、《中华人民共和国就业促进法》第六十一条2、《山西省就业促进条例》第三十五条3、《事业单位工作人员处分暂行规定》</w:t>
            </w:r>
          </w:p>
        </w:tc>
        <w:tc>
          <w:tcPr>
            <w:tcW w:w="63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center"/>
              <w:outlineLvl w:val="9"/>
              <w:rPr>
                <w:rFonts w:hint="eastAsia" w:ascii="宋体" w:hAnsi="宋体" w:eastAsia="宋体" w:cs="宋体"/>
                <w:i w:val="0"/>
                <w:color w:val="000000"/>
                <w:sz w:val="20"/>
                <w:szCs w:val="20"/>
                <w:u w:val="none"/>
              </w:rPr>
            </w:pPr>
          </w:p>
        </w:tc>
      </w:tr>
    </w:tbl>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sectPr>
          <w:pgSz w:w="16838" w:h="11906" w:orient="landscape"/>
          <w:pgMar w:top="1531" w:right="1077" w:bottom="1134" w:left="1077" w:header="851" w:footer="992" w:gutter="0"/>
          <w:pgNumType w:fmt="numberInDash"/>
          <w:cols w:space="0" w:num="1"/>
          <w:rtlGutter w:val="0"/>
          <w:docGrid w:type="lines" w:linePitch="318" w:charSpace="0"/>
        </w:sectPr>
      </w:pPr>
    </w:p>
    <w:p>
      <w:pPr>
        <w:jc w:val="center"/>
        <w:rPr>
          <w:rFonts w:hint="eastAsia" w:ascii="方正小标宋简体" w:hAnsi="方正小标宋简体" w:eastAsia="方正小标宋简体" w:cs="方正小标宋简体"/>
          <w:sz w:val="44"/>
          <w:szCs w:val="44"/>
          <w:highlight w:val="none"/>
        </w:rPr>
      </w:pPr>
      <w:r>
        <w:rPr>
          <w:rFonts w:hint="eastAsia" w:ascii="方正小标宋简体" w:hAnsi="方正小标宋简体" w:eastAsia="方正小标宋简体" w:cs="方正小标宋简体"/>
          <w:sz w:val="44"/>
          <w:szCs w:val="44"/>
          <w:highlight w:val="none"/>
        </w:rPr>
        <w:t>高校毕业生创业场地租赁补贴审核</w:t>
      </w:r>
    </w:p>
    <w:p>
      <w:pPr>
        <w:jc w:val="center"/>
        <w:rPr>
          <w:rFonts w:ascii="方正小标宋简体" w:hAnsi="方正小标宋简体" w:eastAsia="方正小标宋简体" w:cs="方正小标宋简体"/>
          <w:sz w:val="44"/>
          <w:szCs w:val="44"/>
          <w:highlight w:val="none"/>
        </w:rPr>
      </w:pPr>
      <w:r>
        <w:rPr>
          <w:rFonts w:hint="eastAsia" w:ascii="方正小标宋简体" w:hAnsi="方正小标宋简体" w:eastAsia="方正小标宋简体" w:cs="方正小标宋简体"/>
          <w:sz w:val="44"/>
          <w:szCs w:val="44"/>
          <w:highlight w:val="none"/>
          <w:lang w:eastAsia="zh-CN"/>
        </w:rPr>
        <w:t>（就业、创业专项资金补贴审核）</w:t>
      </w:r>
      <w:r>
        <w:rPr>
          <w:rFonts w:hint="eastAsia" w:ascii="方正小标宋简体" w:hAnsi="方正小标宋简体" w:eastAsia="方正小标宋简体" w:cs="方正小标宋简体"/>
          <w:sz w:val="44"/>
          <w:szCs w:val="44"/>
          <w:highlight w:val="none"/>
        </w:rPr>
        <w:t>流程图</w:t>
      </w:r>
    </w:p>
    <w:p>
      <w:pPr>
        <w:pStyle w:val="2"/>
        <w:spacing w:line="240" w:lineRule="exact"/>
        <w:rPr>
          <w:bCs/>
          <w:sz w:val="18"/>
          <w:szCs w:val="18"/>
          <w:highlight w:val="yellow"/>
        </w:rPr>
      </w:pPr>
      <w:r>
        <w:rPr>
          <w:bCs/>
          <w:sz w:val="18"/>
          <w:szCs w:val="18"/>
          <w:highlight w:val="yellow"/>
        </w:rPr>
        <mc:AlternateContent>
          <mc:Choice Requires="wps">
            <w:drawing>
              <wp:anchor distT="0" distB="0" distL="114300" distR="114300" simplePos="0" relativeHeight="3152533504" behindDoc="0" locked="0" layoutInCell="1" allowOverlap="1">
                <wp:simplePos x="0" y="0"/>
                <wp:positionH relativeFrom="column">
                  <wp:posOffset>81915</wp:posOffset>
                </wp:positionH>
                <wp:positionV relativeFrom="paragraph">
                  <wp:posOffset>236855</wp:posOffset>
                </wp:positionV>
                <wp:extent cx="895985" cy="372110"/>
                <wp:effectExtent l="6350" t="6350" r="12065" b="21590"/>
                <wp:wrapNone/>
                <wp:docPr id="5287" name="流程图: 过程 3"/>
                <wp:cNvGraphicFramePr/>
                <a:graphic xmlns:a="http://schemas.openxmlformats.org/drawingml/2006/main">
                  <a:graphicData uri="http://schemas.microsoft.com/office/word/2010/wordprocessingShape">
                    <wps:wsp>
                      <wps:cNvSpPr/>
                      <wps:spPr>
                        <a:xfrm>
                          <a:off x="953770" y="1801495"/>
                          <a:ext cx="895985" cy="372110"/>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资料补正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3" o:spid="_x0000_s1026" o:spt="109" type="#_x0000_t109" style="position:absolute;left:0pt;margin-left:6.45pt;margin-top:18.65pt;height:29.3pt;width:70.55pt;z-index:-1142433792;v-text-anchor:middle;mso-width-relative:page;mso-height-relative:page;" fillcolor="#FFFFFF" filled="t" stroked="t" coordsize="21600,21600" o:gfxdata="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HLJNRNMAAAAIAQAADwAAAAAAAAABACAA&#10;AAAiAAAAZHJzL2Rvd25yZXYueG1sUEsBAhQAFAAAAAgAh07iQFxJWSyEAgAA4wQAAA4AAAAAAAAA&#10;AQAgAAAAIgEAAGRycy9lMm9Eb2MueG1sUEsFBgAAAAAGAAYAWQEAABgGAAAAAA==&#10;">
                <v:fill on="t" focussize="0,0"/>
                <v:stroke weight="1pt" color="#000000" miterlimit="8" joinstyle="miter"/>
                <v:imagedata o:title=""/>
                <o:lock v:ext="edit" aspectratio="f"/>
                <v:textbo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资料补正</w:t>
                      </w:r>
                    </w:p>
                  </w:txbxContent>
                </v:textbox>
              </v:shape>
            </w:pict>
          </mc:Fallback>
        </mc:AlternateContent>
      </w:r>
      <w:r>
        <w:rPr>
          <w:sz w:val="18"/>
          <w:highlight w:val="yellow"/>
        </w:rPr>
        <mc:AlternateContent>
          <mc:Choice Requires="wps">
            <w:drawing>
              <wp:anchor distT="0" distB="0" distL="114300" distR="114300" simplePos="0" relativeHeight="3163198464" behindDoc="0" locked="0" layoutInCell="1" allowOverlap="1">
                <wp:simplePos x="0" y="0"/>
                <wp:positionH relativeFrom="column">
                  <wp:posOffset>987425</wp:posOffset>
                </wp:positionH>
                <wp:positionV relativeFrom="paragraph">
                  <wp:posOffset>423545</wp:posOffset>
                </wp:positionV>
                <wp:extent cx="387985" cy="4445"/>
                <wp:effectExtent l="0" t="34290" r="12065" b="37465"/>
                <wp:wrapNone/>
                <wp:docPr id="5296" name="直接箭头连接符 27"/>
                <wp:cNvGraphicFramePr/>
                <a:graphic xmlns:a="http://schemas.openxmlformats.org/drawingml/2006/main">
                  <a:graphicData uri="http://schemas.microsoft.com/office/word/2010/wordprocessingShape">
                    <wps:wsp>
                      <wps:cNvCnPr/>
                      <wps:spPr>
                        <a:xfrm>
                          <a:off x="3279140" y="2719070"/>
                          <a:ext cx="387985" cy="4445"/>
                        </a:xfrm>
                        <a:prstGeom prst="straightConnector1">
                          <a:avLst/>
                        </a:prstGeom>
                        <a:noFill/>
                        <a:ln w="6350" cap="flat" cmpd="sng" algn="ctr">
                          <a:solidFill>
                            <a:srgbClr val="000000"/>
                          </a:solidFill>
                          <a:prstDash val="solid"/>
                          <a:miter lim="800000"/>
                          <a:tailEnd type="triangle"/>
                        </a:ln>
                        <a:effectLst/>
                      </wps:spPr>
                      <wps:bodyPr/>
                    </wps:wsp>
                  </a:graphicData>
                </a:graphic>
              </wp:anchor>
            </w:drawing>
          </mc:Choice>
          <mc:Fallback>
            <w:pict>
              <v:shape id="直接箭头连接符 27" o:spid="_x0000_s1026" o:spt="32" type="#_x0000_t32" style="position:absolute;left:0pt;margin-left:77.75pt;margin-top:33.35pt;height:0.35pt;width:30.55pt;z-index:-1131768832;mso-width-relative:page;mso-height-relative:page;" filled="f" stroked="t" coordsize="21600,21600" o:gfxdata="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ZJ9HE1gAAAAkBAAAPAAAAAAAAAAEAIAAAACIAAABkcnMvZG93&#10;bnJldi54bWxQSwECFAAUAAAACACHTuJAPGw3lQICAACzAwAADgAAAAAAAAABACAAAAAlAQAAZHJz&#10;L2Uyb0RvYy54bWxQSwUGAAAAAAYABgBZAQAAmQUAAAAA&#10;">
                <v:fill on="f" focussize="0,0"/>
                <v:stroke weight="0.5pt" color="#000000" miterlimit="8" joinstyle="miter" endarrow="block"/>
                <v:imagedata o:title=""/>
                <o:lock v:ext="edit" aspectratio="f"/>
              </v:shape>
            </w:pict>
          </mc:Fallback>
        </mc:AlternateContent>
      </w:r>
      <w:r>
        <w:rPr>
          <w:b w:val="0"/>
          <w:bCs/>
          <w:sz w:val="18"/>
          <w:szCs w:val="18"/>
          <w:highlight w:val="yellow"/>
        </w:rPr>
        <mc:AlternateContent>
          <mc:Choice Requires="wps">
            <w:drawing>
              <wp:anchor distT="0" distB="0" distL="114300" distR="114300" simplePos="0" relativeHeight="3152608256" behindDoc="0" locked="0" layoutInCell="1" allowOverlap="1">
                <wp:simplePos x="0" y="0"/>
                <wp:positionH relativeFrom="column">
                  <wp:posOffset>1326515</wp:posOffset>
                </wp:positionH>
                <wp:positionV relativeFrom="paragraph">
                  <wp:posOffset>14932025</wp:posOffset>
                </wp:positionV>
                <wp:extent cx="1496695" cy="715010"/>
                <wp:effectExtent l="6350" t="6350" r="20955" b="21590"/>
                <wp:wrapNone/>
                <wp:docPr id="5282" name="流程图: 过程 9"/>
                <wp:cNvGraphicFramePr/>
                <a:graphic xmlns:a="http://schemas.openxmlformats.org/drawingml/2006/main">
                  <a:graphicData uri="http://schemas.microsoft.com/office/word/2010/wordprocessingShape">
                    <wps:wsp>
                      <wps:cNvSpPr/>
                      <wps:spPr>
                        <a:xfrm>
                          <a:off x="2479040" y="8403590"/>
                          <a:ext cx="1496695" cy="715010"/>
                        </a:xfrm>
                        <a:prstGeom prst="flowChartProcess">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仿宋_GB2312" w:hAnsi="仿宋_GB2312"/>
                                <w:sz w:val="28"/>
                                <w:szCs w:val="28"/>
                              </w:rPr>
                            </w:pPr>
                            <w:r>
                              <w:rPr>
                                <w:rFonts w:hint="eastAsia" w:ascii="仿宋_GB2312" w:hAnsi="仿宋_GB2312"/>
                                <w:sz w:val="28"/>
                                <w:szCs w:val="28"/>
                              </w:rPr>
                              <w:t>发证</w:t>
                            </w:r>
                          </w:p>
                          <w:p>
                            <w:pPr>
                              <w:spacing w:line="340" w:lineRule="exact"/>
                              <w:jc w:val="center"/>
                              <w:rPr>
                                <w:rFonts w:ascii="仿宋_GB2312" w:hAnsi="仿宋_GB2312"/>
                                <w:sz w:val="28"/>
                                <w:szCs w:val="28"/>
                              </w:rPr>
                            </w:pPr>
                            <w:r>
                              <w:rPr>
                                <w:rFonts w:hint="eastAsia" w:ascii="仿宋_GB2312" w:hAnsi="仿宋_GB2312"/>
                                <w:sz w:val="28"/>
                                <w:szCs w:val="28"/>
                              </w:rPr>
                              <w:t>（5个工作日）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9" o:spid="_x0000_s1026" o:spt="109" type="#_x0000_t109" style="position:absolute;left:0pt;margin-left:104.45pt;margin-top:1175.75pt;height:56.3pt;width:117.85pt;z-index:-1142359040;v-text-anchor:middle;mso-width-relative:page;mso-height-relative:page;" fillcolor="#FFFFFF" filled="t" stroked="t" coordsize="21600,21600" o:gfxdata="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n9afftgAAAANAQAADwAAAAAA&#10;AAABACAAAAAiAAAAZHJzL2Rvd25yZXYueG1sUEsBAhQAFAAAAAgAh07iQFSQEwCFAgAA5QQAAA4A&#10;AAAAAAAAAQAgAAAAJwEAAGRycy9lMm9Eb2MueG1sUEsFBgAAAAAGAAYAWQEAAB4GAAAAAA==&#10;">
                <v:fill on="t" focussize="0,0"/>
                <v:stroke weight="1pt" color="#000000" miterlimit="8" joinstyle="miter"/>
                <v:imagedata o:title=""/>
                <o:lock v:ext="edit" aspectratio="f"/>
                <v:textbox>
                  <w:txbxContent>
                    <w:p>
                      <w:pPr>
                        <w:spacing w:line="340" w:lineRule="exact"/>
                        <w:jc w:val="center"/>
                        <w:rPr>
                          <w:rFonts w:ascii="仿宋_GB2312" w:hAnsi="仿宋_GB2312"/>
                          <w:sz w:val="28"/>
                          <w:szCs w:val="28"/>
                        </w:rPr>
                      </w:pPr>
                      <w:r>
                        <w:rPr>
                          <w:rFonts w:hint="eastAsia" w:ascii="仿宋_GB2312" w:hAnsi="仿宋_GB2312"/>
                          <w:sz w:val="28"/>
                          <w:szCs w:val="28"/>
                        </w:rPr>
                        <w:t>发证</w:t>
                      </w:r>
                    </w:p>
                    <w:p>
                      <w:pPr>
                        <w:spacing w:line="340" w:lineRule="exact"/>
                        <w:jc w:val="center"/>
                        <w:rPr>
                          <w:rFonts w:ascii="仿宋_GB2312" w:hAnsi="仿宋_GB2312"/>
                          <w:sz w:val="28"/>
                          <w:szCs w:val="28"/>
                        </w:rPr>
                      </w:pPr>
                      <w:r>
                        <w:rPr>
                          <w:rFonts w:hint="eastAsia" w:ascii="仿宋_GB2312" w:hAnsi="仿宋_GB2312"/>
                          <w:sz w:val="28"/>
                          <w:szCs w:val="28"/>
                        </w:rPr>
                        <w:t>（5个工作日）</w:t>
                      </w:r>
                    </w:p>
                  </w:txbxContent>
                </v:textbox>
              </v:shape>
            </w:pict>
          </mc:Fallback>
        </mc:AlternateContent>
      </w:r>
      <w:r>
        <w:rPr>
          <w:bCs/>
          <w:sz w:val="18"/>
          <w:szCs w:val="18"/>
          <w:highlight w:val="yellow"/>
        </w:rPr>
        <mc:AlternateContent>
          <mc:Choice Requires="wps">
            <w:drawing>
              <wp:anchor distT="0" distB="0" distL="114300" distR="114300" simplePos="0" relativeHeight="3152612352" behindDoc="0" locked="0" layoutInCell="1" allowOverlap="1">
                <wp:simplePos x="0" y="0"/>
                <wp:positionH relativeFrom="column">
                  <wp:posOffset>3037840</wp:posOffset>
                </wp:positionH>
                <wp:positionV relativeFrom="paragraph">
                  <wp:posOffset>753745</wp:posOffset>
                </wp:positionV>
                <wp:extent cx="2887980" cy="1898650"/>
                <wp:effectExtent l="360045" t="4445" r="8255" b="22225"/>
                <wp:wrapNone/>
                <wp:docPr id="5295" name="自选图形 438"/>
                <wp:cNvGraphicFramePr/>
                <a:graphic xmlns:a="http://schemas.openxmlformats.org/drawingml/2006/main">
                  <a:graphicData uri="http://schemas.microsoft.com/office/word/2010/wordprocessingShape">
                    <wps:wsp>
                      <wps:cNvSpPr/>
                      <wps:spPr>
                        <a:xfrm rot="-5400000">
                          <a:off x="0" y="0"/>
                          <a:ext cx="2887980" cy="1898650"/>
                        </a:xfrm>
                        <a:prstGeom prst="wedgeRectCallout">
                          <a:avLst>
                            <a:gd name="adj1" fmla="val 42523"/>
                            <a:gd name="adj2" fmla="val -68463"/>
                          </a:avLst>
                        </a:prstGeom>
                        <a:noFill/>
                        <a:ln w="9525" cap="flat" cmpd="sng">
                          <a:solidFill>
                            <a:srgbClr val="000000"/>
                          </a:solidFill>
                          <a:prstDash val="solid"/>
                          <a:miter/>
                          <a:headEnd type="none" w="med" len="med"/>
                          <a:tailEnd type="none" w="med" len="med"/>
                        </a:ln>
                      </wps:spPr>
                      <wps:txbx>
                        <w:txbxContent>
                          <w:p>
                            <w:pPr>
                              <w:spacing w:line="400" w:lineRule="exact"/>
                              <w:rPr>
                                <w:rFonts w:hint="eastAsia" w:ascii="仿宋_GB2312" w:hAnsi="仿宋_GB2312"/>
                                <w:sz w:val="21"/>
                                <w:szCs w:val="21"/>
                              </w:rPr>
                            </w:pPr>
                            <w:r>
                              <w:rPr>
                                <w:rFonts w:hint="eastAsia" w:ascii="仿宋_GB2312" w:hAnsi="仿宋_GB2312"/>
                                <w:sz w:val="21"/>
                                <w:szCs w:val="21"/>
                              </w:rPr>
                              <w:t>毕业5年内高校毕业生，2014年1月1日以后办理的工商注册登记，并稳定经营6个月以上均可申报，需提供的材料：</w:t>
                            </w:r>
                          </w:p>
                          <w:p>
                            <w:pPr>
                              <w:spacing w:line="400" w:lineRule="exact"/>
                              <w:rPr>
                                <w:rFonts w:hint="eastAsia" w:ascii="仿宋_GB2312" w:hAnsi="仿宋_GB2312"/>
                                <w:sz w:val="21"/>
                                <w:szCs w:val="21"/>
                              </w:rPr>
                            </w:pPr>
                            <w:r>
                              <w:rPr>
                                <w:rFonts w:hint="eastAsia" w:ascii="仿宋_GB2312" w:hAnsi="仿宋_GB2312"/>
                                <w:sz w:val="21"/>
                                <w:szCs w:val="21"/>
                              </w:rPr>
                              <w:t>1、本人毕业证、身份证、营业执照、《就业创业登记证》、经营场地租赁合同原件及复印件；</w:t>
                            </w:r>
                          </w:p>
                          <w:p>
                            <w:pPr>
                              <w:spacing w:line="400" w:lineRule="exact"/>
                              <w:rPr>
                                <w:rFonts w:ascii="仿宋_GB2312" w:hAnsi="仿宋_GB2312"/>
                                <w:sz w:val="21"/>
                                <w:szCs w:val="21"/>
                              </w:rPr>
                            </w:pPr>
                            <w:r>
                              <w:rPr>
                                <w:rFonts w:hint="eastAsia" w:ascii="仿宋_GB2312" w:hAnsi="仿宋_GB2312"/>
                                <w:sz w:val="21"/>
                                <w:szCs w:val="21"/>
                              </w:rPr>
                              <w:t>2、高校毕业生经营场地租赁补贴个人申请表。</w:t>
                            </w:r>
                          </w:p>
                        </w:txbxContent>
                      </wps:txbx>
                      <wps:bodyPr upright="1"/>
                    </wps:wsp>
                  </a:graphicData>
                </a:graphic>
              </wp:anchor>
            </w:drawing>
          </mc:Choice>
          <mc:Fallback>
            <w:pict>
              <v:shape id="自选图形 438" o:spid="_x0000_s1026" o:spt="61" type="#_x0000_t61" style="position:absolute;left:0pt;margin-left:239.2pt;margin-top:59.35pt;height:149.5pt;width:227.4pt;rotation:-5898240f;z-index:-1142354944;mso-width-relative:page;mso-height-relative:page;" filled="f" stroked="t" coordsize="21600,21600" o:gfxdata="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XtH/vNgAAAALAQAADwAAAAAAAAABACAAAAAiAAAAZHJzL2Rvd25yZXYueG1sUEsBAhQA&#10;FAAAAAgAh07iQIRxpcErAgAAKwQAAA4AAAAAAAAAAQAgAAAAJwEAAGRycy9lMm9Eb2MueG1sUEsF&#10;BgAAAAAGAAYAWQEAAMQFAAAAAA==&#10;" adj="19985,-3988">
                <v:fill on="f" focussize="0,0"/>
                <v:stroke color="#000000" joinstyle="miter"/>
                <v:imagedata o:title=""/>
                <o:lock v:ext="edit" aspectratio="f"/>
                <v:textbox>
                  <w:txbxContent>
                    <w:p>
                      <w:pPr>
                        <w:spacing w:line="400" w:lineRule="exact"/>
                        <w:rPr>
                          <w:rFonts w:hint="eastAsia" w:ascii="仿宋_GB2312" w:hAnsi="仿宋_GB2312"/>
                          <w:sz w:val="21"/>
                          <w:szCs w:val="21"/>
                        </w:rPr>
                      </w:pPr>
                      <w:r>
                        <w:rPr>
                          <w:rFonts w:hint="eastAsia" w:ascii="仿宋_GB2312" w:hAnsi="仿宋_GB2312"/>
                          <w:sz w:val="21"/>
                          <w:szCs w:val="21"/>
                        </w:rPr>
                        <w:t>毕业5年内高校毕业生，2014年1月1日以后办理的工商注册登记，并稳定经营6个月以上均可申报，需提供的材料：</w:t>
                      </w:r>
                    </w:p>
                    <w:p>
                      <w:pPr>
                        <w:spacing w:line="400" w:lineRule="exact"/>
                        <w:rPr>
                          <w:rFonts w:hint="eastAsia" w:ascii="仿宋_GB2312" w:hAnsi="仿宋_GB2312"/>
                          <w:sz w:val="21"/>
                          <w:szCs w:val="21"/>
                        </w:rPr>
                      </w:pPr>
                      <w:r>
                        <w:rPr>
                          <w:rFonts w:hint="eastAsia" w:ascii="仿宋_GB2312" w:hAnsi="仿宋_GB2312"/>
                          <w:sz w:val="21"/>
                          <w:szCs w:val="21"/>
                        </w:rPr>
                        <w:t>1、本人毕业证、身份证、营业执照、《就业创业登记证》、经营场地租赁合同原件及复印件；</w:t>
                      </w:r>
                    </w:p>
                    <w:p>
                      <w:pPr>
                        <w:spacing w:line="400" w:lineRule="exact"/>
                        <w:rPr>
                          <w:rFonts w:ascii="仿宋_GB2312" w:hAnsi="仿宋_GB2312"/>
                          <w:sz w:val="21"/>
                          <w:szCs w:val="21"/>
                        </w:rPr>
                      </w:pPr>
                      <w:r>
                        <w:rPr>
                          <w:rFonts w:hint="eastAsia" w:ascii="仿宋_GB2312" w:hAnsi="仿宋_GB2312"/>
                          <w:sz w:val="21"/>
                          <w:szCs w:val="21"/>
                        </w:rPr>
                        <w:t>2、高校毕业生经营场地租赁补贴个人申请表。</w:t>
                      </w:r>
                    </w:p>
                  </w:txbxContent>
                </v:textbox>
              </v:shape>
            </w:pict>
          </mc:Fallback>
        </mc:AlternateContent>
      </w:r>
      <w:r>
        <w:rPr>
          <w:bCs/>
          <w:sz w:val="18"/>
          <w:szCs w:val="18"/>
          <w:highlight w:val="yellow"/>
        </w:rPr>
        <mc:AlternateContent>
          <mc:Choice Requires="wps">
            <w:drawing>
              <wp:anchor distT="0" distB="0" distL="114300" distR="114300" simplePos="0" relativeHeight="3152532480" behindDoc="0" locked="0" layoutInCell="1" allowOverlap="1">
                <wp:simplePos x="0" y="0"/>
                <wp:positionH relativeFrom="column">
                  <wp:posOffset>1405255</wp:posOffset>
                </wp:positionH>
                <wp:positionV relativeFrom="paragraph">
                  <wp:posOffset>181610</wp:posOffset>
                </wp:positionV>
                <wp:extent cx="1790700" cy="457835"/>
                <wp:effectExtent l="6350" t="6350" r="12700" b="12065"/>
                <wp:wrapNone/>
                <wp:docPr id="5288" name="流程图: 终止 2"/>
                <wp:cNvGraphicFramePr/>
                <a:graphic xmlns:a="http://schemas.openxmlformats.org/drawingml/2006/main">
                  <a:graphicData uri="http://schemas.microsoft.com/office/word/2010/wordprocessingShape">
                    <wps:wsp>
                      <wps:cNvSpPr/>
                      <wps:spPr>
                        <a:xfrm>
                          <a:off x="2071370" y="1468120"/>
                          <a:ext cx="1790700" cy="457835"/>
                        </a:xfrm>
                        <a:prstGeom prst="flowChartTerminator">
                          <a:avLst/>
                        </a:prstGeom>
                        <a:solidFill>
                          <a:srgbClr val="FFFFFF"/>
                        </a:solidFill>
                        <a:ln w="12700" cap="flat" cmpd="sng" algn="ctr">
                          <a:solidFill>
                            <a:srgbClr val="000000"/>
                          </a:solidFill>
                          <a:prstDash val="solid"/>
                          <a:miter lim="800000"/>
                        </a:ln>
                        <a:effectLst/>
                      </wps:spPr>
                      <wps:txbx>
                        <w:txbxContent>
                          <w:p>
                            <w:pPr>
                              <w:spacing w:line="300" w:lineRule="exact"/>
                              <w:jc w:val="center"/>
                              <w:rPr>
                                <w:sz w:val="28"/>
                                <w:szCs w:val="28"/>
                              </w:rPr>
                            </w:pPr>
                            <w:r>
                              <w:rPr>
                                <w:rFonts w:hint="eastAsia"/>
                                <w:sz w:val="28"/>
                                <w:szCs w:val="28"/>
                              </w:rPr>
                              <w:t>受  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终止 2" o:spid="_x0000_s1026" o:spt="116" type="#_x0000_t116" style="position:absolute;left:0pt;margin-left:110.65pt;margin-top:14.3pt;height:36.05pt;width:141pt;z-index:-1142434816;v-text-anchor:middle;mso-width-relative:page;mso-height-relative:page;" fillcolor="#FFFFFF" filled="t" stroked="t" coordsize="21600,21600" o:gfxdata="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">
                <v:fill on="t" focussize="0,0"/>
                <v:stroke weight="1pt" color="#000000" miterlimit="8" joinstyle="miter"/>
                <v:imagedata o:title=""/>
                <o:lock v:ext="edit" aspectratio="f"/>
                <v:textbox>
                  <w:txbxContent>
                    <w:p>
                      <w:pPr>
                        <w:spacing w:line="300" w:lineRule="exact"/>
                        <w:jc w:val="center"/>
                        <w:rPr>
                          <w:sz w:val="28"/>
                          <w:szCs w:val="28"/>
                        </w:rPr>
                      </w:pPr>
                      <w:r>
                        <w:rPr>
                          <w:rFonts w:hint="eastAsia"/>
                          <w:sz w:val="28"/>
                          <w:szCs w:val="28"/>
                        </w:rPr>
                        <w:t>受  理</w:t>
                      </w:r>
                    </w:p>
                  </w:txbxContent>
                </v:textbox>
              </v:shape>
            </w:pict>
          </mc:Fallback>
        </mc:AlternateContent>
      </w:r>
    </w:p>
    <w:p>
      <w:pPr>
        <w:rPr>
          <w:bCs/>
          <w:sz w:val="18"/>
          <w:szCs w:val="18"/>
        </w:rPr>
      </w:pPr>
      <w:r>
        <w:rPr>
          <w:sz w:val="18"/>
        </w:rPr>
        <mc:AlternateContent>
          <mc:Choice Requires="wps">
            <w:drawing>
              <wp:anchor distT="0" distB="0" distL="114300" distR="114300" simplePos="0" relativeHeight="3152611328" behindDoc="0" locked="0" layoutInCell="1" allowOverlap="1">
                <wp:simplePos x="0" y="0"/>
                <wp:positionH relativeFrom="column">
                  <wp:posOffset>2312670</wp:posOffset>
                </wp:positionH>
                <wp:positionV relativeFrom="paragraph">
                  <wp:posOffset>114935</wp:posOffset>
                </wp:positionV>
                <wp:extent cx="4445" cy="869315"/>
                <wp:effectExtent l="37465" t="0" r="34290" b="14605"/>
                <wp:wrapNone/>
                <wp:docPr id="5290" name="自选图形 443"/>
                <wp:cNvGraphicFramePr/>
                <a:graphic xmlns:a="http://schemas.openxmlformats.org/drawingml/2006/main">
                  <a:graphicData uri="http://schemas.microsoft.com/office/word/2010/wordprocessingShape">
                    <wps:wsp>
                      <wps:cNvCnPr/>
                      <wps:spPr>
                        <a:xfrm flipH="1">
                          <a:off x="0" y="0"/>
                          <a:ext cx="4445" cy="869315"/>
                        </a:xfrm>
                        <a:prstGeom prst="straightConnector1">
                          <a:avLst/>
                        </a:prstGeom>
                        <a:ln w="6350" cap="flat" cmpd="sng">
                          <a:solidFill>
                            <a:schemeClr val="tx1"/>
                          </a:solidFill>
                          <a:prstDash val="solid"/>
                          <a:miter/>
                          <a:headEnd type="none" w="med" len="med"/>
                          <a:tailEnd type="triangle" w="med" len="med"/>
                        </a:ln>
                      </wps:spPr>
                      <wps:bodyPr/>
                    </wps:wsp>
                  </a:graphicData>
                </a:graphic>
              </wp:anchor>
            </w:drawing>
          </mc:Choice>
          <mc:Fallback>
            <w:pict>
              <v:shape id="自选图形 443" o:spid="_x0000_s1026" o:spt="32" type="#_x0000_t32" style="position:absolute;left:0pt;flip:x;margin-left:182.1pt;margin-top:9.05pt;height:68.45pt;width:0.35pt;z-index:-1142355968;mso-width-relative:page;mso-height-relative:page;" filled="f" stroked="t" coordsize="21600,21600" o:gfxdata="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mG11ztgAAAAKAQAADwAAAAAAAAABACAAAAAiAAAAZHJzL2Rvd25yZXYueG1sUEsBAhQA&#10;FAAAAAgAh07iQA3GaCjyAQAAtAMAAA4AAAAAAAAAAQAgAAAAJwEAAGRycy9lMm9Eb2MueG1sUEsF&#10;BgAAAAAGAAYAWQEAAIsFAAAAAA==&#10;">
                <v:fill on="f" focussize="0,0"/>
                <v:stroke weight="0.5pt" color="#000000 [3213]" joinstyle="miter" endarrow="block"/>
                <v:imagedata o:title=""/>
                <o:lock v:ext="edit" aspectratio="f"/>
              </v:shape>
            </w:pict>
          </mc:Fallback>
        </mc:AlternateContent>
      </w:r>
    </w:p>
    <w:p>
      <w:pPr>
        <w:rPr>
          <w:bCs/>
          <w:sz w:val="18"/>
          <w:szCs w:val="18"/>
        </w:rPr>
      </w:pPr>
      <w:r>
        <w:rPr>
          <w:sz w:val="18"/>
        </w:rPr>
        <mc:AlternateContent>
          <mc:Choice Requires="wps">
            <w:drawing>
              <wp:anchor distT="0" distB="0" distL="114300" distR="114300" simplePos="0" relativeHeight="3184452608" behindDoc="0" locked="0" layoutInCell="1" allowOverlap="1">
                <wp:simplePos x="0" y="0"/>
                <wp:positionH relativeFrom="column">
                  <wp:posOffset>407670</wp:posOffset>
                </wp:positionH>
                <wp:positionV relativeFrom="paragraph">
                  <wp:posOffset>-232410</wp:posOffset>
                </wp:positionV>
                <wp:extent cx="3175" cy="1350010"/>
                <wp:effectExtent l="0" t="0" r="0" b="0"/>
                <wp:wrapNone/>
                <wp:docPr id="5289" name="直接连接符 29"/>
                <wp:cNvGraphicFramePr/>
                <a:graphic xmlns:a="http://schemas.openxmlformats.org/drawingml/2006/main">
                  <a:graphicData uri="http://schemas.microsoft.com/office/word/2010/wordprocessingShape">
                    <wps:wsp>
                      <wps:cNvCnPr/>
                      <wps:spPr>
                        <a:xfrm flipH="1">
                          <a:off x="1365885" y="3399790"/>
                          <a:ext cx="3175" cy="1350010"/>
                        </a:xfrm>
                        <a:prstGeom prst="line">
                          <a:avLst/>
                        </a:prstGeom>
                        <a:noFill/>
                        <a:ln w="6350" cap="flat" cmpd="sng" algn="ctr">
                          <a:solidFill>
                            <a:srgbClr val="000000"/>
                          </a:solidFill>
                          <a:prstDash val="solid"/>
                          <a:miter lim="800000"/>
                        </a:ln>
                        <a:effectLst/>
                      </wps:spPr>
                      <wps:bodyPr/>
                    </wps:wsp>
                  </a:graphicData>
                </a:graphic>
              </wp:anchor>
            </w:drawing>
          </mc:Choice>
          <mc:Fallback>
            <w:pict>
              <v:line id="直接连接符 29" o:spid="_x0000_s1026" o:spt="20" style="position:absolute;left:0pt;flip:x;margin-left:32.1pt;margin-top:-18.3pt;height:106.3pt;width:0.25pt;z-index:-1110514688;mso-width-relative:page;mso-height-relative:page;" filled="f" stroked="t" coordsize="21600,21600" o:gfxdata="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DEqxtS1wAA&#10;AAkBAAAPAAAAAAAAAAEAIAAAACIAAABkcnMvZG93bnJldi54bWxQSwECFAAUAAAACACHTuJAIrGG&#10;3OYBAACOAwAADgAAAAAAAAABACAAAAAmAQAAZHJzL2Uyb0RvYy54bWxQSwUGAAAAAAYABgBZAQAA&#10;fgUAAAAA&#10;">
                <v:fill on="f" focussize="0,0"/>
                <v:stroke weight="0.5pt" color="#000000" miterlimit="8" joinstyle="miter"/>
                <v:imagedata o:title=""/>
                <o:lock v:ext="edit" aspectratio="f"/>
              </v:line>
            </w:pict>
          </mc:Fallback>
        </mc:AlternateContent>
      </w:r>
      <w:r>
        <w:rPr>
          <w:bCs/>
          <w:sz w:val="18"/>
          <w:szCs w:val="18"/>
        </w:rPr>
        <mc:AlternateContent>
          <mc:Choice Requires="wps">
            <w:drawing>
              <wp:anchor distT="0" distB="0" distL="114300" distR="114300" simplePos="0" relativeHeight="3184455680" behindDoc="1" locked="0" layoutInCell="1" allowOverlap="1">
                <wp:simplePos x="0" y="0"/>
                <wp:positionH relativeFrom="column">
                  <wp:posOffset>288290</wp:posOffset>
                </wp:positionH>
                <wp:positionV relativeFrom="paragraph">
                  <wp:posOffset>169545</wp:posOffset>
                </wp:positionV>
                <wp:extent cx="372745" cy="334645"/>
                <wp:effectExtent l="0" t="0" r="8255" b="8255"/>
                <wp:wrapNone/>
                <wp:docPr id="5294" name="流程图: 过程 6"/>
                <wp:cNvGraphicFramePr/>
                <a:graphic xmlns:a="http://schemas.openxmlformats.org/drawingml/2006/main">
                  <a:graphicData uri="http://schemas.microsoft.com/office/word/2010/wordprocessingShape">
                    <wps:wsp>
                      <wps:cNvSpPr/>
                      <wps:spPr>
                        <a:xfrm>
                          <a:off x="1170940" y="2319020"/>
                          <a:ext cx="372745" cy="334645"/>
                        </a:xfrm>
                        <a:prstGeom prst="flowChartProcess">
                          <a:avLst/>
                        </a:prstGeom>
                        <a:solidFill>
                          <a:srgbClr val="FFFFFF"/>
                        </a:solidFill>
                        <a:ln w="12700" cap="flat" cmpd="sng" algn="ctr">
                          <a:noFill/>
                          <a:prstDash val="solid"/>
                          <a:miter lim="800000"/>
                        </a:ln>
                        <a:effectLst/>
                      </wps:spPr>
                      <wps:txb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6" o:spid="_x0000_s1026" o:spt="109" type="#_x0000_t109" style="position:absolute;left:0pt;margin-left:22.7pt;margin-top:13.35pt;height:26.35pt;width:29.35pt;z-index:-1613828096;v-text-anchor:middle;mso-width-relative:page;mso-height-relative:page;" fillcolor="#FFFFFF" filled="t" stroked="f" coordsize="21600,21600" o:gfxdata="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ua/6KdcAAAAIAQAADwAAAAAAAAABACAA&#10;AAAiAAAAZHJzL2Rvd25yZXYueG1sUEsBAhQAFAAAAAgAh07iQFGJfvGAAgAAuwQAAA4AAAAAAAAA&#10;AQAgAAAAJgEAAGRycy9lMm9Eb2MueG1sUEsFBgAAAAAGAAYAWQEAABgGAAAAAA==&#10;">
                <v:fill on="t" focussize="0,0"/>
                <v:stroke on="f" weight="1pt" miterlimit="8" joinstyle="miter"/>
                <v:imagedata o:title=""/>
                <o:lock v:ext="edit" aspectratio="f"/>
                <v:textbo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否</w:t>
                      </w:r>
                    </w:p>
                  </w:txbxContent>
                </v:textbox>
              </v:shape>
            </w:pict>
          </mc:Fallback>
        </mc:AlternateContent>
      </w:r>
    </w:p>
    <w:p>
      <w:pPr>
        <w:rPr>
          <w:bCs/>
          <w:sz w:val="18"/>
          <w:szCs w:val="18"/>
        </w:rPr>
      </w:pPr>
      <w:r>
        <w:rPr>
          <w:bCs/>
          <w:sz w:val="18"/>
          <w:szCs w:val="18"/>
        </w:rPr>
        <mc:AlternateContent>
          <mc:Choice Requires="wps">
            <w:drawing>
              <wp:anchor distT="0" distB="0" distL="114300" distR="114300" simplePos="0" relativeHeight="3312156672" behindDoc="1" locked="0" layoutInCell="1" allowOverlap="1">
                <wp:simplePos x="0" y="0"/>
                <wp:positionH relativeFrom="column">
                  <wp:posOffset>2315210</wp:posOffset>
                </wp:positionH>
                <wp:positionV relativeFrom="paragraph">
                  <wp:posOffset>163830</wp:posOffset>
                </wp:positionV>
                <wp:extent cx="372745" cy="334645"/>
                <wp:effectExtent l="0" t="0" r="8255" b="8255"/>
                <wp:wrapNone/>
                <wp:docPr id="5292" name="流程图: 过程 14"/>
                <wp:cNvGraphicFramePr/>
                <a:graphic xmlns:a="http://schemas.openxmlformats.org/drawingml/2006/main">
                  <a:graphicData uri="http://schemas.microsoft.com/office/word/2010/wordprocessingShape">
                    <wps:wsp>
                      <wps:cNvSpPr/>
                      <wps:spPr>
                        <a:xfrm>
                          <a:off x="1296035" y="2818130"/>
                          <a:ext cx="372745" cy="334645"/>
                        </a:xfrm>
                        <a:prstGeom prst="flowChartProcess">
                          <a:avLst/>
                        </a:prstGeom>
                        <a:solidFill>
                          <a:srgbClr val="FFFFFF"/>
                        </a:solidFill>
                        <a:ln w="12700" cap="flat" cmpd="sng" algn="ctr">
                          <a:noFill/>
                          <a:prstDash val="solid"/>
                          <a:miter lim="800000"/>
                        </a:ln>
                        <a:effectLst/>
                      </wps:spPr>
                      <wps:txb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14" o:spid="_x0000_s1026" o:spt="109" type="#_x0000_t109" style="position:absolute;left:0pt;margin-left:182.3pt;margin-top:12.9pt;height:26.35pt;width:29.35pt;z-index:-1486127104;v-text-anchor:middle;mso-width-relative:page;mso-height-relative:page;" fillcolor="#FFFFFF" filled="t" stroked="f" coordsize="21600,21600" o:gfxdata="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AxGuUn2QAAAAkBAAAPAAAAAAAAAAEA&#10;IAAAACIAAABkcnMvZG93bnJldi54bWxQSwECFAAUAAAACACHTuJAfTmGroACAAC8BAAADgAAAAAA&#10;AAABACAAAAAoAQAAZHJzL2Uyb0RvYy54bWxQSwUGAAAAAAYABgBZAQAAGgYAAAAA&#10;">
                <v:fill on="t" focussize="0,0"/>
                <v:stroke on="f" weight="1pt" miterlimit="8" joinstyle="miter"/>
                <v:imagedata o:title=""/>
                <o:lock v:ext="edit" aspectratio="f"/>
                <v:textbo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是</w:t>
                      </w:r>
                    </w:p>
                  </w:txbxContent>
                </v:textbox>
              </v:shape>
            </w:pict>
          </mc:Fallback>
        </mc:AlternateContent>
      </w:r>
    </w:p>
    <w:p>
      <w:pPr>
        <w:rPr>
          <w:bCs/>
          <w:sz w:val="18"/>
          <w:szCs w:val="18"/>
        </w:rPr>
      </w:pPr>
    </w:p>
    <w:p>
      <w:pPr>
        <w:rPr>
          <w:bCs/>
          <w:sz w:val="18"/>
          <w:szCs w:val="18"/>
        </w:rPr>
      </w:pPr>
      <w:r>
        <w:rPr>
          <w:rFonts w:hint="eastAsia"/>
          <w:bCs/>
          <w:sz w:val="18"/>
          <w:szCs w:val="18"/>
        </w:rPr>
        <w:t xml:space="preserve">           </w:t>
      </w:r>
    </w:p>
    <w:p>
      <w:pPr>
        <w:rPr>
          <w:bCs/>
          <w:sz w:val="18"/>
          <w:szCs w:val="18"/>
        </w:rPr>
      </w:pPr>
      <w:r>
        <w:rPr>
          <w:bCs/>
          <w:sz w:val="18"/>
          <w:szCs w:val="18"/>
        </w:rPr>
        <mc:AlternateContent>
          <mc:Choice Requires="wps">
            <w:drawing>
              <wp:anchor distT="0" distB="0" distL="114300" distR="114300" simplePos="0" relativeHeight="3152531456" behindDoc="0" locked="0" layoutInCell="1" allowOverlap="1">
                <wp:simplePos x="0" y="0"/>
                <wp:positionH relativeFrom="column">
                  <wp:posOffset>1405255</wp:posOffset>
                </wp:positionH>
                <wp:positionV relativeFrom="paragraph">
                  <wp:posOffset>17145</wp:posOffset>
                </wp:positionV>
                <wp:extent cx="1828800" cy="589915"/>
                <wp:effectExtent l="20955" t="6985" r="36195" b="12700"/>
                <wp:wrapNone/>
                <wp:docPr id="5293" name="流程图: 决策 1"/>
                <wp:cNvGraphicFramePr/>
                <a:graphic xmlns:a="http://schemas.openxmlformats.org/drawingml/2006/main">
                  <a:graphicData uri="http://schemas.microsoft.com/office/word/2010/wordprocessingShape">
                    <wps:wsp>
                      <wps:cNvSpPr/>
                      <wps:spPr>
                        <a:xfrm>
                          <a:off x="1665605" y="1725295"/>
                          <a:ext cx="1828800" cy="589915"/>
                        </a:xfrm>
                        <a:prstGeom prst="flowChartDecision">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仿宋_GB2312" w:hAnsi="仿宋_GB2312"/>
                                <w:color w:val="000000" w:themeColor="text1"/>
                                <w:sz w:val="28"/>
                                <w:szCs w:val="28"/>
                                <w14:textFill>
                                  <w14:solidFill>
                                    <w14:schemeClr w14:val="tx1"/>
                                  </w14:solidFill>
                                </w14:textFill>
                              </w:rPr>
                            </w:pPr>
                            <w:r>
                              <w:rPr>
                                <w:rFonts w:hint="eastAsia" w:ascii="仿宋_GB2312" w:hAnsi="仿宋_GB2312"/>
                                <w:color w:val="000000" w:themeColor="text1"/>
                                <w:sz w:val="28"/>
                                <w:szCs w:val="28"/>
                                <w14:textFill>
                                  <w14:solidFill>
                                    <w14:schemeClr w14:val="tx1"/>
                                  </w14:solidFill>
                                </w14:textFill>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决策 1" o:spid="_x0000_s1026" o:spt="110" type="#_x0000_t110" style="position:absolute;left:0pt;margin-left:110.65pt;margin-top:1.35pt;height:46.45pt;width:144pt;z-index:-1142435840;v-text-anchor:middle;mso-width-relative:page;mso-height-relative:page;" fillcolor="#FFFFFF" filled="t" stroked="t" coordsize="21600,21600" o:gfxdata="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">
                <v:fill on="t" focussize="0,0"/>
                <v:stroke weight="1pt" color="#000000" miterlimit="8" joinstyle="miter"/>
                <v:imagedata o:title=""/>
                <o:lock v:ext="edit" aspectratio="f"/>
                <v:textbox>
                  <w:txbxContent>
                    <w:p>
                      <w:pPr>
                        <w:spacing w:line="340" w:lineRule="exact"/>
                        <w:jc w:val="center"/>
                        <w:rPr>
                          <w:rFonts w:ascii="仿宋_GB2312" w:hAnsi="仿宋_GB2312"/>
                          <w:color w:val="000000" w:themeColor="text1"/>
                          <w:sz w:val="28"/>
                          <w:szCs w:val="28"/>
                          <w14:textFill>
                            <w14:solidFill>
                              <w14:schemeClr w14:val="tx1"/>
                            </w14:solidFill>
                          </w14:textFill>
                        </w:rPr>
                      </w:pPr>
                      <w:r>
                        <w:rPr>
                          <w:rFonts w:hint="eastAsia" w:ascii="仿宋_GB2312" w:hAnsi="仿宋_GB2312"/>
                          <w:color w:val="000000" w:themeColor="text1"/>
                          <w:sz w:val="28"/>
                          <w:szCs w:val="28"/>
                          <w14:textFill>
                            <w14:solidFill>
                              <w14:schemeClr w14:val="tx1"/>
                            </w14:solidFill>
                          </w14:textFill>
                        </w:rPr>
                        <w:t>是否通过</w:t>
                      </w:r>
                    </w:p>
                  </w:txbxContent>
                </v:textbox>
              </v:shape>
            </w:pict>
          </mc:Fallback>
        </mc:AlternateContent>
      </w:r>
      <w:r>
        <w:rPr>
          <w:rFonts w:hint="eastAsia"/>
          <w:bCs/>
          <w:sz w:val="18"/>
          <w:szCs w:val="18"/>
        </w:rPr>
        <w:t xml:space="preserve">                                              </w:t>
      </w:r>
    </w:p>
    <w:p>
      <w:pPr>
        <w:rPr>
          <w:bCs/>
          <w:sz w:val="18"/>
          <w:szCs w:val="18"/>
        </w:rPr>
      </w:pPr>
      <w:r>
        <w:rPr>
          <w:sz w:val="18"/>
        </w:rPr>
        <mc:AlternateContent>
          <mc:Choice Requires="wps">
            <w:drawing>
              <wp:anchor distT="0" distB="0" distL="114300" distR="114300" simplePos="0" relativeHeight="3168491520" behindDoc="0" locked="0" layoutInCell="1" allowOverlap="1">
                <wp:simplePos x="0" y="0"/>
                <wp:positionH relativeFrom="column">
                  <wp:posOffset>443230</wp:posOffset>
                </wp:positionH>
                <wp:positionV relativeFrom="paragraph">
                  <wp:posOffset>139700</wp:posOffset>
                </wp:positionV>
                <wp:extent cx="1000125" cy="1905"/>
                <wp:effectExtent l="0" t="0" r="0" b="0"/>
                <wp:wrapNone/>
                <wp:docPr id="5283" name="直接连接符 28"/>
                <wp:cNvGraphicFramePr/>
                <a:graphic xmlns:a="http://schemas.openxmlformats.org/drawingml/2006/main">
                  <a:graphicData uri="http://schemas.microsoft.com/office/word/2010/wordprocessingShape">
                    <wps:wsp>
                      <wps:cNvCnPr/>
                      <wps:spPr>
                        <a:xfrm flipV="1">
                          <a:off x="4264025" y="6167755"/>
                          <a:ext cx="1000125" cy="1905"/>
                        </a:xfrm>
                        <a:prstGeom prst="line">
                          <a:avLst/>
                        </a:prstGeom>
                        <a:noFill/>
                        <a:ln w="6350" cap="flat" cmpd="sng" algn="ctr">
                          <a:solidFill>
                            <a:srgbClr val="000000"/>
                          </a:solidFill>
                          <a:prstDash val="solid"/>
                          <a:miter lim="800000"/>
                        </a:ln>
                        <a:effectLst/>
                      </wps:spPr>
                      <wps:bodyPr/>
                    </wps:wsp>
                  </a:graphicData>
                </a:graphic>
              </wp:anchor>
            </w:drawing>
          </mc:Choice>
          <mc:Fallback>
            <w:pict>
              <v:line id="直接连接符 28" o:spid="_x0000_s1026" o:spt="20" style="position:absolute;left:0pt;flip:y;margin-left:34.9pt;margin-top:11pt;height:0.15pt;width:78.75pt;z-index:-1126475776;mso-width-relative:page;mso-height-relative:page;" filled="f" stroked="t" coordsize="21600,21600" o:gfxdata="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e8AJGtYA&#10;AAAIAQAADwAAAAAAAAABACAAAAAiAAAAZHJzL2Rvd25yZXYueG1sUEsBAhQAFAAAAAgAh07iQA/3&#10;bPnoAQAAjgMAAA4AAAAAAAAAAQAgAAAAJQEAAGRycy9lMm9Eb2MueG1sUEsFBgAAAAAGAAYAWQEA&#10;AH8FAAAAAA==&#10;">
                <v:fill on="f" focussize="0,0"/>
                <v:stroke weight="0.5pt" color="#000000" miterlimit="8" joinstyle="miter"/>
                <v:imagedata o:title=""/>
                <o:lock v:ext="edit" aspectratio="f"/>
              </v:line>
            </w:pict>
          </mc:Fallback>
        </mc:AlternateContent>
      </w:r>
    </w:p>
    <w:p>
      <w:pPr>
        <w:rPr>
          <w:bCs/>
          <w:sz w:val="18"/>
          <w:szCs w:val="18"/>
        </w:rPr>
      </w:pPr>
      <w:r>
        <w:rPr>
          <w:sz w:val="18"/>
        </w:rPr>
        <mc:AlternateContent>
          <mc:Choice Requires="wps">
            <w:drawing>
              <wp:anchor distT="0" distB="0" distL="114300" distR="114300" simplePos="0" relativeHeight="3152693248" behindDoc="0" locked="0" layoutInCell="1" allowOverlap="1">
                <wp:simplePos x="0" y="0"/>
                <wp:positionH relativeFrom="column">
                  <wp:posOffset>2299970</wp:posOffset>
                </wp:positionH>
                <wp:positionV relativeFrom="paragraph">
                  <wp:posOffset>264160</wp:posOffset>
                </wp:positionV>
                <wp:extent cx="5080" cy="560070"/>
                <wp:effectExtent l="37465" t="0" r="33655" b="3810"/>
                <wp:wrapNone/>
                <wp:docPr id="5280" name="自选图形 448"/>
                <wp:cNvGraphicFramePr/>
                <a:graphic xmlns:a="http://schemas.openxmlformats.org/drawingml/2006/main">
                  <a:graphicData uri="http://schemas.microsoft.com/office/word/2010/wordprocessingShape">
                    <wps:wsp>
                      <wps:cNvCnPr/>
                      <wps:spPr>
                        <a:xfrm flipH="1">
                          <a:off x="0" y="0"/>
                          <a:ext cx="5080" cy="560070"/>
                        </a:xfrm>
                        <a:prstGeom prst="straightConnector1">
                          <a:avLst/>
                        </a:prstGeom>
                        <a:ln w="6350" cap="flat" cmpd="sng">
                          <a:solidFill>
                            <a:schemeClr val="tx1"/>
                          </a:solidFill>
                          <a:prstDash val="solid"/>
                          <a:headEnd type="none" w="med" len="med"/>
                          <a:tailEnd type="triangle" w="med" len="med"/>
                        </a:ln>
                      </wps:spPr>
                      <wps:bodyPr/>
                    </wps:wsp>
                  </a:graphicData>
                </a:graphic>
              </wp:anchor>
            </w:drawing>
          </mc:Choice>
          <mc:Fallback>
            <w:pict>
              <v:shape id="自选图形 448" o:spid="_x0000_s1026" o:spt="32" type="#_x0000_t32" style="position:absolute;left:0pt;flip:x;margin-left:181.1pt;margin-top:20.8pt;height:44.1pt;width:0.4pt;z-index:-1142274048;mso-width-relative:page;mso-height-relative:page;" filled="f" stroked="t" coordsize="21600,21600" o:gfxdata="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lwactdYAAAAKAQAADwAAAAAAAAABACAAAAAiAAAAZHJzL2Rvd25yZXYueG1sUEsBAhQAFAAAAAgA&#10;h07iQOtdCTruAQAAqgMAAA4AAAAAAAAAAQAgAAAAJQEAAGRycy9lMm9Eb2MueG1sUEsFBgAAAAAG&#10;AAYAWQEAAIUFAAAAAA==&#10;">
                <v:fill on="f" focussize="0,0"/>
                <v:stroke weight="0.5pt" color="#000000 [3213]" joinstyle="round" endarrow="block"/>
                <v:imagedata o:title=""/>
                <o:lock v:ext="edit" aspectratio="f"/>
              </v:shape>
            </w:pict>
          </mc:Fallback>
        </mc:AlternateContent>
      </w:r>
    </w:p>
    <w:p>
      <w:pPr>
        <w:rPr>
          <w:bCs/>
          <w:sz w:val="18"/>
          <w:szCs w:val="18"/>
        </w:rPr>
      </w:pPr>
    </w:p>
    <w:p>
      <w:pPr>
        <w:rPr>
          <w:bCs/>
          <w:sz w:val="18"/>
          <w:szCs w:val="18"/>
        </w:rPr>
      </w:pPr>
    </w:p>
    <w:p>
      <w:pPr>
        <w:rPr>
          <w:bCs/>
          <w:sz w:val="18"/>
          <w:szCs w:val="18"/>
        </w:rPr>
      </w:pPr>
      <w:r>
        <w:rPr>
          <w:bCs/>
          <w:sz w:val="18"/>
          <w:szCs w:val="18"/>
        </w:rPr>
        <mc:AlternateContent>
          <mc:Choice Requires="wps">
            <w:drawing>
              <wp:anchor distT="0" distB="0" distL="114300" distR="114300" simplePos="0" relativeHeight="3152542720" behindDoc="0" locked="0" layoutInCell="1" allowOverlap="1">
                <wp:simplePos x="0" y="0"/>
                <wp:positionH relativeFrom="column">
                  <wp:posOffset>1563370</wp:posOffset>
                </wp:positionH>
                <wp:positionV relativeFrom="paragraph">
                  <wp:posOffset>161290</wp:posOffset>
                </wp:positionV>
                <wp:extent cx="1496695" cy="515620"/>
                <wp:effectExtent l="6350" t="6350" r="20955" b="11430"/>
                <wp:wrapNone/>
                <wp:docPr id="5286" name="流程图: 过程 5"/>
                <wp:cNvGraphicFramePr/>
                <a:graphic xmlns:a="http://schemas.openxmlformats.org/drawingml/2006/main">
                  <a:graphicData uri="http://schemas.microsoft.com/office/word/2010/wordprocessingShape">
                    <wps:wsp>
                      <wps:cNvSpPr/>
                      <wps:spPr>
                        <a:xfrm>
                          <a:off x="2555240" y="3907790"/>
                          <a:ext cx="1496695" cy="515620"/>
                        </a:xfrm>
                        <a:prstGeom prst="flowChartProcess">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仿宋_GB2312" w:hAnsi="仿宋_GB2312"/>
                                <w:sz w:val="28"/>
                                <w:szCs w:val="28"/>
                              </w:rPr>
                            </w:pPr>
                            <w:r>
                              <w:rPr>
                                <w:rFonts w:hint="eastAsia" w:ascii="仿宋_GB2312" w:hAnsi="仿宋_GB2312"/>
                                <w:sz w:val="28"/>
                                <w:szCs w:val="28"/>
                              </w:rPr>
                              <w:t>审查（审核）</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5" o:spid="_x0000_s1026" o:spt="109" type="#_x0000_t109" style="position:absolute;left:0pt;margin-left:123.1pt;margin-top:12.7pt;height:40.6pt;width:117.85pt;z-index:-1142424576;v-text-anchor:middle;mso-width-relative:page;mso-height-relative:page;" fillcolor="#FFFFFF" filled="t" stroked="t" coordsize="21600,21600" o:gfxdata="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I8YLgTVAAAACgEAAA8AAAAAAAAA&#10;AQAgAAAAIgAAAGRycy9kb3ducmV2LnhtbFBLAQIUABQAAAAIAIdO4kDciukChgIAAOUEAAAOAAAA&#10;AAAAAAEAIAAAACQBAABkcnMvZTJvRG9jLnhtbFBLBQYAAAAABgAGAFkBAAAcBgAAAAA=&#10;">
                <v:fill on="t" focussize="0,0"/>
                <v:stroke weight="1pt" color="#000000" miterlimit="8" joinstyle="miter"/>
                <v:imagedata o:title=""/>
                <o:lock v:ext="edit" aspectratio="f"/>
                <v:textbox>
                  <w:txbxContent>
                    <w:p>
                      <w:pPr>
                        <w:spacing w:line="340" w:lineRule="exact"/>
                        <w:jc w:val="center"/>
                        <w:rPr>
                          <w:rFonts w:ascii="仿宋_GB2312" w:hAnsi="仿宋_GB2312"/>
                          <w:sz w:val="28"/>
                          <w:szCs w:val="28"/>
                        </w:rPr>
                      </w:pPr>
                      <w:r>
                        <w:rPr>
                          <w:rFonts w:hint="eastAsia" w:ascii="仿宋_GB2312" w:hAnsi="仿宋_GB2312"/>
                          <w:sz w:val="28"/>
                          <w:szCs w:val="28"/>
                        </w:rPr>
                        <w:t>审查（审核）</w:t>
                      </w:r>
                    </w:p>
                  </w:txbxContent>
                </v:textbox>
              </v:shape>
            </w:pict>
          </mc:Fallback>
        </mc:AlternateContent>
      </w:r>
      <w:r>
        <w:rPr>
          <w:bCs/>
          <w:sz w:val="18"/>
          <w:szCs w:val="18"/>
        </w:rPr>
        <mc:AlternateContent>
          <mc:Choice Requires="wps">
            <w:drawing>
              <wp:anchor distT="0" distB="0" distL="114300" distR="114300" simplePos="0" relativeHeight="3317530624" behindDoc="0" locked="0" layoutInCell="1" allowOverlap="1">
                <wp:simplePos x="0" y="0"/>
                <wp:positionH relativeFrom="column">
                  <wp:posOffset>207010</wp:posOffset>
                </wp:positionH>
                <wp:positionV relativeFrom="paragraph">
                  <wp:posOffset>-56515</wp:posOffset>
                </wp:positionV>
                <wp:extent cx="511810" cy="1028700"/>
                <wp:effectExtent l="4445" t="4445" r="586105" b="17145"/>
                <wp:wrapNone/>
                <wp:docPr id="5291" name="自选图形 449"/>
                <wp:cNvGraphicFramePr/>
                <a:graphic xmlns:a="http://schemas.openxmlformats.org/drawingml/2006/main">
                  <a:graphicData uri="http://schemas.microsoft.com/office/word/2010/wordprocessingShape">
                    <wps:wsp>
                      <wps:cNvSpPr/>
                      <wps:spPr>
                        <a:xfrm rot="-5400000">
                          <a:off x="0" y="0"/>
                          <a:ext cx="511810" cy="1028700"/>
                        </a:xfrm>
                        <a:prstGeom prst="wedgeRectCallout">
                          <a:avLst>
                            <a:gd name="adj1" fmla="val 27046"/>
                            <a:gd name="adj2" fmla="val 102222"/>
                          </a:avLst>
                        </a:prstGeom>
                        <a:noFill/>
                        <a:ln w="9525" cap="flat" cmpd="sng">
                          <a:solidFill>
                            <a:srgbClr val="000000"/>
                          </a:solidFill>
                          <a:prstDash val="solid"/>
                          <a:miter/>
                          <a:headEnd type="none" w="med" len="med"/>
                          <a:tailEnd type="none" w="med" len="med"/>
                        </a:ln>
                      </wps:spPr>
                      <wps:txbx>
                        <w:txbxContent>
                          <w:p>
                            <w:pPr>
                              <w:spacing w:line="260" w:lineRule="exact"/>
                              <w:jc w:val="center"/>
                              <w:rPr>
                                <w:rFonts w:ascii="仿宋_GB2312" w:hAnsi="仿宋_GB2312"/>
                                <w:sz w:val="20"/>
                                <w:szCs w:val="20"/>
                              </w:rPr>
                            </w:pPr>
                            <w:r>
                              <w:rPr>
                                <w:rFonts w:hint="eastAsia" w:ascii="仿宋_GB2312" w:hAnsi="仿宋_GB2312"/>
                                <w:sz w:val="20"/>
                                <w:szCs w:val="20"/>
                              </w:rPr>
                              <w:t>人社局审批</w:t>
                            </w:r>
                          </w:p>
                          <w:p>
                            <w:pPr>
                              <w:spacing w:line="260" w:lineRule="exact"/>
                              <w:jc w:val="center"/>
                              <w:rPr>
                                <w:rFonts w:ascii="仿宋_GB2312" w:hAnsi="仿宋_GB2312"/>
                                <w:sz w:val="20"/>
                                <w:szCs w:val="20"/>
                              </w:rPr>
                            </w:pPr>
                            <w:r>
                              <w:rPr>
                                <w:rFonts w:hint="eastAsia" w:ascii="仿宋_GB2312" w:hAnsi="仿宋_GB2312"/>
                                <w:sz w:val="20"/>
                                <w:szCs w:val="20"/>
                              </w:rPr>
                              <w:t>财政局复核</w:t>
                            </w:r>
                          </w:p>
                          <w:p/>
                        </w:txbxContent>
                      </wps:txbx>
                      <wps:bodyPr upright="1"/>
                    </wps:wsp>
                  </a:graphicData>
                </a:graphic>
              </wp:anchor>
            </w:drawing>
          </mc:Choice>
          <mc:Fallback>
            <w:pict>
              <v:shape id="自选图形 449" o:spid="_x0000_s1026" o:spt="61" type="#_x0000_t61" style="position:absolute;left:0pt;margin-left:16.3pt;margin-top:-4.45pt;height:81pt;width:40.3pt;rotation:-5898240f;z-index:-977436672;mso-width-relative:page;mso-height-relative:page;" filled="f" stroked="t" coordsize="21600,21600" o:gfxdata="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OG/aGTYAAAACQEAAA8AAAAAAAAAAQAgAAAAIgAAAGRycy9kb3ducmV2LnhtbFBLAQIUABQAAAAI&#10;AIdO4kCx+UVAJgIAACoEAAAOAAAAAAAAAAEAIAAAACcBAABkcnMvZTJvRG9jLnhtbFBLBQYAAAAA&#10;BgAGAFkBAAC/BQAAAAA=&#10;" adj="16642,32880">
                <v:fill on="f" focussize="0,0"/>
                <v:stroke color="#000000" joinstyle="miter"/>
                <v:imagedata o:title=""/>
                <o:lock v:ext="edit" aspectratio="f"/>
                <v:textbox>
                  <w:txbxContent>
                    <w:p>
                      <w:pPr>
                        <w:spacing w:line="260" w:lineRule="exact"/>
                        <w:jc w:val="center"/>
                        <w:rPr>
                          <w:rFonts w:ascii="仿宋_GB2312" w:hAnsi="仿宋_GB2312"/>
                          <w:sz w:val="20"/>
                          <w:szCs w:val="20"/>
                        </w:rPr>
                      </w:pPr>
                      <w:r>
                        <w:rPr>
                          <w:rFonts w:hint="eastAsia" w:ascii="仿宋_GB2312" w:hAnsi="仿宋_GB2312"/>
                          <w:sz w:val="20"/>
                          <w:szCs w:val="20"/>
                        </w:rPr>
                        <w:t>人社局审批</w:t>
                      </w:r>
                    </w:p>
                    <w:p>
                      <w:pPr>
                        <w:spacing w:line="260" w:lineRule="exact"/>
                        <w:jc w:val="center"/>
                        <w:rPr>
                          <w:rFonts w:ascii="仿宋_GB2312" w:hAnsi="仿宋_GB2312"/>
                          <w:sz w:val="20"/>
                          <w:szCs w:val="20"/>
                        </w:rPr>
                      </w:pPr>
                      <w:r>
                        <w:rPr>
                          <w:rFonts w:hint="eastAsia" w:ascii="仿宋_GB2312" w:hAnsi="仿宋_GB2312"/>
                          <w:sz w:val="20"/>
                          <w:szCs w:val="20"/>
                        </w:rPr>
                        <w:t>财政局复核</w:t>
                      </w:r>
                    </w:p>
                    <w:p/>
                  </w:txbxContent>
                </v:textbox>
              </v:shape>
            </w:pict>
          </mc:Fallback>
        </mc:AlternateContent>
      </w:r>
    </w:p>
    <w:p>
      <w:pPr>
        <w:rPr>
          <w:bCs/>
          <w:sz w:val="18"/>
          <w:szCs w:val="18"/>
        </w:rPr>
      </w:pPr>
    </w:p>
    <w:p>
      <w:pPr>
        <w:rPr>
          <w:bCs/>
          <w:sz w:val="18"/>
          <w:szCs w:val="18"/>
        </w:rPr>
      </w:pPr>
      <w:r>
        <w:rPr>
          <w:bCs/>
          <w:sz w:val="18"/>
          <w:szCs w:val="18"/>
        </w:rPr>
        <mc:AlternateContent>
          <mc:Choice Requires="wps">
            <w:drawing>
              <wp:anchor distT="0" distB="0" distL="114300" distR="114300" simplePos="0" relativeHeight="3317531648" behindDoc="0" locked="0" layoutInCell="1" allowOverlap="1">
                <wp:simplePos x="0" y="0"/>
                <wp:positionH relativeFrom="column">
                  <wp:posOffset>2322830</wp:posOffset>
                </wp:positionH>
                <wp:positionV relativeFrom="paragraph">
                  <wp:posOffset>294640</wp:posOffset>
                </wp:positionV>
                <wp:extent cx="5080" cy="648970"/>
                <wp:effectExtent l="37465" t="0" r="33655" b="6350"/>
                <wp:wrapNone/>
                <wp:docPr id="5284" name="自选图形 451"/>
                <wp:cNvGraphicFramePr/>
                <a:graphic xmlns:a="http://schemas.openxmlformats.org/drawingml/2006/main">
                  <a:graphicData uri="http://schemas.microsoft.com/office/word/2010/wordprocessingShape">
                    <wps:wsp>
                      <wps:cNvCnPr/>
                      <wps:spPr>
                        <a:xfrm flipH="1">
                          <a:off x="0" y="0"/>
                          <a:ext cx="5080" cy="648970"/>
                        </a:xfrm>
                        <a:prstGeom prst="straightConnector1">
                          <a:avLst/>
                        </a:prstGeom>
                        <a:ln w="6350" cap="flat" cmpd="sng">
                          <a:solidFill>
                            <a:schemeClr val="tx1"/>
                          </a:solidFill>
                          <a:prstDash val="solid"/>
                          <a:miter/>
                          <a:headEnd type="none" w="med" len="med"/>
                          <a:tailEnd type="triangle" w="med" len="med"/>
                        </a:ln>
                      </wps:spPr>
                      <wps:bodyPr/>
                    </wps:wsp>
                  </a:graphicData>
                </a:graphic>
              </wp:anchor>
            </w:drawing>
          </mc:Choice>
          <mc:Fallback>
            <w:pict>
              <v:shape id="自选图形 451" o:spid="_x0000_s1026" o:spt="32" type="#_x0000_t32" style="position:absolute;left:0pt;flip:x;margin-left:182.9pt;margin-top:23.2pt;height:51.1pt;width:0.4pt;z-index:-977435648;mso-width-relative:page;mso-height-relative:page;" filled="f" stroked="t" coordsize="21600,21600" o:gfxdata="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Ek43J9kAAAAKAQAADwAAAAAAAAABACAAAAAiAAAAZHJzL2Rvd25yZXYueG1sUEsB&#10;AhQAFAAAAAgAh07iQIIzRM30AQAAtAMAAA4AAAAAAAAAAQAgAAAAKAEAAGRycy9lMm9Eb2MueG1s&#10;UEsFBgAAAAAGAAYAWQEAAI4FAAAAAA==&#10;">
                <v:fill on="f" focussize="0,0"/>
                <v:stroke weight="0.5pt" color="#000000 [3213]" joinstyle="miter" endarrow="block"/>
                <v:imagedata o:title=""/>
                <o:lock v:ext="edit" aspectratio="f"/>
              </v:shape>
            </w:pict>
          </mc:Fallback>
        </mc:AlternateContent>
      </w:r>
    </w:p>
    <w:p>
      <w:pPr>
        <w:rPr>
          <w:bCs/>
          <w:sz w:val="18"/>
          <w:szCs w:val="18"/>
        </w:rPr>
      </w:pPr>
    </w:p>
    <w:p>
      <w:pPr>
        <w:rPr>
          <w:bCs/>
          <w:sz w:val="18"/>
          <w:szCs w:val="18"/>
        </w:rPr>
      </w:pPr>
      <w:r>
        <w:rPr>
          <w:rFonts w:hint="eastAsia"/>
          <w:bCs/>
          <w:sz w:val="18"/>
          <w:szCs w:val="18"/>
        </w:rPr>
        <w:t xml:space="preserve">                                                   </w:t>
      </w:r>
    </w:p>
    <w:p>
      <w:pPr>
        <w:rPr>
          <w:bCs/>
          <w:sz w:val="18"/>
          <w:szCs w:val="18"/>
        </w:rPr>
      </w:pPr>
      <w:r>
        <w:rPr>
          <w:rFonts w:hint="eastAsia"/>
          <w:bCs/>
          <w:sz w:val="18"/>
          <w:szCs w:val="18"/>
        </w:rPr>
        <w:t xml:space="preserve">                                               </w:t>
      </w:r>
    </w:p>
    <w:p>
      <w:pPr>
        <w:rPr>
          <w:bCs/>
          <w:sz w:val="18"/>
          <w:szCs w:val="18"/>
        </w:rPr>
      </w:pPr>
      <w:r>
        <w:rPr>
          <w:bCs/>
          <w:sz w:val="18"/>
          <w:szCs w:val="18"/>
        </w:rPr>
        <mc:AlternateContent>
          <mc:Choice Requires="wps">
            <w:drawing>
              <wp:anchor distT="0" distB="0" distL="114300" distR="114300" simplePos="0" relativeHeight="3152549888" behindDoc="0" locked="0" layoutInCell="1" allowOverlap="1">
                <wp:simplePos x="0" y="0"/>
                <wp:positionH relativeFrom="column">
                  <wp:posOffset>1586230</wp:posOffset>
                </wp:positionH>
                <wp:positionV relativeFrom="paragraph">
                  <wp:posOffset>133350</wp:posOffset>
                </wp:positionV>
                <wp:extent cx="1496695" cy="563245"/>
                <wp:effectExtent l="6350" t="6350" r="20955" b="20955"/>
                <wp:wrapNone/>
                <wp:docPr id="5285" name="流程图: 过程 7"/>
                <wp:cNvGraphicFramePr/>
                <a:graphic xmlns:a="http://schemas.openxmlformats.org/drawingml/2006/main">
                  <a:graphicData uri="http://schemas.microsoft.com/office/word/2010/wordprocessingShape">
                    <wps:wsp>
                      <wps:cNvSpPr/>
                      <wps:spPr>
                        <a:xfrm>
                          <a:off x="2555240" y="3907790"/>
                          <a:ext cx="1496695" cy="563245"/>
                        </a:xfrm>
                        <a:prstGeom prst="flowChartProcess">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仿宋_GB2312" w:hAnsi="仿宋_GB2312"/>
                                <w:sz w:val="28"/>
                                <w:szCs w:val="28"/>
                              </w:rPr>
                            </w:pPr>
                            <w:r>
                              <w:rPr>
                                <w:rFonts w:hint="eastAsia" w:ascii="仿宋_GB2312" w:hAnsi="仿宋_GB2312"/>
                                <w:sz w:val="28"/>
                                <w:szCs w:val="28"/>
                              </w:rPr>
                              <w:t>拨付</w:t>
                            </w:r>
                          </w:p>
                          <w:p>
                            <w:pPr>
                              <w:spacing w:line="340" w:lineRule="exact"/>
                              <w:jc w:val="center"/>
                              <w:rPr>
                                <w:rFonts w:ascii="仿宋_GB2312" w:hAnsi="仿宋_GB2312"/>
                                <w:sz w:val="28"/>
                                <w:szCs w:val="28"/>
                              </w:rPr>
                            </w:pPr>
                            <w:r>
                              <w:rPr>
                                <w:rFonts w:hint="eastAsia" w:ascii="仿宋_GB2312" w:hAnsi="仿宋_GB2312"/>
                                <w:sz w:val="28"/>
                                <w:szCs w:val="28"/>
                              </w:rPr>
                              <w:t>（年底拨付）</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7" o:spid="_x0000_s1026" o:spt="109" type="#_x0000_t109" style="position:absolute;left:0pt;margin-left:124.9pt;margin-top:10.5pt;height:44.35pt;width:117.85pt;z-index:-1142417408;v-text-anchor:middle;mso-width-relative:page;mso-height-relative:page;" fillcolor="#FFFFFF" filled="t" stroked="t" coordsize="21600,21600" o:gfxdata="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ky6+qtUAAAAKAQAADwAAAAAAAAAB&#10;ACAAAAAiAAAAZHJzL2Rvd25yZXYueG1sUEsBAhQAFAAAAAgAh07iQA9besSFAgAA5QQAAA4AAAAA&#10;AAAAAQAgAAAAJAEAAGRycy9lMm9Eb2MueG1sUEsFBgAAAAAGAAYAWQEAABsGAAAAAA==&#10;">
                <v:fill on="t" focussize="0,0"/>
                <v:stroke weight="1pt" color="#000000" miterlimit="8" joinstyle="miter"/>
                <v:imagedata o:title=""/>
                <o:lock v:ext="edit" aspectratio="f"/>
                <v:textbox>
                  <w:txbxContent>
                    <w:p>
                      <w:pPr>
                        <w:spacing w:line="340" w:lineRule="exact"/>
                        <w:jc w:val="center"/>
                        <w:rPr>
                          <w:rFonts w:ascii="仿宋_GB2312" w:hAnsi="仿宋_GB2312"/>
                          <w:sz w:val="28"/>
                          <w:szCs w:val="28"/>
                        </w:rPr>
                      </w:pPr>
                      <w:r>
                        <w:rPr>
                          <w:rFonts w:hint="eastAsia" w:ascii="仿宋_GB2312" w:hAnsi="仿宋_GB2312"/>
                          <w:sz w:val="28"/>
                          <w:szCs w:val="28"/>
                        </w:rPr>
                        <w:t>拨付</w:t>
                      </w:r>
                    </w:p>
                    <w:p>
                      <w:pPr>
                        <w:spacing w:line="340" w:lineRule="exact"/>
                        <w:jc w:val="center"/>
                        <w:rPr>
                          <w:rFonts w:ascii="仿宋_GB2312" w:hAnsi="仿宋_GB2312"/>
                          <w:sz w:val="28"/>
                          <w:szCs w:val="28"/>
                        </w:rPr>
                      </w:pPr>
                      <w:r>
                        <w:rPr>
                          <w:rFonts w:hint="eastAsia" w:ascii="仿宋_GB2312" w:hAnsi="仿宋_GB2312"/>
                          <w:sz w:val="28"/>
                          <w:szCs w:val="28"/>
                        </w:rPr>
                        <w:t>（年底拨付）</w:t>
                      </w:r>
                    </w:p>
                  </w:txbxContent>
                </v:textbox>
              </v:shape>
            </w:pict>
          </mc:Fallback>
        </mc:AlternateContent>
      </w:r>
    </w:p>
    <w:p>
      <w:pPr>
        <w:rPr>
          <w:bCs/>
          <w:sz w:val="18"/>
          <w:szCs w:val="18"/>
        </w:rPr>
      </w:pPr>
    </w:p>
    <w:p>
      <w:pPr>
        <w:rPr>
          <w:bCs/>
          <w:sz w:val="18"/>
          <w:szCs w:val="18"/>
        </w:rPr>
      </w:pPr>
    </w:p>
    <w:p>
      <w:pPr>
        <w:rPr>
          <w:bCs/>
          <w:sz w:val="18"/>
          <w:szCs w:val="18"/>
        </w:rPr>
      </w:pPr>
      <w:r>
        <w:rPr>
          <w:bCs/>
          <w:sz w:val="18"/>
          <w:szCs w:val="18"/>
        </w:rPr>
        <mc:AlternateContent>
          <mc:Choice Requires="wps">
            <w:drawing>
              <wp:anchor distT="0" distB="0" distL="114300" distR="114300" simplePos="0" relativeHeight="3317532672" behindDoc="0" locked="0" layoutInCell="1" allowOverlap="1">
                <wp:simplePos x="0" y="0"/>
                <wp:positionH relativeFrom="column">
                  <wp:posOffset>1983105</wp:posOffset>
                </wp:positionH>
                <wp:positionV relativeFrom="paragraph">
                  <wp:posOffset>441960</wp:posOffset>
                </wp:positionV>
                <wp:extent cx="646430" cy="0"/>
                <wp:effectExtent l="38100" t="0" r="38100" b="1270"/>
                <wp:wrapNone/>
                <wp:docPr id="5297" name="自选图形 453"/>
                <wp:cNvGraphicFramePr/>
                <a:graphic xmlns:a="http://schemas.openxmlformats.org/drawingml/2006/main">
                  <a:graphicData uri="http://schemas.microsoft.com/office/word/2010/wordprocessingShape">
                    <wps:wsp>
                      <wps:cNvCnPr/>
                      <wps:spPr>
                        <a:xfrm rot="5400000">
                          <a:off x="0" y="0"/>
                          <a:ext cx="646430" cy="0"/>
                        </a:xfrm>
                        <a:prstGeom prst="straightConnector1">
                          <a:avLst/>
                        </a:prstGeom>
                        <a:ln w="6350" cap="flat" cmpd="sng">
                          <a:solidFill>
                            <a:schemeClr val="tx1"/>
                          </a:solidFill>
                          <a:prstDash val="solid"/>
                          <a:miter/>
                          <a:headEnd type="none" w="med" len="med"/>
                          <a:tailEnd type="triangle" w="med" len="med"/>
                        </a:ln>
                      </wps:spPr>
                      <wps:bodyPr/>
                    </wps:wsp>
                  </a:graphicData>
                </a:graphic>
              </wp:anchor>
            </w:drawing>
          </mc:Choice>
          <mc:Fallback>
            <w:pict>
              <v:shape id="自选图形 453" o:spid="_x0000_s1026" o:spt="32" type="#_x0000_t32" style="position:absolute;left:0pt;margin-left:156.15pt;margin-top:34.8pt;height:0pt;width:50.9pt;rotation:5898240f;z-index:-977434624;mso-width-relative:page;mso-height-relative:page;" filled="f" stroked="t" coordsize="21600,21600" o:gfxdata="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MY0JfDaAAAACQEAAA8AAAAAAAAAAQAgAAAAIgAAAGRycy9kb3ducmV2LnhtbFBLAQIUABQA&#10;AAAIAIdO4kAs3+Lb7gEAALUDAAAOAAAAAAAAAAEAIAAAACkBAABkcnMvZTJvRG9jLnhtbFBLBQYA&#10;AAAABgAGAFkBAACJBQAAAAA=&#10;">
                <v:fill on="f" focussize="0,0"/>
                <v:stroke weight="0.5pt" color="#000000 [3213]" joinstyle="miter" endarrow="block"/>
                <v:imagedata o:title=""/>
                <o:lock v:ext="edit" aspectratio="f"/>
              </v:shape>
            </w:pict>
          </mc:Fallback>
        </mc:AlternateContent>
      </w:r>
    </w:p>
    <w:p>
      <w:pPr>
        <w:ind w:firstLine="261"/>
        <w:jc w:val="left"/>
        <w:rPr>
          <w:bCs/>
          <w:sz w:val="18"/>
          <w:szCs w:val="18"/>
        </w:rPr>
      </w:pPr>
    </w:p>
    <w:p>
      <w:pPr>
        <w:spacing w:line="400" w:lineRule="exact"/>
        <w:ind w:firstLine="3740" w:firstLineChars="1700"/>
        <w:jc w:val="left"/>
        <w:rPr>
          <w:rFonts w:hint="eastAsia" w:ascii="仿宋_GB2312" w:hAnsi="仿宋_GB2312"/>
          <w:bCs/>
          <w:sz w:val="22"/>
          <w:szCs w:val="22"/>
        </w:rPr>
      </w:pPr>
      <w:r>
        <w:rPr>
          <w:rFonts w:hint="eastAsia" w:ascii="仿宋_GB2312" w:hAnsi="仿宋_GB2312"/>
          <w:bCs/>
          <w:sz w:val="22"/>
          <w:szCs w:val="22"/>
        </w:rPr>
        <w:t xml:space="preserve">                   </w:t>
      </w:r>
    </w:p>
    <w:p>
      <w:pPr>
        <w:spacing w:line="400" w:lineRule="exact"/>
        <w:ind w:firstLine="3060" w:firstLineChars="1700"/>
        <w:jc w:val="left"/>
        <w:rPr>
          <w:rFonts w:hint="eastAsia" w:ascii="仿宋_GB2312" w:hAnsi="仿宋_GB2312"/>
          <w:bCs/>
          <w:sz w:val="22"/>
          <w:szCs w:val="22"/>
        </w:rPr>
      </w:pPr>
      <w:r>
        <w:rPr>
          <w:bCs/>
          <w:sz w:val="18"/>
          <w:szCs w:val="18"/>
        </w:rPr>
        <mc:AlternateContent>
          <mc:Choice Requires="wps">
            <w:drawing>
              <wp:anchor distT="0" distB="0" distL="114300" distR="114300" simplePos="0" relativeHeight="3317533696" behindDoc="0" locked="0" layoutInCell="1" allowOverlap="1">
                <wp:simplePos x="0" y="0"/>
                <wp:positionH relativeFrom="column">
                  <wp:posOffset>1532890</wp:posOffset>
                </wp:positionH>
                <wp:positionV relativeFrom="paragraph">
                  <wp:posOffset>153035</wp:posOffset>
                </wp:positionV>
                <wp:extent cx="1496695" cy="563245"/>
                <wp:effectExtent l="6350" t="6350" r="20955" b="20955"/>
                <wp:wrapNone/>
                <wp:docPr id="5281" name="流程图: 过程 7"/>
                <wp:cNvGraphicFramePr/>
                <a:graphic xmlns:a="http://schemas.openxmlformats.org/drawingml/2006/main">
                  <a:graphicData uri="http://schemas.microsoft.com/office/word/2010/wordprocessingShape">
                    <wps:wsp>
                      <wps:cNvSpPr/>
                      <wps:spPr>
                        <a:xfrm>
                          <a:off x="2555240" y="3907790"/>
                          <a:ext cx="1496695" cy="563245"/>
                        </a:xfrm>
                        <a:prstGeom prst="flowChartProcess">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仿宋_GB2312" w:hAnsi="仿宋_GB2312"/>
                                <w:sz w:val="28"/>
                                <w:szCs w:val="28"/>
                              </w:rPr>
                            </w:pPr>
                            <w:r>
                              <w:rPr>
                                <w:rFonts w:hint="eastAsia" w:ascii="仿宋_GB2312" w:hAnsi="仿宋_GB2312"/>
                                <w:sz w:val="28"/>
                                <w:szCs w:val="28"/>
                              </w:rPr>
                              <w:t>上报省人社厅和省财政厅备案</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7" o:spid="_x0000_s1026" o:spt="109" type="#_x0000_t109" style="position:absolute;left:0pt;margin-left:120.7pt;margin-top:12.05pt;height:44.35pt;width:117.85pt;z-index:-977433600;v-text-anchor:middle;mso-width-relative:page;mso-height-relative:page;" fillcolor="#FFFFFF" filled="t" stroked="t" coordsize="21600,21600" o:gfxdata="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BGbE7o1AAAAAoBAAAPAAAAAAAAAAEA&#10;IAAAACIAAABkcnMvZG93bnJldi54bWxQSwECFAAUAAAACACHTuJAHv+2loUCAADlBAAADgAAAAAA&#10;AAABACAAAAAjAQAAZHJzL2Uyb0RvYy54bWxQSwUGAAAAAAYABgBZAQAAGgYAAAAA&#10;">
                <v:fill on="t" focussize="0,0"/>
                <v:stroke weight="1pt" color="#000000" miterlimit="8" joinstyle="miter"/>
                <v:imagedata o:title=""/>
                <o:lock v:ext="edit" aspectratio="f"/>
                <v:textbox>
                  <w:txbxContent>
                    <w:p>
                      <w:pPr>
                        <w:spacing w:line="340" w:lineRule="exact"/>
                        <w:jc w:val="center"/>
                        <w:rPr>
                          <w:rFonts w:ascii="仿宋_GB2312" w:hAnsi="仿宋_GB2312"/>
                          <w:sz w:val="28"/>
                          <w:szCs w:val="28"/>
                        </w:rPr>
                      </w:pPr>
                      <w:r>
                        <w:rPr>
                          <w:rFonts w:hint="eastAsia" w:ascii="仿宋_GB2312" w:hAnsi="仿宋_GB2312"/>
                          <w:sz w:val="28"/>
                          <w:szCs w:val="28"/>
                        </w:rPr>
                        <w:t>上报省人社厅和省财政厅备案</w:t>
                      </w:r>
                    </w:p>
                  </w:txbxContent>
                </v:textbox>
              </v:shape>
            </w:pict>
          </mc:Fallback>
        </mc:AlternateContent>
      </w:r>
    </w:p>
    <w:p>
      <w:pPr>
        <w:spacing w:line="400" w:lineRule="exact"/>
        <w:ind w:firstLine="3740" w:firstLineChars="1700"/>
        <w:jc w:val="left"/>
        <w:rPr>
          <w:rFonts w:hint="eastAsia" w:ascii="黑体" w:hAnsi="黑体" w:eastAsia="黑体" w:cs="黑体"/>
          <w:bCs/>
          <w:sz w:val="28"/>
          <w:szCs w:val="28"/>
        </w:rPr>
      </w:pPr>
      <w:r>
        <w:rPr>
          <w:rFonts w:hint="eastAsia" w:ascii="仿宋_GB2312" w:hAnsi="仿宋_GB2312"/>
          <w:bCs/>
          <w:sz w:val="22"/>
          <w:szCs w:val="22"/>
        </w:rPr>
        <w:t xml:space="preserve">        </w:t>
      </w:r>
      <w:r>
        <w:rPr>
          <w:rFonts w:hint="eastAsia" w:ascii="黑体" w:hAnsi="黑体" w:eastAsia="黑体" w:cs="黑体"/>
          <w:bCs/>
          <w:sz w:val="28"/>
          <w:szCs w:val="28"/>
        </w:rPr>
        <w:t xml:space="preserve">          </w:t>
      </w:r>
    </w:p>
    <w:p>
      <w:pPr>
        <w:spacing w:line="400" w:lineRule="exact"/>
        <w:ind w:firstLine="4760" w:firstLineChars="1700"/>
        <w:jc w:val="left"/>
        <w:rPr>
          <w:rFonts w:hint="eastAsia" w:ascii="黑体" w:hAnsi="黑体" w:eastAsia="黑体" w:cs="黑体"/>
          <w:bCs/>
          <w:sz w:val="28"/>
          <w:szCs w:val="28"/>
        </w:rPr>
      </w:pPr>
    </w:p>
    <w:p>
      <w:pPr>
        <w:spacing w:line="400" w:lineRule="exact"/>
        <w:ind w:firstLine="4760" w:firstLineChars="1700"/>
        <w:jc w:val="left"/>
        <w:rPr>
          <w:rFonts w:ascii="黑体" w:hAnsi="黑体" w:eastAsia="黑体" w:cs="黑体"/>
          <w:bCs/>
          <w:sz w:val="28"/>
          <w:szCs w:val="28"/>
        </w:rPr>
      </w:pPr>
      <w:r>
        <w:rPr>
          <w:rFonts w:hint="eastAsia" w:ascii="黑体" w:hAnsi="黑体" w:eastAsia="黑体" w:cs="黑体"/>
          <w:bCs/>
          <w:sz w:val="28"/>
          <w:szCs w:val="28"/>
        </w:rPr>
        <w:t xml:space="preserve">           </w:t>
      </w:r>
    </w:p>
    <w:p>
      <w:pPr>
        <w:rPr>
          <w:rFonts w:hint="eastAsia"/>
        </w:rPr>
      </w:pPr>
    </w:p>
    <w:p>
      <w:pPr>
        <w:rPr>
          <w:rFonts w:hint="eastAsia"/>
        </w:rPr>
      </w:pPr>
    </w:p>
    <w:p>
      <w:pPr>
        <w:rPr>
          <w:rFonts w:hint="eastAsia"/>
        </w:rPr>
      </w:pPr>
    </w:p>
    <w:p>
      <w:pPr>
        <w:ind w:firstLine="4620" w:firstLineChars="2200"/>
        <w:rPr>
          <w:rFonts w:hint="eastAsia"/>
        </w:rPr>
      </w:pPr>
      <w:r>
        <w:rPr>
          <w:rFonts w:hint="eastAsia"/>
        </w:rPr>
        <w:t>主办机构：</w:t>
      </w:r>
      <w:r>
        <w:rPr>
          <w:rFonts w:hint="eastAsia"/>
          <w:lang w:val="en-US" w:eastAsia="zh-CN"/>
        </w:rPr>
        <w:t>就业促进股</w:t>
      </w:r>
      <w:r>
        <w:rPr>
          <w:rFonts w:hint="eastAsia"/>
        </w:rPr>
        <w:t>和人才交流服务中心</w:t>
      </w:r>
    </w:p>
    <w:p>
      <w:pPr>
        <w:ind w:firstLine="5460" w:firstLineChars="2600"/>
        <w:rPr>
          <w:rFonts w:hint="eastAsia"/>
        </w:rPr>
      </w:pPr>
      <w:r>
        <w:rPr>
          <w:rFonts w:hint="eastAsia"/>
        </w:rPr>
        <w:t>联系电话： 0359-7523175</w:t>
      </w:r>
    </w:p>
    <w:p>
      <w:pPr>
        <w:rPr>
          <w:rFonts w:hint="eastAsia"/>
          <w:lang w:eastAsia="zh-CN"/>
        </w:rPr>
      </w:pPr>
    </w:p>
    <w:p>
      <w:pPr>
        <w:rPr>
          <w:rFonts w:hint="eastAsia"/>
        </w:rPr>
      </w:pPr>
      <w:r>
        <w:rPr>
          <w:rFonts w:hint="eastAsia"/>
        </w:rPr>
        <w:br w:type="page"/>
      </w:r>
    </w:p>
    <w:p>
      <w:pPr>
        <w:snapToGrid w:val="0"/>
        <w:jc w:val="center"/>
        <w:rPr>
          <w:rFonts w:hint="eastAsia" w:ascii="宋体" w:hAnsi="宋体" w:cs="宋体"/>
          <w:sz w:val="32"/>
          <w:szCs w:val="32"/>
          <w:highlight w:val="none"/>
        </w:rPr>
      </w:pPr>
      <w:r>
        <w:rPr>
          <w:rFonts w:hint="eastAsia" w:ascii="方正小标宋简体" w:hAnsi="方正小标宋简体" w:eastAsia="方正小标宋简体" w:cs="方正小标宋简体"/>
          <w:sz w:val="44"/>
          <w:szCs w:val="44"/>
          <w:highlight w:val="none"/>
        </w:rPr>
        <w:t>高校毕业生创业场地租赁补贴审核</w:t>
      </w:r>
      <w:r>
        <w:rPr>
          <w:rFonts w:hint="eastAsia" w:ascii="方正小标宋简体" w:hAnsi="方正小标宋简体" w:eastAsia="方正小标宋简体" w:cs="方正小标宋简体"/>
          <w:sz w:val="44"/>
          <w:szCs w:val="44"/>
          <w:highlight w:val="none"/>
          <w:lang w:eastAsia="zh-CN"/>
        </w:rPr>
        <w:t>（</w:t>
      </w:r>
      <w:r>
        <w:rPr>
          <w:rFonts w:hint="eastAsia" w:ascii="方正小标宋简体" w:hAnsi="方正小标宋简体" w:eastAsia="方正小标宋简体" w:cs="方正小标宋简体"/>
          <w:sz w:val="44"/>
          <w:szCs w:val="44"/>
          <w:highlight w:val="none"/>
        </w:rPr>
        <w:t>就业、创业专项资金补贴审核</w:t>
      </w:r>
      <w:r>
        <w:rPr>
          <w:rFonts w:hint="eastAsia" w:ascii="方正小标宋简体" w:hAnsi="方正小标宋简体" w:eastAsia="方正小标宋简体" w:cs="方正小标宋简体"/>
          <w:sz w:val="44"/>
          <w:szCs w:val="44"/>
          <w:highlight w:val="none"/>
          <w:lang w:eastAsia="zh-CN"/>
        </w:rPr>
        <w:t>）</w:t>
      </w:r>
      <w:r>
        <w:rPr>
          <w:rFonts w:hint="eastAsia" w:ascii="方正小标宋简体" w:hAnsi="方正小标宋简体" w:eastAsia="方正小标宋简体" w:cs="方正小标宋简体"/>
          <w:sz w:val="44"/>
          <w:szCs w:val="44"/>
          <w:highlight w:val="none"/>
        </w:rPr>
        <w:t>廉政风险防控图</w:t>
      </w:r>
    </w:p>
    <w:p>
      <w:pPr>
        <w:rPr>
          <w:rFonts w:hint="eastAsia" w:ascii="宋体" w:hAnsi="宋体" w:cs="宋体"/>
          <w:b/>
          <w:bCs/>
          <w:sz w:val="44"/>
          <w:szCs w:val="44"/>
          <w:highlight w:val="none"/>
        </w:rPr>
      </w:pPr>
      <w:r>
        <w:rPr>
          <w:rFonts w:hint="eastAsia"/>
          <w:szCs w:val="21"/>
          <w:highlight w:val="none"/>
          <w:lang w:val="zh-CN" w:eastAsia="zh-CN"/>
        </w:rPr>
        <mc:AlternateContent>
          <mc:Choice Requires="wps">
            <w:drawing>
              <wp:anchor distT="0" distB="0" distL="114300" distR="114300" simplePos="0" relativeHeight="3773666304" behindDoc="0" locked="0" layoutInCell="1" allowOverlap="1">
                <wp:simplePos x="0" y="0"/>
                <wp:positionH relativeFrom="column">
                  <wp:posOffset>1962150</wp:posOffset>
                </wp:positionH>
                <wp:positionV relativeFrom="paragraph">
                  <wp:posOffset>198120</wp:posOffset>
                </wp:positionV>
                <wp:extent cx="2023745" cy="495300"/>
                <wp:effectExtent l="8890" t="4445" r="24765" b="14605"/>
                <wp:wrapNone/>
                <wp:docPr id="4392" name="AutoShape 32"/>
                <wp:cNvGraphicFramePr/>
                <a:graphic xmlns:a="http://schemas.openxmlformats.org/drawingml/2006/main">
                  <a:graphicData uri="http://schemas.microsoft.com/office/word/2010/wordprocessingShape">
                    <wps:wsp>
                      <wps:cNvSpPr/>
                      <wps:spPr>
                        <a:xfrm>
                          <a:off x="0" y="0"/>
                          <a:ext cx="2023745"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AutoShape 32" o:spid="_x0000_s1026" o:spt="117" type="#_x0000_t117" style="position:absolute;left:0pt;margin-left:154.5pt;margin-top:15.6pt;height:39pt;width:159.35pt;z-index:-521300992;mso-width-relative:page;mso-height-relative:page;" filled="f" stroked="t" coordsize="21600,21600" o:gfxdata="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wIsj+&#10;2QAAAAoBAAAPAAAAAAAAAAEAIAAAACIAAABkcnMvZG93bnJldi54bWxQSwECFAAUAAAACACHTuJA&#10;Zc5WC+cBAADJAwAADgAAAAAAAAABACAAAAAoAQAAZHJzL2Uyb0RvYy54bWxQSwUGAAAAAAYABgBZ&#10;AQAAgQU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r>
        <w:rPr>
          <w:sz w:val="21"/>
        </w:rPr>
        <mc:AlternateContent>
          <mc:Choice Requires="wpg">
            <w:drawing>
              <wp:anchor distT="0" distB="0" distL="114300" distR="114300" simplePos="0" relativeHeight="3773664256" behindDoc="0" locked="0" layoutInCell="1" allowOverlap="1">
                <wp:simplePos x="0" y="0"/>
                <wp:positionH relativeFrom="column">
                  <wp:posOffset>118745</wp:posOffset>
                </wp:positionH>
                <wp:positionV relativeFrom="paragraph">
                  <wp:posOffset>46990</wp:posOffset>
                </wp:positionV>
                <wp:extent cx="5706110" cy="2879090"/>
                <wp:effectExtent l="4445" t="4445" r="23495" b="12065"/>
                <wp:wrapNone/>
                <wp:docPr id="4412" name="组合 4412"/>
                <wp:cNvGraphicFramePr/>
                <a:graphic xmlns:a="http://schemas.openxmlformats.org/drawingml/2006/main">
                  <a:graphicData uri="http://schemas.microsoft.com/office/word/2010/wordprocessingGroup">
                    <wpg:wgp>
                      <wpg:cNvGrpSpPr/>
                      <wpg:grpSpPr>
                        <a:xfrm>
                          <a:off x="0" y="0"/>
                          <a:ext cx="5706110" cy="2879090"/>
                          <a:chOff x="2221" y="3679042"/>
                          <a:chExt cx="8986" cy="4054"/>
                        </a:xfrm>
                      </wpg:grpSpPr>
                      <wps:wsp>
                        <wps:cNvPr id="4395" name="文本框 330"/>
                        <wps:cNvSpPr txBox="1"/>
                        <wps:spPr>
                          <a:xfrm>
                            <a:off x="8699" y="3679042"/>
                            <a:ext cx="2508" cy="262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p>
                          </w:txbxContent>
                        </wps:txbx>
                        <wps:bodyPr lIns="91439" tIns="45719" rIns="91439" bIns="45719" upright="1"/>
                      </wps:wsp>
                      <wps:wsp>
                        <wps:cNvPr id="4377" name="文本框 331"/>
                        <wps:cNvSpPr txBox="1"/>
                        <wps:spPr>
                          <a:xfrm>
                            <a:off x="2221" y="3679523"/>
                            <a:ext cx="2506" cy="1893"/>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wps:wsp>
                        <wps:cNvPr id="4409" name="文本框 332"/>
                        <wps:cNvSpPr txBox="1"/>
                        <wps:spPr>
                          <a:xfrm>
                            <a:off x="7501" y="3680290"/>
                            <a:ext cx="1186" cy="474"/>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wps:wsp>
                        <wps:cNvPr id="4410" name="文本框 333"/>
                        <wps:cNvSpPr txBox="1"/>
                        <wps:spPr>
                          <a:xfrm>
                            <a:off x="5087" y="3680290"/>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387" name="Rectangle 52"/>
                        <wps:cNvSpPr/>
                        <wps:spPr>
                          <a:xfrm>
                            <a:off x="5897" y="3680718"/>
                            <a:ext cx="1530" cy="633"/>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wps:wsp>
                        <wps:cNvPr id="4411" name="直线 335"/>
                        <wps:cNvCnPr/>
                        <wps:spPr>
                          <a:xfrm flipH="1">
                            <a:off x="4727" y="3681026"/>
                            <a:ext cx="1162" cy="8"/>
                          </a:xfrm>
                          <a:prstGeom prst="line">
                            <a:avLst/>
                          </a:prstGeom>
                          <a:ln w="9525" cap="flat" cmpd="sng">
                            <a:solidFill>
                              <a:srgbClr val="000000"/>
                            </a:solidFill>
                            <a:prstDash val="solid"/>
                            <a:headEnd type="none" w="med" len="med"/>
                            <a:tailEnd type="triangle" w="med" len="med"/>
                          </a:ln>
                        </wps:spPr>
                        <wps:bodyPr upright="1"/>
                      </wps:wsp>
                      <wps:wsp>
                        <wps:cNvPr id="4391" name="直线 336"/>
                        <wps:cNvCnPr/>
                        <wps:spPr>
                          <a:xfrm>
                            <a:off x="7427" y="3681026"/>
                            <a:ext cx="1161" cy="1"/>
                          </a:xfrm>
                          <a:prstGeom prst="line">
                            <a:avLst/>
                          </a:prstGeom>
                          <a:ln w="9525" cap="flat" cmpd="sng">
                            <a:solidFill>
                              <a:srgbClr val="000000"/>
                            </a:solidFill>
                            <a:prstDash val="solid"/>
                            <a:headEnd type="none" w="med" len="med"/>
                            <a:tailEnd type="triangle" w="med" len="med"/>
                          </a:ln>
                        </wps:spPr>
                        <wps:bodyPr upright="1"/>
                      </wps:wsp>
                      <wps:wsp>
                        <wps:cNvPr id="4390" name="自选图形 337"/>
                        <wps:cNvCnPr/>
                        <wps:spPr>
                          <a:xfrm>
                            <a:off x="6732" y="3681459"/>
                            <a:ext cx="8" cy="1637"/>
                          </a:xfrm>
                          <a:prstGeom prst="straightConnector1">
                            <a:avLst/>
                          </a:prstGeom>
                          <a:ln w="9525" cap="flat" cmpd="sng">
                            <a:solidFill>
                              <a:srgbClr val="000000"/>
                            </a:solidFill>
                            <a:prstDash val="solid"/>
                            <a:headEnd type="none" w="med" len="med"/>
                            <a:tailEnd type="triangle" w="med" len="med"/>
                          </a:ln>
                        </wps:spPr>
                        <wps:bodyPr/>
                      </wps:wsp>
                    </wpg:wgp>
                  </a:graphicData>
                </a:graphic>
              </wp:anchor>
            </w:drawing>
          </mc:Choice>
          <mc:Fallback>
            <w:pict>
              <v:group id="_x0000_s1026" o:spid="_x0000_s1026" o:spt="203" style="position:absolute;left:0pt;margin-left:9.35pt;margin-top:3.7pt;height:226.7pt;width:449.3pt;z-index:-521303040;mso-width-relative:page;mso-height-relative:page;" coordorigin="2221,3679042" coordsize="8986,4054" o:gfxdata="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">
                <o:lock v:ext="edit" aspectratio="f"/>
                <v:shape id="文本框 330" o:spid="_x0000_s1026" o:spt="202" type="#_x0000_t202" style="position:absolute;left:8699;top:3679042;height:2622;width:2508;" filled="f" stroked="t" coordsize="21600,21600" o:gfxdata="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0vd4O/&#10;AAAA3QAAAA8AAAAAAAAAAQAgAAAAIgAAAGRycy9kb3ducmV2LnhtbFBLAQIUABQAAAAIAIdO4kAz&#10;LwWeOwAAADkAAAAQAAAAAAAAAAEAIAAAAA4BAABkcnMvc2hhcGV4bWwueG1sUEsFBgAAAAAGAAYA&#10;WwEAALgD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p>
                    </w:txbxContent>
                  </v:textbox>
                </v:shape>
                <v:shape id="文本框 331" o:spid="_x0000_s1026" o:spt="202" type="#_x0000_t202" style="position:absolute;left:2221;top:3679523;height:1893;width:2506;" filled="f" stroked="t" coordsize="21600,21600" o:gfxdata="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r2qlb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v:textbox>
                </v:shape>
                <v:shape id="文本框 332" o:spid="_x0000_s1026" o:spt="202" type="#_x0000_t202" style="position:absolute;left:7501;top:3680290;height:474;width:1186;" filled="f" stroked="f" coordsize="21600,21600" o:gfxdata="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hRLNr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v:shape id="文本框 333" o:spid="_x0000_s1026" o:spt="202" type="#_x0000_t202" style="position:absolute;left:5087;top:3680290;height:467;width:974;" filled="f" stroked="f" coordsize="21600,21600" o:gfxdata="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b3dHa8AAAA&#10;3QAAAA8AAAAAAAAAAQAgAAAAIgAAAGRycy9kb3ducmV2LnhtbFBLAQIUABQAAAAIAIdO4kAzLwWe&#10;OwAAADkAAAAQAAAAAAAAAAEAIAAAAAsBAABkcnMvc2hhcGV4bWwueG1sUEsFBgAAAAAGAAYAWwEA&#10;ALU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52" o:spid="_x0000_s1026" o:spt="1" style="position:absolute;left:5897;top:3680718;height:633;width:1530;" fillcolor="#FFFFFF" filled="t" stroked="t" coordsize="21600,21600" o:gfxdata="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DC4Q6/&#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v:line id="直线 335" o:spid="_x0000_s1026" o:spt="20" style="position:absolute;left:4727;top:3681026;flip:x;height:8;width:1162;" filled="f" stroked="t" coordsize="21600,21600" o:gfxdata="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wy1j&#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直线 336" o:spid="_x0000_s1026" o:spt="20" style="position:absolute;left:7427;top:3681026;height:1;width:1161;" filled="f" stroked="t" coordsize="21600,21600" o:gfxdata="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lPwy&#10;mM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shape id="自选图形 337" o:spid="_x0000_s1026" o:spt="32" type="#_x0000_t32" style="position:absolute;left:6732;top:3681459;height:1637;width:8;" filled="f" stroked="t" coordsize="21600,21600" o:gfxdata="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Z6/Yx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shape>
              </v:group>
            </w:pict>
          </mc:Fallback>
        </mc:AlternateContent>
      </w:r>
      <w:r>
        <w:rPr>
          <w:lang w:val="zh-CN" w:eastAsia="zh-CN"/>
        </w:rPr>
        <mc:AlternateContent>
          <mc:Choice Requires="wps">
            <w:drawing>
              <wp:anchor distT="0" distB="0" distL="114300" distR="114300" simplePos="0" relativeHeight="3773663232" behindDoc="0" locked="0" layoutInCell="1" allowOverlap="1">
                <wp:simplePos x="0" y="0"/>
                <wp:positionH relativeFrom="column">
                  <wp:posOffset>2967990</wp:posOffset>
                </wp:positionH>
                <wp:positionV relativeFrom="paragraph">
                  <wp:posOffset>316865</wp:posOffset>
                </wp:positionV>
                <wp:extent cx="1905" cy="796290"/>
                <wp:effectExtent l="36195" t="0" r="38100" b="11430"/>
                <wp:wrapNone/>
                <wp:docPr id="4396" name="AutoShape 25"/>
                <wp:cNvGraphicFramePr/>
                <a:graphic xmlns:a="http://schemas.openxmlformats.org/drawingml/2006/main">
                  <a:graphicData uri="http://schemas.microsoft.com/office/word/2010/wordprocessingShape">
                    <wps:wsp>
                      <wps:cNvCnPr/>
                      <wps:spPr>
                        <a:xfrm>
                          <a:off x="0" y="0"/>
                          <a:ext cx="1905" cy="79629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margin-left:233.7pt;margin-top:24.95pt;height:62.7pt;width:0.15pt;z-index:-521304064;mso-width-relative:page;mso-height-relative:page;" filled="f" stroked="t" coordsize="21600,21600" o:gfxdata="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Ewv6brZAAAACgEAAA8AAAAAAAAAAQAgAAAA&#10;IgAAAGRycy9kb3ducmV2LnhtbFBLAQIUABQAAAAIAIdO4kB8WhLh0QEAAJwDAAAOAAAAAAAAAAEA&#10;IAAAACgBAABkcnMvZTJvRG9jLnhtbFBLBQYAAAAABgAGAFkBAABr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sz w:val="21"/>
        </w:rPr>
        <mc:AlternateContent>
          <mc:Choice Requires="wpg">
            <w:drawing>
              <wp:anchor distT="0" distB="0" distL="114300" distR="114300" simplePos="0" relativeHeight="3773852672" behindDoc="0" locked="0" layoutInCell="1" allowOverlap="1">
                <wp:simplePos x="0" y="0"/>
                <wp:positionH relativeFrom="column">
                  <wp:posOffset>161290</wp:posOffset>
                </wp:positionH>
                <wp:positionV relativeFrom="paragraph">
                  <wp:posOffset>39370</wp:posOffset>
                </wp:positionV>
                <wp:extent cx="5714365" cy="3772535"/>
                <wp:effectExtent l="4445" t="5080" r="15240" b="13335"/>
                <wp:wrapNone/>
                <wp:docPr id="4413" name="组合 4413"/>
                <wp:cNvGraphicFramePr/>
                <a:graphic xmlns:a="http://schemas.openxmlformats.org/drawingml/2006/main">
                  <a:graphicData uri="http://schemas.microsoft.com/office/word/2010/wordprocessingGroup">
                    <wpg:wgp>
                      <wpg:cNvGrpSpPr/>
                      <wpg:grpSpPr>
                        <a:xfrm>
                          <a:off x="0" y="0"/>
                          <a:ext cx="5714365" cy="3772535"/>
                          <a:chOff x="2228" y="3683256"/>
                          <a:chExt cx="8999" cy="3572"/>
                        </a:xfrm>
                      </wpg:grpSpPr>
                      <wps:wsp>
                        <wps:cNvPr id="4399" name="文本框 338"/>
                        <wps:cNvSpPr txBox="1"/>
                        <wps:spPr>
                          <a:xfrm>
                            <a:off x="8679" y="3683432"/>
                            <a:ext cx="2548" cy="2138"/>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：梁颖</w:t>
                              </w:r>
                            </w:p>
                          </w:txbxContent>
                        </wps:txbx>
                        <wps:bodyPr lIns="91439" tIns="45719" rIns="91439" bIns="45719" upright="1"/>
                      </wps:wsp>
                      <wps:wsp>
                        <wps:cNvPr id="4383" name="文本框 339"/>
                        <wps:cNvSpPr txBox="1"/>
                        <wps:spPr>
                          <a:xfrm>
                            <a:off x="2228" y="3683256"/>
                            <a:ext cx="2506" cy="234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wps:txbx>
                        <wps:bodyPr lIns="91439" tIns="45719" rIns="91439" bIns="45719" upright="1"/>
                      </wps:wsp>
                      <wps:wsp>
                        <wps:cNvPr id="4400" name="Text Box 71"/>
                        <wps:cNvSpPr txBox="1"/>
                        <wps:spPr>
                          <a:xfrm>
                            <a:off x="5094" y="3684304"/>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386" name="文本框 341"/>
                        <wps:cNvSpPr txBox="1"/>
                        <wps:spPr>
                          <a:xfrm>
                            <a:off x="7434" y="3684304"/>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388" name="Rectangle 76"/>
                        <wps:cNvSpPr/>
                        <wps:spPr>
                          <a:xfrm>
                            <a:off x="5994" y="3684450"/>
                            <a:ext cx="1531" cy="674"/>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wps:wsp>
                        <wps:cNvPr id="4405" name="箭头 5926"/>
                        <wps:cNvCnPr/>
                        <wps:spPr>
                          <a:xfrm>
                            <a:off x="7532" y="3684914"/>
                            <a:ext cx="1162" cy="3"/>
                          </a:xfrm>
                          <a:prstGeom prst="line">
                            <a:avLst/>
                          </a:prstGeom>
                          <a:ln w="9525" cap="flat" cmpd="sng">
                            <a:solidFill>
                              <a:srgbClr val="000000"/>
                            </a:solidFill>
                            <a:prstDash val="solid"/>
                            <a:headEnd type="none" w="med" len="med"/>
                            <a:tailEnd type="triangle" w="med" len="med"/>
                          </a:ln>
                        </wps:spPr>
                        <wps:bodyPr upright="1"/>
                      </wps:wsp>
                      <wps:wsp>
                        <wps:cNvPr id="4406" name="箭头 5919"/>
                        <wps:cNvCnPr/>
                        <wps:spPr>
                          <a:xfrm flipH="1">
                            <a:off x="4832" y="3684920"/>
                            <a:ext cx="1162" cy="11"/>
                          </a:xfrm>
                          <a:prstGeom prst="line">
                            <a:avLst/>
                          </a:prstGeom>
                          <a:ln w="9525" cap="flat" cmpd="sng">
                            <a:solidFill>
                              <a:srgbClr val="000000"/>
                            </a:solidFill>
                            <a:prstDash val="solid"/>
                            <a:headEnd type="none" w="med" len="med"/>
                            <a:tailEnd type="triangle" w="med" len="med"/>
                          </a:ln>
                        </wps:spPr>
                        <wps:bodyPr upright="1"/>
                      </wps:wsp>
                      <wps:wsp>
                        <wps:cNvPr id="4401" name="自选图形 345"/>
                        <wps:cNvCnPr/>
                        <wps:spPr>
                          <a:xfrm flipH="1">
                            <a:off x="6711" y="3685268"/>
                            <a:ext cx="3" cy="1560"/>
                          </a:xfrm>
                          <a:prstGeom prst="straightConnector1">
                            <a:avLst/>
                          </a:prstGeom>
                          <a:ln w="9525" cap="flat" cmpd="sng">
                            <a:solidFill>
                              <a:srgbClr val="000000"/>
                            </a:solidFill>
                            <a:prstDash val="solid"/>
                            <a:headEnd type="none" w="med" len="med"/>
                            <a:tailEnd type="triangle" w="med" len="med"/>
                          </a:ln>
                        </wps:spPr>
                        <wps:bodyPr/>
                      </wps:wsp>
                    </wpg:wgp>
                  </a:graphicData>
                </a:graphic>
              </wp:anchor>
            </w:drawing>
          </mc:Choice>
          <mc:Fallback>
            <w:pict>
              <v:group id="_x0000_s1026" o:spid="_x0000_s1026" o:spt="203" style="position:absolute;left:0pt;margin-left:12.7pt;margin-top:3.1pt;height:297.05pt;width:449.95pt;z-index:-521114624;mso-width-relative:page;mso-height-relative:page;" coordorigin="2228,3683256" coordsize="8999,3572" o:gfxdata="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">
                <o:lock v:ext="edit" aspectratio="f"/>
                <v:shape id="文本框 338" o:spid="_x0000_s1026" o:spt="202" type="#_x0000_t202" style="position:absolute;left:8679;top:3683432;height:2138;width:2548;" filled="f" stroked="t" coordsize="21600,21600" o:gfxdata="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GJ9hr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：梁颖</w:t>
                        </w:r>
                      </w:p>
                    </w:txbxContent>
                  </v:textbox>
                </v:shape>
                <v:shape id="文本框 339" o:spid="_x0000_s1026" o:spt="202" type="#_x0000_t202" style="position:absolute;left:2228;top:3683256;height:2340;width:2506;" filled="f" stroked="t" coordsize="21600,21600" o:gfxdata="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IU9yx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v:textbox>
                </v:shape>
                <v:shape id="Text Box 71" o:spid="_x0000_s1026" o:spt="202" type="#_x0000_t202" style="position:absolute;left:5094;top:3684304;height:467;width:974;" filled="f" stroked="f" coordsize="21600,21600" o:gfxdata="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Mu4qu8AAAA&#10;3QAAAA8AAAAAAAAAAQAgAAAAIgAAAGRycy9kb3ducmV2LnhtbFBLAQIUABQAAAAIAIdO4kAzLwWe&#10;OwAAADkAAAAQAAAAAAAAAAEAIAAAAAsBAABkcnMvc2hhcGV4bWwueG1sUEsFBgAAAAAGAAYAWwEA&#10;ALU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341" o:spid="_x0000_s1026" o:spt="202" type="#_x0000_t202" style="position:absolute;left:7434;top:3684304;height:474;width:1186;" filled="f" stroked="f" coordsize="21600,21600" o:gfxdata="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7yEXu/&#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rect id="Rectangle 76" o:spid="_x0000_s1026" o:spt="1" style="position:absolute;left:5994;top:3684450;height:674;width:1531;" fillcolor="#FFFFFF" filled="t" stroked="t" coordsize="21600,21600" o:gfxdata="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FddXy8AAAA&#10;3Q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v:line id="箭头 5926" o:spid="_x0000_s1026" o:spt="20" style="position:absolute;left:7532;top:3684914;height:3;width:1162;" filled="f" stroked="t" coordsize="21600,21600" o:gfxdata="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w2ds&#10;ec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箭头 5919" o:spid="_x0000_s1026" o:spt="20" style="position:absolute;left:4832;top:3684920;flip:x;height:11;width:1162;" filled="f" stroked="t" coordsize="21600,21600" o:gfxdata="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18yPK&#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自选图形 345" o:spid="_x0000_s1026" o:spt="32" type="#_x0000_t32" style="position:absolute;left:6711;top:3685268;flip:x;height:1560;width:3;" filled="f" stroked="t" coordsize="21600,21600" o:gfxdata="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pyR6&#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sz w:val="21"/>
        </w:rPr>
        <mc:AlternateContent>
          <mc:Choice Requires="wpg">
            <w:drawing>
              <wp:anchor distT="0" distB="0" distL="114300" distR="114300" simplePos="0" relativeHeight="3773836288" behindDoc="0" locked="0" layoutInCell="1" allowOverlap="1">
                <wp:simplePos x="0" y="0"/>
                <wp:positionH relativeFrom="column">
                  <wp:posOffset>137160</wp:posOffset>
                </wp:positionH>
                <wp:positionV relativeFrom="paragraph">
                  <wp:posOffset>136525</wp:posOffset>
                </wp:positionV>
                <wp:extent cx="5706110" cy="2023110"/>
                <wp:effectExtent l="5080" t="5080" r="22860" b="10160"/>
                <wp:wrapNone/>
                <wp:docPr id="4415" name="组合 4415"/>
                <wp:cNvGraphicFramePr/>
                <a:graphic xmlns:a="http://schemas.openxmlformats.org/drawingml/2006/main">
                  <a:graphicData uri="http://schemas.microsoft.com/office/word/2010/wordprocessingGroup">
                    <wpg:wgp>
                      <wpg:cNvGrpSpPr/>
                      <wpg:grpSpPr>
                        <a:xfrm>
                          <a:off x="0" y="0"/>
                          <a:ext cx="5706110" cy="2023110"/>
                          <a:chOff x="3649" y="3693810"/>
                          <a:chExt cx="8986" cy="3186"/>
                        </a:xfrm>
                      </wpg:grpSpPr>
                      <wps:wsp>
                        <wps:cNvPr id="4404" name="文本框 354"/>
                        <wps:cNvSpPr txBox="1"/>
                        <wps:spPr>
                          <a:xfrm>
                            <a:off x="10129" y="3693810"/>
                            <a:ext cx="2506" cy="165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1.严格执行文书制作操作规范。</w:t>
                              </w:r>
                            </w:p>
                            <w:p>
                              <w:pPr>
                                <w:spacing w:line="240" w:lineRule="exact"/>
                                <w:rPr>
                                  <w:rFonts w:hint="eastAsia" w:ascii="宋体" w:hAnsi="宋体"/>
                                  <w:sz w:val="18"/>
                                  <w:szCs w:val="18"/>
                                </w:rPr>
                              </w:pPr>
                              <w:r>
                                <w:rPr>
                                  <w:rFonts w:hint="eastAsia" w:ascii="宋体" w:hAnsi="宋体"/>
                                  <w:sz w:val="18"/>
                                  <w:szCs w:val="18"/>
                                </w:rPr>
                                <w:t>2.落实文书制作限时制。</w:t>
                              </w:r>
                            </w:p>
                            <w:p>
                              <w:pPr>
                                <w:spacing w:line="240" w:lineRule="exact"/>
                                <w:rPr>
                                  <w:rFonts w:hint="eastAsia" w:ascii="宋体" w:hAnsi="宋体"/>
                                  <w:sz w:val="18"/>
                                  <w:szCs w:val="18"/>
                                </w:rPr>
                              </w:pPr>
                              <w:r>
                                <w:rPr>
                                  <w:rFonts w:hint="eastAsia" w:ascii="宋体" w:hAnsi="宋体"/>
                                  <w:sz w:val="18"/>
                                  <w:szCs w:val="18"/>
                                </w:rPr>
                                <w:t>3.加强内部监管，落实责任追究。</w:t>
                              </w:r>
                            </w:p>
                            <w:p>
                              <w:pPr>
                                <w:spacing w:line="240" w:lineRule="exact"/>
                                <w:rPr>
                                  <w:rFonts w:hint="eastAsia" w:ascii="宋体" w:hAnsi="宋体"/>
                                  <w:sz w:val="18"/>
                                  <w:szCs w:val="18"/>
                                </w:rPr>
                              </w:pPr>
                              <w:r>
                                <w:rPr>
                                  <w:rFonts w:hint="eastAsia" w:ascii="宋体" w:hAnsi="宋体"/>
                                  <w:sz w:val="18"/>
                                  <w:szCs w:val="18"/>
                                </w:rPr>
                                <w:t>责任人：</w:t>
                              </w:r>
                            </w:p>
                          </w:txbxContent>
                        </wps:txbx>
                        <wps:bodyPr lIns="91439" tIns="45719" rIns="91439" bIns="45719" upright="1"/>
                      </wps:wsp>
                      <wps:wsp>
                        <wps:cNvPr id="4408" name="文本框 5915"/>
                        <wps:cNvSpPr txBox="1"/>
                        <wps:spPr>
                          <a:xfrm>
                            <a:off x="3649" y="3693940"/>
                            <a:ext cx="2506" cy="139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1.擅自改动内容，制作文书不规范。</w:t>
                              </w:r>
                            </w:p>
                            <w:p>
                              <w:pPr>
                                <w:spacing w:line="240" w:lineRule="exact"/>
                                <w:rPr>
                                  <w:rFonts w:hint="eastAsia" w:ascii="宋体" w:hAnsi="宋体"/>
                                  <w:sz w:val="18"/>
                                  <w:szCs w:val="18"/>
                                </w:rPr>
                              </w:pPr>
                              <w:r>
                                <w:rPr>
                                  <w:rFonts w:hint="eastAsia" w:ascii="宋体" w:hAnsi="宋体"/>
                                  <w:sz w:val="18"/>
                                  <w:szCs w:val="18"/>
                                </w:rPr>
                                <w:t>2.不及时办结。</w:t>
                              </w:r>
                            </w:p>
                            <w:p>
                              <w:pPr>
                                <w:spacing w:line="240" w:lineRule="exact"/>
                                <w:rPr>
                                  <w:rFonts w:hint="eastAsia" w:ascii="宋体" w:hAnsi="宋体"/>
                                  <w:sz w:val="18"/>
                                  <w:szCs w:val="18"/>
                                </w:rPr>
                              </w:pPr>
                              <w:r>
                                <w:rPr>
                                  <w:rFonts w:hint="eastAsia" w:ascii="宋体" w:hAnsi="宋体"/>
                                  <w:sz w:val="18"/>
                                  <w:szCs w:val="18"/>
                                </w:rPr>
                                <w:t>3.未及时送达。</w:t>
                              </w:r>
                            </w:p>
                            <w:p>
                              <w:pPr>
                                <w:spacing w:line="240" w:lineRule="exact"/>
                                <w:rPr>
                                  <w:rFonts w:hint="eastAsia" w:ascii="宋体" w:hAnsi="宋体"/>
                                  <w:sz w:val="18"/>
                                  <w:szCs w:val="18"/>
                                </w:rPr>
                              </w:pPr>
                              <w:r>
                                <w:rPr>
                                  <w:rFonts w:hint="eastAsia" w:ascii="宋体" w:hAnsi="宋体"/>
                                  <w:sz w:val="18"/>
                                  <w:szCs w:val="18"/>
                                </w:rPr>
                                <w:t>风险等级：低</w:t>
                              </w:r>
                            </w:p>
                          </w:txbxContent>
                        </wps:txbx>
                        <wps:bodyPr lIns="91439" tIns="45719" rIns="91439" bIns="45719" upright="1"/>
                      </wps:wsp>
                      <wps:wsp>
                        <wps:cNvPr id="4381" name="文本框 356"/>
                        <wps:cNvSpPr txBox="1"/>
                        <wps:spPr>
                          <a:xfrm>
                            <a:off x="8914" y="3694207"/>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397" name="矩形 357"/>
                        <wps:cNvSpPr/>
                        <wps:spPr>
                          <a:xfrm>
                            <a:off x="7381" y="3694506"/>
                            <a:ext cx="1531" cy="864"/>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eastAsiaTheme="minorEastAsia"/>
                                  <w:color w:val="000000"/>
                                  <w:kern w:val="0"/>
                                  <w:lang w:val="en-US" w:eastAsia="zh-CN"/>
                                </w:rPr>
                              </w:pPr>
                              <w:r>
                                <w:rPr>
                                  <w:rFonts w:hint="eastAsia"/>
                                  <w:color w:val="000000"/>
                                  <w:kern w:val="0"/>
                                  <w:lang w:val="en-US" w:eastAsia="zh-CN"/>
                                </w:rPr>
                                <w:t>拨付（年底拨付）</w:t>
                              </w:r>
                            </w:p>
                          </w:txbxContent>
                        </wps:txbx>
                        <wps:bodyPr upright="1"/>
                      </wps:wsp>
                      <wps:wsp>
                        <wps:cNvPr id="4385" name="文本框 358"/>
                        <wps:cNvSpPr txBox="1"/>
                        <wps:spPr>
                          <a:xfrm>
                            <a:off x="6529" y="3694185"/>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389" name="直线 359"/>
                        <wps:cNvCnPr/>
                        <wps:spPr>
                          <a:xfrm>
                            <a:off x="8967" y="3694917"/>
                            <a:ext cx="1162" cy="3"/>
                          </a:xfrm>
                          <a:prstGeom prst="line">
                            <a:avLst/>
                          </a:prstGeom>
                          <a:ln w="9525" cap="flat" cmpd="sng">
                            <a:solidFill>
                              <a:srgbClr val="000000"/>
                            </a:solidFill>
                            <a:prstDash val="solid"/>
                            <a:headEnd type="none" w="med" len="med"/>
                            <a:tailEnd type="triangle" w="med" len="med"/>
                          </a:ln>
                        </wps:spPr>
                        <wps:bodyPr upright="1"/>
                      </wps:wsp>
                      <wps:wsp>
                        <wps:cNvPr id="4380" name="直线 360"/>
                        <wps:cNvCnPr/>
                        <wps:spPr>
                          <a:xfrm flipH="1">
                            <a:off x="6169" y="3694909"/>
                            <a:ext cx="1162" cy="11"/>
                          </a:xfrm>
                          <a:prstGeom prst="line">
                            <a:avLst/>
                          </a:prstGeom>
                          <a:ln w="9525" cap="flat" cmpd="sng">
                            <a:solidFill>
                              <a:srgbClr val="000000"/>
                            </a:solidFill>
                            <a:prstDash val="solid"/>
                            <a:headEnd type="none" w="med" len="med"/>
                            <a:tailEnd type="triangle" w="med" len="med"/>
                          </a:ln>
                        </wps:spPr>
                        <wps:bodyPr upright="1"/>
                      </wps:wsp>
                      <wps:wsp>
                        <wps:cNvPr id="4379" name="自选图形 361"/>
                        <wps:cNvCnPr/>
                        <wps:spPr>
                          <a:xfrm flipH="1">
                            <a:off x="8150" y="3695229"/>
                            <a:ext cx="8" cy="731"/>
                          </a:xfrm>
                          <a:prstGeom prst="straightConnector1">
                            <a:avLst/>
                          </a:prstGeom>
                          <a:ln w="9525" cap="flat" cmpd="sng">
                            <a:solidFill>
                              <a:srgbClr val="000000"/>
                            </a:solidFill>
                            <a:prstDash val="solid"/>
                            <a:headEnd type="none" w="med" len="med"/>
                            <a:tailEnd type="triangle" w="med" len="med"/>
                          </a:ln>
                        </wps:spPr>
                        <wps:bodyPr/>
                      </wps:wsp>
                      <wps:wsp>
                        <wps:cNvPr id="4407" name="AutoShape 64"/>
                        <wps:cNvSpPr/>
                        <wps:spPr>
                          <a:xfrm>
                            <a:off x="7249" y="3695949"/>
                            <a:ext cx="1800" cy="1047"/>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default" w:eastAsiaTheme="minorEastAsia"/>
                                  <w:lang w:val="en-US" w:eastAsia="zh-CN"/>
                                </w:rPr>
                              </w:pPr>
                              <w:r>
                                <w:rPr>
                                  <w:rFonts w:hint="eastAsia"/>
                                  <w:lang w:val="en-US" w:eastAsia="zh-CN"/>
                                </w:rPr>
                                <w:t>上报省人社厅和省财政</w:t>
                              </w:r>
                            </w:p>
                          </w:txbxContent>
                        </wps:txbx>
                        <wps:bodyPr upright="1"/>
                      </wps:wsp>
                    </wpg:wgp>
                  </a:graphicData>
                </a:graphic>
              </wp:anchor>
            </w:drawing>
          </mc:Choice>
          <mc:Fallback>
            <w:pict>
              <v:group id="_x0000_s1026" o:spid="_x0000_s1026" o:spt="203" style="position:absolute;left:0pt;margin-left:10.8pt;margin-top:10.75pt;height:159.3pt;width:449.3pt;z-index:-521131008;mso-width-relative:page;mso-height-relative:page;" coordorigin="3649,3693810" coordsize="8986,3186" o:gfxdata="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">
                <o:lock v:ext="edit" aspectratio="f"/>
                <v:shape id="文本框 354" o:spid="_x0000_s1026" o:spt="202" type="#_x0000_t202" style="position:absolute;left:10129;top:3693810;height:1650;width:2506;" filled="f" stroked="t" coordsize="21600,21600" o:gfxdata="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qw4r6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sz w:val="18"/>
                            <w:szCs w:val="18"/>
                          </w:rPr>
                        </w:pPr>
                        <w:r>
                          <w:rPr>
                            <w:rFonts w:hint="eastAsia" w:ascii="宋体" w:hAnsi="宋体"/>
                            <w:sz w:val="18"/>
                            <w:szCs w:val="18"/>
                          </w:rPr>
                          <w:t>1.严格执行文书制作操作规范。</w:t>
                        </w:r>
                      </w:p>
                      <w:p>
                        <w:pPr>
                          <w:spacing w:line="240" w:lineRule="exact"/>
                          <w:rPr>
                            <w:rFonts w:hint="eastAsia" w:ascii="宋体" w:hAnsi="宋体"/>
                            <w:sz w:val="18"/>
                            <w:szCs w:val="18"/>
                          </w:rPr>
                        </w:pPr>
                        <w:r>
                          <w:rPr>
                            <w:rFonts w:hint="eastAsia" w:ascii="宋体" w:hAnsi="宋体"/>
                            <w:sz w:val="18"/>
                            <w:szCs w:val="18"/>
                          </w:rPr>
                          <w:t>2.落实文书制作限时制。</w:t>
                        </w:r>
                      </w:p>
                      <w:p>
                        <w:pPr>
                          <w:spacing w:line="240" w:lineRule="exact"/>
                          <w:rPr>
                            <w:rFonts w:hint="eastAsia" w:ascii="宋体" w:hAnsi="宋体"/>
                            <w:sz w:val="18"/>
                            <w:szCs w:val="18"/>
                          </w:rPr>
                        </w:pPr>
                        <w:r>
                          <w:rPr>
                            <w:rFonts w:hint="eastAsia" w:ascii="宋体" w:hAnsi="宋体"/>
                            <w:sz w:val="18"/>
                            <w:szCs w:val="18"/>
                          </w:rPr>
                          <w:t>3.加强内部监管，落实责任追究。</w:t>
                        </w:r>
                      </w:p>
                      <w:p>
                        <w:pPr>
                          <w:spacing w:line="240" w:lineRule="exact"/>
                          <w:rPr>
                            <w:rFonts w:hint="eastAsia" w:ascii="宋体" w:hAnsi="宋体"/>
                            <w:sz w:val="18"/>
                            <w:szCs w:val="18"/>
                          </w:rPr>
                        </w:pPr>
                        <w:r>
                          <w:rPr>
                            <w:rFonts w:hint="eastAsia" w:ascii="宋体" w:hAnsi="宋体"/>
                            <w:sz w:val="18"/>
                            <w:szCs w:val="18"/>
                          </w:rPr>
                          <w:t>责任人：</w:t>
                        </w:r>
                      </w:p>
                    </w:txbxContent>
                  </v:textbox>
                </v:shape>
                <v:shape id="文本框 5915" o:spid="_x0000_s1026" o:spt="202" type="#_x0000_t202" style="position:absolute;left:3649;top:3693940;height:1392;width:2506;" filled="f" stroked="t" coordsize="21600,21600" o:gfxdata="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646A/7sAAADd&#10;AAAADwAAAAAAAAABACAAAAAiAAAAZHJzL2Rvd25yZXYueG1sUEsBAhQAFAAAAAgAh07iQDMvBZ47&#10;AAAAOQAAABAAAAAAAAAAAQAgAAAACgEAAGRycy9zaGFwZXhtbC54bWxQSwUGAAAAAAYABgBbAQAA&#10;tA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sz w:val="18"/>
                            <w:szCs w:val="18"/>
                          </w:rPr>
                        </w:pPr>
                        <w:r>
                          <w:rPr>
                            <w:rFonts w:hint="eastAsia" w:ascii="宋体" w:hAnsi="宋体"/>
                            <w:sz w:val="18"/>
                            <w:szCs w:val="18"/>
                          </w:rPr>
                          <w:t>1.擅自改动内容，制作文书不规范。</w:t>
                        </w:r>
                      </w:p>
                      <w:p>
                        <w:pPr>
                          <w:spacing w:line="240" w:lineRule="exact"/>
                          <w:rPr>
                            <w:rFonts w:hint="eastAsia" w:ascii="宋体" w:hAnsi="宋体"/>
                            <w:sz w:val="18"/>
                            <w:szCs w:val="18"/>
                          </w:rPr>
                        </w:pPr>
                        <w:r>
                          <w:rPr>
                            <w:rFonts w:hint="eastAsia" w:ascii="宋体" w:hAnsi="宋体"/>
                            <w:sz w:val="18"/>
                            <w:szCs w:val="18"/>
                          </w:rPr>
                          <w:t>2.不及时办结。</w:t>
                        </w:r>
                      </w:p>
                      <w:p>
                        <w:pPr>
                          <w:spacing w:line="240" w:lineRule="exact"/>
                          <w:rPr>
                            <w:rFonts w:hint="eastAsia" w:ascii="宋体" w:hAnsi="宋体"/>
                            <w:sz w:val="18"/>
                            <w:szCs w:val="18"/>
                          </w:rPr>
                        </w:pPr>
                        <w:r>
                          <w:rPr>
                            <w:rFonts w:hint="eastAsia" w:ascii="宋体" w:hAnsi="宋体"/>
                            <w:sz w:val="18"/>
                            <w:szCs w:val="18"/>
                          </w:rPr>
                          <w:t>3.未及时送达。</w:t>
                        </w:r>
                      </w:p>
                      <w:p>
                        <w:pPr>
                          <w:spacing w:line="240" w:lineRule="exact"/>
                          <w:rPr>
                            <w:rFonts w:hint="eastAsia" w:ascii="宋体" w:hAnsi="宋体"/>
                            <w:sz w:val="18"/>
                            <w:szCs w:val="18"/>
                          </w:rPr>
                        </w:pPr>
                        <w:r>
                          <w:rPr>
                            <w:rFonts w:hint="eastAsia" w:ascii="宋体" w:hAnsi="宋体"/>
                            <w:sz w:val="18"/>
                            <w:szCs w:val="18"/>
                          </w:rPr>
                          <w:t>风险等级：低</w:t>
                        </w:r>
                      </w:p>
                    </w:txbxContent>
                  </v:textbox>
                </v:shape>
                <v:shape id="文本框 356" o:spid="_x0000_s1026" o:spt="202" type="#_x0000_t202" style="position:absolute;left:8914;top:3694207;height:474;width:1186;" filled="f" stroked="f" coordsize="21600,21600" o:gfxdata="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EbiQ+/&#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rect id="矩形 357" o:spid="_x0000_s1026" o:spt="1" style="position:absolute;left:7381;top:3694506;height:864;width:1531;" fillcolor="#FFFFFF" filled="t" stroked="t" coordsize="21600,21600" o:gfxdata="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Ubd9O/&#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eastAsiaTheme="minorEastAsia"/>
                            <w:color w:val="000000"/>
                            <w:kern w:val="0"/>
                            <w:lang w:val="en-US" w:eastAsia="zh-CN"/>
                          </w:rPr>
                        </w:pPr>
                        <w:r>
                          <w:rPr>
                            <w:rFonts w:hint="eastAsia"/>
                            <w:color w:val="000000"/>
                            <w:kern w:val="0"/>
                            <w:lang w:val="en-US" w:eastAsia="zh-CN"/>
                          </w:rPr>
                          <w:t>拨付（年底拨付）</w:t>
                        </w:r>
                      </w:p>
                    </w:txbxContent>
                  </v:textbox>
                </v:rect>
                <v:shape id="文本框 358" o:spid="_x0000_s1026" o:spt="202" type="#_x0000_t202" style="position:absolute;left:6529;top:3694185;height:467;width:974;" filled="f" stroked="f" coordsize="21600,21600" o:gfxdata="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4gjwy/&#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line id="直线 359" o:spid="_x0000_s1026" o:spt="20" style="position:absolute;left:8967;top:3694917;height:3;width:1162;" filled="f" stroked="t" coordsize="21600,21600" o:gfxdata="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71Oo&#10;Q8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360" o:spid="_x0000_s1026" o:spt="20" style="position:absolute;left:6169;top:3694909;flip:x;height:11;width:1162;" filled="f" stroked="t" coordsize="21600,21600" o:gfxdata="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4L9Aa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shape id="自选图形 361" o:spid="_x0000_s1026" o:spt="32" type="#_x0000_t32" style="position:absolute;left:8150;top:3695229;flip:x;height:731;width:8;" filled="f" stroked="t" coordsize="21600,21600" o:gfxdata="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ZfZZk&#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roundrect id="AutoShape 64" o:spid="_x0000_s1026" o:spt="2" style="position:absolute;left:7249;top:3695949;height:1047;width:1800;" fillcolor="#FFFFFF" filled="t" stroked="t" coordsize="21600,21600" arcsize="0.5" o:gfxdata="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aNufr4A&#10;AADdAAAADwAAAAAAAAABACAAAAAiAAAAZHJzL2Rvd25yZXYueG1sUEsBAhQAFAAAAAgAh07iQDMv&#10;BZ47AAAAOQAAABAAAAAAAAAAAQAgAAAADQEAAGRycy9zaGFwZXhtbC54bWxQSwUGAAAAAAYABgBb&#10;AQAAtwMAAAAA&#10;">
                  <v:fill on="t" focussize="0,0"/>
                  <v:stroke color="#000000" joinstyle="round"/>
                  <v:imagedata o:title=""/>
                  <o:lock v:ext="edit" aspectratio="f"/>
                  <v:textbox>
                    <w:txbxContent>
                      <w:p>
                        <w:pPr>
                          <w:jc w:val="center"/>
                          <w:rPr>
                            <w:rFonts w:hint="default" w:eastAsiaTheme="minorEastAsia"/>
                            <w:lang w:val="en-US" w:eastAsia="zh-CN"/>
                          </w:rPr>
                        </w:pPr>
                        <w:r>
                          <w:rPr>
                            <w:rFonts w:hint="eastAsia"/>
                            <w:lang w:val="en-US" w:eastAsia="zh-CN"/>
                          </w:rPr>
                          <w:t>上报省人社厅和省财政</w:t>
                        </w:r>
                      </w:p>
                    </w:txbxContent>
                  </v:textbox>
                </v:roundrect>
              </v:group>
            </w:pict>
          </mc:Fallback>
        </mc:AlternateContent>
      </w:r>
    </w:p>
    <w:p>
      <w:pPr>
        <w:keepNext w:val="0"/>
        <w:keepLines w:val="0"/>
        <w:pageBreakBefore w:val="0"/>
        <w:kinsoku/>
        <w:wordWrap/>
        <w:overflowPunct/>
        <w:topLinePunct w:val="0"/>
        <w:autoSpaceDE/>
        <w:autoSpaceDN/>
        <w:bidi w:val="0"/>
        <w:adjustRightInd/>
        <w:snapToGrid/>
        <w:spacing w:line="300" w:lineRule="exact"/>
        <w:ind w:left="0" w:leftChars="0" w:right="0" w:rightChars="0" w:firstLine="0" w:firstLineChars="0"/>
        <w:outlineLvl w:val="9"/>
        <w:rPr>
          <w:rFonts w:hint="eastAsia" w:eastAsiaTheme="minorEastAsia"/>
          <w:color w:val="000000" w:themeColor="text1"/>
          <w:lang w:eastAsia="zh-CN"/>
          <w14:textFill>
            <w14:solidFill>
              <w14:schemeClr w14:val="tx1"/>
            </w14:solidFill>
          </w14:textFill>
        </w:rPr>
      </w:pPr>
      <w:r>
        <w:rPr>
          <w:rFonts w:hint="eastAsia" w:eastAsiaTheme="minorEastAsia"/>
          <w:color w:val="000000" w:themeColor="text1"/>
          <w:lang w:eastAsia="zh-CN"/>
          <w14:textFill>
            <w14:solidFill>
              <w14:schemeClr w14:val="tx1"/>
            </w14:solidFill>
          </w14:textFill>
        </w:rPr>
        <w:br w:type="page"/>
      </w:r>
    </w:p>
    <w:p>
      <w:pPr>
        <w:jc w:val="center"/>
        <w:rPr>
          <w:rFonts w:hint="eastAsia" w:ascii="方正小标宋简体" w:hAnsi="方正小标宋简体" w:eastAsia="方正小标宋简体" w:cs="方正小标宋简体"/>
          <w:sz w:val="44"/>
          <w:szCs w:val="44"/>
          <w:highlight w:val="none"/>
          <w:lang w:eastAsia="zh-CN"/>
        </w:rPr>
      </w:pPr>
      <w:r>
        <w:rPr>
          <w:rFonts w:hint="eastAsia" w:ascii="方正小标宋简体" w:hAnsi="方正小标宋简体" w:eastAsia="方正小标宋简体" w:cs="方正小标宋简体"/>
          <w:sz w:val="44"/>
          <w:szCs w:val="44"/>
          <w:highlight w:val="none"/>
        </w:rPr>
        <w:t>就业见习补贴审核</w:t>
      </w:r>
      <w:r>
        <w:rPr>
          <w:rFonts w:hint="eastAsia" w:ascii="方正小标宋简体" w:hAnsi="方正小标宋简体" w:eastAsia="方正小标宋简体" w:cs="方正小标宋简体"/>
          <w:sz w:val="44"/>
          <w:szCs w:val="44"/>
          <w:highlight w:val="none"/>
          <w:lang w:eastAsia="zh-CN"/>
        </w:rPr>
        <w:t>（就业、创业</w:t>
      </w:r>
    </w:p>
    <w:p>
      <w:pPr>
        <w:jc w:val="center"/>
        <w:rPr>
          <w:b w:val="0"/>
          <w:bCs/>
          <w:sz w:val="18"/>
          <w:szCs w:val="18"/>
          <w:highlight w:val="none"/>
        </w:rPr>
      </w:pPr>
      <w:r>
        <w:rPr>
          <w:rFonts w:hint="eastAsia" w:ascii="方正小标宋简体" w:hAnsi="方正小标宋简体" w:eastAsia="方正小标宋简体" w:cs="方正小标宋简体"/>
          <w:sz w:val="44"/>
          <w:szCs w:val="44"/>
          <w:highlight w:val="none"/>
          <w:lang w:eastAsia="zh-CN"/>
        </w:rPr>
        <w:t>专项资金补贴审核）</w:t>
      </w:r>
      <w:r>
        <w:rPr>
          <w:rFonts w:hint="eastAsia" w:ascii="方正小标宋简体" w:hAnsi="方正小标宋简体" w:eastAsia="方正小标宋简体" w:cs="方正小标宋简体"/>
          <w:sz w:val="44"/>
          <w:szCs w:val="44"/>
          <w:highlight w:val="none"/>
        </w:rPr>
        <w:t>流程图</w:t>
      </w:r>
      <w:r>
        <w:rPr>
          <w:b w:val="0"/>
          <w:bCs/>
          <w:sz w:val="18"/>
          <w:szCs w:val="18"/>
          <w:highlight w:val="none"/>
        </w:rPr>
        <mc:AlternateContent>
          <mc:Choice Requires="wps">
            <w:drawing>
              <wp:anchor distT="0" distB="0" distL="114300" distR="114300" simplePos="0" relativeHeight="3317611520" behindDoc="0" locked="0" layoutInCell="1" allowOverlap="1">
                <wp:simplePos x="0" y="0"/>
                <wp:positionH relativeFrom="column">
                  <wp:posOffset>1326515</wp:posOffset>
                </wp:positionH>
                <wp:positionV relativeFrom="paragraph">
                  <wp:posOffset>14932025</wp:posOffset>
                </wp:positionV>
                <wp:extent cx="1496695" cy="715010"/>
                <wp:effectExtent l="6350" t="6350" r="20955" b="21590"/>
                <wp:wrapNone/>
                <wp:docPr id="5305" name="流程图: 过程 9"/>
                <wp:cNvGraphicFramePr/>
                <a:graphic xmlns:a="http://schemas.openxmlformats.org/drawingml/2006/main">
                  <a:graphicData uri="http://schemas.microsoft.com/office/word/2010/wordprocessingShape">
                    <wps:wsp>
                      <wps:cNvSpPr/>
                      <wps:spPr>
                        <a:xfrm>
                          <a:off x="2479040" y="8403590"/>
                          <a:ext cx="1496695" cy="715010"/>
                        </a:xfrm>
                        <a:prstGeom prst="flowChartProcess">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仿宋_GB2312" w:hAnsi="仿宋_GB2312"/>
                                <w:sz w:val="28"/>
                                <w:szCs w:val="28"/>
                              </w:rPr>
                            </w:pPr>
                            <w:r>
                              <w:rPr>
                                <w:rFonts w:hint="eastAsia" w:ascii="仿宋_GB2312" w:hAnsi="仿宋_GB2312"/>
                                <w:sz w:val="28"/>
                                <w:szCs w:val="28"/>
                              </w:rPr>
                              <w:t>发证</w:t>
                            </w:r>
                          </w:p>
                          <w:p>
                            <w:pPr>
                              <w:spacing w:line="340" w:lineRule="exact"/>
                              <w:jc w:val="center"/>
                              <w:rPr>
                                <w:rFonts w:ascii="仿宋_GB2312" w:hAnsi="仿宋_GB2312"/>
                                <w:sz w:val="28"/>
                                <w:szCs w:val="28"/>
                              </w:rPr>
                            </w:pPr>
                            <w:r>
                              <w:rPr>
                                <w:rFonts w:hint="eastAsia" w:ascii="仿宋_GB2312" w:hAnsi="仿宋_GB2312"/>
                                <w:sz w:val="28"/>
                                <w:szCs w:val="28"/>
                              </w:rPr>
                              <w:t>（5个工作日）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9" o:spid="_x0000_s1026" o:spt="109" type="#_x0000_t109" style="position:absolute;left:0pt;margin-left:104.45pt;margin-top:1175.75pt;height:56.3pt;width:117.85pt;z-index:-977355776;v-text-anchor:middle;mso-width-relative:page;mso-height-relative:page;" fillcolor="#FFFFFF" filled="t" stroked="t" coordsize="21600,21600" o:gfxdata="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Cf1p9+2AAAAA0BAAAPAAAAAAAA&#10;AAEAIAAAACIAAABkcnMvZG93bnJldi54bWxQSwECFAAUAAAACACHTuJATpHvd4QCAADlBAAADgAA&#10;AAAAAAABACAAAAAnAQAAZHJzL2Uyb0RvYy54bWxQSwUGAAAAAAYABgBZAQAAHQYAAAAA&#10;">
                <v:fill on="t" focussize="0,0"/>
                <v:stroke weight="1pt" color="#000000" miterlimit="8" joinstyle="miter"/>
                <v:imagedata o:title=""/>
                <o:lock v:ext="edit" aspectratio="f"/>
                <v:textbox>
                  <w:txbxContent>
                    <w:p>
                      <w:pPr>
                        <w:spacing w:line="340" w:lineRule="exact"/>
                        <w:jc w:val="center"/>
                        <w:rPr>
                          <w:rFonts w:ascii="仿宋_GB2312" w:hAnsi="仿宋_GB2312"/>
                          <w:sz w:val="28"/>
                          <w:szCs w:val="28"/>
                        </w:rPr>
                      </w:pPr>
                      <w:r>
                        <w:rPr>
                          <w:rFonts w:hint="eastAsia" w:ascii="仿宋_GB2312" w:hAnsi="仿宋_GB2312"/>
                          <w:sz w:val="28"/>
                          <w:szCs w:val="28"/>
                        </w:rPr>
                        <w:t>发证</w:t>
                      </w:r>
                    </w:p>
                    <w:p>
                      <w:pPr>
                        <w:spacing w:line="340" w:lineRule="exact"/>
                        <w:jc w:val="center"/>
                        <w:rPr>
                          <w:rFonts w:ascii="仿宋_GB2312" w:hAnsi="仿宋_GB2312"/>
                          <w:sz w:val="28"/>
                          <w:szCs w:val="28"/>
                        </w:rPr>
                      </w:pPr>
                      <w:r>
                        <w:rPr>
                          <w:rFonts w:hint="eastAsia" w:ascii="仿宋_GB2312" w:hAnsi="仿宋_GB2312"/>
                          <w:sz w:val="28"/>
                          <w:szCs w:val="28"/>
                        </w:rPr>
                        <w:t>（5个工作日）</w:t>
                      </w:r>
                    </w:p>
                  </w:txbxContent>
                </v:textbox>
              </v:shape>
            </w:pict>
          </mc:Fallback>
        </mc:AlternateContent>
      </w:r>
    </w:p>
    <w:p>
      <w:pPr>
        <w:rPr>
          <w:bCs/>
          <w:sz w:val="18"/>
          <w:szCs w:val="18"/>
          <w:highlight w:val="none"/>
        </w:rPr>
      </w:pPr>
    </w:p>
    <w:p>
      <w:pPr>
        <w:rPr>
          <w:bCs/>
          <w:sz w:val="18"/>
          <w:szCs w:val="18"/>
          <w:highlight w:val="yellow"/>
        </w:rPr>
      </w:pPr>
      <w:r>
        <w:rPr>
          <w:bCs/>
          <w:sz w:val="18"/>
          <w:szCs w:val="18"/>
          <w:highlight w:val="yellow"/>
        </w:rPr>
        <mc:AlternateContent>
          <mc:Choice Requires="wps">
            <w:drawing>
              <wp:anchor distT="0" distB="0" distL="114300" distR="114300" simplePos="0" relativeHeight="3317615616" behindDoc="0" locked="0" layoutInCell="1" allowOverlap="1">
                <wp:simplePos x="0" y="0"/>
                <wp:positionH relativeFrom="column">
                  <wp:posOffset>3328035</wp:posOffset>
                </wp:positionH>
                <wp:positionV relativeFrom="paragraph">
                  <wp:posOffset>463550</wp:posOffset>
                </wp:positionV>
                <wp:extent cx="2306955" cy="1898650"/>
                <wp:effectExtent l="340360" t="5080" r="8890" b="12065"/>
                <wp:wrapNone/>
                <wp:docPr id="5298" name="自选图形 456"/>
                <wp:cNvGraphicFramePr/>
                <a:graphic xmlns:a="http://schemas.openxmlformats.org/drawingml/2006/main">
                  <a:graphicData uri="http://schemas.microsoft.com/office/word/2010/wordprocessingShape">
                    <wps:wsp>
                      <wps:cNvSpPr/>
                      <wps:spPr>
                        <a:xfrm rot="-5400000">
                          <a:off x="0" y="0"/>
                          <a:ext cx="2306955" cy="1898650"/>
                        </a:xfrm>
                        <a:prstGeom prst="wedgeRectCallout">
                          <a:avLst>
                            <a:gd name="adj1" fmla="val 41986"/>
                            <a:gd name="adj2" fmla="val -67361"/>
                          </a:avLst>
                        </a:prstGeom>
                        <a:noFill/>
                        <a:ln w="9525" cap="flat" cmpd="sng">
                          <a:solidFill>
                            <a:srgbClr val="000000"/>
                          </a:solidFill>
                          <a:prstDash val="solid"/>
                          <a:miter/>
                          <a:headEnd type="none" w="med" len="med"/>
                          <a:tailEnd type="none" w="med" len="med"/>
                        </a:ln>
                      </wps:spPr>
                      <wps:txbx>
                        <w:txbxContent>
                          <w:p>
                            <w:pPr>
                              <w:spacing w:line="400" w:lineRule="exact"/>
                              <w:rPr>
                                <w:rFonts w:ascii="仿宋_GB2312" w:hAnsi="仿宋_GB2312"/>
                                <w:sz w:val="21"/>
                                <w:szCs w:val="21"/>
                              </w:rPr>
                            </w:pPr>
                            <w:r>
                              <w:rPr>
                                <w:rFonts w:hint="eastAsia" w:ascii="仿宋_GB2312" w:hAnsi="仿宋_GB2312"/>
                                <w:sz w:val="21"/>
                                <w:szCs w:val="21"/>
                              </w:rPr>
                              <w:t>提供材料：</w:t>
                            </w:r>
                          </w:p>
                          <w:p>
                            <w:pPr>
                              <w:spacing w:line="400" w:lineRule="exact"/>
                              <w:rPr>
                                <w:rFonts w:ascii="仿宋_GB2312" w:hAnsi="仿宋_GB2312"/>
                                <w:sz w:val="21"/>
                                <w:szCs w:val="21"/>
                              </w:rPr>
                            </w:pPr>
                            <w:r>
                              <w:rPr>
                                <w:rFonts w:hint="eastAsia" w:ascii="仿宋_GB2312" w:hAnsi="仿宋_GB2312"/>
                                <w:sz w:val="21"/>
                                <w:szCs w:val="21"/>
                              </w:rPr>
                              <w:t>就业见习人员名单，协议书，身份证、《就业创业证》、毕业证复印件，单位发放基本生活补助明细账，单位为见习人员购买人身意外伤害险的证明材料，单位在银行开立的基本账户等凭证资料。</w:t>
                            </w:r>
                          </w:p>
                        </w:txbxContent>
                      </wps:txbx>
                      <wps:bodyPr upright="1"/>
                    </wps:wsp>
                  </a:graphicData>
                </a:graphic>
              </wp:anchor>
            </w:drawing>
          </mc:Choice>
          <mc:Fallback>
            <w:pict>
              <v:shape id="自选图形 456" o:spid="_x0000_s1026" o:spt="61" type="#_x0000_t61" style="position:absolute;left:0pt;margin-left:262.05pt;margin-top:36.5pt;height:149.5pt;width:181.65pt;rotation:-5898240f;z-index:-977351680;mso-width-relative:page;mso-height-relative:page;" filled="f" stroked="t" coordsize="21600,21600" o:gfxdata="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G/KbkLYAAAACgEAAA8AAAAAAAAAAQAgAAAAIgAAAGRycy9kb3ducmV2LnhtbFBLAQIUABQA&#10;AAAIAIdO4kB7j4ssKQIAACsEAAAOAAAAAAAAAAEAIAAAACcBAABkcnMvZTJvRG9jLnhtbFBLBQYA&#10;AAAABgAGAFkBAADCBQAAAAA=&#10;" adj="19869,-3750">
                <v:fill on="f" focussize="0,0"/>
                <v:stroke color="#000000" joinstyle="miter"/>
                <v:imagedata o:title=""/>
                <o:lock v:ext="edit" aspectratio="f"/>
                <v:textbox>
                  <w:txbxContent>
                    <w:p>
                      <w:pPr>
                        <w:spacing w:line="400" w:lineRule="exact"/>
                        <w:rPr>
                          <w:rFonts w:ascii="仿宋_GB2312" w:hAnsi="仿宋_GB2312"/>
                          <w:sz w:val="21"/>
                          <w:szCs w:val="21"/>
                        </w:rPr>
                      </w:pPr>
                      <w:r>
                        <w:rPr>
                          <w:rFonts w:hint="eastAsia" w:ascii="仿宋_GB2312" w:hAnsi="仿宋_GB2312"/>
                          <w:sz w:val="21"/>
                          <w:szCs w:val="21"/>
                        </w:rPr>
                        <w:t>提供材料：</w:t>
                      </w:r>
                    </w:p>
                    <w:p>
                      <w:pPr>
                        <w:spacing w:line="400" w:lineRule="exact"/>
                        <w:rPr>
                          <w:rFonts w:ascii="仿宋_GB2312" w:hAnsi="仿宋_GB2312"/>
                          <w:sz w:val="21"/>
                          <w:szCs w:val="21"/>
                        </w:rPr>
                      </w:pPr>
                      <w:r>
                        <w:rPr>
                          <w:rFonts w:hint="eastAsia" w:ascii="仿宋_GB2312" w:hAnsi="仿宋_GB2312"/>
                          <w:sz w:val="21"/>
                          <w:szCs w:val="21"/>
                        </w:rPr>
                        <w:t>就业见习人员名单，协议书，身份证、《就业创业证》、毕业证复印件，单位发放基本生活补助明细账，单位为见习人员购买人身意外伤害险的证明材料，单位在银行开立的基本账户等凭证资料。</w:t>
                      </w:r>
                    </w:p>
                  </w:txbxContent>
                </v:textbox>
              </v:shape>
            </w:pict>
          </mc:Fallback>
        </mc:AlternateContent>
      </w:r>
      <w:r>
        <w:rPr>
          <w:bCs/>
          <w:sz w:val="18"/>
          <w:szCs w:val="18"/>
          <w:highlight w:val="yellow"/>
        </w:rPr>
        <mc:AlternateContent>
          <mc:Choice Requires="wps">
            <w:drawing>
              <wp:anchor distT="0" distB="0" distL="114300" distR="114300" simplePos="0" relativeHeight="3317535744" behindDoc="0" locked="0" layoutInCell="1" allowOverlap="1">
                <wp:simplePos x="0" y="0"/>
                <wp:positionH relativeFrom="column">
                  <wp:posOffset>1405255</wp:posOffset>
                </wp:positionH>
                <wp:positionV relativeFrom="paragraph">
                  <wp:posOffset>181610</wp:posOffset>
                </wp:positionV>
                <wp:extent cx="1790700" cy="457835"/>
                <wp:effectExtent l="6350" t="6350" r="12700" b="12065"/>
                <wp:wrapNone/>
                <wp:docPr id="5306" name="流程图: 终止 2"/>
                <wp:cNvGraphicFramePr/>
                <a:graphic xmlns:a="http://schemas.openxmlformats.org/drawingml/2006/main">
                  <a:graphicData uri="http://schemas.microsoft.com/office/word/2010/wordprocessingShape">
                    <wps:wsp>
                      <wps:cNvSpPr/>
                      <wps:spPr>
                        <a:xfrm>
                          <a:off x="2071370" y="1468120"/>
                          <a:ext cx="1790700" cy="457835"/>
                        </a:xfrm>
                        <a:prstGeom prst="flowChartTerminator">
                          <a:avLst/>
                        </a:prstGeom>
                        <a:solidFill>
                          <a:srgbClr val="FFFFFF"/>
                        </a:solidFill>
                        <a:ln w="12700" cap="flat" cmpd="sng" algn="ctr">
                          <a:solidFill>
                            <a:srgbClr val="000000"/>
                          </a:solidFill>
                          <a:prstDash val="solid"/>
                          <a:miter lim="800000"/>
                        </a:ln>
                        <a:effectLst/>
                      </wps:spPr>
                      <wps:txbx>
                        <w:txbxContent>
                          <w:p>
                            <w:pPr>
                              <w:spacing w:line="300" w:lineRule="exact"/>
                              <w:jc w:val="center"/>
                              <w:rPr>
                                <w:sz w:val="28"/>
                                <w:szCs w:val="28"/>
                              </w:rPr>
                            </w:pPr>
                            <w:r>
                              <w:rPr>
                                <w:rFonts w:hint="eastAsia"/>
                                <w:sz w:val="28"/>
                                <w:szCs w:val="28"/>
                              </w:rPr>
                              <w:t>受  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终止 2" o:spid="_x0000_s1026" o:spt="116" type="#_x0000_t116" style="position:absolute;left:0pt;margin-left:110.65pt;margin-top:14.3pt;height:36.05pt;width:141pt;z-index:-977431552;v-text-anchor:middle;mso-width-relative:page;mso-height-relative:page;" fillcolor="#FFFFFF" filled="t" stroked="t" coordsize="21600,21600" o:gfxdata="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">
                <v:fill on="t" focussize="0,0"/>
                <v:stroke weight="1pt" color="#000000" miterlimit="8" joinstyle="miter"/>
                <v:imagedata o:title=""/>
                <o:lock v:ext="edit" aspectratio="f"/>
                <v:textbox>
                  <w:txbxContent>
                    <w:p>
                      <w:pPr>
                        <w:spacing w:line="300" w:lineRule="exact"/>
                        <w:jc w:val="center"/>
                        <w:rPr>
                          <w:sz w:val="28"/>
                          <w:szCs w:val="28"/>
                        </w:rPr>
                      </w:pPr>
                      <w:r>
                        <w:rPr>
                          <w:rFonts w:hint="eastAsia"/>
                          <w:sz w:val="28"/>
                          <w:szCs w:val="28"/>
                        </w:rPr>
                        <w:t>受  理</w:t>
                      </w:r>
                    </w:p>
                  </w:txbxContent>
                </v:textbox>
              </v:shape>
            </w:pict>
          </mc:Fallback>
        </mc:AlternateContent>
      </w:r>
      <w:r>
        <w:rPr>
          <w:bCs/>
          <w:sz w:val="18"/>
          <w:szCs w:val="18"/>
          <w:highlight w:val="yellow"/>
        </w:rPr>
        <mc:AlternateContent>
          <mc:Choice Requires="wps">
            <w:drawing>
              <wp:anchor distT="0" distB="0" distL="114300" distR="114300" simplePos="0" relativeHeight="3317536768" behindDoc="0" locked="0" layoutInCell="1" allowOverlap="1">
                <wp:simplePos x="0" y="0"/>
                <wp:positionH relativeFrom="column">
                  <wp:posOffset>20955</wp:posOffset>
                </wp:positionH>
                <wp:positionV relativeFrom="paragraph">
                  <wp:posOffset>236855</wp:posOffset>
                </wp:positionV>
                <wp:extent cx="895985" cy="372110"/>
                <wp:effectExtent l="6350" t="6350" r="12065" b="21590"/>
                <wp:wrapNone/>
                <wp:docPr id="5307" name="流程图: 过程 3"/>
                <wp:cNvGraphicFramePr/>
                <a:graphic xmlns:a="http://schemas.openxmlformats.org/drawingml/2006/main">
                  <a:graphicData uri="http://schemas.microsoft.com/office/word/2010/wordprocessingShape">
                    <wps:wsp>
                      <wps:cNvSpPr/>
                      <wps:spPr>
                        <a:xfrm>
                          <a:off x="953770" y="1801495"/>
                          <a:ext cx="895985" cy="372110"/>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资料补正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3" o:spid="_x0000_s1026" o:spt="109" type="#_x0000_t109" style="position:absolute;left:0pt;margin-left:1.65pt;margin-top:18.65pt;height:29.3pt;width:70.55pt;z-index:-977430528;v-text-anchor:middle;mso-width-relative:page;mso-height-relative:page;" fillcolor="#FFFFFF" filled="t" stroked="t" coordsize="21600,21600" o:gfxdata="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wk+y50gAAAAcBAAAPAAAAAAAAAAEAIAAA&#10;ACIAAABkcnMvZG93bnJldi54bWxQSwECFAAUAAAACACHTuJA72jL3YQCAADjBAAADgAAAAAAAAAB&#10;ACAAAAAhAQAAZHJzL2Uyb0RvYy54bWxQSwUGAAAAAAYABgBZAQAAFwYAAAAA&#10;">
                <v:fill on="t" focussize="0,0"/>
                <v:stroke weight="1pt" color="#000000" miterlimit="8" joinstyle="miter"/>
                <v:imagedata o:title=""/>
                <o:lock v:ext="edit" aspectratio="f"/>
                <v:textbo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资料补正</w:t>
                      </w:r>
                    </w:p>
                  </w:txbxContent>
                </v:textbox>
              </v:shape>
            </w:pict>
          </mc:Fallback>
        </mc:AlternateContent>
      </w:r>
    </w:p>
    <w:p>
      <w:pPr>
        <w:rPr>
          <w:bCs/>
          <w:sz w:val="18"/>
          <w:szCs w:val="18"/>
        </w:rPr>
      </w:pPr>
      <w:r>
        <w:rPr>
          <w:sz w:val="18"/>
        </w:rPr>
        <mc:AlternateContent>
          <mc:Choice Requires="wps">
            <w:drawing>
              <wp:anchor distT="0" distB="0" distL="114300" distR="114300" simplePos="0" relativeHeight="3328201728" behindDoc="0" locked="0" layoutInCell="1" allowOverlap="1">
                <wp:simplePos x="0" y="0"/>
                <wp:positionH relativeFrom="column">
                  <wp:posOffset>977265</wp:posOffset>
                </wp:positionH>
                <wp:positionV relativeFrom="paragraph">
                  <wp:posOffset>131445</wp:posOffset>
                </wp:positionV>
                <wp:extent cx="387985" cy="4445"/>
                <wp:effectExtent l="0" t="34290" r="12065" b="37465"/>
                <wp:wrapNone/>
                <wp:docPr id="5313" name="直接箭头连接符 27"/>
                <wp:cNvGraphicFramePr/>
                <a:graphic xmlns:a="http://schemas.openxmlformats.org/drawingml/2006/main">
                  <a:graphicData uri="http://schemas.microsoft.com/office/word/2010/wordprocessingShape">
                    <wps:wsp>
                      <wps:cNvCnPr/>
                      <wps:spPr>
                        <a:xfrm>
                          <a:off x="3279140" y="2719070"/>
                          <a:ext cx="387985" cy="4445"/>
                        </a:xfrm>
                        <a:prstGeom prst="straightConnector1">
                          <a:avLst/>
                        </a:prstGeom>
                        <a:noFill/>
                        <a:ln w="6350" cap="flat" cmpd="sng" algn="ctr">
                          <a:solidFill>
                            <a:srgbClr val="000000"/>
                          </a:solidFill>
                          <a:prstDash val="solid"/>
                          <a:miter lim="800000"/>
                          <a:tailEnd type="triangle"/>
                        </a:ln>
                        <a:effectLst/>
                      </wps:spPr>
                      <wps:bodyPr/>
                    </wps:wsp>
                  </a:graphicData>
                </a:graphic>
              </wp:anchor>
            </w:drawing>
          </mc:Choice>
          <mc:Fallback>
            <w:pict>
              <v:shape id="直接箭头连接符 27" o:spid="_x0000_s1026" o:spt="32" type="#_x0000_t32" style="position:absolute;left:0pt;margin-left:76.95pt;margin-top:10.35pt;height:0.35pt;width:30.55pt;z-index:-966765568;mso-width-relative:page;mso-height-relative:page;" filled="f" stroked="t" coordsize="21600,21600" o:gfxdata="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F7VAAAACQEAAA8AAAAAAAAAAQAgAAAAIgAAAGRycy9kb3du&#10;cmV2LnhtbFBLAQIUABQAAAAIAIdO4kCTT8htAgIAALMDAAAOAAAAAAAAAAEAIAAAACQBAABkcnMv&#10;ZTJvRG9jLnhtbFBLBQYAAAAABgAGAFkBAACYBQAAAAA=&#10;">
                <v:fill on="f" focussize="0,0"/>
                <v:stroke weight="0.5pt" color="#000000" miterlimit="8" joinstyle="miter" endarrow="block"/>
                <v:imagedata o:title=""/>
                <o:lock v:ext="edit" aspectratio="f"/>
              </v:shape>
            </w:pict>
          </mc:Fallback>
        </mc:AlternateContent>
      </w:r>
    </w:p>
    <w:p>
      <w:pPr>
        <w:rPr>
          <w:bCs/>
          <w:sz w:val="18"/>
          <w:szCs w:val="18"/>
        </w:rPr>
      </w:pPr>
    </w:p>
    <w:p>
      <w:pPr>
        <w:rPr>
          <w:bCs/>
          <w:sz w:val="18"/>
          <w:szCs w:val="18"/>
        </w:rPr>
      </w:pPr>
      <w:r>
        <w:rPr>
          <w:sz w:val="18"/>
        </w:rPr>
        <mc:AlternateContent>
          <mc:Choice Requires="wps">
            <w:drawing>
              <wp:anchor distT="0" distB="0" distL="114300" distR="114300" simplePos="0" relativeHeight="3349455872" behindDoc="0" locked="0" layoutInCell="1" allowOverlap="1">
                <wp:simplePos x="0" y="0"/>
                <wp:positionH relativeFrom="column">
                  <wp:posOffset>339090</wp:posOffset>
                </wp:positionH>
                <wp:positionV relativeFrom="paragraph">
                  <wp:posOffset>128270</wp:posOffset>
                </wp:positionV>
                <wp:extent cx="5715" cy="1175385"/>
                <wp:effectExtent l="0" t="0" r="0" b="0"/>
                <wp:wrapNone/>
                <wp:docPr id="5300" name="直接连接符 29"/>
                <wp:cNvGraphicFramePr/>
                <a:graphic xmlns:a="http://schemas.openxmlformats.org/drawingml/2006/main">
                  <a:graphicData uri="http://schemas.microsoft.com/office/word/2010/wordprocessingShape">
                    <wps:wsp>
                      <wps:cNvCnPr/>
                      <wps:spPr>
                        <a:xfrm flipH="1">
                          <a:off x="1365885" y="3399790"/>
                          <a:ext cx="5715" cy="1175385"/>
                        </a:xfrm>
                        <a:prstGeom prst="line">
                          <a:avLst/>
                        </a:prstGeom>
                        <a:noFill/>
                        <a:ln w="6350" cap="flat" cmpd="sng" algn="ctr">
                          <a:solidFill>
                            <a:srgbClr val="000000"/>
                          </a:solidFill>
                          <a:prstDash val="solid"/>
                          <a:miter lim="800000"/>
                        </a:ln>
                        <a:effectLst/>
                      </wps:spPr>
                      <wps:bodyPr/>
                    </wps:wsp>
                  </a:graphicData>
                </a:graphic>
              </wp:anchor>
            </w:drawing>
          </mc:Choice>
          <mc:Fallback>
            <w:pict>
              <v:line id="直接连接符 29" o:spid="_x0000_s1026" o:spt="20" style="position:absolute;left:0pt;flip:x;margin-left:26.7pt;margin-top:10.1pt;height:92.55pt;width:0.45pt;z-index:-945511424;mso-width-relative:page;mso-height-relative:page;" filled="f" stroked="t" coordsize="21600,21600" o:gfxdata="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F09s17WAAAA&#10;CAEAAA8AAAAAAAAAAQAgAAAAIgAAAGRycy9kb3ducmV2LnhtbFBLAQIUABQAAAAIAIdO4kAXYFk6&#10;5gEAAI4DAAAOAAAAAAAAAAEAIAAAACUBAABkcnMvZTJvRG9jLnhtbFBLBQYAAAAABgAGAFkBAAB9&#10;BQAAAAA=&#10;">
                <v:fill on="f" focussize="0,0"/>
                <v:stroke weight="0.5pt" color="#000000" miterlimit="8" joinstyle="miter"/>
                <v:imagedata o:title=""/>
                <o:lock v:ext="edit" aspectratio="f"/>
              </v:line>
            </w:pict>
          </mc:Fallback>
        </mc:AlternateContent>
      </w:r>
      <w:r>
        <w:rPr>
          <w:sz w:val="18"/>
        </w:rPr>
        <mc:AlternateContent>
          <mc:Choice Requires="wps">
            <w:drawing>
              <wp:anchor distT="0" distB="0" distL="114300" distR="114300" simplePos="0" relativeHeight="3317614592" behindDoc="0" locked="0" layoutInCell="1" allowOverlap="1">
                <wp:simplePos x="0" y="0"/>
                <wp:positionH relativeFrom="column">
                  <wp:posOffset>2327910</wp:posOffset>
                </wp:positionH>
                <wp:positionV relativeFrom="paragraph">
                  <wp:posOffset>92075</wp:posOffset>
                </wp:positionV>
                <wp:extent cx="12065" cy="831850"/>
                <wp:effectExtent l="27305" t="0" r="36830" b="6350"/>
                <wp:wrapNone/>
                <wp:docPr id="5308" name="自选图形 461"/>
                <wp:cNvGraphicFramePr/>
                <a:graphic xmlns:a="http://schemas.openxmlformats.org/drawingml/2006/main">
                  <a:graphicData uri="http://schemas.microsoft.com/office/word/2010/wordprocessingShape">
                    <wps:wsp>
                      <wps:cNvCnPr/>
                      <wps:spPr>
                        <a:xfrm>
                          <a:off x="0" y="0"/>
                          <a:ext cx="12065" cy="831850"/>
                        </a:xfrm>
                        <a:prstGeom prst="straightConnector1">
                          <a:avLst/>
                        </a:prstGeom>
                        <a:ln w="6350" cap="flat" cmpd="sng">
                          <a:solidFill>
                            <a:schemeClr val="tx1"/>
                          </a:solidFill>
                          <a:prstDash val="solid"/>
                          <a:miter/>
                          <a:headEnd type="none" w="med" len="med"/>
                          <a:tailEnd type="triangle" w="med" len="med"/>
                        </a:ln>
                      </wps:spPr>
                      <wps:bodyPr/>
                    </wps:wsp>
                  </a:graphicData>
                </a:graphic>
              </wp:anchor>
            </w:drawing>
          </mc:Choice>
          <mc:Fallback>
            <w:pict>
              <v:shape id="自选图形 461" o:spid="_x0000_s1026" o:spt="32" type="#_x0000_t32" style="position:absolute;left:0pt;margin-left:183.3pt;margin-top:7.25pt;height:65.5pt;width:0.95pt;z-index:-977352704;mso-width-relative:page;mso-height-relative:page;" filled="f" stroked="t" coordsize="21600,21600" o:gfxdata="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Ixk&#10;5p7WAAAACgEAAA8AAAAAAAAAAQAgAAAAIgAAAGRycy9kb3ducmV2LnhtbFBLAQIUABQAAAAIAIdO&#10;4kBcgjmP7AEAAKsDAAAOAAAAAAAAAAEAIAAAACUBAABkcnMvZTJvRG9jLnhtbFBLBQYAAAAABgAG&#10;AFkBAACDBQAAAAA=&#10;">
                <v:fill on="f" focussize="0,0"/>
                <v:stroke weight="0.5pt" color="#000000 [3213]" joinstyle="miter" endarrow="block"/>
                <v:imagedata o:title=""/>
                <o:lock v:ext="edit" aspectratio="f"/>
              </v:shape>
            </w:pict>
          </mc:Fallback>
        </mc:AlternateContent>
      </w:r>
      <w:r>
        <w:rPr>
          <w:bCs/>
          <w:sz w:val="18"/>
          <w:szCs w:val="18"/>
        </w:rPr>
        <mc:AlternateContent>
          <mc:Choice Requires="wps">
            <w:drawing>
              <wp:anchor distT="0" distB="0" distL="114300" distR="114300" simplePos="0" relativeHeight="3477159936" behindDoc="1" locked="0" layoutInCell="1" allowOverlap="1">
                <wp:simplePos x="0" y="0"/>
                <wp:positionH relativeFrom="column">
                  <wp:posOffset>2315210</wp:posOffset>
                </wp:positionH>
                <wp:positionV relativeFrom="paragraph">
                  <wp:posOffset>97155</wp:posOffset>
                </wp:positionV>
                <wp:extent cx="372745" cy="334645"/>
                <wp:effectExtent l="0" t="0" r="8255" b="8255"/>
                <wp:wrapNone/>
                <wp:docPr id="5311" name="流程图: 过程 14"/>
                <wp:cNvGraphicFramePr/>
                <a:graphic xmlns:a="http://schemas.openxmlformats.org/drawingml/2006/main">
                  <a:graphicData uri="http://schemas.microsoft.com/office/word/2010/wordprocessingShape">
                    <wps:wsp>
                      <wps:cNvSpPr/>
                      <wps:spPr>
                        <a:xfrm>
                          <a:off x="1296035" y="2818130"/>
                          <a:ext cx="372745" cy="334645"/>
                        </a:xfrm>
                        <a:prstGeom prst="flowChartProcess">
                          <a:avLst/>
                        </a:prstGeom>
                        <a:solidFill>
                          <a:srgbClr val="FFFFFF"/>
                        </a:solidFill>
                        <a:ln w="12700" cap="flat" cmpd="sng" algn="ctr">
                          <a:noFill/>
                          <a:prstDash val="solid"/>
                          <a:miter lim="800000"/>
                        </a:ln>
                        <a:effectLst/>
                      </wps:spPr>
                      <wps:txb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14" o:spid="_x0000_s1026" o:spt="109" type="#_x0000_t109" style="position:absolute;left:0pt;margin-left:182.3pt;margin-top:7.65pt;height:26.35pt;width:29.35pt;z-index:-1321123840;v-text-anchor:middle;mso-width-relative:page;mso-height-relative:page;" fillcolor="#FFFFFF" filled="t" stroked="f" coordsize="21600,21600" o:gfxdata="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ot4d39cAAAAJAQAADwAAAAAAAAABACAA&#10;AAAiAAAAZHJzL2Rvd25yZXYueG1sUEsBAhQAFAAAAAgAh07iQMiLD6mAAgAAvAQAAA4AAAAAAAAA&#10;AQAgAAAAJgEAAGRycy9lMm9Eb2MueG1sUEsFBgAAAAAGAAYAWQEAABgGAAAAAA==&#10;">
                <v:fill on="t" focussize="0,0"/>
                <v:stroke on="f" weight="1pt" miterlimit="8" joinstyle="miter"/>
                <v:imagedata o:title=""/>
                <o:lock v:ext="edit" aspectratio="f"/>
                <v:textbo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是</w:t>
                      </w:r>
                    </w:p>
                  </w:txbxContent>
                </v:textbox>
              </v:shape>
            </w:pict>
          </mc:Fallback>
        </mc:AlternateContent>
      </w:r>
    </w:p>
    <w:p>
      <w:pPr>
        <w:rPr>
          <w:bCs/>
          <w:sz w:val="18"/>
          <w:szCs w:val="18"/>
        </w:rPr>
      </w:pPr>
    </w:p>
    <w:p>
      <w:pPr>
        <w:rPr>
          <w:bCs/>
          <w:sz w:val="18"/>
          <w:szCs w:val="18"/>
        </w:rPr>
      </w:pPr>
      <w:r>
        <w:rPr>
          <w:bCs/>
          <w:sz w:val="18"/>
          <w:szCs w:val="18"/>
        </w:rPr>
        <mc:AlternateContent>
          <mc:Choice Requires="wps">
            <w:drawing>
              <wp:anchor distT="0" distB="0" distL="114300" distR="114300" simplePos="0" relativeHeight="3349458944" behindDoc="1" locked="0" layoutInCell="1" allowOverlap="1">
                <wp:simplePos x="0" y="0"/>
                <wp:positionH relativeFrom="column">
                  <wp:posOffset>387350</wp:posOffset>
                </wp:positionH>
                <wp:positionV relativeFrom="paragraph">
                  <wp:posOffset>5715</wp:posOffset>
                </wp:positionV>
                <wp:extent cx="372745" cy="334645"/>
                <wp:effectExtent l="0" t="0" r="8255" b="8255"/>
                <wp:wrapNone/>
                <wp:docPr id="5310" name="流程图: 过程 6"/>
                <wp:cNvGraphicFramePr/>
                <a:graphic xmlns:a="http://schemas.openxmlformats.org/drawingml/2006/main">
                  <a:graphicData uri="http://schemas.microsoft.com/office/word/2010/wordprocessingShape">
                    <wps:wsp>
                      <wps:cNvSpPr/>
                      <wps:spPr>
                        <a:xfrm>
                          <a:off x="1170940" y="2319020"/>
                          <a:ext cx="372745" cy="334645"/>
                        </a:xfrm>
                        <a:prstGeom prst="flowChartProcess">
                          <a:avLst/>
                        </a:prstGeom>
                        <a:solidFill>
                          <a:srgbClr val="FFFFFF"/>
                        </a:solidFill>
                        <a:ln w="12700" cap="flat" cmpd="sng" algn="ctr">
                          <a:noFill/>
                          <a:prstDash val="solid"/>
                          <a:miter lim="800000"/>
                        </a:ln>
                        <a:effectLst/>
                      </wps:spPr>
                      <wps:txb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6" o:spid="_x0000_s1026" o:spt="109" type="#_x0000_t109" style="position:absolute;left:0pt;margin-left:30.5pt;margin-top:0.45pt;height:26.35pt;width:29.35pt;z-index:-1448824832;v-text-anchor:middle;mso-width-relative:page;mso-height-relative:page;" fillcolor="#FFFFFF" filled="t" stroked="f" coordsize="21600,21600" o:gfxdata="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MV7PWnVAAAABgEAAA8AAAAAAAAAAQAgAAAA&#10;IgAAAGRycy9kb3ducmV2LnhtbFBLAQIUABQAAAAIAIdO4kAuh1ZwgAIAALsEAAAOAAAAAAAAAAEA&#10;IAAAACQBAABkcnMvZTJvRG9jLnhtbFBLBQYAAAAABgAGAFkBAAAWBgAAAAA=&#10;">
                <v:fill on="t" focussize="0,0"/>
                <v:stroke on="f" weight="1pt" miterlimit="8" joinstyle="miter"/>
                <v:imagedata o:title=""/>
                <o:lock v:ext="edit" aspectratio="f"/>
                <v:textbo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否</w:t>
                      </w:r>
                    </w:p>
                  </w:txbxContent>
                </v:textbox>
              </v:shape>
            </w:pict>
          </mc:Fallback>
        </mc:AlternateContent>
      </w:r>
      <w:r>
        <w:rPr>
          <w:rFonts w:hint="eastAsia"/>
          <w:bCs/>
          <w:sz w:val="18"/>
          <w:szCs w:val="18"/>
        </w:rPr>
        <w:t xml:space="preserve">           </w:t>
      </w:r>
    </w:p>
    <w:p>
      <w:pPr>
        <w:rPr>
          <w:bCs/>
          <w:sz w:val="18"/>
          <w:szCs w:val="18"/>
        </w:rPr>
      </w:pPr>
      <w:r>
        <w:rPr>
          <w:rFonts w:hint="eastAsia"/>
          <w:bCs/>
          <w:sz w:val="18"/>
          <w:szCs w:val="18"/>
        </w:rPr>
        <w:t xml:space="preserve">                                              </w:t>
      </w:r>
    </w:p>
    <w:p>
      <w:pPr>
        <w:rPr>
          <w:bCs/>
          <w:sz w:val="18"/>
          <w:szCs w:val="18"/>
        </w:rPr>
      </w:pPr>
      <w:r>
        <w:rPr>
          <w:bCs/>
          <w:sz w:val="18"/>
          <w:szCs w:val="18"/>
        </w:rPr>
        <mc:AlternateContent>
          <mc:Choice Requires="wps">
            <w:drawing>
              <wp:anchor distT="0" distB="0" distL="114300" distR="114300" simplePos="0" relativeHeight="3317534720" behindDoc="0" locked="0" layoutInCell="1" allowOverlap="1">
                <wp:simplePos x="0" y="0"/>
                <wp:positionH relativeFrom="column">
                  <wp:posOffset>1458595</wp:posOffset>
                </wp:positionH>
                <wp:positionV relativeFrom="paragraph">
                  <wp:posOffset>97155</wp:posOffset>
                </wp:positionV>
                <wp:extent cx="1828800" cy="589915"/>
                <wp:effectExtent l="20955" t="6985" r="36195" b="12700"/>
                <wp:wrapNone/>
                <wp:docPr id="5301" name="流程图: 决策 1"/>
                <wp:cNvGraphicFramePr/>
                <a:graphic xmlns:a="http://schemas.openxmlformats.org/drawingml/2006/main">
                  <a:graphicData uri="http://schemas.microsoft.com/office/word/2010/wordprocessingShape">
                    <wps:wsp>
                      <wps:cNvSpPr/>
                      <wps:spPr>
                        <a:xfrm>
                          <a:off x="1665605" y="1725295"/>
                          <a:ext cx="1828800" cy="589915"/>
                        </a:xfrm>
                        <a:prstGeom prst="flowChartDecision">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仿宋_GB2312" w:hAnsi="仿宋_GB2312"/>
                                <w:color w:val="000000" w:themeColor="text1"/>
                                <w:sz w:val="28"/>
                                <w:szCs w:val="28"/>
                                <w14:textFill>
                                  <w14:solidFill>
                                    <w14:schemeClr w14:val="tx1"/>
                                  </w14:solidFill>
                                </w14:textFill>
                              </w:rPr>
                            </w:pPr>
                            <w:r>
                              <w:rPr>
                                <w:rFonts w:hint="eastAsia" w:ascii="仿宋_GB2312" w:hAnsi="仿宋_GB2312"/>
                                <w:color w:val="000000" w:themeColor="text1"/>
                                <w:sz w:val="28"/>
                                <w:szCs w:val="28"/>
                                <w14:textFill>
                                  <w14:solidFill>
                                    <w14:schemeClr w14:val="tx1"/>
                                  </w14:solidFill>
                                </w14:textFill>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决策 1" o:spid="_x0000_s1026" o:spt="110" type="#_x0000_t110" style="position:absolute;left:0pt;margin-left:114.85pt;margin-top:7.65pt;height:46.45pt;width:144pt;z-index:-977432576;v-text-anchor:middle;mso-width-relative:page;mso-height-relative:page;" fillcolor="#FFFFFF" filled="t" stroked="t" coordsize="21600,21600" o:gfxdata="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">
                <v:fill on="t" focussize="0,0"/>
                <v:stroke weight="1pt" color="#000000" miterlimit="8" joinstyle="miter"/>
                <v:imagedata o:title=""/>
                <o:lock v:ext="edit" aspectratio="f"/>
                <v:textbox>
                  <w:txbxContent>
                    <w:p>
                      <w:pPr>
                        <w:spacing w:line="340" w:lineRule="exact"/>
                        <w:jc w:val="center"/>
                        <w:rPr>
                          <w:rFonts w:ascii="仿宋_GB2312" w:hAnsi="仿宋_GB2312"/>
                          <w:color w:val="000000" w:themeColor="text1"/>
                          <w:sz w:val="28"/>
                          <w:szCs w:val="28"/>
                          <w14:textFill>
                            <w14:solidFill>
                              <w14:schemeClr w14:val="tx1"/>
                            </w14:solidFill>
                          </w14:textFill>
                        </w:rPr>
                      </w:pPr>
                      <w:r>
                        <w:rPr>
                          <w:rFonts w:hint="eastAsia" w:ascii="仿宋_GB2312" w:hAnsi="仿宋_GB2312"/>
                          <w:color w:val="000000" w:themeColor="text1"/>
                          <w:sz w:val="28"/>
                          <w:szCs w:val="28"/>
                          <w14:textFill>
                            <w14:solidFill>
                              <w14:schemeClr w14:val="tx1"/>
                            </w14:solidFill>
                          </w14:textFill>
                        </w:rPr>
                        <w:t>是否通过</w:t>
                      </w:r>
                    </w:p>
                  </w:txbxContent>
                </v:textbox>
              </v:shape>
            </w:pict>
          </mc:Fallback>
        </mc:AlternateContent>
      </w:r>
    </w:p>
    <w:p>
      <w:pPr>
        <w:rPr>
          <w:bCs/>
          <w:sz w:val="18"/>
          <w:szCs w:val="18"/>
        </w:rPr>
      </w:pPr>
    </w:p>
    <w:p>
      <w:pPr>
        <w:rPr>
          <w:bCs/>
          <w:sz w:val="18"/>
          <w:szCs w:val="18"/>
        </w:rPr>
      </w:pPr>
      <w:r>
        <w:rPr>
          <w:sz w:val="18"/>
        </w:rPr>
        <mc:AlternateContent>
          <mc:Choice Requires="wps">
            <w:drawing>
              <wp:anchor distT="0" distB="0" distL="114300" distR="114300" simplePos="0" relativeHeight="3333494784" behindDoc="0" locked="0" layoutInCell="1" allowOverlap="1">
                <wp:simplePos x="0" y="0"/>
                <wp:positionH relativeFrom="column">
                  <wp:posOffset>397510</wp:posOffset>
                </wp:positionH>
                <wp:positionV relativeFrom="paragraph">
                  <wp:posOffset>2540</wp:posOffset>
                </wp:positionV>
                <wp:extent cx="1000125" cy="1905"/>
                <wp:effectExtent l="0" t="0" r="0" b="0"/>
                <wp:wrapNone/>
                <wp:docPr id="5309" name="直接连接符 28"/>
                <wp:cNvGraphicFramePr/>
                <a:graphic xmlns:a="http://schemas.openxmlformats.org/drawingml/2006/main">
                  <a:graphicData uri="http://schemas.microsoft.com/office/word/2010/wordprocessingShape">
                    <wps:wsp>
                      <wps:cNvCnPr/>
                      <wps:spPr>
                        <a:xfrm flipV="1">
                          <a:off x="4264025" y="6167755"/>
                          <a:ext cx="1000125" cy="1905"/>
                        </a:xfrm>
                        <a:prstGeom prst="line">
                          <a:avLst/>
                        </a:prstGeom>
                        <a:noFill/>
                        <a:ln w="6350" cap="flat" cmpd="sng" algn="ctr">
                          <a:solidFill>
                            <a:srgbClr val="000000"/>
                          </a:solidFill>
                          <a:prstDash val="solid"/>
                          <a:miter lim="800000"/>
                        </a:ln>
                        <a:effectLst/>
                      </wps:spPr>
                      <wps:bodyPr/>
                    </wps:wsp>
                  </a:graphicData>
                </a:graphic>
              </wp:anchor>
            </w:drawing>
          </mc:Choice>
          <mc:Fallback>
            <w:pict>
              <v:line id="直接连接符 28" o:spid="_x0000_s1026" o:spt="20" style="position:absolute;left:0pt;flip:y;margin-left:31.3pt;margin-top:0.2pt;height:0.15pt;width:78.75pt;z-index:-961472512;mso-width-relative:page;mso-height-relative:page;" filled="f" stroked="t" coordsize="21600,21600" o:gfxdata="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LYxCcTTAAAA&#10;BAEAAA8AAAAAAAAAAQAgAAAAIgAAAGRycy9kb3ducmV2LnhtbFBLAQIUABQAAAAIAIdO4kATihGf&#10;6QEAAI4DAAAOAAAAAAAAAAEAIAAAACIBAABkcnMvZTJvRG9jLnhtbFBLBQYAAAAABgAGAFkBAAB9&#10;BQAAAAA=&#10;">
                <v:fill on="f" focussize="0,0"/>
                <v:stroke weight="0.5pt" color="#000000" miterlimit="8" joinstyle="miter"/>
                <v:imagedata o:title=""/>
                <o:lock v:ext="edit" aspectratio="f"/>
              </v:line>
            </w:pict>
          </mc:Fallback>
        </mc:AlternateContent>
      </w:r>
    </w:p>
    <w:p>
      <w:pPr>
        <w:rPr>
          <w:bCs/>
          <w:sz w:val="18"/>
          <w:szCs w:val="18"/>
        </w:rPr>
      </w:pPr>
      <w:r>
        <w:rPr>
          <w:sz w:val="18"/>
        </w:rPr>
        <mc:AlternateContent>
          <mc:Choice Requires="wps">
            <w:drawing>
              <wp:anchor distT="0" distB="0" distL="114300" distR="114300" simplePos="0" relativeHeight="3317696512" behindDoc="0" locked="0" layoutInCell="1" allowOverlap="1">
                <wp:simplePos x="0" y="0"/>
                <wp:positionH relativeFrom="column">
                  <wp:posOffset>1852930</wp:posOffset>
                </wp:positionH>
                <wp:positionV relativeFrom="paragraph">
                  <wp:posOffset>563245</wp:posOffset>
                </wp:positionV>
                <wp:extent cx="993140" cy="8255"/>
                <wp:effectExtent l="29845" t="0" r="38100" b="16510"/>
                <wp:wrapNone/>
                <wp:docPr id="5312" name="自选图形 466"/>
                <wp:cNvGraphicFramePr/>
                <a:graphic xmlns:a="http://schemas.openxmlformats.org/drawingml/2006/main">
                  <a:graphicData uri="http://schemas.microsoft.com/office/word/2010/wordprocessingShape">
                    <wps:wsp>
                      <wps:cNvCnPr/>
                      <wps:spPr>
                        <a:xfrm rot="-5400000" flipH="1">
                          <a:off x="0" y="0"/>
                          <a:ext cx="993140" cy="8255"/>
                        </a:xfrm>
                        <a:prstGeom prst="bentConnector3">
                          <a:avLst>
                            <a:gd name="adj1" fmla="val 50000"/>
                          </a:avLst>
                        </a:prstGeom>
                        <a:ln w="6350" cap="flat" cmpd="sng">
                          <a:solidFill>
                            <a:schemeClr val="tx1"/>
                          </a:solidFill>
                          <a:prstDash val="solid"/>
                          <a:miter/>
                          <a:headEnd type="none" w="med" len="med"/>
                          <a:tailEnd type="triangle" w="med" len="med"/>
                        </a:ln>
                      </wps:spPr>
                      <wps:bodyPr/>
                    </wps:wsp>
                  </a:graphicData>
                </a:graphic>
              </wp:anchor>
            </w:drawing>
          </mc:Choice>
          <mc:Fallback>
            <w:pict>
              <v:shape id="自选图形 466" o:spid="_x0000_s1026" o:spt="34" type="#_x0000_t34" style="position:absolute;left:0pt;flip:x;margin-left:145.9pt;margin-top:44.35pt;height:0.65pt;width:78.2pt;rotation:5898240f;z-index:-977270784;mso-width-relative:page;mso-height-relative:page;" filled="f" stroked="t" coordsize="21600,21600" o:gfxdata="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rA2bCNgAAAAJAQAADwAAAAAAAAAB&#10;ACAAAAAiAAAAZHJzL2Rvd25yZXYueG1sUEsBAhQAFAAAAAgAh07iQDmLriQQAgAA7AMAAA4AAAAA&#10;AAAAAQAgAAAAJwEAAGRycy9lMm9Eb2MueG1sUEsFBgAAAAAGAAYAWQEAAKkFAAAAAA==&#10;" adj="10800">
                <v:fill on="f" focussize="0,0"/>
                <v:stroke weight="0.5pt" color="#000000 [3213]" joinstyle="miter" endarrow="block"/>
                <v:imagedata o:title=""/>
                <o:lock v:ext="edit" aspectratio="f"/>
              </v:shape>
            </w:pict>
          </mc:Fallback>
        </mc:AlternateContent>
      </w:r>
    </w:p>
    <w:p>
      <w:pPr>
        <w:rPr>
          <w:bCs/>
          <w:sz w:val="18"/>
          <w:szCs w:val="18"/>
        </w:rPr>
      </w:pPr>
    </w:p>
    <w:p>
      <w:pPr>
        <w:rPr>
          <w:bCs/>
          <w:sz w:val="18"/>
          <w:szCs w:val="18"/>
        </w:rPr>
      </w:pPr>
    </w:p>
    <w:p>
      <w:pPr>
        <w:rPr>
          <w:bCs/>
          <w:sz w:val="18"/>
          <w:szCs w:val="18"/>
        </w:rPr>
      </w:pPr>
    </w:p>
    <w:p>
      <w:pPr>
        <w:rPr>
          <w:bCs/>
          <w:sz w:val="18"/>
          <w:szCs w:val="18"/>
        </w:rPr>
      </w:pPr>
    </w:p>
    <w:p>
      <w:pPr>
        <w:rPr>
          <w:bCs/>
          <w:sz w:val="18"/>
          <w:szCs w:val="18"/>
        </w:rPr>
      </w:pPr>
      <w:r>
        <w:rPr>
          <w:bCs/>
          <w:sz w:val="18"/>
          <w:szCs w:val="18"/>
        </w:rPr>
        <mc:AlternateContent>
          <mc:Choice Requires="wps">
            <w:drawing>
              <wp:anchor distT="0" distB="0" distL="114300" distR="114300" simplePos="0" relativeHeight="3482533888" behindDoc="0" locked="0" layoutInCell="1" allowOverlap="1">
                <wp:simplePos x="0" y="0"/>
                <wp:positionH relativeFrom="column">
                  <wp:posOffset>39370</wp:posOffset>
                </wp:positionH>
                <wp:positionV relativeFrom="paragraph">
                  <wp:posOffset>-88900</wp:posOffset>
                </wp:positionV>
                <wp:extent cx="511810" cy="1028700"/>
                <wp:effectExtent l="4445" t="4445" r="586105" b="17145"/>
                <wp:wrapNone/>
                <wp:docPr id="5303" name="自选图形 467"/>
                <wp:cNvGraphicFramePr/>
                <a:graphic xmlns:a="http://schemas.openxmlformats.org/drawingml/2006/main">
                  <a:graphicData uri="http://schemas.microsoft.com/office/word/2010/wordprocessingShape">
                    <wps:wsp>
                      <wps:cNvSpPr/>
                      <wps:spPr>
                        <a:xfrm rot="-5400000">
                          <a:off x="0" y="0"/>
                          <a:ext cx="511810" cy="1028700"/>
                        </a:xfrm>
                        <a:prstGeom prst="wedgeRectCallout">
                          <a:avLst>
                            <a:gd name="adj1" fmla="val 27046"/>
                            <a:gd name="adj2" fmla="val 102222"/>
                          </a:avLst>
                        </a:prstGeom>
                        <a:noFill/>
                        <a:ln w="9525" cap="flat" cmpd="sng">
                          <a:solidFill>
                            <a:srgbClr val="000000"/>
                          </a:solidFill>
                          <a:prstDash val="solid"/>
                          <a:miter/>
                          <a:headEnd type="none" w="med" len="med"/>
                          <a:tailEnd type="none" w="med" len="med"/>
                        </a:ln>
                      </wps:spPr>
                      <wps:txbx>
                        <w:txbxContent>
                          <w:p>
                            <w:pPr>
                              <w:spacing w:line="260" w:lineRule="exact"/>
                              <w:jc w:val="center"/>
                              <w:rPr>
                                <w:rFonts w:ascii="仿宋_GB2312" w:hAnsi="仿宋_GB2312"/>
                                <w:sz w:val="20"/>
                                <w:szCs w:val="20"/>
                              </w:rPr>
                            </w:pPr>
                            <w:r>
                              <w:rPr>
                                <w:rFonts w:hint="eastAsia" w:ascii="仿宋_GB2312" w:hAnsi="仿宋_GB2312"/>
                                <w:sz w:val="20"/>
                                <w:szCs w:val="20"/>
                              </w:rPr>
                              <w:t>人社局审批</w:t>
                            </w:r>
                          </w:p>
                          <w:p>
                            <w:pPr>
                              <w:spacing w:line="260" w:lineRule="exact"/>
                              <w:jc w:val="center"/>
                              <w:rPr>
                                <w:rFonts w:ascii="仿宋_GB2312" w:hAnsi="仿宋_GB2312"/>
                                <w:sz w:val="20"/>
                                <w:szCs w:val="20"/>
                              </w:rPr>
                            </w:pPr>
                            <w:r>
                              <w:rPr>
                                <w:rFonts w:hint="eastAsia" w:ascii="仿宋_GB2312" w:hAnsi="仿宋_GB2312"/>
                                <w:sz w:val="20"/>
                                <w:szCs w:val="20"/>
                              </w:rPr>
                              <w:t>财政局复核</w:t>
                            </w:r>
                          </w:p>
                          <w:p/>
                        </w:txbxContent>
                      </wps:txbx>
                      <wps:bodyPr upright="1"/>
                    </wps:wsp>
                  </a:graphicData>
                </a:graphic>
              </wp:anchor>
            </w:drawing>
          </mc:Choice>
          <mc:Fallback>
            <w:pict>
              <v:shape id="自选图形 467" o:spid="_x0000_s1026" o:spt="61" type="#_x0000_t61" style="position:absolute;left:0pt;margin-left:3.1pt;margin-top:-7pt;height:81pt;width:40.3pt;rotation:-5898240f;z-index:-812433408;mso-width-relative:page;mso-height-relative:page;" filled="f" stroked="t" coordsize="21600,21600" o:gfxdata="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E&#10;I0x41gAAAAgBAAAPAAAAAAAAAAEAIAAAACIAAABkcnMvZG93bnJldi54bWxQSwECFAAUAAAACACH&#10;TuJAEhpOUyYCAAAqBAAADgAAAAAAAAABACAAAAAlAQAAZHJzL2Uyb0RvYy54bWxQSwUGAAAAAAYA&#10;BgBZAQAAvQUAAAAA&#10;" adj="16642,32880">
                <v:fill on="f" focussize="0,0"/>
                <v:stroke color="#000000" joinstyle="miter"/>
                <v:imagedata o:title=""/>
                <o:lock v:ext="edit" aspectratio="f"/>
                <v:textbox>
                  <w:txbxContent>
                    <w:p>
                      <w:pPr>
                        <w:spacing w:line="260" w:lineRule="exact"/>
                        <w:jc w:val="center"/>
                        <w:rPr>
                          <w:rFonts w:ascii="仿宋_GB2312" w:hAnsi="仿宋_GB2312"/>
                          <w:sz w:val="20"/>
                          <w:szCs w:val="20"/>
                        </w:rPr>
                      </w:pPr>
                      <w:r>
                        <w:rPr>
                          <w:rFonts w:hint="eastAsia" w:ascii="仿宋_GB2312" w:hAnsi="仿宋_GB2312"/>
                          <w:sz w:val="20"/>
                          <w:szCs w:val="20"/>
                        </w:rPr>
                        <w:t>人社局审批</w:t>
                      </w:r>
                    </w:p>
                    <w:p>
                      <w:pPr>
                        <w:spacing w:line="260" w:lineRule="exact"/>
                        <w:jc w:val="center"/>
                        <w:rPr>
                          <w:rFonts w:ascii="仿宋_GB2312" w:hAnsi="仿宋_GB2312"/>
                          <w:sz w:val="20"/>
                          <w:szCs w:val="20"/>
                        </w:rPr>
                      </w:pPr>
                      <w:r>
                        <w:rPr>
                          <w:rFonts w:hint="eastAsia" w:ascii="仿宋_GB2312" w:hAnsi="仿宋_GB2312"/>
                          <w:sz w:val="20"/>
                          <w:szCs w:val="20"/>
                        </w:rPr>
                        <w:t>财政局复核</w:t>
                      </w:r>
                    </w:p>
                    <w:p/>
                  </w:txbxContent>
                </v:textbox>
              </v:shape>
            </w:pict>
          </mc:Fallback>
        </mc:AlternateContent>
      </w:r>
      <w:r>
        <w:rPr>
          <w:bCs/>
          <w:sz w:val="18"/>
          <w:szCs w:val="18"/>
        </w:rPr>
        <mc:AlternateContent>
          <mc:Choice Requires="wps">
            <w:drawing>
              <wp:anchor distT="0" distB="0" distL="114300" distR="114300" simplePos="0" relativeHeight="3317545984" behindDoc="0" locked="0" layoutInCell="1" allowOverlap="1">
                <wp:simplePos x="0" y="0"/>
                <wp:positionH relativeFrom="column">
                  <wp:posOffset>1540510</wp:posOffset>
                </wp:positionH>
                <wp:positionV relativeFrom="paragraph">
                  <wp:posOffset>22225</wp:posOffset>
                </wp:positionV>
                <wp:extent cx="1496695" cy="515620"/>
                <wp:effectExtent l="6350" t="6350" r="20955" b="11430"/>
                <wp:wrapNone/>
                <wp:docPr id="5302" name="流程图: 过程 5"/>
                <wp:cNvGraphicFramePr/>
                <a:graphic xmlns:a="http://schemas.openxmlformats.org/drawingml/2006/main">
                  <a:graphicData uri="http://schemas.microsoft.com/office/word/2010/wordprocessingShape">
                    <wps:wsp>
                      <wps:cNvSpPr/>
                      <wps:spPr>
                        <a:xfrm>
                          <a:off x="2555240" y="3907790"/>
                          <a:ext cx="1496695" cy="515620"/>
                        </a:xfrm>
                        <a:prstGeom prst="flowChartProcess">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仿宋_GB2312" w:hAnsi="仿宋_GB2312"/>
                                <w:sz w:val="28"/>
                                <w:szCs w:val="28"/>
                              </w:rPr>
                            </w:pPr>
                            <w:r>
                              <w:rPr>
                                <w:rFonts w:hint="eastAsia" w:ascii="仿宋_GB2312" w:hAnsi="仿宋_GB2312"/>
                                <w:sz w:val="28"/>
                                <w:szCs w:val="28"/>
                              </w:rPr>
                              <w:t>审查（审核）</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5" o:spid="_x0000_s1026" o:spt="109" type="#_x0000_t109" style="position:absolute;left:0pt;margin-left:121.3pt;margin-top:1.75pt;height:40.6pt;width:117.85pt;z-index:-977421312;v-text-anchor:middle;mso-width-relative:page;mso-height-relative:page;" fillcolor="#FFFFFF" filled="t" stroked="t" coordsize="21600,21600" o:gfxdata="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LFnl63VAAAACAEAAA8AAAAAAAAA&#10;AQAgAAAAIgAAAGRycy9kb3ducmV2LnhtbFBLAQIUABQAAAAIAIdO4kB6MqTThgIAAOUEAAAOAAAA&#10;AAAAAAEAIAAAACQBAABkcnMvZTJvRG9jLnhtbFBLBQYAAAAABgAGAFkBAAAcBgAAAAA=&#10;">
                <v:fill on="t" focussize="0,0"/>
                <v:stroke weight="1pt" color="#000000" miterlimit="8" joinstyle="miter"/>
                <v:imagedata o:title=""/>
                <o:lock v:ext="edit" aspectratio="f"/>
                <v:textbox>
                  <w:txbxContent>
                    <w:p>
                      <w:pPr>
                        <w:spacing w:line="340" w:lineRule="exact"/>
                        <w:jc w:val="center"/>
                        <w:rPr>
                          <w:rFonts w:ascii="仿宋_GB2312" w:hAnsi="仿宋_GB2312"/>
                          <w:sz w:val="28"/>
                          <w:szCs w:val="28"/>
                        </w:rPr>
                      </w:pPr>
                      <w:r>
                        <w:rPr>
                          <w:rFonts w:hint="eastAsia" w:ascii="仿宋_GB2312" w:hAnsi="仿宋_GB2312"/>
                          <w:sz w:val="28"/>
                          <w:szCs w:val="28"/>
                        </w:rPr>
                        <w:t>审查（审核）</w:t>
                      </w:r>
                    </w:p>
                  </w:txbxContent>
                </v:textbox>
              </v:shape>
            </w:pict>
          </mc:Fallback>
        </mc:AlternateContent>
      </w:r>
      <w:r>
        <w:rPr>
          <w:rFonts w:hint="eastAsia"/>
          <w:bCs/>
          <w:sz w:val="18"/>
          <w:szCs w:val="18"/>
        </w:rPr>
        <w:t xml:space="preserve">                                                   </w:t>
      </w:r>
    </w:p>
    <w:p>
      <w:pPr>
        <w:rPr>
          <w:bCs/>
          <w:sz w:val="18"/>
          <w:szCs w:val="18"/>
        </w:rPr>
      </w:pPr>
      <w:r>
        <w:rPr>
          <w:rFonts w:hint="eastAsia"/>
          <w:bCs/>
          <w:sz w:val="18"/>
          <w:szCs w:val="18"/>
        </w:rPr>
        <w:t xml:space="preserve">                                               </w:t>
      </w:r>
    </w:p>
    <w:p>
      <w:pPr>
        <w:rPr>
          <w:bCs/>
          <w:sz w:val="18"/>
          <w:szCs w:val="18"/>
        </w:rPr>
      </w:pPr>
    </w:p>
    <w:p>
      <w:pPr>
        <w:rPr>
          <w:bCs/>
          <w:sz w:val="18"/>
          <w:szCs w:val="18"/>
        </w:rPr>
      </w:pPr>
      <w:r>
        <w:rPr>
          <w:bCs/>
          <w:sz w:val="18"/>
          <w:szCs w:val="18"/>
        </w:rPr>
        <mc:AlternateContent>
          <mc:Choice Requires="wps">
            <w:drawing>
              <wp:anchor distT="0" distB="0" distL="114300" distR="114300" simplePos="0" relativeHeight="3482534912" behindDoc="0" locked="0" layoutInCell="1" allowOverlap="1">
                <wp:simplePos x="0" y="0"/>
                <wp:positionH relativeFrom="column">
                  <wp:posOffset>1840230</wp:posOffset>
                </wp:positionH>
                <wp:positionV relativeFrom="paragraph">
                  <wp:posOffset>522605</wp:posOffset>
                </wp:positionV>
                <wp:extent cx="993140" cy="0"/>
                <wp:effectExtent l="38100" t="0" r="38100" b="16510"/>
                <wp:wrapNone/>
                <wp:docPr id="5304" name="自选图形 469"/>
                <wp:cNvGraphicFramePr/>
                <a:graphic xmlns:a="http://schemas.openxmlformats.org/drawingml/2006/main">
                  <a:graphicData uri="http://schemas.microsoft.com/office/word/2010/wordprocessingShape">
                    <wps:wsp>
                      <wps:cNvCnPr/>
                      <wps:spPr>
                        <a:xfrm rot="5400000">
                          <a:off x="0" y="0"/>
                          <a:ext cx="993140" cy="0"/>
                        </a:xfrm>
                        <a:prstGeom prst="straightConnector1">
                          <a:avLst/>
                        </a:prstGeom>
                        <a:ln w="6350" cap="flat" cmpd="sng">
                          <a:solidFill>
                            <a:schemeClr val="tx1"/>
                          </a:solidFill>
                          <a:prstDash val="solid"/>
                          <a:miter/>
                          <a:headEnd type="none" w="med" len="med"/>
                          <a:tailEnd type="triangle" w="med" len="med"/>
                        </a:ln>
                      </wps:spPr>
                      <wps:bodyPr/>
                    </wps:wsp>
                  </a:graphicData>
                </a:graphic>
              </wp:anchor>
            </w:drawing>
          </mc:Choice>
          <mc:Fallback>
            <w:pict>
              <v:shape id="自选图形 469" o:spid="_x0000_s1026" o:spt="32" type="#_x0000_t32" style="position:absolute;left:0pt;margin-left:144.9pt;margin-top:41.15pt;height:0pt;width:78.2pt;rotation:5898240f;z-index:-812432384;mso-width-relative:page;mso-height-relative:page;" filled="f" stroked="t" coordsize="21600,21600" o:gfxdata="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1USpJdoAAAAJAQAADwAAAAAAAAABACAAAAAiAAAAZHJzL2Rvd25yZXYueG1sUEsBAhQA&#10;FAAAAAgAh07iQHBpz9bwAQAAtQMAAA4AAAAAAAAAAQAgAAAAKQEAAGRycy9lMm9Eb2MueG1sUEsF&#10;BgAAAAAGAAYAWQEAAIsFAAAAAA==&#10;">
                <v:fill on="f" focussize="0,0"/>
                <v:stroke weight="0.5pt" color="#000000 [3213]" joinstyle="miter" endarrow="block"/>
                <v:imagedata o:title=""/>
                <o:lock v:ext="edit" aspectratio="f"/>
              </v:shape>
            </w:pict>
          </mc:Fallback>
        </mc:AlternateContent>
      </w:r>
    </w:p>
    <w:p>
      <w:pPr>
        <w:rPr>
          <w:bCs/>
          <w:sz w:val="18"/>
          <w:szCs w:val="18"/>
        </w:rPr>
      </w:pPr>
    </w:p>
    <w:p>
      <w:pPr>
        <w:rPr>
          <w:bCs/>
          <w:sz w:val="18"/>
          <w:szCs w:val="18"/>
        </w:rPr>
      </w:pPr>
    </w:p>
    <w:p>
      <w:pPr>
        <w:ind w:firstLine="261"/>
        <w:jc w:val="left"/>
        <w:rPr>
          <w:bCs/>
          <w:sz w:val="18"/>
          <w:szCs w:val="18"/>
        </w:rPr>
      </w:pPr>
    </w:p>
    <w:p>
      <w:pPr>
        <w:spacing w:line="400" w:lineRule="exact"/>
        <w:ind w:firstLine="3740" w:firstLineChars="1700"/>
        <w:jc w:val="left"/>
        <w:rPr>
          <w:rFonts w:hint="eastAsia" w:ascii="仿宋_GB2312" w:hAnsi="仿宋_GB2312"/>
          <w:bCs/>
          <w:sz w:val="22"/>
          <w:szCs w:val="22"/>
        </w:rPr>
      </w:pPr>
      <w:r>
        <w:rPr>
          <w:rFonts w:hint="eastAsia" w:ascii="仿宋_GB2312" w:hAnsi="仿宋_GB2312"/>
          <w:bCs/>
          <w:sz w:val="22"/>
          <w:szCs w:val="22"/>
        </w:rPr>
        <w:t xml:space="preserve">                         </w:t>
      </w:r>
    </w:p>
    <w:p>
      <w:pPr>
        <w:spacing w:line="400" w:lineRule="exact"/>
        <w:ind w:firstLine="3060" w:firstLineChars="1700"/>
        <w:jc w:val="left"/>
        <w:rPr>
          <w:rFonts w:hint="eastAsia" w:ascii="仿宋_GB2312" w:hAnsi="仿宋_GB2312"/>
          <w:bCs/>
          <w:sz w:val="22"/>
          <w:szCs w:val="22"/>
        </w:rPr>
      </w:pPr>
      <w:r>
        <w:rPr>
          <w:bCs/>
          <w:sz w:val="18"/>
          <w:szCs w:val="18"/>
        </w:rPr>
        <mc:AlternateContent>
          <mc:Choice Requires="wps">
            <w:drawing>
              <wp:anchor distT="0" distB="0" distL="114300" distR="114300" simplePos="0" relativeHeight="3317553152" behindDoc="0" locked="0" layoutInCell="1" allowOverlap="1">
                <wp:simplePos x="0" y="0"/>
                <wp:positionH relativeFrom="column">
                  <wp:posOffset>1609090</wp:posOffset>
                </wp:positionH>
                <wp:positionV relativeFrom="paragraph">
                  <wp:posOffset>1270</wp:posOffset>
                </wp:positionV>
                <wp:extent cx="1496695" cy="563245"/>
                <wp:effectExtent l="6350" t="6350" r="20955" b="20955"/>
                <wp:wrapNone/>
                <wp:docPr id="5299" name="流程图: 过程 7"/>
                <wp:cNvGraphicFramePr/>
                <a:graphic xmlns:a="http://schemas.openxmlformats.org/drawingml/2006/main">
                  <a:graphicData uri="http://schemas.microsoft.com/office/word/2010/wordprocessingShape">
                    <wps:wsp>
                      <wps:cNvSpPr/>
                      <wps:spPr>
                        <a:xfrm>
                          <a:off x="2555240" y="3907790"/>
                          <a:ext cx="1496695" cy="563245"/>
                        </a:xfrm>
                        <a:prstGeom prst="flowChartProcess">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仿宋_GB2312" w:hAnsi="仿宋_GB2312"/>
                                <w:sz w:val="28"/>
                                <w:szCs w:val="28"/>
                              </w:rPr>
                            </w:pPr>
                            <w:r>
                              <w:rPr>
                                <w:rFonts w:hint="eastAsia" w:ascii="仿宋_GB2312" w:hAnsi="仿宋_GB2312"/>
                                <w:sz w:val="28"/>
                                <w:szCs w:val="28"/>
                              </w:rPr>
                              <w:t>拨付</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7" o:spid="_x0000_s1026" o:spt="109" type="#_x0000_t109" style="position:absolute;left:0pt;margin-left:126.7pt;margin-top:0.1pt;height:44.35pt;width:117.85pt;z-index:-977414144;v-text-anchor:middle;mso-width-relative:page;mso-height-relative:page;" fillcolor="#FFFFFF" filled="t" stroked="t" coordsize="21600,21600" o:gfxdata="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AJ8Ztb0wAAAAcBAAAPAAAAAAAAAAEA&#10;IAAAACIAAABkcnMvZG93bnJldi54bWxQSwECFAAUAAAACACHTuJACY8vxIYCAADlBAAADgAAAAAA&#10;AAABACAAAAAiAQAAZHJzL2Uyb0RvYy54bWxQSwUGAAAAAAYABgBZAQAAGgYAAAAA&#10;">
                <v:fill on="t" focussize="0,0"/>
                <v:stroke weight="1pt" color="#000000" miterlimit="8" joinstyle="miter"/>
                <v:imagedata o:title=""/>
                <o:lock v:ext="edit" aspectratio="f"/>
                <v:textbox>
                  <w:txbxContent>
                    <w:p>
                      <w:pPr>
                        <w:spacing w:line="340" w:lineRule="exact"/>
                        <w:jc w:val="center"/>
                        <w:rPr>
                          <w:rFonts w:ascii="仿宋_GB2312" w:hAnsi="仿宋_GB2312"/>
                          <w:sz w:val="28"/>
                          <w:szCs w:val="28"/>
                        </w:rPr>
                      </w:pPr>
                      <w:r>
                        <w:rPr>
                          <w:rFonts w:hint="eastAsia" w:ascii="仿宋_GB2312" w:hAnsi="仿宋_GB2312"/>
                          <w:sz w:val="28"/>
                          <w:szCs w:val="28"/>
                        </w:rPr>
                        <w:t>拨付</w:t>
                      </w:r>
                    </w:p>
                  </w:txbxContent>
                </v:textbox>
              </v:shape>
            </w:pict>
          </mc:Fallback>
        </mc:AlternateContent>
      </w:r>
    </w:p>
    <w:p>
      <w:pPr>
        <w:spacing w:line="400" w:lineRule="exact"/>
        <w:ind w:firstLine="3740" w:firstLineChars="1700"/>
        <w:jc w:val="left"/>
        <w:rPr>
          <w:rFonts w:hint="eastAsia" w:ascii="仿宋_GB2312" w:hAnsi="仿宋_GB2312"/>
          <w:bCs/>
          <w:sz w:val="22"/>
          <w:szCs w:val="22"/>
        </w:rPr>
      </w:pPr>
    </w:p>
    <w:p>
      <w:pPr>
        <w:spacing w:line="400" w:lineRule="exact"/>
        <w:ind w:firstLine="3740" w:firstLineChars="1700"/>
        <w:jc w:val="left"/>
        <w:rPr>
          <w:rFonts w:hint="eastAsia" w:ascii="仿宋_GB2312" w:hAnsi="仿宋_GB2312"/>
          <w:bCs/>
          <w:sz w:val="22"/>
          <w:szCs w:val="22"/>
        </w:rPr>
      </w:pPr>
    </w:p>
    <w:p>
      <w:pPr>
        <w:spacing w:line="400" w:lineRule="exact"/>
        <w:ind w:firstLine="3740" w:firstLineChars="1700"/>
        <w:jc w:val="left"/>
        <w:rPr>
          <w:rFonts w:hint="eastAsia" w:ascii="仿宋_GB2312" w:hAnsi="仿宋_GB2312"/>
          <w:bCs/>
          <w:sz w:val="22"/>
          <w:szCs w:val="22"/>
        </w:rPr>
      </w:pPr>
    </w:p>
    <w:p>
      <w:pPr>
        <w:spacing w:line="400" w:lineRule="exact"/>
        <w:ind w:firstLine="3740" w:firstLineChars="1700"/>
        <w:jc w:val="left"/>
        <w:rPr>
          <w:rFonts w:hint="eastAsia" w:ascii="仿宋_GB2312" w:hAnsi="仿宋_GB2312"/>
          <w:bCs/>
          <w:sz w:val="22"/>
          <w:szCs w:val="22"/>
        </w:rPr>
      </w:pPr>
    </w:p>
    <w:p>
      <w:pPr>
        <w:spacing w:line="400" w:lineRule="exact"/>
        <w:ind w:firstLine="3740" w:firstLineChars="1700"/>
        <w:jc w:val="left"/>
        <w:rPr>
          <w:rFonts w:ascii="黑体" w:hAnsi="黑体" w:eastAsia="黑体" w:cs="黑体"/>
          <w:bCs/>
          <w:sz w:val="28"/>
          <w:szCs w:val="28"/>
        </w:rPr>
      </w:pPr>
      <w:r>
        <w:rPr>
          <w:rFonts w:hint="eastAsia" w:ascii="仿宋_GB2312" w:hAnsi="仿宋_GB2312"/>
          <w:bCs/>
          <w:sz w:val="22"/>
          <w:szCs w:val="22"/>
        </w:rPr>
        <w:t xml:space="preserve"> </w:t>
      </w:r>
      <w:r>
        <w:rPr>
          <w:rFonts w:hint="eastAsia" w:ascii="黑体" w:hAnsi="黑体" w:eastAsia="黑体" w:cs="黑体"/>
          <w:bCs/>
          <w:sz w:val="28"/>
          <w:szCs w:val="28"/>
        </w:rPr>
        <w:t xml:space="preserve">                     </w:t>
      </w:r>
    </w:p>
    <w:p>
      <w:pPr>
        <w:keepNext w:val="0"/>
        <w:keepLines w:val="0"/>
        <w:pageBreakBefore w:val="0"/>
        <w:widowControl w:val="0"/>
        <w:kinsoku/>
        <w:wordWrap/>
        <w:overflowPunct/>
        <w:topLinePunct w:val="0"/>
        <w:autoSpaceDE/>
        <w:autoSpaceDN/>
        <w:bidi w:val="0"/>
        <w:adjustRightInd/>
        <w:snapToGrid/>
        <w:spacing w:line="500" w:lineRule="exact"/>
        <w:ind w:right="0" w:rightChars="0" w:firstLine="3092" w:firstLineChars="1100"/>
        <w:jc w:val="left"/>
        <w:textAlignment w:val="auto"/>
        <w:outlineLvl w:val="9"/>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主办机构： 就业</w:t>
      </w:r>
      <w:r>
        <w:rPr>
          <w:rFonts w:hint="eastAsia" w:ascii="仿宋_GB2312" w:hAnsi="仿宋_GB2312" w:eastAsia="仿宋_GB2312" w:cs="仿宋_GB2312"/>
          <w:b/>
          <w:bCs w:val="0"/>
          <w:sz w:val="28"/>
          <w:szCs w:val="28"/>
          <w:lang w:val="en-US" w:eastAsia="zh-CN"/>
        </w:rPr>
        <w:t>促进股</w:t>
      </w:r>
      <w:r>
        <w:rPr>
          <w:rFonts w:hint="eastAsia" w:ascii="仿宋_GB2312" w:hAnsi="仿宋_GB2312" w:eastAsia="仿宋_GB2312" w:cs="仿宋_GB2312"/>
          <w:b/>
          <w:bCs w:val="0"/>
          <w:sz w:val="28"/>
          <w:szCs w:val="28"/>
        </w:rPr>
        <w:t>和人才交流服务中心</w:t>
      </w:r>
    </w:p>
    <w:p>
      <w:pPr>
        <w:keepNext w:val="0"/>
        <w:keepLines w:val="0"/>
        <w:pageBreakBefore w:val="0"/>
        <w:widowControl w:val="0"/>
        <w:kinsoku/>
        <w:wordWrap/>
        <w:overflowPunct/>
        <w:topLinePunct w:val="0"/>
        <w:autoSpaceDE/>
        <w:autoSpaceDN/>
        <w:bidi w:val="0"/>
        <w:adjustRightInd/>
        <w:snapToGrid/>
        <w:spacing w:line="500" w:lineRule="exact"/>
        <w:ind w:right="0" w:rightChars="0" w:firstLine="3092" w:firstLineChars="1100"/>
        <w:jc w:val="left"/>
        <w:textAlignment w:val="auto"/>
        <w:outlineLvl w:val="9"/>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联系电话： 0359-7523175</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20" w:firstLineChars="1400"/>
        <w:jc w:val="left"/>
        <w:textAlignment w:val="auto"/>
        <w:outlineLvl w:val="9"/>
        <w:rPr>
          <w:rFonts w:hint="eastAsia" w:ascii="仿宋_GB2312" w:hAnsi="仿宋_GB2312" w:eastAsia="仿宋_GB2312" w:cs="仿宋_GB2312"/>
          <w:bCs/>
          <w:sz w:val="28"/>
          <w:szCs w:val="28"/>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20" w:firstLineChars="1400"/>
        <w:jc w:val="left"/>
        <w:textAlignment w:val="auto"/>
        <w:outlineLvl w:val="9"/>
        <w:rPr>
          <w:rFonts w:hint="eastAsia" w:ascii="仿宋_GB2312" w:hAnsi="仿宋_GB2312" w:eastAsia="仿宋_GB2312" w:cs="仿宋_GB2312"/>
          <w:bCs/>
          <w:sz w:val="28"/>
          <w:szCs w:val="28"/>
        </w:rPr>
      </w:pPr>
    </w:p>
    <w:p>
      <w:pPr>
        <w:keepNext w:val="0"/>
        <w:keepLines w:val="0"/>
        <w:pageBreakBefore w:val="0"/>
        <w:widowControl w:val="0"/>
        <w:kinsoku/>
        <w:wordWrap/>
        <w:overflowPunct/>
        <w:topLinePunct w:val="0"/>
        <w:autoSpaceDE/>
        <w:autoSpaceDN/>
        <w:bidi w:val="0"/>
        <w:adjustRightInd/>
        <w:snapToGrid/>
        <w:spacing w:line="500" w:lineRule="exact"/>
        <w:ind w:right="0" w:rightChars="0"/>
        <w:jc w:val="left"/>
        <w:textAlignment w:val="auto"/>
        <w:outlineLvl w:val="9"/>
        <w:rPr>
          <w:rFonts w:hint="eastAsia" w:ascii="仿宋_GB2312" w:hAnsi="仿宋_GB2312" w:eastAsia="仿宋_GB2312" w:cs="仿宋_GB2312"/>
          <w:bCs/>
          <w:sz w:val="28"/>
          <w:szCs w:val="28"/>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20" w:firstLineChars="1400"/>
        <w:jc w:val="left"/>
        <w:textAlignment w:val="auto"/>
        <w:outlineLvl w:val="9"/>
        <w:rPr>
          <w:rFonts w:hint="eastAsia" w:ascii="仿宋_GB2312" w:hAnsi="仿宋_GB2312" w:eastAsia="仿宋_GB2312" w:cs="仿宋_GB2312"/>
          <w:bCs/>
          <w:sz w:val="28"/>
          <w:szCs w:val="28"/>
        </w:rPr>
      </w:pP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就业见习补贴审核</w:t>
      </w:r>
      <w:r>
        <w:rPr>
          <w:rFonts w:hint="eastAsia" w:ascii="方正小标宋简体" w:hAnsi="方正小标宋简体" w:eastAsia="方正小标宋简体" w:cs="方正小标宋简体"/>
          <w:sz w:val="44"/>
          <w:szCs w:val="44"/>
          <w:lang w:eastAsia="zh-CN"/>
        </w:rPr>
        <w:t>（</w:t>
      </w:r>
      <w:r>
        <w:rPr>
          <w:rFonts w:hint="eastAsia" w:ascii="方正小标宋简体" w:hAnsi="方正小标宋简体" w:eastAsia="方正小标宋简体" w:cs="方正小标宋简体"/>
          <w:sz w:val="44"/>
          <w:szCs w:val="44"/>
        </w:rPr>
        <w:t>就业、创业专项资金补贴审核</w:t>
      </w:r>
      <w:r>
        <w:rPr>
          <w:rFonts w:hint="eastAsia" w:ascii="方正小标宋简体" w:hAnsi="方正小标宋简体" w:eastAsia="方正小标宋简体" w:cs="方正小标宋简体"/>
          <w:sz w:val="44"/>
          <w:szCs w:val="44"/>
          <w:lang w:eastAsia="zh-CN"/>
        </w:rPr>
        <w:t>）</w:t>
      </w:r>
      <w:r>
        <w:rPr>
          <w:rFonts w:hint="eastAsia" w:ascii="方正小标宋简体" w:hAnsi="方正小标宋简体" w:eastAsia="方正小标宋简体" w:cs="方正小标宋简体"/>
          <w:sz w:val="44"/>
          <w:szCs w:val="44"/>
        </w:rPr>
        <w:t>廉政风险防控图</w: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3773690880" behindDoc="0" locked="0" layoutInCell="1" allowOverlap="1">
                <wp:simplePos x="0" y="0"/>
                <wp:positionH relativeFrom="column">
                  <wp:posOffset>1935480</wp:posOffset>
                </wp:positionH>
                <wp:positionV relativeFrom="paragraph">
                  <wp:posOffset>198120</wp:posOffset>
                </wp:positionV>
                <wp:extent cx="2072005" cy="495300"/>
                <wp:effectExtent l="9525" t="4445" r="13970" b="14605"/>
                <wp:wrapNone/>
                <wp:docPr id="4447" name="AutoShape 32"/>
                <wp:cNvGraphicFramePr/>
                <a:graphic xmlns:a="http://schemas.openxmlformats.org/drawingml/2006/main">
                  <a:graphicData uri="http://schemas.microsoft.com/office/word/2010/wordprocessingShape">
                    <wps:wsp>
                      <wps:cNvSpPr/>
                      <wps:spPr>
                        <a:xfrm>
                          <a:off x="0" y="0"/>
                          <a:ext cx="2072005"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AutoShape 32" o:spid="_x0000_s1026" o:spt="117" type="#_x0000_t117" style="position:absolute;left:0pt;margin-left:152.4pt;margin-top:15.6pt;height:39pt;width:163.15pt;z-index:-521276416;mso-width-relative:page;mso-height-relative:page;" filled="f" stroked="t" coordsize="21600,21600" o:gfxdata="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Exto1nY&#10;AAAACgEAAA8AAAAAAAAAAQAgAAAAIgAAAGRycy9kb3ducmV2LnhtbFBLAQIUABQAAAAIAIdO4kAR&#10;p6jY5wEAAMkDAAAOAAAAAAAAAAEAIAAAACcBAABkcnMvZTJvRG9jLnhtbFBLBQYAAAAABgAGAFkB&#10;AACABQ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p>
    <w:p>
      <w:pPr>
        <w:rPr>
          <w:rFonts w:hint="eastAsia"/>
        </w:rPr>
      </w:pPr>
      <w:r>
        <w:rPr>
          <w:lang w:val="zh-CN" w:eastAsia="zh-CN"/>
        </w:rPr>
        <mc:AlternateContent>
          <mc:Choice Requires="wps">
            <w:drawing>
              <wp:anchor distT="0" distB="0" distL="114300" distR="114300" simplePos="0" relativeHeight="3773837312" behindDoc="0" locked="0" layoutInCell="1" allowOverlap="1">
                <wp:simplePos x="0" y="0"/>
                <wp:positionH relativeFrom="column">
                  <wp:posOffset>2992755</wp:posOffset>
                </wp:positionH>
                <wp:positionV relativeFrom="paragraph">
                  <wp:posOffset>154940</wp:posOffset>
                </wp:positionV>
                <wp:extent cx="1905" cy="990600"/>
                <wp:effectExtent l="38100" t="0" r="36195" b="0"/>
                <wp:wrapNone/>
                <wp:docPr id="4440" name="AutoShape 25"/>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35.65pt;margin-top:12.2pt;height:78pt;width:0.15pt;z-index:-521129984;mso-width-relative:page;mso-height-relative:page;" filled="f" stroked="t" coordsize="21600,21600" o:gfxdata="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H44D6vYAAAACgEAAA8AAAAAAAAA&#10;AQAgAAAAIgAAAGRycy9kb3ducmV2LnhtbFBLAQIUABQAAAAIAIdO4kD0BEO42AEAAKYDAAAOAAAA&#10;AAAAAAEAIAAAACcBAABkcnMvZTJvRG9jLnhtbFBLBQYAAAAABgAGAFkBAABxBQAAAAA=&#10;">
                <v:fill on="f" focussize="0,0"/>
                <v:stroke color="#000000" joinstyle="round" endarrow="block"/>
                <v:imagedata o:title=""/>
                <o:lock v:ext="edit" aspectratio="f"/>
              </v:shape>
            </w:pict>
          </mc:Fallback>
        </mc:AlternateContent>
      </w:r>
      <w:r>
        <w:rPr>
          <w:sz w:val="21"/>
        </w:rPr>
        <mc:AlternateContent>
          <mc:Choice Requires="wpg">
            <w:drawing>
              <wp:anchor distT="0" distB="0" distL="114300" distR="114300" simplePos="0" relativeHeight="3773682688" behindDoc="0" locked="0" layoutInCell="1" allowOverlap="1">
                <wp:simplePos x="0" y="0"/>
                <wp:positionH relativeFrom="column">
                  <wp:posOffset>161290</wp:posOffset>
                </wp:positionH>
                <wp:positionV relativeFrom="paragraph">
                  <wp:posOffset>154940</wp:posOffset>
                </wp:positionV>
                <wp:extent cx="5706110" cy="1664970"/>
                <wp:effectExtent l="4445" t="4445" r="23495" b="6985"/>
                <wp:wrapNone/>
                <wp:docPr id="4467" name="组合 4467"/>
                <wp:cNvGraphicFramePr/>
                <a:graphic xmlns:a="http://schemas.openxmlformats.org/drawingml/2006/main">
                  <a:graphicData uri="http://schemas.microsoft.com/office/word/2010/wordprocessingGroup">
                    <wpg:wgp>
                      <wpg:cNvGrpSpPr/>
                      <wpg:grpSpPr>
                        <a:xfrm>
                          <a:off x="0" y="0"/>
                          <a:ext cx="5706110" cy="1664970"/>
                          <a:chOff x="3663" y="3713338"/>
                          <a:chExt cx="8986" cy="2622"/>
                        </a:xfrm>
                      </wpg:grpSpPr>
                      <wps:wsp>
                        <wps:cNvPr id="4443" name="文本框 381"/>
                        <wps:cNvSpPr txBox="1"/>
                        <wps:spPr>
                          <a:xfrm>
                            <a:off x="10141" y="3713338"/>
                            <a:ext cx="2508" cy="262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p>
                          </w:txbxContent>
                        </wps:txbx>
                        <wps:bodyPr lIns="91439" tIns="45719" rIns="91439" bIns="45719" upright="1"/>
                      </wps:wsp>
                      <wps:wsp>
                        <wps:cNvPr id="4457" name="文本框 382"/>
                        <wps:cNvSpPr txBox="1"/>
                        <wps:spPr>
                          <a:xfrm>
                            <a:off x="3663" y="3713819"/>
                            <a:ext cx="2506" cy="1893"/>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wps:wsp>
                        <wps:cNvPr id="4465" name="文本框 383"/>
                        <wps:cNvSpPr txBox="1"/>
                        <wps:spPr>
                          <a:xfrm>
                            <a:off x="8943" y="3714586"/>
                            <a:ext cx="1186" cy="474"/>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wps:wsp>
                        <wps:cNvPr id="4442" name="文本框 384"/>
                        <wps:cNvSpPr txBox="1"/>
                        <wps:spPr>
                          <a:xfrm>
                            <a:off x="6529" y="3714586"/>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434" name="Rectangle 52"/>
                        <wps:cNvSpPr/>
                        <wps:spPr>
                          <a:xfrm>
                            <a:off x="7339" y="3715046"/>
                            <a:ext cx="1530" cy="68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wps:wsp>
                        <wps:cNvPr id="4446" name="直线 386"/>
                        <wps:cNvCnPr/>
                        <wps:spPr>
                          <a:xfrm flipH="1">
                            <a:off x="6169" y="3715322"/>
                            <a:ext cx="1162" cy="8"/>
                          </a:xfrm>
                          <a:prstGeom prst="line">
                            <a:avLst/>
                          </a:prstGeom>
                          <a:ln w="9525" cap="flat" cmpd="sng">
                            <a:solidFill>
                              <a:srgbClr val="000000"/>
                            </a:solidFill>
                            <a:prstDash val="solid"/>
                            <a:headEnd type="none" w="med" len="med"/>
                            <a:tailEnd type="triangle" w="med" len="med"/>
                          </a:ln>
                        </wps:spPr>
                        <wps:bodyPr upright="1"/>
                      </wps:wsp>
                      <wps:wsp>
                        <wps:cNvPr id="4436" name="直线 387"/>
                        <wps:cNvCnPr/>
                        <wps:spPr>
                          <a:xfrm>
                            <a:off x="8869" y="3715322"/>
                            <a:ext cx="1161" cy="1"/>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12.7pt;margin-top:12.2pt;height:131.1pt;width:449.3pt;z-index:-521284608;mso-width-relative:page;mso-height-relative:page;" coordorigin="3663,3713338" coordsize="8986,2622" o:gfxdata="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">
                <o:lock v:ext="edit" aspectratio="f"/>
                <v:shape id="文本框 381" o:spid="_x0000_s1026" o:spt="202" type="#_x0000_t202" style="position:absolute;left:10141;top:3713338;height:2622;width:2508;" filled="f" stroked="t" coordsize="21600,21600" o:gfxdata="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0CrTr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p>
                    </w:txbxContent>
                  </v:textbox>
                </v:shape>
                <v:shape id="文本框 382" o:spid="_x0000_s1026" o:spt="202" type="#_x0000_t202" style="position:absolute;left:3663;top:3713819;height:1893;width:2506;" filled="f" stroked="t" coordsize="21600,21600" o:gfxdata="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aI7kL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v:textbox>
                </v:shape>
                <v:shape id="文本框 383" o:spid="_x0000_s1026" o:spt="202" type="#_x0000_t202" style="position:absolute;left:8943;top:3714586;height:474;width:1186;" filled="f" stroked="f" coordsize="21600,21600" o:gfxdata="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oakk7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v:shape id="文本框 384" o:spid="_x0000_s1026" o:spt="202" type="#_x0000_t202" style="position:absolute;left:6529;top:3714586;height:467;width:974;" filled="f" stroked="f" coordsize="21600,21600" o:gfxdata="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raYIe/&#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52" o:spid="_x0000_s1026" o:spt="1" style="position:absolute;left:7339;top:3715046;height:685;width:1530;" fillcolor="#FFFFFF" filled="t" stroked="t" coordsize="21600,21600" o:gfxdata="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MFe/u/&#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v:line id="直线 386" o:spid="_x0000_s1026" o:spt="20" style="position:absolute;left:6169;top:3715322;flip:x;height:8;width:1162;" filled="f" stroked="t" coordsize="21600,21600" o:gfxdata="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jmZoK&#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直线 387" o:spid="_x0000_s1026" o:spt="20" style="position:absolute;left:8869;top:3715322;height:1;width:1161;" filled="f" stroked="t" coordsize="21600,21600" o:gfxdata="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92Tiz&#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lang w:val="zh-CN" w:eastAsia="zh-CN"/>
        </w:rPr>
        <mc:AlternateContent>
          <mc:Choice Requires="wps">
            <w:drawing>
              <wp:anchor distT="0" distB="0" distL="114300" distR="114300" simplePos="0" relativeHeight="3773838336" behindDoc="0" locked="0" layoutInCell="1" allowOverlap="1">
                <wp:simplePos x="0" y="0"/>
                <wp:positionH relativeFrom="column">
                  <wp:posOffset>2967990</wp:posOffset>
                </wp:positionH>
                <wp:positionV relativeFrom="paragraph">
                  <wp:posOffset>133985</wp:posOffset>
                </wp:positionV>
                <wp:extent cx="6985" cy="902970"/>
                <wp:effectExtent l="31750" t="0" r="37465" b="11430"/>
                <wp:wrapNone/>
                <wp:docPr id="4450" name="自选图形 388"/>
                <wp:cNvGraphicFramePr/>
                <a:graphic xmlns:a="http://schemas.openxmlformats.org/drawingml/2006/main">
                  <a:graphicData uri="http://schemas.microsoft.com/office/word/2010/wordprocessingShape">
                    <wps:wsp>
                      <wps:cNvCnPr/>
                      <wps:spPr>
                        <a:xfrm>
                          <a:off x="0" y="0"/>
                          <a:ext cx="6985" cy="90297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388" o:spid="_x0000_s1026" o:spt="32" type="#_x0000_t32" style="position:absolute;left:0pt;margin-left:233.7pt;margin-top:10.55pt;height:71.1pt;width:0.55pt;z-index:-521128960;mso-width-relative:page;mso-height-relative:page;" filled="f" stroked="t" coordsize="21600,21600" o:gfxdata="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H1v&#10;QenbAAAACgEAAA8AAAAAAAAAAQAgAAAAIgAAAGRycy9kb3ducmV2LnhtbFBLAQIUABQAAAAIAIdO&#10;4kAA8PfD5wEAAKADAAAOAAAAAAAAAAEAIAAAACoBAABkcnMvZTJvRG9jLnhtbFBLBQYAAAAABgAG&#10;AFkBAACDBQAAAAA=&#10;">
                <v:fill on="f" focussize="0,0"/>
                <v:stroke color="#000000" joinstyle="round" endarrow="block"/>
                <v:imagedata o:title=""/>
                <o:lock v:ext="edit" aspectratio="f"/>
              </v:shape>
            </w:pict>
          </mc:Fallback>
        </mc:AlternateContent>
      </w:r>
      <w:r>
        <w:rPr>
          <w:sz w:val="21"/>
        </w:rPr>
        <mc:AlternateContent>
          <mc:Choice Requires="wpg">
            <w:drawing>
              <wp:anchor distT="0" distB="0" distL="114300" distR="114300" simplePos="0" relativeHeight="3773857792" behindDoc="0" locked="0" layoutInCell="1" allowOverlap="1">
                <wp:simplePos x="0" y="0"/>
                <wp:positionH relativeFrom="column">
                  <wp:posOffset>115570</wp:posOffset>
                </wp:positionH>
                <wp:positionV relativeFrom="paragraph">
                  <wp:posOffset>156210</wp:posOffset>
                </wp:positionV>
                <wp:extent cx="5714365" cy="2350770"/>
                <wp:effectExtent l="4445" t="4445" r="15240" b="6985"/>
                <wp:wrapNone/>
                <wp:docPr id="4468" name="组合 4468"/>
                <wp:cNvGraphicFramePr/>
                <a:graphic xmlns:a="http://schemas.openxmlformats.org/drawingml/2006/main">
                  <a:graphicData uri="http://schemas.microsoft.com/office/word/2010/wordprocessingGroup">
                    <wpg:wgp>
                      <wpg:cNvGrpSpPr/>
                      <wpg:grpSpPr>
                        <a:xfrm>
                          <a:off x="0" y="0"/>
                          <a:ext cx="5714365" cy="2350770"/>
                          <a:chOff x="3663" y="3717552"/>
                          <a:chExt cx="8999" cy="3702"/>
                        </a:xfrm>
                      </wpg:grpSpPr>
                      <wps:wsp>
                        <wps:cNvPr id="4445" name="文本框 389"/>
                        <wps:cNvSpPr txBox="1"/>
                        <wps:spPr>
                          <a:xfrm>
                            <a:off x="10114" y="3717728"/>
                            <a:ext cx="2548" cy="2138"/>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：梁颖</w:t>
                              </w:r>
                            </w:p>
                          </w:txbxContent>
                        </wps:txbx>
                        <wps:bodyPr lIns="91439" tIns="45719" rIns="91439" bIns="45719" upright="1"/>
                      </wps:wsp>
                      <wps:wsp>
                        <wps:cNvPr id="4462" name="文本框 390"/>
                        <wps:cNvSpPr txBox="1"/>
                        <wps:spPr>
                          <a:xfrm>
                            <a:off x="3663" y="3717552"/>
                            <a:ext cx="2506" cy="234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wps:txbx>
                        <wps:bodyPr lIns="91439" tIns="45719" rIns="91439" bIns="45719" upright="1"/>
                      </wps:wsp>
                      <wps:wsp>
                        <wps:cNvPr id="4455" name="Text Box 71"/>
                        <wps:cNvSpPr txBox="1"/>
                        <wps:spPr>
                          <a:xfrm>
                            <a:off x="6529" y="3718600"/>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451" name="文本框 392"/>
                        <wps:cNvSpPr txBox="1"/>
                        <wps:spPr>
                          <a:xfrm>
                            <a:off x="8869" y="3718600"/>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439" name="Rectangle 76"/>
                        <wps:cNvSpPr/>
                        <wps:spPr>
                          <a:xfrm>
                            <a:off x="7429" y="3719010"/>
                            <a:ext cx="1531" cy="66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wps:wsp>
                        <wps:cNvPr id="4464" name="箭头 5926"/>
                        <wps:cNvCnPr/>
                        <wps:spPr>
                          <a:xfrm>
                            <a:off x="8967" y="3719336"/>
                            <a:ext cx="1162" cy="3"/>
                          </a:xfrm>
                          <a:prstGeom prst="line">
                            <a:avLst/>
                          </a:prstGeom>
                          <a:ln w="9525" cap="flat" cmpd="sng">
                            <a:solidFill>
                              <a:srgbClr val="000000"/>
                            </a:solidFill>
                            <a:prstDash val="solid"/>
                            <a:headEnd type="none" w="med" len="med"/>
                            <a:tailEnd type="triangle" w="med" len="med"/>
                          </a:ln>
                        </wps:spPr>
                        <wps:bodyPr upright="1"/>
                      </wps:wsp>
                      <wps:wsp>
                        <wps:cNvPr id="4433" name="箭头 5919"/>
                        <wps:cNvCnPr/>
                        <wps:spPr>
                          <a:xfrm flipH="1">
                            <a:off x="6267" y="3719336"/>
                            <a:ext cx="1162" cy="11"/>
                          </a:xfrm>
                          <a:prstGeom prst="line">
                            <a:avLst/>
                          </a:prstGeom>
                          <a:ln w="9525" cap="flat" cmpd="sng">
                            <a:solidFill>
                              <a:srgbClr val="000000"/>
                            </a:solidFill>
                            <a:prstDash val="solid"/>
                            <a:headEnd type="none" w="med" len="med"/>
                            <a:tailEnd type="triangle" w="med" len="med"/>
                          </a:ln>
                        </wps:spPr>
                        <wps:bodyPr upright="1"/>
                      </wps:wsp>
                      <wps:wsp>
                        <wps:cNvPr id="4458" name="自选图形 396"/>
                        <wps:cNvCnPr/>
                        <wps:spPr>
                          <a:xfrm flipH="1">
                            <a:off x="8154" y="3719694"/>
                            <a:ext cx="3" cy="1560"/>
                          </a:xfrm>
                          <a:prstGeom prst="straightConnector1">
                            <a:avLst/>
                          </a:prstGeom>
                          <a:ln w="9525" cap="flat" cmpd="sng">
                            <a:solidFill>
                              <a:srgbClr val="000000"/>
                            </a:solidFill>
                            <a:prstDash val="solid"/>
                            <a:headEnd type="none" w="med" len="med"/>
                            <a:tailEnd type="triangle" w="med" len="med"/>
                          </a:ln>
                        </wps:spPr>
                        <wps:bodyPr/>
                      </wps:wsp>
                    </wpg:wgp>
                  </a:graphicData>
                </a:graphic>
              </wp:anchor>
            </w:drawing>
          </mc:Choice>
          <mc:Fallback>
            <w:pict>
              <v:group id="_x0000_s1026" o:spid="_x0000_s1026" o:spt="203" style="position:absolute;left:0pt;margin-left:9.1pt;margin-top:12.3pt;height:185.1pt;width:449.95pt;z-index:-521109504;mso-width-relative:page;mso-height-relative:page;" coordorigin="3663,3717552" coordsize="8999,3702" o:gfxdata="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">
                <o:lock v:ext="edit" aspectratio="f"/>
                <v:shape id="文本框 389" o:spid="_x0000_s1026" o:spt="202" type="#_x0000_t202" style="position:absolute;left:10114;top:3717728;height:2138;width:2548;" filled="f" stroked="t" coordsize="21600,21600" o:gfxdata="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WWob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：梁颖</w:t>
                        </w:r>
                      </w:p>
                    </w:txbxContent>
                  </v:textbox>
                </v:shape>
                <v:shape id="文本框 390" o:spid="_x0000_s1026" o:spt="202" type="#_x0000_t202" style="position:absolute;left:3663;top:3717552;height:2340;width:2506;" filled="f" stroked="t" coordsize="21600,21600" o:gfxdata="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XuVK1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v:textbox>
                </v:shape>
                <v:shape id="Text Box 71" o:spid="_x0000_s1026" o:spt="202" type="#_x0000_t202" style="position:absolute;left:6529;top:3718600;height:467;width:974;" filled="f" stroked="f" coordsize="21600,21600" o:gfxdata="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Dqbi6/&#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392" o:spid="_x0000_s1026" o:spt="202" type="#_x0000_t202" style="position:absolute;left:8869;top:3718600;height:474;width:1186;" filled="f" stroked="f" coordsize="21600,21600" o:gfxdata="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9FoLb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rect id="Rectangle 76" o:spid="_x0000_s1026" o:spt="1" style="position:absolute;left:7429;top:3719010;height:668;width:1531;" fillcolor="#FFFFFF" filled="t" stroked="t" coordsize="21600,21600" o:gfxdata="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0E1GW/&#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v:line id="箭头 5926" o:spid="_x0000_s1026" o:spt="20" style="position:absolute;left:8967;top:3719336;height:3;width:1162;" filled="f" stroked="t" coordsize="21600,21600" o:gfxdata="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x9CxC&#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箭头 5919" o:spid="_x0000_s1026" o:spt="20" style="position:absolute;left:6267;top:3719336;flip:x;height:11;width:1162;" filled="f" stroked="t" coordsize="21600,21600" o:gfxdata="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6+hK&#10;78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shape id="自选图形 396" o:spid="_x0000_s1026" o:spt="32" type="#_x0000_t32" style="position:absolute;left:8154;top:3719694;flip:x;height:1560;width:3;" filled="f" stroked="t" coordsize="21600,21600" o:gfxdata="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9LqL6ugAAAN0A&#10;AAAPAAAAAAAAAAEAIAAAACIAAABkcnMvZG93bnJldi54bWxQSwECFAAUAAAACACHTuJAMy8FnjsA&#10;AAA5AAAAEAAAAAAAAAABACAAAAAJAQAAZHJzL3NoYXBleG1sLnhtbFBLBQYAAAAABgAGAFsBAACz&#10;AwAAAAA=&#10;">
                  <v:fill on="f" focussize="0,0"/>
                  <v:stroke color="#000000" joinstyle="round" endarrow="block"/>
                  <v:imagedata o:title=""/>
                  <o:lock v:ext="edit" aspectratio="f"/>
                </v:shap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sz w:val="21"/>
        </w:rPr>
        <mc:AlternateContent>
          <mc:Choice Requires="wpg">
            <w:drawing>
              <wp:anchor distT="0" distB="0" distL="114300" distR="114300" simplePos="0" relativeHeight="3773689856" behindDoc="0" locked="0" layoutInCell="1" allowOverlap="1">
                <wp:simplePos x="0" y="0"/>
                <wp:positionH relativeFrom="column">
                  <wp:posOffset>107950</wp:posOffset>
                </wp:positionH>
                <wp:positionV relativeFrom="paragraph">
                  <wp:posOffset>153670</wp:posOffset>
                </wp:positionV>
                <wp:extent cx="5706110" cy="2223770"/>
                <wp:effectExtent l="4445" t="4445" r="23495" b="635"/>
                <wp:wrapNone/>
                <wp:docPr id="4469" name="组合 4469"/>
                <wp:cNvGraphicFramePr/>
                <a:graphic xmlns:a="http://schemas.openxmlformats.org/drawingml/2006/main">
                  <a:graphicData uri="http://schemas.microsoft.com/office/word/2010/wordprocessingGroup">
                    <wpg:wgp>
                      <wpg:cNvGrpSpPr/>
                      <wpg:grpSpPr>
                        <a:xfrm>
                          <a:off x="0" y="0"/>
                          <a:ext cx="5706110" cy="2223770"/>
                          <a:chOff x="3663" y="3721326"/>
                          <a:chExt cx="8986" cy="3502"/>
                        </a:xfrm>
                      </wpg:grpSpPr>
                      <wps:wsp>
                        <wps:cNvPr id="4441" name="文本框 397"/>
                        <wps:cNvSpPr txBox="1"/>
                        <wps:spPr>
                          <a:xfrm>
                            <a:off x="10143" y="3721326"/>
                            <a:ext cx="2506" cy="1416"/>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王志平</w:t>
                              </w:r>
                            </w:p>
                          </w:txbxContent>
                        </wps:txbx>
                        <wps:bodyPr lIns="91439" tIns="45719" rIns="91439" bIns="45719" upright="1"/>
                      </wps:wsp>
                      <wps:wsp>
                        <wps:cNvPr id="4459" name="文本框 398"/>
                        <wps:cNvSpPr txBox="1"/>
                        <wps:spPr>
                          <a:xfrm>
                            <a:off x="3663" y="3721348"/>
                            <a:ext cx="2506" cy="1404"/>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wps:wsp>
                        <wps:cNvPr id="4452" name="文本框 399"/>
                        <wps:cNvSpPr txBox="1"/>
                        <wps:spPr>
                          <a:xfrm>
                            <a:off x="8869" y="3721722"/>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454" name="文本框 400"/>
                        <wps:cNvSpPr txBox="1"/>
                        <wps:spPr>
                          <a:xfrm>
                            <a:off x="6455" y="3721722"/>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435" name="Rectangle 61"/>
                        <wps:cNvSpPr/>
                        <wps:spPr>
                          <a:xfrm>
                            <a:off x="7429" y="3722143"/>
                            <a:ext cx="1531" cy="643"/>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wps:wsp>
                        <wps:cNvPr id="4432" name="直线 402"/>
                        <wps:cNvCnPr/>
                        <wps:spPr>
                          <a:xfrm>
                            <a:off x="8967" y="3722458"/>
                            <a:ext cx="1162" cy="3"/>
                          </a:xfrm>
                          <a:prstGeom prst="line">
                            <a:avLst/>
                          </a:prstGeom>
                          <a:ln w="9525" cap="flat" cmpd="sng">
                            <a:solidFill>
                              <a:srgbClr val="000000"/>
                            </a:solidFill>
                            <a:prstDash val="solid"/>
                            <a:headEnd type="none" w="med" len="med"/>
                            <a:tailEnd type="triangle" w="med" len="med"/>
                          </a:ln>
                        </wps:spPr>
                        <wps:bodyPr upright="1"/>
                      </wps:wsp>
                      <wps:wsp>
                        <wps:cNvPr id="4437" name="直线 403"/>
                        <wps:cNvCnPr/>
                        <wps:spPr>
                          <a:xfrm flipH="1">
                            <a:off x="6267" y="3722458"/>
                            <a:ext cx="1162" cy="11"/>
                          </a:xfrm>
                          <a:prstGeom prst="line">
                            <a:avLst/>
                          </a:prstGeom>
                          <a:ln w="9525" cap="flat" cmpd="sng">
                            <a:solidFill>
                              <a:srgbClr val="000000"/>
                            </a:solidFill>
                            <a:prstDash val="solid"/>
                            <a:headEnd type="none" w="med" len="med"/>
                            <a:tailEnd type="triangle" w="med" len="med"/>
                          </a:ln>
                        </wps:spPr>
                        <wps:bodyPr upright="1"/>
                      </wps:wsp>
                      <wps:wsp>
                        <wps:cNvPr id="4466" name="自选图形 404"/>
                        <wps:cNvCnPr/>
                        <wps:spPr>
                          <a:xfrm>
                            <a:off x="8189" y="3722800"/>
                            <a:ext cx="1" cy="2028"/>
                          </a:xfrm>
                          <a:prstGeom prst="straightConnector1">
                            <a:avLst/>
                          </a:prstGeom>
                          <a:ln w="9525" cap="flat" cmpd="sng">
                            <a:solidFill>
                              <a:srgbClr val="000000"/>
                            </a:solidFill>
                            <a:prstDash val="solid"/>
                            <a:headEnd type="none" w="med" len="med"/>
                            <a:tailEnd type="triangle" w="med" len="med"/>
                          </a:ln>
                        </wps:spPr>
                        <wps:bodyPr/>
                      </wps:wsp>
                    </wpg:wgp>
                  </a:graphicData>
                </a:graphic>
              </wp:anchor>
            </w:drawing>
          </mc:Choice>
          <mc:Fallback>
            <w:pict>
              <v:group id="_x0000_s1026" o:spid="_x0000_s1026" o:spt="203" style="position:absolute;left:0pt;margin-left:8.5pt;margin-top:12.1pt;height:175.1pt;width:449.3pt;z-index:-521277440;mso-width-relative:page;mso-height-relative:page;" coordorigin="3663,3721326" coordsize="8986,3502" o:gfxdata="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">
                <o:lock v:ext="edit" aspectratio="f"/>
                <v:shape id="文本框 397" o:spid="_x0000_s1026" o:spt="202" type="#_x0000_t202" style="position:absolute;left:10143;top:3721326;height:1416;width:2506;" filled="f" stroked="t" coordsize="21600,21600" o:gfxdata="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N6Qor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王志平</w:t>
                        </w:r>
                      </w:p>
                    </w:txbxContent>
                  </v:textbox>
                </v:shape>
                <v:shape id="文本框 398" o:spid="_x0000_s1026" o:spt="202" type="#_x0000_t202" style="position:absolute;left:3663;top:3721348;height:1404;width:2506;" filled="f" stroked="t" coordsize="21600,21600" o:gfxdata="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cQp5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v:shape id="文本框 399" o:spid="_x0000_s1026" o:spt="202" type="#_x0000_t202" style="position:absolute;left:8869;top:3721722;height:474;width:1186;" filled="f" stroked="f" coordsize="21600,21600" o:gfxdata="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wP2Wr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shape id="文本框 400" o:spid="_x0000_s1026" o:spt="202" type="#_x0000_t202" style="position:absolute;left:6455;top:3721722;height:467;width:974;" filled="f" stroked="f" coordsize="21600,21600" o:gfxdata="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my7W/&#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61" o:spid="_x0000_s1026" o:spt="1" style="position:absolute;left:7429;top:3722143;height:643;width:1531;" fillcolor="#FFFFFF" filled="t" stroked="t" coordsize="21600,21600" o:gfxdata="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xJ3mC/&#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v:line id="直线 402" o:spid="_x0000_s1026" o:spt="20" style="position:absolute;left:8967;top:3722458;height:3;width:1162;" filled="f" stroked="t" coordsize="21600,21600" o:gfxdata="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uI+&#10;sM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403" o:spid="_x0000_s1026" o:spt="20" style="position:absolute;left:6267;top:3722458;flip:x;height:11;width:1162;" filled="f" stroked="t" coordsize="21600,21600" o:gfxdata="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lNNM&#10;7M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shape id="自选图形 404" o:spid="_x0000_s1026" o:spt="32" type="#_x0000_t32" style="position:absolute;left:8189;top:3722800;height:2028;width:1;" filled="f" stroked="t" coordsize="21600,21600" o:gfxdata="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MXac&#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sz w:val="21"/>
        </w:rPr>
        <mc:AlternateContent>
          <mc:Choice Requires="wpg">
            <w:drawing>
              <wp:anchor distT="0" distB="0" distL="114300" distR="114300" simplePos="0" relativeHeight="3773840384" behindDoc="0" locked="0" layoutInCell="1" allowOverlap="1">
                <wp:simplePos x="0" y="0"/>
                <wp:positionH relativeFrom="column">
                  <wp:posOffset>200660</wp:posOffset>
                </wp:positionH>
                <wp:positionV relativeFrom="paragraph">
                  <wp:posOffset>54610</wp:posOffset>
                </wp:positionV>
                <wp:extent cx="5642610" cy="1922780"/>
                <wp:effectExtent l="5080" t="5080" r="10160" b="15240"/>
                <wp:wrapNone/>
                <wp:docPr id="4470" name="组合 4470"/>
                <wp:cNvGraphicFramePr/>
                <a:graphic xmlns:a="http://schemas.openxmlformats.org/drawingml/2006/main">
                  <a:graphicData uri="http://schemas.microsoft.com/office/word/2010/wordprocessingGroup">
                    <wpg:wgp>
                      <wpg:cNvGrpSpPr/>
                      <wpg:grpSpPr>
                        <a:xfrm>
                          <a:off x="0" y="0"/>
                          <a:ext cx="5642610" cy="1922780"/>
                          <a:chOff x="3749" y="3728052"/>
                          <a:chExt cx="8886" cy="3028"/>
                        </a:xfrm>
                      </wpg:grpSpPr>
                      <wps:wsp>
                        <wps:cNvPr id="4463" name="文本框 405"/>
                        <wps:cNvSpPr txBox="1"/>
                        <wps:spPr>
                          <a:xfrm>
                            <a:off x="10129" y="3728052"/>
                            <a:ext cx="2506" cy="165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1.严格执行文书制作操作规范。</w:t>
                              </w:r>
                            </w:p>
                            <w:p>
                              <w:pPr>
                                <w:spacing w:line="240" w:lineRule="exact"/>
                                <w:rPr>
                                  <w:rFonts w:hint="eastAsia" w:ascii="宋体" w:hAnsi="宋体"/>
                                  <w:sz w:val="18"/>
                                  <w:szCs w:val="18"/>
                                </w:rPr>
                              </w:pPr>
                              <w:r>
                                <w:rPr>
                                  <w:rFonts w:hint="eastAsia" w:ascii="宋体" w:hAnsi="宋体"/>
                                  <w:sz w:val="18"/>
                                  <w:szCs w:val="18"/>
                                </w:rPr>
                                <w:t>2.落实文书制作限时制。</w:t>
                              </w:r>
                            </w:p>
                            <w:p>
                              <w:pPr>
                                <w:spacing w:line="240" w:lineRule="exact"/>
                                <w:rPr>
                                  <w:rFonts w:hint="eastAsia" w:ascii="宋体" w:hAnsi="宋体"/>
                                  <w:sz w:val="18"/>
                                  <w:szCs w:val="18"/>
                                </w:rPr>
                              </w:pPr>
                              <w:r>
                                <w:rPr>
                                  <w:rFonts w:hint="eastAsia" w:ascii="宋体" w:hAnsi="宋体"/>
                                  <w:sz w:val="18"/>
                                  <w:szCs w:val="18"/>
                                </w:rPr>
                                <w:t>3.加强内部监管，落实责任追究。</w:t>
                              </w:r>
                            </w:p>
                            <w:p>
                              <w:pPr>
                                <w:spacing w:line="240" w:lineRule="exact"/>
                                <w:rPr>
                                  <w:rFonts w:hint="eastAsia" w:ascii="宋体" w:hAnsi="宋体"/>
                                  <w:sz w:val="18"/>
                                  <w:szCs w:val="18"/>
                                </w:rPr>
                              </w:pPr>
                              <w:r>
                                <w:rPr>
                                  <w:rFonts w:hint="eastAsia" w:ascii="宋体" w:hAnsi="宋体"/>
                                  <w:sz w:val="18"/>
                                  <w:szCs w:val="18"/>
                                </w:rPr>
                                <w:t>责任人：</w:t>
                              </w:r>
                            </w:p>
                          </w:txbxContent>
                        </wps:txbx>
                        <wps:bodyPr lIns="91439" tIns="45719" rIns="91439" bIns="45719" upright="1"/>
                      </wps:wsp>
                      <wps:wsp>
                        <wps:cNvPr id="4449" name="文本框 5915"/>
                        <wps:cNvSpPr txBox="1"/>
                        <wps:spPr>
                          <a:xfrm>
                            <a:off x="3749" y="3728190"/>
                            <a:ext cx="2506" cy="139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1.擅自改动内容，制作文书不规范。</w:t>
                              </w:r>
                            </w:p>
                            <w:p>
                              <w:pPr>
                                <w:spacing w:line="240" w:lineRule="exact"/>
                                <w:rPr>
                                  <w:rFonts w:hint="eastAsia" w:ascii="宋体" w:hAnsi="宋体"/>
                                  <w:sz w:val="18"/>
                                  <w:szCs w:val="18"/>
                                </w:rPr>
                              </w:pPr>
                              <w:r>
                                <w:rPr>
                                  <w:rFonts w:hint="eastAsia" w:ascii="宋体" w:hAnsi="宋体"/>
                                  <w:sz w:val="18"/>
                                  <w:szCs w:val="18"/>
                                </w:rPr>
                                <w:t>2.不及时办结。</w:t>
                              </w:r>
                            </w:p>
                            <w:p>
                              <w:pPr>
                                <w:spacing w:line="240" w:lineRule="exact"/>
                                <w:rPr>
                                  <w:rFonts w:hint="eastAsia" w:ascii="宋体" w:hAnsi="宋体"/>
                                  <w:sz w:val="18"/>
                                  <w:szCs w:val="18"/>
                                </w:rPr>
                              </w:pPr>
                              <w:r>
                                <w:rPr>
                                  <w:rFonts w:hint="eastAsia" w:ascii="宋体" w:hAnsi="宋体"/>
                                  <w:sz w:val="18"/>
                                  <w:szCs w:val="18"/>
                                </w:rPr>
                                <w:t>3.未及时送达。</w:t>
                              </w:r>
                            </w:p>
                            <w:p>
                              <w:pPr>
                                <w:spacing w:line="240" w:lineRule="exact"/>
                                <w:rPr>
                                  <w:rFonts w:hint="eastAsia" w:ascii="宋体" w:hAnsi="宋体"/>
                                  <w:sz w:val="18"/>
                                  <w:szCs w:val="18"/>
                                </w:rPr>
                              </w:pPr>
                              <w:r>
                                <w:rPr>
                                  <w:rFonts w:hint="eastAsia" w:ascii="宋体" w:hAnsi="宋体"/>
                                  <w:sz w:val="18"/>
                                  <w:szCs w:val="18"/>
                                </w:rPr>
                                <w:t>风险等级：低</w:t>
                              </w:r>
                            </w:p>
                          </w:txbxContent>
                        </wps:txbx>
                        <wps:bodyPr lIns="91439" tIns="45719" rIns="91439" bIns="45719" upright="1"/>
                      </wps:wsp>
                      <wps:wsp>
                        <wps:cNvPr id="4456" name="文本框 407"/>
                        <wps:cNvSpPr txBox="1"/>
                        <wps:spPr>
                          <a:xfrm>
                            <a:off x="8914" y="3728449"/>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448" name="矩形 408"/>
                        <wps:cNvSpPr/>
                        <wps:spPr>
                          <a:xfrm>
                            <a:off x="7429" y="3728844"/>
                            <a:ext cx="1531" cy="652"/>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wps:txbx>
                        <wps:bodyPr upright="1"/>
                      </wps:wsp>
                      <wps:wsp>
                        <wps:cNvPr id="4444" name="文本框 409"/>
                        <wps:cNvSpPr txBox="1"/>
                        <wps:spPr>
                          <a:xfrm>
                            <a:off x="6479" y="3728650"/>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453" name="直线 410"/>
                        <wps:cNvCnPr/>
                        <wps:spPr>
                          <a:xfrm>
                            <a:off x="8967" y="3729159"/>
                            <a:ext cx="1162" cy="3"/>
                          </a:xfrm>
                          <a:prstGeom prst="line">
                            <a:avLst/>
                          </a:prstGeom>
                          <a:ln w="9525" cap="flat" cmpd="sng">
                            <a:solidFill>
                              <a:srgbClr val="000000"/>
                            </a:solidFill>
                            <a:prstDash val="solid"/>
                            <a:headEnd type="none" w="med" len="med"/>
                            <a:tailEnd type="triangle" w="med" len="med"/>
                          </a:ln>
                        </wps:spPr>
                        <wps:bodyPr upright="1"/>
                      </wps:wsp>
                      <wps:wsp>
                        <wps:cNvPr id="4460" name="直线 411"/>
                        <wps:cNvCnPr/>
                        <wps:spPr>
                          <a:xfrm flipH="1">
                            <a:off x="6277" y="3729167"/>
                            <a:ext cx="1162" cy="11"/>
                          </a:xfrm>
                          <a:prstGeom prst="line">
                            <a:avLst/>
                          </a:prstGeom>
                          <a:ln w="9525" cap="flat" cmpd="sng">
                            <a:solidFill>
                              <a:srgbClr val="000000"/>
                            </a:solidFill>
                            <a:prstDash val="solid"/>
                            <a:headEnd type="none" w="med" len="med"/>
                            <a:tailEnd type="triangle" w="med" len="med"/>
                          </a:ln>
                        </wps:spPr>
                        <wps:bodyPr upright="1"/>
                      </wps:wsp>
                      <wps:wsp>
                        <wps:cNvPr id="4461" name="自选图形 412"/>
                        <wps:cNvCnPr/>
                        <wps:spPr>
                          <a:xfrm>
                            <a:off x="8166" y="3729510"/>
                            <a:ext cx="1" cy="780"/>
                          </a:xfrm>
                          <a:prstGeom prst="straightConnector1">
                            <a:avLst/>
                          </a:prstGeom>
                          <a:ln w="9525" cap="flat" cmpd="sng">
                            <a:solidFill>
                              <a:srgbClr val="000000"/>
                            </a:solidFill>
                            <a:prstDash val="solid"/>
                            <a:headEnd type="none" w="med" len="med"/>
                            <a:tailEnd type="triangle" w="med" len="med"/>
                          </a:ln>
                        </wps:spPr>
                        <wps:bodyPr/>
                      </wps:wsp>
                      <wps:wsp>
                        <wps:cNvPr id="4438" name="AutoShape 64"/>
                        <wps:cNvSpPr/>
                        <wps:spPr>
                          <a:xfrm>
                            <a:off x="7249" y="3730300"/>
                            <a:ext cx="1800" cy="78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wpg:wgp>
                  </a:graphicData>
                </a:graphic>
              </wp:anchor>
            </w:drawing>
          </mc:Choice>
          <mc:Fallback>
            <w:pict>
              <v:group id="_x0000_s1026" o:spid="_x0000_s1026" o:spt="203" style="position:absolute;left:0pt;margin-left:15.8pt;margin-top:4.3pt;height:151.4pt;width:444.3pt;z-index:-521126912;mso-width-relative:page;mso-height-relative:page;" coordorigin="3749,3728052" coordsize="8886,3028" o:gfxdata="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">
                <o:lock v:ext="edit" aspectratio="f"/>
                <v:shape id="文本框 405" o:spid="_x0000_s1026" o:spt="202" type="#_x0000_t202" style="position:absolute;left:10129;top:3728052;height:1650;width:2506;" filled="f" stroked="t" coordsize="21600,21600" o:gfxdata="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PX3Lr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sz w:val="18"/>
                            <w:szCs w:val="18"/>
                          </w:rPr>
                        </w:pPr>
                        <w:r>
                          <w:rPr>
                            <w:rFonts w:hint="eastAsia" w:ascii="宋体" w:hAnsi="宋体"/>
                            <w:sz w:val="18"/>
                            <w:szCs w:val="18"/>
                          </w:rPr>
                          <w:t>1.严格执行文书制作操作规范。</w:t>
                        </w:r>
                      </w:p>
                      <w:p>
                        <w:pPr>
                          <w:spacing w:line="240" w:lineRule="exact"/>
                          <w:rPr>
                            <w:rFonts w:hint="eastAsia" w:ascii="宋体" w:hAnsi="宋体"/>
                            <w:sz w:val="18"/>
                            <w:szCs w:val="18"/>
                          </w:rPr>
                        </w:pPr>
                        <w:r>
                          <w:rPr>
                            <w:rFonts w:hint="eastAsia" w:ascii="宋体" w:hAnsi="宋体"/>
                            <w:sz w:val="18"/>
                            <w:szCs w:val="18"/>
                          </w:rPr>
                          <w:t>2.落实文书制作限时制。</w:t>
                        </w:r>
                      </w:p>
                      <w:p>
                        <w:pPr>
                          <w:spacing w:line="240" w:lineRule="exact"/>
                          <w:rPr>
                            <w:rFonts w:hint="eastAsia" w:ascii="宋体" w:hAnsi="宋体"/>
                            <w:sz w:val="18"/>
                            <w:szCs w:val="18"/>
                          </w:rPr>
                        </w:pPr>
                        <w:r>
                          <w:rPr>
                            <w:rFonts w:hint="eastAsia" w:ascii="宋体" w:hAnsi="宋体"/>
                            <w:sz w:val="18"/>
                            <w:szCs w:val="18"/>
                          </w:rPr>
                          <w:t>3.加强内部监管，落实责任追究。</w:t>
                        </w:r>
                      </w:p>
                      <w:p>
                        <w:pPr>
                          <w:spacing w:line="240" w:lineRule="exact"/>
                          <w:rPr>
                            <w:rFonts w:hint="eastAsia" w:ascii="宋体" w:hAnsi="宋体"/>
                            <w:sz w:val="18"/>
                            <w:szCs w:val="18"/>
                          </w:rPr>
                        </w:pPr>
                        <w:r>
                          <w:rPr>
                            <w:rFonts w:hint="eastAsia" w:ascii="宋体" w:hAnsi="宋体"/>
                            <w:sz w:val="18"/>
                            <w:szCs w:val="18"/>
                          </w:rPr>
                          <w:t>责任人：</w:t>
                        </w:r>
                      </w:p>
                    </w:txbxContent>
                  </v:textbox>
                </v:shape>
                <v:shape id="文本框 5915" o:spid="_x0000_s1026" o:spt="202" type="#_x0000_t202" style="position:absolute;left:3749;top:3728190;height:1392;width:2506;" filled="f" stroked="t" coordsize="21600,21600" o:gfxdata="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SqJyk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sz w:val="18"/>
                            <w:szCs w:val="18"/>
                          </w:rPr>
                        </w:pPr>
                        <w:r>
                          <w:rPr>
                            <w:rFonts w:hint="eastAsia" w:ascii="宋体" w:hAnsi="宋体"/>
                            <w:sz w:val="18"/>
                            <w:szCs w:val="18"/>
                          </w:rPr>
                          <w:t>1.擅自改动内容，制作文书不规范。</w:t>
                        </w:r>
                      </w:p>
                      <w:p>
                        <w:pPr>
                          <w:spacing w:line="240" w:lineRule="exact"/>
                          <w:rPr>
                            <w:rFonts w:hint="eastAsia" w:ascii="宋体" w:hAnsi="宋体"/>
                            <w:sz w:val="18"/>
                            <w:szCs w:val="18"/>
                          </w:rPr>
                        </w:pPr>
                        <w:r>
                          <w:rPr>
                            <w:rFonts w:hint="eastAsia" w:ascii="宋体" w:hAnsi="宋体"/>
                            <w:sz w:val="18"/>
                            <w:szCs w:val="18"/>
                          </w:rPr>
                          <w:t>2.不及时办结。</w:t>
                        </w:r>
                      </w:p>
                      <w:p>
                        <w:pPr>
                          <w:spacing w:line="240" w:lineRule="exact"/>
                          <w:rPr>
                            <w:rFonts w:hint="eastAsia" w:ascii="宋体" w:hAnsi="宋体"/>
                            <w:sz w:val="18"/>
                            <w:szCs w:val="18"/>
                          </w:rPr>
                        </w:pPr>
                        <w:r>
                          <w:rPr>
                            <w:rFonts w:hint="eastAsia" w:ascii="宋体" w:hAnsi="宋体"/>
                            <w:sz w:val="18"/>
                            <w:szCs w:val="18"/>
                          </w:rPr>
                          <w:t>3.未及时送达。</w:t>
                        </w:r>
                      </w:p>
                      <w:p>
                        <w:pPr>
                          <w:spacing w:line="240" w:lineRule="exact"/>
                          <w:rPr>
                            <w:rFonts w:hint="eastAsia" w:ascii="宋体" w:hAnsi="宋体"/>
                            <w:sz w:val="18"/>
                            <w:szCs w:val="18"/>
                          </w:rPr>
                        </w:pPr>
                        <w:r>
                          <w:rPr>
                            <w:rFonts w:hint="eastAsia" w:ascii="宋体" w:hAnsi="宋体"/>
                            <w:sz w:val="18"/>
                            <w:szCs w:val="18"/>
                          </w:rPr>
                          <w:t>风险等级：低</w:t>
                        </w:r>
                      </w:p>
                    </w:txbxContent>
                  </v:textbox>
                </v:shape>
                <v:shape id="文本框 407" o:spid="_x0000_s1026" o:spt="202" type="#_x0000_t202" style="position:absolute;left:8914;top:3728449;height:474;width:1186;" filled="f" stroked="f" coordsize="21600,21600" o:gfxdata="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DjwWb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rect id="矩形 408" o:spid="_x0000_s1026" o:spt="1" style="position:absolute;left:7429;top:3728844;height:652;width:1531;" fillcolor="#FFFFFF" filled="t" stroked="t" coordsize="21600,21600" o:gfxdata="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pOAoO8AAAA&#10;3Q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v:shape id="文本框 409" o:spid="_x0000_s1026" o:spt="202" type="#_x0000_t202" style="position:absolute;left:6479;top:3728650;height:467;width:974;" filled="f" stroked="f" coordsize="21600,21600" o:gfxdata="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n9daLsAAADd&#10;AAAADwAAAAAAAAABACAAAAAiAAAAZHJzL2Rvd25yZXYueG1sUEsBAhQAFAAAAAgAh07iQDMvBZ47&#10;AAAAOQAAABAAAAAAAAAAAQAgAAAACgEAAGRycy9zaGFwZXhtbC54bWxQSwUGAAAAAAYABgBbAQAA&#10;tA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line id="直线 410" o:spid="_x0000_s1026" o:spt="20" style="position:absolute;left:8967;top:3729159;height:3;width:1162;" filled="f" stroked="t" coordsize="21600,21600" o:gfxdata="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MHF+&#10;i8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411" o:spid="_x0000_s1026" o:spt="20" style="position:absolute;left:6277;top:3729167;flip:x;height:11;width:1162;" filled="f" stroked="t" coordsize="21600,21600" o:gfxdata="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ifuF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shape id="自选图形 412" o:spid="_x0000_s1026" o:spt="32" type="#_x0000_t32" style="position:absolute;left:8166;top:3729510;height:780;width:1;" filled="f" stroked="t" coordsize="21600,21600" o:gfxdata="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D2O7o&#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roundrect id="AutoShape 64" o:spid="_x0000_s1026" o:spt="2" style="position:absolute;left:7249;top:3730300;height:780;width:1800;" fillcolor="#FFFFFF" filled="t" stroked="t" coordsize="21600,21600" arcsize="0.5" o:gfxdata="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UDCxugAAAN0A&#10;AAAPAAAAAAAAAAEAIAAAACIAAABkcnMvZG93bnJldi54bWxQSwECFAAUAAAACACHTuJAMy8FnjsA&#10;AAA5AAAAEAAAAAAAAAABACAAAAAJAQAAZHJzL3NoYXBleG1sLnhtbFBLBQYAAAAABgAGAFsBAACz&#10;Aw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jc w:val="center"/>
        <w:rPr>
          <w:rFonts w:hint="eastAsia" w:ascii="方正小标宋简体" w:hAnsi="方正小标宋简体" w:eastAsia="方正小标宋简体" w:cs="方正小标宋简体"/>
          <w:sz w:val="44"/>
          <w:szCs w:val="44"/>
        </w:rPr>
      </w:pPr>
    </w:p>
    <w:p>
      <w:pPr>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rPr>
        <w:t>公益性岗位补贴审核</w:t>
      </w:r>
      <w:r>
        <w:rPr>
          <w:rFonts w:hint="eastAsia" w:ascii="方正小标宋简体" w:hAnsi="方正小标宋简体" w:eastAsia="方正小标宋简体" w:cs="方正小标宋简体"/>
          <w:sz w:val="44"/>
          <w:szCs w:val="44"/>
          <w:lang w:eastAsia="zh-CN"/>
        </w:rPr>
        <w:t>（就业、创业</w:t>
      </w:r>
    </w:p>
    <w:p>
      <w:pPr>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lang w:eastAsia="zh-CN"/>
        </w:rPr>
        <w:t>专项资金补贴审核）</w:t>
      </w:r>
      <w:r>
        <w:rPr>
          <w:rFonts w:hint="eastAsia" w:ascii="方正小标宋简体" w:hAnsi="方正小标宋简体" w:eastAsia="方正小标宋简体" w:cs="方正小标宋简体"/>
          <w:sz w:val="44"/>
          <w:szCs w:val="44"/>
        </w:rPr>
        <w:t>流程图</w:t>
      </w:r>
    </w:p>
    <w:p>
      <w:pPr>
        <w:pStyle w:val="2"/>
        <w:spacing w:line="240" w:lineRule="exact"/>
        <w:rPr>
          <w:bCs/>
          <w:sz w:val="18"/>
          <w:szCs w:val="18"/>
        </w:rPr>
      </w:pPr>
      <w:r>
        <mc:AlternateContent>
          <mc:Choice Requires="wps">
            <w:drawing>
              <wp:anchor distT="0" distB="0" distL="114300" distR="114300" simplePos="0" relativeHeight="3482536960" behindDoc="0" locked="0" layoutInCell="1" allowOverlap="1">
                <wp:simplePos x="0" y="0"/>
                <wp:positionH relativeFrom="column">
                  <wp:posOffset>977265</wp:posOffset>
                </wp:positionH>
                <wp:positionV relativeFrom="paragraph">
                  <wp:posOffset>490220</wp:posOffset>
                </wp:positionV>
                <wp:extent cx="387985" cy="4445"/>
                <wp:effectExtent l="0" t="34290" r="12065" b="37465"/>
                <wp:wrapNone/>
                <wp:docPr id="5318" name="自选图形 475"/>
                <wp:cNvGraphicFramePr/>
                <a:graphic xmlns:a="http://schemas.openxmlformats.org/drawingml/2006/main">
                  <a:graphicData uri="http://schemas.microsoft.com/office/word/2010/wordprocessingShape">
                    <wps:wsp>
                      <wps:cNvCnPr/>
                      <wps:spPr>
                        <a:xfrm>
                          <a:off x="0" y="0"/>
                          <a:ext cx="387985" cy="4445"/>
                        </a:xfrm>
                        <a:prstGeom prst="straightConnector1">
                          <a:avLst/>
                        </a:prstGeom>
                        <a:ln w="6350" cap="flat" cmpd="sng">
                          <a:solidFill>
                            <a:srgbClr val="000000"/>
                          </a:solidFill>
                          <a:prstDash val="solid"/>
                          <a:miter/>
                          <a:headEnd type="none" w="med" len="med"/>
                          <a:tailEnd type="triangle" w="med" len="med"/>
                        </a:ln>
                      </wps:spPr>
                      <wps:bodyPr/>
                    </wps:wsp>
                  </a:graphicData>
                </a:graphic>
              </wp:anchor>
            </w:drawing>
          </mc:Choice>
          <mc:Fallback>
            <w:pict>
              <v:shape id="自选图形 475" o:spid="_x0000_s1026" o:spt="32" type="#_x0000_t32" style="position:absolute;left:0pt;margin-left:76.95pt;margin-top:38.6pt;height:0.35pt;width:30.55pt;z-index:-812430336;mso-width-relative:page;mso-height-relative:page;" filled="f" stroked="t" coordsize="21600,21600" o:gfxdata="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AU&#10;0fkv1gAAAAkBAAAPAAAAAAAAAAEAIAAAACIAAABkcnMvZG93bnJldi54bWxQSwECFAAUAAAACACH&#10;TuJAh3jX2e0BAACqAwAADgAAAAAAAAABACAAAAAlAQAAZHJzL2Uyb0RvYy54bWxQSwUGAAAAAAYA&#10;BgBZAQAAhAUAAAAA&#10;">
                <v:fill on="f" focussize="0,0"/>
                <v:stroke weight="0.5pt" color="#000000" joinstyle="miter" endarrow="block"/>
                <v:imagedata o:title=""/>
                <o:lock v:ext="edit" aspectratio="f"/>
              </v:shape>
            </w:pict>
          </mc:Fallback>
        </mc:AlternateContent>
      </w:r>
      <w:r>
        <mc:AlternateContent>
          <mc:Choice Requires="wps">
            <w:drawing>
              <wp:anchor distT="0" distB="0" distL="114300" distR="114300" simplePos="0" relativeHeight="3482532864" behindDoc="0" locked="0" layoutInCell="1" allowOverlap="1">
                <wp:simplePos x="0" y="0"/>
                <wp:positionH relativeFrom="column">
                  <wp:posOffset>1326515</wp:posOffset>
                </wp:positionH>
                <wp:positionV relativeFrom="paragraph">
                  <wp:posOffset>14932025</wp:posOffset>
                </wp:positionV>
                <wp:extent cx="1496695" cy="715010"/>
                <wp:effectExtent l="6350" t="6350" r="20955" b="21590"/>
                <wp:wrapNone/>
                <wp:docPr id="5320" name="自选图形 471"/>
                <wp:cNvGraphicFramePr/>
                <a:graphic xmlns:a="http://schemas.openxmlformats.org/drawingml/2006/main">
                  <a:graphicData uri="http://schemas.microsoft.com/office/word/2010/wordprocessingShape">
                    <wps:wsp>
                      <wps:cNvSpPr/>
                      <wps:spPr>
                        <a:xfrm>
                          <a:off x="0" y="0"/>
                          <a:ext cx="1496695" cy="715010"/>
                        </a:xfrm>
                        <a:prstGeom prst="flowChartProcess">
                          <a:avLst/>
                        </a:prstGeom>
                        <a:solidFill>
                          <a:srgbClr val="FFFFFF"/>
                        </a:solidFill>
                        <a:ln w="12700" cap="flat" cmpd="sng">
                          <a:solidFill>
                            <a:srgbClr val="000000"/>
                          </a:solidFill>
                          <a:prstDash val="solid"/>
                          <a:miter/>
                          <a:headEnd type="none" w="med" len="med"/>
                          <a:tailEnd type="none" w="med" len="med"/>
                        </a:ln>
                      </wps:spPr>
                      <wps:txbx>
                        <w:txbxContent>
                          <w:p>
                            <w:pPr>
                              <w:spacing w:line="340" w:lineRule="exact"/>
                              <w:jc w:val="center"/>
                              <w:rPr>
                                <w:rFonts w:ascii="仿宋_GB2312"/>
                                <w:sz w:val="28"/>
                                <w:szCs w:val="28"/>
                              </w:rPr>
                            </w:pPr>
                            <w:r>
                              <w:rPr>
                                <w:rFonts w:hint="eastAsia" w:ascii="仿宋_GB2312" w:hAnsi="仿宋_GB2312"/>
                                <w:sz w:val="28"/>
                                <w:szCs w:val="28"/>
                              </w:rPr>
                              <w:t>发证</w:t>
                            </w:r>
                          </w:p>
                          <w:p>
                            <w:pPr>
                              <w:spacing w:line="340" w:lineRule="exact"/>
                              <w:jc w:val="center"/>
                              <w:rPr>
                                <w:rFonts w:ascii="仿宋_GB2312"/>
                                <w:sz w:val="28"/>
                                <w:szCs w:val="28"/>
                              </w:rPr>
                            </w:pPr>
                            <w:r>
                              <w:rPr>
                                <w:rFonts w:hint="eastAsia" w:ascii="仿宋_GB2312" w:hAnsi="仿宋_GB2312"/>
                                <w:sz w:val="28"/>
                                <w:szCs w:val="28"/>
                              </w:rPr>
                              <w:t>（</w:t>
                            </w:r>
                            <w:r>
                              <w:rPr>
                                <w:rFonts w:ascii="仿宋_GB2312" w:hAnsi="仿宋_GB2312"/>
                                <w:sz w:val="28"/>
                                <w:szCs w:val="28"/>
                              </w:rPr>
                              <w:t>5</w:t>
                            </w:r>
                            <w:r>
                              <w:rPr>
                                <w:rFonts w:hint="eastAsia" w:ascii="仿宋_GB2312" w:hAnsi="仿宋_GB2312"/>
                                <w:sz w:val="28"/>
                                <w:szCs w:val="28"/>
                              </w:rPr>
                              <w:t>个工作日）</w:t>
                            </w:r>
                          </w:p>
                        </w:txbxContent>
                      </wps:txbx>
                      <wps:bodyPr anchor="ctr" upright="1"/>
                    </wps:wsp>
                  </a:graphicData>
                </a:graphic>
              </wp:anchor>
            </w:drawing>
          </mc:Choice>
          <mc:Fallback>
            <w:pict>
              <v:shape id="自选图形 471" o:spid="_x0000_s1026" o:spt="109" type="#_x0000_t109" style="position:absolute;left:0pt;margin-left:104.45pt;margin-top:1175.75pt;height:56.3pt;width:117.85pt;z-index:-812434432;v-text-anchor:middle;mso-width-relative:page;mso-height-relative:page;" fillcolor="#FFFFFF" filled="t" stroked="t" coordsize="21600,21600" o:gfxdata="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f1p9+2AAAAA0BAAAPAAAAAAAAAAEAIAAAACIAAABk&#10;cnMvZG93bnJldi54bWxQSwECFAAUAAAACACHTuJA1xBbtwYCAAAABAAADgAAAAAAAAABACAAAAAn&#10;AQAAZHJzL2Uyb0RvYy54bWxQSwUGAAAAAAYABgBZAQAAnwUAAAAA&#10;">
                <v:fill on="t" focussize="0,0"/>
                <v:stroke weight="1pt" color="#000000" joinstyle="miter"/>
                <v:imagedata o:title=""/>
                <o:lock v:ext="edit" aspectratio="f"/>
                <v:textbox>
                  <w:txbxContent>
                    <w:p>
                      <w:pPr>
                        <w:spacing w:line="340" w:lineRule="exact"/>
                        <w:jc w:val="center"/>
                        <w:rPr>
                          <w:rFonts w:ascii="仿宋_GB2312"/>
                          <w:sz w:val="28"/>
                          <w:szCs w:val="28"/>
                        </w:rPr>
                      </w:pPr>
                      <w:r>
                        <w:rPr>
                          <w:rFonts w:hint="eastAsia" w:ascii="仿宋_GB2312" w:hAnsi="仿宋_GB2312"/>
                          <w:sz w:val="28"/>
                          <w:szCs w:val="28"/>
                        </w:rPr>
                        <w:t>发证</w:t>
                      </w:r>
                    </w:p>
                    <w:p>
                      <w:pPr>
                        <w:spacing w:line="340" w:lineRule="exact"/>
                        <w:jc w:val="center"/>
                        <w:rPr>
                          <w:rFonts w:ascii="仿宋_GB2312"/>
                          <w:sz w:val="28"/>
                          <w:szCs w:val="28"/>
                        </w:rPr>
                      </w:pPr>
                      <w:r>
                        <w:rPr>
                          <w:rFonts w:hint="eastAsia" w:ascii="仿宋_GB2312" w:hAnsi="仿宋_GB2312"/>
                          <w:sz w:val="28"/>
                          <w:szCs w:val="28"/>
                        </w:rPr>
                        <w:t>（</w:t>
                      </w:r>
                      <w:r>
                        <w:rPr>
                          <w:rFonts w:ascii="仿宋_GB2312" w:hAnsi="仿宋_GB2312"/>
                          <w:sz w:val="28"/>
                          <w:szCs w:val="28"/>
                        </w:rPr>
                        <w:t>5</w:t>
                      </w:r>
                      <w:r>
                        <w:rPr>
                          <w:rFonts w:hint="eastAsia" w:ascii="仿宋_GB2312" w:hAnsi="仿宋_GB2312"/>
                          <w:sz w:val="28"/>
                          <w:szCs w:val="28"/>
                        </w:rPr>
                        <w:t>个工作日）</w:t>
                      </w:r>
                    </w:p>
                  </w:txbxContent>
                </v:textbox>
              </v:shape>
            </w:pict>
          </mc:Fallback>
        </mc:AlternateContent>
      </w:r>
      <w:r>
        <mc:AlternateContent>
          <mc:Choice Requires="wps">
            <w:drawing>
              <wp:anchor distT="0" distB="0" distL="114300" distR="114300" simplePos="0" relativeHeight="3482534912" behindDoc="0" locked="0" layoutInCell="1" allowOverlap="1">
                <wp:simplePos x="0" y="0"/>
                <wp:positionH relativeFrom="column">
                  <wp:posOffset>3498215</wp:posOffset>
                </wp:positionH>
                <wp:positionV relativeFrom="paragraph">
                  <wp:posOffset>293370</wp:posOffset>
                </wp:positionV>
                <wp:extent cx="2137410" cy="2068195"/>
                <wp:effectExtent l="370205" t="5080" r="19050" b="10160"/>
                <wp:wrapNone/>
                <wp:docPr id="5315" name="自选图形 472"/>
                <wp:cNvGraphicFramePr/>
                <a:graphic xmlns:a="http://schemas.openxmlformats.org/drawingml/2006/main">
                  <a:graphicData uri="http://schemas.microsoft.com/office/word/2010/wordprocessingShape">
                    <wps:wsp>
                      <wps:cNvSpPr/>
                      <wps:spPr>
                        <a:xfrm rot="-5400000">
                          <a:off x="0" y="0"/>
                          <a:ext cx="2137410" cy="2068195"/>
                        </a:xfrm>
                        <a:prstGeom prst="wedgeRectCallout">
                          <a:avLst>
                            <a:gd name="adj1" fmla="val 41986"/>
                            <a:gd name="adj2" fmla="val -67361"/>
                          </a:avLst>
                        </a:prstGeom>
                        <a:noFill/>
                        <a:ln w="9525" cap="flat" cmpd="sng">
                          <a:solidFill>
                            <a:srgbClr val="000000"/>
                          </a:solidFill>
                          <a:prstDash val="solid"/>
                          <a:miter/>
                          <a:headEnd type="none" w="med" len="med"/>
                          <a:tailEnd type="none" w="med" len="med"/>
                        </a:ln>
                      </wps:spPr>
                      <wps:txbx>
                        <w:txbxContent>
                          <w:p>
                            <w:pPr>
                              <w:spacing w:line="400" w:lineRule="exact"/>
                              <w:rPr>
                                <w:rFonts w:ascii="仿宋_GB2312"/>
                                <w:sz w:val="21"/>
                                <w:szCs w:val="21"/>
                              </w:rPr>
                            </w:pPr>
                            <w:r>
                              <w:rPr>
                                <w:rFonts w:hint="eastAsia" w:ascii="仿宋_GB2312" w:hAnsi="仿宋_GB2312"/>
                                <w:sz w:val="21"/>
                                <w:szCs w:val="21"/>
                              </w:rPr>
                              <w:t>提供材料：</w:t>
                            </w:r>
                          </w:p>
                          <w:p>
                            <w:pPr>
                              <w:spacing w:line="400" w:lineRule="exact"/>
                              <w:rPr>
                                <w:rFonts w:ascii="仿宋_GB2312"/>
                                <w:sz w:val="21"/>
                                <w:szCs w:val="21"/>
                              </w:rPr>
                            </w:pPr>
                            <w:r>
                              <w:rPr>
                                <w:rFonts w:hint="eastAsia" w:ascii="仿宋_GB2312" w:hAnsi="仿宋_GB2312"/>
                                <w:sz w:val="21"/>
                                <w:szCs w:val="21"/>
                              </w:rPr>
                              <w:t>公益性岗位招用就业困难人员花名册或企业招用符合条件人员花名册；就业创业证复印件；身份证复印件；发放工资明细帐（单）；劳动合同复印件；在银行开立的账户；小微企业认定证明等。</w:t>
                            </w:r>
                          </w:p>
                        </w:txbxContent>
                      </wps:txbx>
                      <wps:bodyPr upright="1"/>
                    </wps:wsp>
                  </a:graphicData>
                </a:graphic>
              </wp:anchor>
            </w:drawing>
          </mc:Choice>
          <mc:Fallback>
            <w:pict>
              <v:shape id="自选图形 472" o:spid="_x0000_s1026" o:spt="61" type="#_x0000_t61" style="position:absolute;left:0pt;margin-left:275.45pt;margin-top:23.1pt;height:162.85pt;width:168.3pt;rotation:-5898240f;z-index:-812432384;mso-width-relative:page;mso-height-relative:page;" filled="f" stroked="t" coordsize="21600,21600" o:gfxdata="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Y3KwQ2AAAAAoBAAAPAAAAAAAAAAEAIAAAACIAAABkcnMvZG93bnJldi54bWxQSwECFAAU&#10;AAAACACHTuJADwIMzCoCAAArBAAADgAAAAAAAAABACAAAAAnAQAAZHJzL2Uyb0RvYy54bWxQSwUG&#10;AAAAAAYABgBZAQAAwwUAAAAA&#10;" adj="19869,-3750">
                <v:fill on="f" focussize="0,0"/>
                <v:stroke color="#000000" joinstyle="miter"/>
                <v:imagedata o:title=""/>
                <o:lock v:ext="edit" aspectratio="f"/>
                <v:textbox>
                  <w:txbxContent>
                    <w:p>
                      <w:pPr>
                        <w:spacing w:line="400" w:lineRule="exact"/>
                        <w:rPr>
                          <w:rFonts w:ascii="仿宋_GB2312"/>
                          <w:sz w:val="21"/>
                          <w:szCs w:val="21"/>
                        </w:rPr>
                      </w:pPr>
                      <w:r>
                        <w:rPr>
                          <w:rFonts w:hint="eastAsia" w:ascii="仿宋_GB2312" w:hAnsi="仿宋_GB2312"/>
                          <w:sz w:val="21"/>
                          <w:szCs w:val="21"/>
                        </w:rPr>
                        <w:t>提供材料：</w:t>
                      </w:r>
                    </w:p>
                    <w:p>
                      <w:pPr>
                        <w:spacing w:line="400" w:lineRule="exact"/>
                        <w:rPr>
                          <w:rFonts w:ascii="仿宋_GB2312"/>
                          <w:sz w:val="21"/>
                          <w:szCs w:val="21"/>
                        </w:rPr>
                      </w:pPr>
                      <w:r>
                        <w:rPr>
                          <w:rFonts w:hint="eastAsia" w:ascii="仿宋_GB2312" w:hAnsi="仿宋_GB2312"/>
                          <w:sz w:val="21"/>
                          <w:szCs w:val="21"/>
                        </w:rPr>
                        <w:t>公益性岗位招用就业困难人员花名册或企业招用符合条件人员花名册；就业创业证复印件；身份证复印件；发放工资明细帐（单）；劳动合同复印件；在银行开立的账户；小微企业认定证明等。</w:t>
                      </w:r>
                    </w:p>
                  </w:txbxContent>
                </v:textbox>
              </v:shape>
            </w:pict>
          </mc:Fallback>
        </mc:AlternateContent>
      </w:r>
      <w:r>
        <mc:AlternateContent>
          <mc:Choice Requires="wps">
            <w:drawing>
              <wp:anchor distT="0" distB="0" distL="114300" distR="114300" simplePos="0" relativeHeight="3482528768" behindDoc="0" locked="0" layoutInCell="1" allowOverlap="1">
                <wp:simplePos x="0" y="0"/>
                <wp:positionH relativeFrom="column">
                  <wp:posOffset>1405255</wp:posOffset>
                </wp:positionH>
                <wp:positionV relativeFrom="paragraph">
                  <wp:posOffset>181610</wp:posOffset>
                </wp:positionV>
                <wp:extent cx="1790700" cy="457835"/>
                <wp:effectExtent l="6350" t="6350" r="12700" b="12065"/>
                <wp:wrapNone/>
                <wp:docPr id="5316" name="自选图形 473"/>
                <wp:cNvGraphicFramePr/>
                <a:graphic xmlns:a="http://schemas.openxmlformats.org/drawingml/2006/main">
                  <a:graphicData uri="http://schemas.microsoft.com/office/word/2010/wordprocessingShape">
                    <wps:wsp>
                      <wps:cNvSpPr/>
                      <wps:spPr>
                        <a:xfrm>
                          <a:off x="0" y="0"/>
                          <a:ext cx="1790700" cy="457835"/>
                        </a:xfrm>
                        <a:prstGeom prst="flowChartTerminator">
                          <a:avLst/>
                        </a:prstGeom>
                        <a:solidFill>
                          <a:srgbClr val="FFFFFF"/>
                        </a:solidFill>
                        <a:ln w="12700" cap="flat" cmpd="sng">
                          <a:solidFill>
                            <a:srgbClr val="000000"/>
                          </a:solidFill>
                          <a:prstDash val="solid"/>
                          <a:miter/>
                          <a:headEnd type="none" w="med" len="med"/>
                          <a:tailEnd type="none" w="med" len="med"/>
                        </a:ln>
                      </wps:spPr>
                      <wps:txbx>
                        <w:txbxContent>
                          <w:p>
                            <w:pPr>
                              <w:spacing w:line="300" w:lineRule="exact"/>
                              <w:jc w:val="center"/>
                              <w:rPr>
                                <w:sz w:val="28"/>
                                <w:szCs w:val="28"/>
                              </w:rPr>
                            </w:pPr>
                            <w:r>
                              <w:rPr>
                                <w:rFonts w:hint="eastAsia"/>
                                <w:sz w:val="28"/>
                                <w:szCs w:val="28"/>
                              </w:rPr>
                              <w:t>受</w:t>
                            </w:r>
                            <w:r>
                              <w:rPr>
                                <w:sz w:val="28"/>
                                <w:szCs w:val="28"/>
                              </w:rPr>
                              <w:t xml:space="preserve">  </w:t>
                            </w:r>
                            <w:r>
                              <w:rPr>
                                <w:rFonts w:hint="eastAsia"/>
                                <w:sz w:val="28"/>
                                <w:szCs w:val="28"/>
                              </w:rPr>
                              <w:t>理</w:t>
                            </w:r>
                          </w:p>
                        </w:txbxContent>
                      </wps:txbx>
                      <wps:bodyPr anchor="ctr" upright="1"/>
                    </wps:wsp>
                  </a:graphicData>
                </a:graphic>
              </wp:anchor>
            </w:drawing>
          </mc:Choice>
          <mc:Fallback>
            <w:pict>
              <v:shape id="自选图形 473" o:spid="_x0000_s1026" o:spt="116" type="#_x0000_t116" style="position:absolute;left:0pt;margin-left:110.65pt;margin-top:14.3pt;height:36.05pt;width:141pt;z-index:-812438528;v-text-anchor:middle;mso-width-relative:page;mso-height-relative:page;" fillcolor="#FFFFFF" filled="t" stroked="t" coordsize="21600,21600" o:gfxdata="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quaC3XAAAACgEAAA8AAAAAAAAAAQAgAAAAIgAA&#10;AGRycy9kb3ducmV2LnhtbFBLAQIUABQAAAAIAIdO4kCZgTrYCQIAAAMEAAAOAAAAAAAAAAEAIAAA&#10;ACYBAABkcnMvZTJvRG9jLnhtbFBLBQYAAAAABgAGAFkBAAChBQAAAAA=&#10;">
                <v:fill on="t" focussize="0,0"/>
                <v:stroke weight="1pt" color="#000000" joinstyle="miter"/>
                <v:imagedata o:title=""/>
                <o:lock v:ext="edit" aspectratio="f"/>
                <v:textbox>
                  <w:txbxContent>
                    <w:p>
                      <w:pPr>
                        <w:spacing w:line="300" w:lineRule="exact"/>
                        <w:jc w:val="center"/>
                        <w:rPr>
                          <w:sz w:val="28"/>
                          <w:szCs w:val="28"/>
                        </w:rPr>
                      </w:pPr>
                      <w:r>
                        <w:rPr>
                          <w:rFonts w:hint="eastAsia"/>
                          <w:sz w:val="28"/>
                          <w:szCs w:val="28"/>
                        </w:rPr>
                        <w:t>受</w:t>
                      </w:r>
                      <w:r>
                        <w:rPr>
                          <w:sz w:val="28"/>
                          <w:szCs w:val="28"/>
                        </w:rPr>
                        <w:t xml:space="preserve">  </w:t>
                      </w:r>
                      <w:r>
                        <w:rPr>
                          <w:rFonts w:hint="eastAsia"/>
                          <w:sz w:val="28"/>
                          <w:szCs w:val="28"/>
                        </w:rPr>
                        <w:t>理</w:t>
                      </w:r>
                    </w:p>
                  </w:txbxContent>
                </v:textbox>
              </v:shape>
            </w:pict>
          </mc:Fallback>
        </mc:AlternateContent>
      </w:r>
      <w:r>
        <mc:AlternateContent>
          <mc:Choice Requires="wps">
            <w:drawing>
              <wp:anchor distT="0" distB="0" distL="114300" distR="114300" simplePos="0" relativeHeight="3482529792" behindDoc="0" locked="0" layoutInCell="1" allowOverlap="1">
                <wp:simplePos x="0" y="0"/>
                <wp:positionH relativeFrom="column">
                  <wp:posOffset>20955</wp:posOffset>
                </wp:positionH>
                <wp:positionV relativeFrom="paragraph">
                  <wp:posOffset>236855</wp:posOffset>
                </wp:positionV>
                <wp:extent cx="895985" cy="372110"/>
                <wp:effectExtent l="6350" t="6350" r="12065" b="21590"/>
                <wp:wrapNone/>
                <wp:docPr id="5325" name="自选图形 474"/>
                <wp:cNvGraphicFramePr/>
                <a:graphic xmlns:a="http://schemas.openxmlformats.org/drawingml/2006/main">
                  <a:graphicData uri="http://schemas.microsoft.com/office/word/2010/wordprocessingShape">
                    <wps:wsp>
                      <wps:cNvSpPr/>
                      <wps:spPr>
                        <a:xfrm>
                          <a:off x="0" y="0"/>
                          <a:ext cx="895985" cy="372110"/>
                        </a:xfrm>
                        <a:prstGeom prst="flowChartProcess">
                          <a:avLst/>
                        </a:prstGeom>
                        <a:solidFill>
                          <a:srgbClr val="FFFFFF"/>
                        </a:solidFill>
                        <a:ln w="12700" cap="flat" cmpd="sng">
                          <a:solidFill>
                            <a:srgbClr val="000000"/>
                          </a:solidFill>
                          <a:prstDash val="solid"/>
                          <a:miter/>
                          <a:headEnd type="none" w="med" len="med"/>
                          <a:tailEnd type="none" w="med" len="med"/>
                        </a:ln>
                      </wps:spPr>
                      <wps:txbx>
                        <w:txbxContent>
                          <w:p>
                            <w:pPr>
                              <w:jc w:val="center"/>
                              <w:rPr>
                                <w:rFonts w:ascii="宋体" w:hAnsi="宋体" w:eastAsia="宋体" w:cs="宋体"/>
                                <w:sz w:val="22"/>
                                <w:szCs w:val="22"/>
                              </w:rPr>
                            </w:pPr>
                            <w:r>
                              <w:rPr>
                                <w:rFonts w:hint="eastAsia" w:ascii="宋体" w:hAnsi="宋体" w:eastAsia="宋体" w:cs="宋体"/>
                                <w:sz w:val="22"/>
                                <w:szCs w:val="22"/>
                              </w:rPr>
                              <w:t>资料补正</w:t>
                            </w:r>
                          </w:p>
                        </w:txbxContent>
                      </wps:txbx>
                      <wps:bodyPr anchor="ctr" upright="1"/>
                    </wps:wsp>
                  </a:graphicData>
                </a:graphic>
              </wp:anchor>
            </w:drawing>
          </mc:Choice>
          <mc:Fallback>
            <w:pict>
              <v:shape id="自选图形 474" o:spid="_x0000_s1026" o:spt="109" type="#_x0000_t109" style="position:absolute;left:0pt;margin-left:1.65pt;margin-top:18.65pt;height:29.3pt;width:70.55pt;z-index:-812437504;v-text-anchor:middle;mso-width-relative:page;mso-height-relative:page;" fillcolor="#FFFFFF" filled="t" stroked="t" coordsize="21600,21600" o:gfxdata="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sJPsudIAAAAHAQAADwAAAAAAAAABACAAAAAiAAAAZHJz&#10;L2Rvd25yZXYueG1sUEsBAhQAFAAAAAgAh07iQIkuipkKAgAA/wMAAA4AAAAAAAAAAQAgAAAAIQEA&#10;AGRycy9lMm9Eb2MueG1sUEsFBgAAAAAGAAYAWQEAAJ0FAAAAAA==&#10;">
                <v:fill on="t" focussize="0,0"/>
                <v:stroke weight="1pt" color="#000000" joinstyle="miter"/>
                <v:imagedata o:title=""/>
                <o:lock v:ext="edit" aspectratio="f"/>
                <v:textbox>
                  <w:txbxContent>
                    <w:p>
                      <w:pPr>
                        <w:jc w:val="center"/>
                        <w:rPr>
                          <w:rFonts w:ascii="宋体" w:hAnsi="宋体" w:eastAsia="宋体" w:cs="宋体"/>
                          <w:sz w:val="22"/>
                          <w:szCs w:val="22"/>
                        </w:rPr>
                      </w:pPr>
                      <w:r>
                        <w:rPr>
                          <w:rFonts w:hint="eastAsia" w:ascii="宋体" w:hAnsi="宋体" w:eastAsia="宋体" w:cs="宋体"/>
                          <w:sz w:val="22"/>
                          <w:szCs w:val="22"/>
                        </w:rPr>
                        <w:t>资料补正</w:t>
                      </w:r>
                    </w:p>
                  </w:txbxContent>
                </v:textbox>
              </v:shape>
            </w:pict>
          </mc:Fallback>
        </mc:AlternateContent>
      </w:r>
    </w:p>
    <w:p>
      <w:pPr>
        <w:rPr>
          <w:bCs/>
          <w:sz w:val="18"/>
          <w:szCs w:val="18"/>
        </w:rPr>
      </w:pPr>
      <w:r>
        <mc:AlternateContent>
          <mc:Choice Requires="wps">
            <w:drawing>
              <wp:anchor distT="0" distB="0" distL="114300" distR="114300" simplePos="0" relativeHeight="3482533888" behindDoc="0" locked="0" layoutInCell="1" allowOverlap="1">
                <wp:simplePos x="0" y="0"/>
                <wp:positionH relativeFrom="column">
                  <wp:posOffset>1790700</wp:posOffset>
                </wp:positionH>
                <wp:positionV relativeFrom="paragraph">
                  <wp:posOffset>717550</wp:posOffset>
                </wp:positionV>
                <wp:extent cx="1052830" cy="0"/>
                <wp:effectExtent l="38100" t="0" r="38100" b="13970"/>
                <wp:wrapNone/>
                <wp:docPr id="5322" name="自选图形 477"/>
                <wp:cNvGraphicFramePr/>
                <a:graphic xmlns:a="http://schemas.openxmlformats.org/drawingml/2006/main">
                  <a:graphicData uri="http://schemas.microsoft.com/office/word/2010/wordprocessingShape">
                    <wps:wsp>
                      <wps:cNvCnPr/>
                      <wps:spPr>
                        <a:xfrm rot="5400000">
                          <a:off x="0" y="0"/>
                          <a:ext cx="1052830" cy="0"/>
                        </a:xfrm>
                        <a:prstGeom prst="straightConnector1">
                          <a:avLst/>
                        </a:prstGeom>
                        <a:ln w="6350" cap="flat" cmpd="sng">
                          <a:solidFill>
                            <a:srgbClr val="000000"/>
                          </a:solidFill>
                          <a:prstDash val="solid"/>
                          <a:miter/>
                          <a:headEnd type="none" w="med" len="med"/>
                          <a:tailEnd type="triangle" w="med" len="med"/>
                        </a:ln>
                      </wps:spPr>
                      <wps:bodyPr/>
                    </wps:wsp>
                  </a:graphicData>
                </a:graphic>
              </wp:anchor>
            </w:drawing>
          </mc:Choice>
          <mc:Fallback>
            <w:pict>
              <v:shape id="自选图形 477" o:spid="_x0000_s1026" o:spt="32" type="#_x0000_t32" style="position:absolute;left:0pt;margin-left:141pt;margin-top:56.5pt;height:0pt;width:82.9pt;rotation:5898240f;z-index:-812433408;mso-width-relative:page;mso-height-relative:page;" filled="f" stroked="t" coordsize="21600,21600" o:gfxdata="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L5Jg5nZAAAACwEAAA8AAAAAAAAAAQAgAAAAIgAAAGRycy9kb3ducmV2LnhtbFBLAQIU&#10;ABQAAAAIAIdO4kCDfZd88gEAALYDAAAOAAAAAAAAAAEAIAAAACgBAABkcnMvZTJvRG9jLnhtbFBL&#10;BQYAAAAABgAGAFkBAACMBQAAAAA=&#10;">
                <v:fill on="f" focussize="0,0"/>
                <v:stroke weight="0.5pt" color="#000000" joinstyle="miter" endarrow="block"/>
                <v:imagedata o:title=""/>
                <o:lock v:ext="edit" aspectratio="f"/>
              </v:shape>
            </w:pict>
          </mc:Fallback>
        </mc:AlternateContent>
      </w:r>
    </w:p>
    <w:p>
      <w:pPr>
        <w:rPr>
          <w:bCs/>
          <w:sz w:val="18"/>
          <w:szCs w:val="18"/>
        </w:rPr>
      </w:pPr>
      <w:r>
        <mc:AlternateContent>
          <mc:Choice Requires="wps">
            <w:drawing>
              <wp:anchor distT="0" distB="0" distL="114300" distR="114300" simplePos="0" relativeHeight="3482539008" behindDoc="0" locked="0" layoutInCell="1" allowOverlap="1">
                <wp:simplePos x="0" y="0"/>
                <wp:positionH relativeFrom="column">
                  <wp:posOffset>367665</wp:posOffset>
                </wp:positionH>
                <wp:positionV relativeFrom="paragraph">
                  <wp:posOffset>48260</wp:posOffset>
                </wp:positionV>
                <wp:extent cx="17145" cy="1286510"/>
                <wp:effectExtent l="4445" t="0" r="8890" b="8890"/>
                <wp:wrapNone/>
                <wp:docPr id="5314" name="直线 476"/>
                <wp:cNvGraphicFramePr/>
                <a:graphic xmlns:a="http://schemas.openxmlformats.org/drawingml/2006/main">
                  <a:graphicData uri="http://schemas.microsoft.com/office/word/2010/wordprocessingShape">
                    <wps:wsp>
                      <wps:cNvCnPr/>
                      <wps:spPr>
                        <a:xfrm>
                          <a:off x="0" y="0"/>
                          <a:ext cx="17145" cy="1286510"/>
                        </a:xfrm>
                        <a:prstGeom prst="line">
                          <a:avLst/>
                        </a:prstGeom>
                        <a:ln w="6350" cap="flat" cmpd="sng">
                          <a:solidFill>
                            <a:srgbClr val="000000"/>
                          </a:solidFill>
                          <a:prstDash val="solid"/>
                          <a:miter/>
                          <a:headEnd type="none" w="med" len="med"/>
                          <a:tailEnd type="none" w="med" len="med"/>
                        </a:ln>
                      </wps:spPr>
                      <wps:bodyPr upright="1"/>
                    </wps:wsp>
                  </a:graphicData>
                </a:graphic>
              </wp:anchor>
            </w:drawing>
          </mc:Choice>
          <mc:Fallback>
            <w:pict>
              <v:line id="直线 476" o:spid="_x0000_s1026" o:spt="20" style="position:absolute;left:0pt;margin-left:28.95pt;margin-top:3.8pt;height:101.3pt;width:1.35pt;z-index:-812428288;mso-width-relative:page;mso-height-relative:page;" filled="f" stroked="t" coordsize="21600,21600" o:gfxdata="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fAd2stUAAAAHAQAADwAAAAAA&#10;AAABACAAAAAiAAAAZHJzL2Rvd25yZXYueG1sUEsBAhQAFAAAAAgAh07iQNP9I8zdAQAAoAMAAA4A&#10;AAAAAAAAAQAgAAAAJAEAAGRycy9lMm9Eb2MueG1sUEsFBgAAAAAGAAYAWQEAAHMFAAAAAA==&#10;">
                <v:fill on="f" focussize="0,0"/>
                <v:stroke weight="0.5pt" color="#000000" joinstyle="miter"/>
                <v:imagedata o:title=""/>
                <o:lock v:ext="edit" aspectratio="f"/>
              </v:line>
            </w:pict>
          </mc:Fallback>
        </mc:AlternateContent>
      </w:r>
      <w:r>
        <mc:AlternateContent>
          <mc:Choice Requires="wps">
            <w:drawing>
              <wp:anchor distT="0" distB="0" distL="114300" distR="114300" simplePos="0" relativeHeight="3482540032" behindDoc="1" locked="0" layoutInCell="1" allowOverlap="1">
                <wp:simplePos x="0" y="0"/>
                <wp:positionH relativeFrom="column">
                  <wp:posOffset>288290</wp:posOffset>
                </wp:positionH>
                <wp:positionV relativeFrom="paragraph">
                  <wp:posOffset>169545</wp:posOffset>
                </wp:positionV>
                <wp:extent cx="372745" cy="334645"/>
                <wp:effectExtent l="0" t="0" r="8255" b="8255"/>
                <wp:wrapNone/>
                <wp:docPr id="5323" name="自选图形 478"/>
                <wp:cNvGraphicFramePr/>
                <a:graphic xmlns:a="http://schemas.openxmlformats.org/drawingml/2006/main">
                  <a:graphicData uri="http://schemas.microsoft.com/office/word/2010/wordprocessingShape">
                    <wps:wsp>
                      <wps:cNvSpPr/>
                      <wps:spPr>
                        <a:xfrm>
                          <a:off x="0" y="0"/>
                          <a:ext cx="372745" cy="334645"/>
                        </a:xfrm>
                        <a:prstGeom prst="flowChartProcess">
                          <a:avLst/>
                        </a:prstGeom>
                        <a:solidFill>
                          <a:srgbClr val="FFFFFF"/>
                        </a:solidFill>
                        <a:ln w="12700">
                          <a:noFill/>
                        </a:ln>
                      </wps:spPr>
                      <wps:txbx>
                        <w:txbxContent>
                          <w:p>
                            <w:pPr>
                              <w:jc w:val="center"/>
                              <w:rPr>
                                <w:rFonts w:ascii="宋体" w:hAnsi="宋体" w:eastAsia="宋体" w:cs="宋体"/>
                                <w:sz w:val="22"/>
                                <w:szCs w:val="22"/>
                              </w:rPr>
                            </w:pPr>
                            <w:r>
                              <w:rPr>
                                <w:rFonts w:hint="eastAsia" w:ascii="宋体" w:hAnsi="宋体" w:eastAsia="宋体" w:cs="宋体"/>
                                <w:sz w:val="22"/>
                                <w:szCs w:val="22"/>
                              </w:rPr>
                              <w:t>否</w:t>
                            </w:r>
                          </w:p>
                        </w:txbxContent>
                      </wps:txbx>
                      <wps:bodyPr anchor="ctr" upright="1"/>
                    </wps:wsp>
                  </a:graphicData>
                </a:graphic>
              </wp:anchor>
            </w:drawing>
          </mc:Choice>
          <mc:Fallback>
            <w:pict>
              <v:shape id="自选图形 478" o:spid="_x0000_s1026" o:spt="109" type="#_x0000_t109" style="position:absolute;left:0pt;margin-left:22.7pt;margin-top:13.35pt;height:26.35pt;width:29.35pt;z-index:-1315743744;v-text-anchor:middle;mso-width-relative:page;mso-height-relative:page;" fillcolor="#FFFFFF" filled="t" stroked="f" coordsize="21600,21600" o:gfxdata="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ua/6KdcAAAAIAQAADwAAAAAAAAABACAAAAAiAAAAZHJzL2Rvd25yZXYu&#10;eG1sUEsBAhQAFAAAAAgAh07iQHfMEdzDAQAASQMAAA4AAAAAAAAAAQAgAAAAJgEAAGRycy9lMm9E&#10;b2MueG1sUEsFBgAAAAAGAAYAWQEAAFsFAAAAAA==&#10;">
                <v:fill on="t" focussize="0,0"/>
                <v:stroke on="f" weight="1pt"/>
                <v:imagedata o:title=""/>
                <o:lock v:ext="edit" aspectratio="f"/>
                <v:textbox>
                  <w:txbxContent>
                    <w:p>
                      <w:pPr>
                        <w:jc w:val="center"/>
                        <w:rPr>
                          <w:rFonts w:ascii="宋体" w:hAnsi="宋体" w:eastAsia="宋体" w:cs="宋体"/>
                          <w:sz w:val="22"/>
                          <w:szCs w:val="22"/>
                        </w:rPr>
                      </w:pPr>
                      <w:r>
                        <w:rPr>
                          <w:rFonts w:hint="eastAsia" w:ascii="宋体" w:hAnsi="宋体" w:eastAsia="宋体" w:cs="宋体"/>
                          <w:sz w:val="22"/>
                          <w:szCs w:val="22"/>
                        </w:rPr>
                        <w:t>否</w:t>
                      </w:r>
                    </w:p>
                  </w:txbxContent>
                </v:textbox>
              </v:shape>
            </w:pict>
          </mc:Fallback>
        </mc:AlternateContent>
      </w:r>
    </w:p>
    <w:p>
      <w:pPr>
        <w:rPr>
          <w:bCs/>
          <w:sz w:val="18"/>
          <w:szCs w:val="18"/>
        </w:rPr>
      </w:pPr>
      <w:r>
        <mc:AlternateContent>
          <mc:Choice Requires="wps">
            <w:drawing>
              <wp:anchor distT="0" distB="0" distL="114300" distR="114300" simplePos="0" relativeHeight="3482541056" behindDoc="1" locked="0" layoutInCell="1" allowOverlap="1">
                <wp:simplePos x="0" y="0"/>
                <wp:positionH relativeFrom="column">
                  <wp:posOffset>2315210</wp:posOffset>
                </wp:positionH>
                <wp:positionV relativeFrom="paragraph">
                  <wp:posOffset>97155</wp:posOffset>
                </wp:positionV>
                <wp:extent cx="372745" cy="334645"/>
                <wp:effectExtent l="0" t="0" r="8255" b="8255"/>
                <wp:wrapNone/>
                <wp:docPr id="5321" name="自选图形 479"/>
                <wp:cNvGraphicFramePr/>
                <a:graphic xmlns:a="http://schemas.openxmlformats.org/drawingml/2006/main">
                  <a:graphicData uri="http://schemas.microsoft.com/office/word/2010/wordprocessingShape">
                    <wps:wsp>
                      <wps:cNvSpPr/>
                      <wps:spPr>
                        <a:xfrm>
                          <a:off x="0" y="0"/>
                          <a:ext cx="372745" cy="334645"/>
                        </a:xfrm>
                        <a:prstGeom prst="flowChartProcess">
                          <a:avLst/>
                        </a:prstGeom>
                        <a:solidFill>
                          <a:srgbClr val="FFFFFF"/>
                        </a:solidFill>
                        <a:ln w="12700">
                          <a:noFill/>
                        </a:ln>
                      </wps:spPr>
                      <wps:txbx>
                        <w:txbxContent>
                          <w:p>
                            <w:pPr>
                              <w:jc w:val="center"/>
                              <w:rPr>
                                <w:rFonts w:ascii="宋体" w:hAnsi="宋体" w:eastAsia="宋体" w:cs="宋体"/>
                                <w:sz w:val="22"/>
                                <w:szCs w:val="22"/>
                              </w:rPr>
                            </w:pPr>
                            <w:r>
                              <w:rPr>
                                <w:rFonts w:hint="eastAsia" w:ascii="宋体" w:hAnsi="宋体" w:eastAsia="宋体" w:cs="宋体"/>
                                <w:sz w:val="22"/>
                                <w:szCs w:val="22"/>
                              </w:rPr>
                              <w:t>是</w:t>
                            </w:r>
                          </w:p>
                        </w:txbxContent>
                      </wps:txbx>
                      <wps:bodyPr anchor="ctr" upright="1"/>
                    </wps:wsp>
                  </a:graphicData>
                </a:graphic>
              </wp:anchor>
            </w:drawing>
          </mc:Choice>
          <mc:Fallback>
            <w:pict>
              <v:shape id="自选图形 479" o:spid="_x0000_s1026" o:spt="109" type="#_x0000_t109" style="position:absolute;left:0pt;margin-left:182.3pt;margin-top:7.65pt;height:26.35pt;width:29.35pt;z-index:-1315742720;v-text-anchor:middle;mso-width-relative:page;mso-height-relative:page;" fillcolor="#FFFFFF" filled="t" stroked="f" coordsize="21600,21600" o:gfxdata="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Ci3h3f1wAAAAkBAAAPAAAAAAAAAAEAIAAAACIAAABkcnMvZG93bnJldi54&#10;bWxQSwECFAAUAAAACACHTuJARaXzi8IBAABJAwAADgAAAAAAAAABACAAAAAmAQAAZHJzL2Uyb0Rv&#10;Yy54bWxQSwUGAAAAAAYABgBZAQAAWgUAAAAA&#10;">
                <v:fill on="t" focussize="0,0"/>
                <v:stroke on="f" weight="1pt"/>
                <v:imagedata o:title=""/>
                <o:lock v:ext="edit" aspectratio="f"/>
                <v:textbox>
                  <w:txbxContent>
                    <w:p>
                      <w:pPr>
                        <w:jc w:val="center"/>
                        <w:rPr>
                          <w:rFonts w:ascii="宋体" w:hAnsi="宋体" w:eastAsia="宋体" w:cs="宋体"/>
                          <w:sz w:val="22"/>
                          <w:szCs w:val="22"/>
                        </w:rPr>
                      </w:pPr>
                      <w:r>
                        <w:rPr>
                          <w:rFonts w:hint="eastAsia" w:ascii="宋体" w:hAnsi="宋体" w:eastAsia="宋体" w:cs="宋体"/>
                          <w:sz w:val="22"/>
                          <w:szCs w:val="22"/>
                        </w:rPr>
                        <w:t>是</w:t>
                      </w:r>
                    </w:p>
                  </w:txbxContent>
                </v:textbox>
              </v:shape>
            </w:pict>
          </mc:Fallback>
        </mc:AlternateContent>
      </w:r>
    </w:p>
    <w:p>
      <w:pPr>
        <w:rPr>
          <w:bCs/>
          <w:sz w:val="18"/>
          <w:szCs w:val="18"/>
        </w:rPr>
      </w:pPr>
    </w:p>
    <w:p>
      <w:pPr>
        <w:rPr>
          <w:bCs/>
          <w:sz w:val="18"/>
          <w:szCs w:val="18"/>
        </w:rPr>
      </w:pPr>
      <w:r>
        <w:rPr>
          <w:bCs/>
          <w:sz w:val="18"/>
          <w:szCs w:val="18"/>
        </w:rPr>
        <w:t xml:space="preserve">           </w:t>
      </w:r>
    </w:p>
    <w:p>
      <w:pPr>
        <w:rPr>
          <w:bCs/>
          <w:sz w:val="18"/>
          <w:szCs w:val="18"/>
        </w:rPr>
      </w:pPr>
      <w:r>
        <w:rPr>
          <w:bCs/>
          <w:sz w:val="18"/>
          <w:szCs w:val="18"/>
        </w:rPr>
        <w:t xml:space="preserve">                                              </w:t>
      </w:r>
    </w:p>
    <w:p>
      <w:pPr>
        <w:rPr>
          <w:bCs/>
          <w:sz w:val="18"/>
          <w:szCs w:val="18"/>
        </w:rPr>
      </w:pPr>
      <w:r>
        <mc:AlternateContent>
          <mc:Choice Requires="wps">
            <w:drawing>
              <wp:anchor distT="0" distB="0" distL="114300" distR="114300" simplePos="0" relativeHeight="3482527744" behindDoc="0" locked="0" layoutInCell="1" allowOverlap="1">
                <wp:simplePos x="0" y="0"/>
                <wp:positionH relativeFrom="column">
                  <wp:posOffset>1390015</wp:posOffset>
                </wp:positionH>
                <wp:positionV relativeFrom="paragraph">
                  <wp:posOffset>59055</wp:posOffset>
                </wp:positionV>
                <wp:extent cx="1828800" cy="589915"/>
                <wp:effectExtent l="20955" t="6985" r="36195" b="12700"/>
                <wp:wrapNone/>
                <wp:docPr id="5317" name="自选图形 480"/>
                <wp:cNvGraphicFramePr/>
                <a:graphic xmlns:a="http://schemas.openxmlformats.org/drawingml/2006/main">
                  <a:graphicData uri="http://schemas.microsoft.com/office/word/2010/wordprocessingShape">
                    <wps:wsp>
                      <wps:cNvSpPr/>
                      <wps:spPr>
                        <a:xfrm>
                          <a:off x="0" y="0"/>
                          <a:ext cx="1828800" cy="589915"/>
                        </a:xfrm>
                        <a:prstGeom prst="flowChartDecision">
                          <a:avLst/>
                        </a:prstGeom>
                        <a:solidFill>
                          <a:srgbClr val="FFFFFF"/>
                        </a:solidFill>
                        <a:ln w="12700" cap="flat" cmpd="sng">
                          <a:solidFill>
                            <a:srgbClr val="000000"/>
                          </a:solidFill>
                          <a:prstDash val="solid"/>
                          <a:miter/>
                          <a:headEnd type="none" w="med" len="med"/>
                          <a:tailEnd type="none" w="med" len="med"/>
                        </a:ln>
                      </wps:spPr>
                      <wps:txbx>
                        <w:txbxContent>
                          <w:p>
                            <w:pPr>
                              <w:spacing w:line="340" w:lineRule="exact"/>
                              <w:jc w:val="center"/>
                              <w:rPr>
                                <w:rFonts w:ascii="仿宋_GB2312"/>
                                <w:color w:val="000000"/>
                                <w:sz w:val="28"/>
                                <w:szCs w:val="28"/>
                              </w:rPr>
                            </w:pPr>
                            <w:r>
                              <w:rPr>
                                <w:rFonts w:hint="eastAsia" w:ascii="仿宋_GB2312" w:hAnsi="仿宋_GB2312"/>
                                <w:color w:val="000000"/>
                                <w:sz w:val="28"/>
                                <w:szCs w:val="28"/>
                              </w:rPr>
                              <w:t>是否通过</w:t>
                            </w:r>
                          </w:p>
                        </w:txbxContent>
                      </wps:txbx>
                      <wps:bodyPr anchor="ctr" upright="1"/>
                    </wps:wsp>
                  </a:graphicData>
                </a:graphic>
              </wp:anchor>
            </w:drawing>
          </mc:Choice>
          <mc:Fallback>
            <w:pict>
              <v:shape id="自选图形 480" o:spid="_x0000_s1026" o:spt="110" type="#_x0000_t110" style="position:absolute;left:0pt;margin-left:109.45pt;margin-top:4.65pt;height:46.45pt;width:144pt;z-index:-812439552;v-text-anchor:middle;mso-width-relative:page;mso-height-relative:page;" fillcolor="#FFFFFF" filled="t" stroked="t" coordsize="21600,21600" o:gfxdata="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9HqvG1wAAAAkBAAAPAAAAAAAAAAEAIAAAACIAAABk&#10;cnMvZG93bnJldi54bWxQSwECFAAUAAAACACHTuJAL3P7fgcCAAABBAAADgAAAAAAAAABACAAAAAm&#10;AQAAZHJzL2Uyb0RvYy54bWxQSwUGAAAAAAYABgBZAQAAnwUAAAAA&#10;">
                <v:fill on="t" focussize="0,0"/>
                <v:stroke weight="1pt" color="#000000" joinstyle="miter"/>
                <v:imagedata o:title=""/>
                <o:lock v:ext="edit" aspectratio="f"/>
                <v:textbox>
                  <w:txbxContent>
                    <w:p>
                      <w:pPr>
                        <w:spacing w:line="340" w:lineRule="exact"/>
                        <w:jc w:val="center"/>
                        <w:rPr>
                          <w:rFonts w:ascii="仿宋_GB2312"/>
                          <w:color w:val="000000"/>
                          <w:sz w:val="28"/>
                          <w:szCs w:val="28"/>
                        </w:rPr>
                      </w:pPr>
                      <w:r>
                        <w:rPr>
                          <w:rFonts w:hint="eastAsia" w:ascii="仿宋_GB2312" w:hAnsi="仿宋_GB2312"/>
                          <w:color w:val="000000"/>
                          <w:sz w:val="28"/>
                          <w:szCs w:val="28"/>
                        </w:rPr>
                        <w:t>是否通过</w:t>
                      </w:r>
                    </w:p>
                  </w:txbxContent>
                </v:textbox>
              </v:shape>
            </w:pict>
          </mc:Fallback>
        </mc:AlternateContent>
      </w:r>
    </w:p>
    <w:p>
      <w:pPr>
        <w:rPr>
          <w:bCs/>
          <w:sz w:val="18"/>
          <w:szCs w:val="18"/>
        </w:rPr>
      </w:pPr>
      <w:r>
        <mc:AlternateContent>
          <mc:Choice Requires="wps">
            <w:drawing>
              <wp:anchor distT="0" distB="0" distL="114300" distR="114300" simplePos="0" relativeHeight="3482537984" behindDoc="0" locked="0" layoutInCell="1" allowOverlap="1">
                <wp:simplePos x="0" y="0"/>
                <wp:positionH relativeFrom="column">
                  <wp:posOffset>359410</wp:posOffset>
                </wp:positionH>
                <wp:positionV relativeFrom="paragraph">
                  <wp:posOffset>128270</wp:posOffset>
                </wp:positionV>
                <wp:extent cx="1000125" cy="1905"/>
                <wp:effectExtent l="0" t="0" r="0" b="0"/>
                <wp:wrapNone/>
                <wp:docPr id="5329" name="直线 481"/>
                <wp:cNvGraphicFramePr/>
                <a:graphic xmlns:a="http://schemas.openxmlformats.org/drawingml/2006/main">
                  <a:graphicData uri="http://schemas.microsoft.com/office/word/2010/wordprocessingShape">
                    <wps:wsp>
                      <wps:cNvCnPr/>
                      <wps:spPr>
                        <a:xfrm flipV="1">
                          <a:off x="0" y="0"/>
                          <a:ext cx="1000125" cy="1905"/>
                        </a:xfrm>
                        <a:prstGeom prst="line">
                          <a:avLst/>
                        </a:prstGeom>
                        <a:ln w="6350" cap="flat" cmpd="sng">
                          <a:solidFill>
                            <a:srgbClr val="000000"/>
                          </a:solidFill>
                          <a:prstDash val="solid"/>
                          <a:miter/>
                          <a:headEnd type="none" w="med" len="med"/>
                          <a:tailEnd type="none" w="med" len="med"/>
                        </a:ln>
                      </wps:spPr>
                      <wps:bodyPr upright="1"/>
                    </wps:wsp>
                  </a:graphicData>
                </a:graphic>
              </wp:anchor>
            </w:drawing>
          </mc:Choice>
          <mc:Fallback>
            <w:pict>
              <v:line id="直线 481" o:spid="_x0000_s1026" o:spt="20" style="position:absolute;left:0pt;flip:y;margin-left:28.3pt;margin-top:10.1pt;height:0.15pt;width:78.75pt;z-index:-812429312;mso-width-relative:page;mso-height-relative:page;" filled="f" stroked="t" coordsize="21600,21600" o:gfxdata="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QHKgq1gAAAAgBAAAP&#10;AAAAAAAAAAEAIAAAACIAAABkcnMvZG93bnJldi54bWxQSwECFAAUAAAACACHTuJAwARWZ+EBAACp&#10;AwAADgAAAAAAAAABACAAAAAlAQAAZHJzL2Uyb0RvYy54bWxQSwUGAAAAAAYABgBZAQAAeAUAAAAA&#10;">
                <v:fill on="f" focussize="0,0"/>
                <v:stroke weight="0.5pt" color="#000000" joinstyle="miter"/>
                <v:imagedata o:title=""/>
                <o:lock v:ext="edit" aspectratio="f"/>
              </v:line>
            </w:pict>
          </mc:Fallback>
        </mc:AlternateContent>
      </w:r>
    </w:p>
    <w:p>
      <w:pPr>
        <w:rPr>
          <w:bCs/>
          <w:sz w:val="18"/>
          <w:szCs w:val="18"/>
        </w:rPr>
      </w:pPr>
    </w:p>
    <w:p>
      <w:pPr>
        <w:rPr>
          <w:bCs/>
          <w:sz w:val="18"/>
          <w:szCs w:val="18"/>
        </w:rPr>
      </w:pPr>
      <w:r>
        <mc:AlternateContent>
          <mc:Choice Requires="wps">
            <w:drawing>
              <wp:anchor distT="0" distB="0" distL="114300" distR="114300" simplePos="0" relativeHeight="3482535936" behindDoc="0" locked="0" layoutInCell="1" allowOverlap="1">
                <wp:simplePos x="0" y="0"/>
                <wp:positionH relativeFrom="column">
                  <wp:posOffset>1881505</wp:posOffset>
                </wp:positionH>
                <wp:positionV relativeFrom="paragraph">
                  <wp:posOffset>534035</wp:posOffset>
                </wp:positionV>
                <wp:extent cx="872490" cy="4445"/>
                <wp:effectExtent l="38100" t="0" r="33655" b="11430"/>
                <wp:wrapNone/>
                <wp:docPr id="5327" name="自选图形 482"/>
                <wp:cNvGraphicFramePr/>
                <a:graphic xmlns:a="http://schemas.openxmlformats.org/drawingml/2006/main">
                  <a:graphicData uri="http://schemas.microsoft.com/office/word/2010/wordprocessingShape">
                    <wps:wsp>
                      <wps:cNvCnPr/>
                      <wps:spPr>
                        <a:xfrm rot="5400000">
                          <a:off x="0" y="0"/>
                          <a:ext cx="872490" cy="4445"/>
                        </a:xfrm>
                        <a:prstGeom prst="bentConnector3">
                          <a:avLst>
                            <a:gd name="adj1" fmla="val 50036"/>
                          </a:avLst>
                        </a:prstGeom>
                        <a:ln w="6350" cap="flat" cmpd="sng">
                          <a:solidFill>
                            <a:srgbClr val="000000"/>
                          </a:solidFill>
                          <a:prstDash val="solid"/>
                          <a:miter/>
                          <a:headEnd type="none" w="med" len="med"/>
                          <a:tailEnd type="triangle" w="med" len="med"/>
                        </a:ln>
                      </wps:spPr>
                      <wps:bodyPr/>
                    </wps:wsp>
                  </a:graphicData>
                </a:graphic>
              </wp:anchor>
            </w:drawing>
          </mc:Choice>
          <mc:Fallback>
            <w:pict>
              <v:shape id="自选图形 482" o:spid="_x0000_s1026" o:spt="34" type="#_x0000_t34" style="position:absolute;left:0pt;margin-left:148.15pt;margin-top:42.05pt;height:0.35pt;width:68.7pt;rotation:5898240f;z-index:-812431360;mso-width-relative:page;mso-height-relative:page;" filled="f" stroked="t" coordsize="21600,21600" o:gfxdata="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WhvVgtcAAAAJAQAADwAAAAAAAAABACAAAAAi&#10;AAAAZHJzL2Rvd25yZXYueG1sUEsBAhQAFAAAAAgAh07iQHIiXfsLAgAA4QMAAA4AAAAAAAAAAQAg&#10;AAAAJgEAAGRycy9lMm9Eb2MueG1sUEsFBgAAAAAGAAYAWQEAAKMFAAAAAA==&#10;" adj="10808">
                <v:fill on="f" focussize="0,0"/>
                <v:stroke weight="0.5pt" color="#000000" joinstyle="miter" endarrow="block"/>
                <v:imagedata o:title=""/>
                <o:lock v:ext="edit" aspectratio="f"/>
              </v:shape>
            </w:pict>
          </mc:Fallback>
        </mc:AlternateContent>
      </w:r>
    </w:p>
    <w:p>
      <w:pPr>
        <w:rPr>
          <w:bCs/>
          <w:sz w:val="18"/>
          <w:szCs w:val="18"/>
        </w:rPr>
      </w:pPr>
    </w:p>
    <w:p>
      <w:pPr>
        <w:rPr>
          <w:bCs/>
          <w:sz w:val="18"/>
          <w:szCs w:val="18"/>
        </w:rPr>
      </w:pPr>
    </w:p>
    <w:p>
      <w:pPr>
        <w:rPr>
          <w:bCs/>
          <w:sz w:val="18"/>
          <w:szCs w:val="18"/>
        </w:rPr>
      </w:pPr>
    </w:p>
    <w:p>
      <w:pPr>
        <w:rPr>
          <w:bCs/>
          <w:sz w:val="18"/>
          <w:szCs w:val="18"/>
        </w:rPr>
      </w:pPr>
      <w:r>
        <mc:AlternateContent>
          <mc:Choice Requires="wps">
            <w:drawing>
              <wp:anchor distT="0" distB="0" distL="114300" distR="114300" simplePos="0" relativeHeight="3482530816" behindDoc="0" locked="0" layoutInCell="1" allowOverlap="1">
                <wp:simplePos x="0" y="0"/>
                <wp:positionH relativeFrom="column">
                  <wp:posOffset>1525270</wp:posOffset>
                </wp:positionH>
                <wp:positionV relativeFrom="paragraph">
                  <wp:posOffset>186055</wp:posOffset>
                </wp:positionV>
                <wp:extent cx="1496695" cy="515620"/>
                <wp:effectExtent l="6350" t="6350" r="20955" b="11430"/>
                <wp:wrapNone/>
                <wp:docPr id="5324" name="自选图形 484"/>
                <wp:cNvGraphicFramePr/>
                <a:graphic xmlns:a="http://schemas.openxmlformats.org/drawingml/2006/main">
                  <a:graphicData uri="http://schemas.microsoft.com/office/word/2010/wordprocessingShape">
                    <wps:wsp>
                      <wps:cNvSpPr/>
                      <wps:spPr>
                        <a:xfrm>
                          <a:off x="0" y="0"/>
                          <a:ext cx="1496695" cy="515620"/>
                        </a:xfrm>
                        <a:prstGeom prst="flowChartProcess">
                          <a:avLst/>
                        </a:prstGeom>
                        <a:solidFill>
                          <a:srgbClr val="FFFFFF"/>
                        </a:solidFill>
                        <a:ln w="12700" cap="flat" cmpd="sng">
                          <a:solidFill>
                            <a:srgbClr val="000000"/>
                          </a:solidFill>
                          <a:prstDash val="solid"/>
                          <a:miter/>
                          <a:headEnd type="none" w="med" len="med"/>
                          <a:tailEnd type="none" w="med" len="med"/>
                        </a:ln>
                      </wps:spPr>
                      <wps:txbx>
                        <w:txbxContent>
                          <w:p>
                            <w:pPr>
                              <w:spacing w:line="340" w:lineRule="exact"/>
                              <w:jc w:val="center"/>
                              <w:rPr>
                                <w:rFonts w:ascii="仿宋_GB2312"/>
                                <w:sz w:val="28"/>
                                <w:szCs w:val="28"/>
                              </w:rPr>
                            </w:pPr>
                            <w:r>
                              <w:rPr>
                                <w:rFonts w:hint="eastAsia" w:ascii="仿宋_GB2312" w:hAnsi="仿宋_GB2312"/>
                                <w:sz w:val="28"/>
                                <w:szCs w:val="28"/>
                              </w:rPr>
                              <w:t>审查（审核）</w:t>
                            </w:r>
                          </w:p>
                        </w:txbxContent>
                      </wps:txbx>
                      <wps:bodyPr anchor="ctr" upright="1"/>
                    </wps:wsp>
                  </a:graphicData>
                </a:graphic>
              </wp:anchor>
            </w:drawing>
          </mc:Choice>
          <mc:Fallback>
            <w:pict>
              <v:shape id="自选图形 484" o:spid="_x0000_s1026" o:spt="109" type="#_x0000_t109" style="position:absolute;left:0pt;margin-left:120.1pt;margin-top:14.65pt;height:40.6pt;width:117.85pt;z-index:-812436480;v-text-anchor:middle;mso-width-relative:page;mso-height-relative:page;" fillcolor="#FFFFFF" filled="t" stroked="t" coordsize="21600,21600" o:gfxdata="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KxknGXVAAAACgEAAA8AAAAAAAAAAQAgAAAAIgAA&#10;AGRycy9kb3ducmV2LnhtbFBLAQIUABQAAAAIAIdO4kCjUGcICwIAAAAEAAAOAAAAAAAAAAEAIAAA&#10;ACQBAABkcnMvZTJvRG9jLnhtbFBLBQYAAAAABgAGAFkBAAChBQAAAAA=&#10;">
                <v:fill on="t" focussize="0,0"/>
                <v:stroke weight="1pt" color="#000000" joinstyle="miter"/>
                <v:imagedata o:title=""/>
                <o:lock v:ext="edit" aspectratio="f"/>
                <v:textbox>
                  <w:txbxContent>
                    <w:p>
                      <w:pPr>
                        <w:spacing w:line="340" w:lineRule="exact"/>
                        <w:jc w:val="center"/>
                        <w:rPr>
                          <w:rFonts w:ascii="仿宋_GB2312"/>
                          <w:sz w:val="28"/>
                          <w:szCs w:val="28"/>
                        </w:rPr>
                      </w:pPr>
                      <w:r>
                        <w:rPr>
                          <w:rFonts w:hint="eastAsia" w:ascii="仿宋_GB2312" w:hAnsi="仿宋_GB2312"/>
                          <w:sz w:val="28"/>
                          <w:szCs w:val="28"/>
                        </w:rPr>
                        <w:t>审查（审核）</w:t>
                      </w:r>
                    </w:p>
                  </w:txbxContent>
                </v:textbox>
              </v:shape>
            </w:pict>
          </mc:Fallback>
        </mc:AlternateContent>
      </w:r>
    </w:p>
    <w:p>
      <w:pPr>
        <w:rPr>
          <w:bCs/>
          <w:sz w:val="18"/>
          <w:szCs w:val="18"/>
        </w:rPr>
      </w:pPr>
      <w:r>
        <mc:AlternateContent>
          <mc:Choice Requires="wps">
            <w:drawing>
              <wp:anchor distT="0" distB="0" distL="114300" distR="114300" simplePos="0" relativeHeight="3482542080" behindDoc="0" locked="0" layoutInCell="1" allowOverlap="1">
                <wp:simplePos x="0" y="0"/>
                <wp:positionH relativeFrom="column">
                  <wp:posOffset>184150</wp:posOffset>
                </wp:positionH>
                <wp:positionV relativeFrom="paragraph">
                  <wp:posOffset>-157480</wp:posOffset>
                </wp:positionV>
                <wp:extent cx="511810" cy="1028700"/>
                <wp:effectExtent l="4445" t="4445" r="586105" b="17145"/>
                <wp:wrapNone/>
                <wp:docPr id="5326" name="自选图形 483"/>
                <wp:cNvGraphicFramePr/>
                <a:graphic xmlns:a="http://schemas.openxmlformats.org/drawingml/2006/main">
                  <a:graphicData uri="http://schemas.microsoft.com/office/word/2010/wordprocessingShape">
                    <wps:wsp>
                      <wps:cNvSpPr/>
                      <wps:spPr>
                        <a:xfrm rot="-5400000">
                          <a:off x="0" y="0"/>
                          <a:ext cx="511810" cy="1028700"/>
                        </a:xfrm>
                        <a:prstGeom prst="wedgeRectCallout">
                          <a:avLst>
                            <a:gd name="adj1" fmla="val 27046"/>
                            <a:gd name="adj2" fmla="val 102222"/>
                          </a:avLst>
                        </a:prstGeom>
                        <a:noFill/>
                        <a:ln w="9525" cap="flat" cmpd="sng">
                          <a:solidFill>
                            <a:srgbClr val="000000"/>
                          </a:solidFill>
                          <a:prstDash val="solid"/>
                          <a:miter/>
                          <a:headEnd type="none" w="med" len="med"/>
                          <a:tailEnd type="none" w="med" len="med"/>
                        </a:ln>
                      </wps:spPr>
                      <wps:txbx>
                        <w:txbxContent>
                          <w:p>
                            <w:pPr>
                              <w:spacing w:line="260" w:lineRule="exact"/>
                              <w:jc w:val="center"/>
                              <w:rPr>
                                <w:rFonts w:ascii="仿宋_GB2312"/>
                                <w:sz w:val="20"/>
                                <w:szCs w:val="20"/>
                              </w:rPr>
                            </w:pPr>
                            <w:r>
                              <w:rPr>
                                <w:rFonts w:hint="eastAsia" w:ascii="仿宋_GB2312" w:hAnsi="仿宋_GB2312"/>
                                <w:sz w:val="20"/>
                                <w:szCs w:val="20"/>
                              </w:rPr>
                              <w:t>人社局审批</w:t>
                            </w:r>
                          </w:p>
                          <w:p>
                            <w:pPr>
                              <w:spacing w:line="260" w:lineRule="exact"/>
                              <w:jc w:val="center"/>
                              <w:rPr>
                                <w:rFonts w:ascii="仿宋_GB2312"/>
                                <w:sz w:val="20"/>
                                <w:szCs w:val="20"/>
                              </w:rPr>
                            </w:pPr>
                            <w:r>
                              <w:rPr>
                                <w:rFonts w:hint="eastAsia" w:ascii="仿宋_GB2312" w:hAnsi="仿宋_GB2312"/>
                                <w:sz w:val="20"/>
                                <w:szCs w:val="20"/>
                              </w:rPr>
                              <w:t>财政局复核</w:t>
                            </w:r>
                          </w:p>
                          <w:p/>
                        </w:txbxContent>
                      </wps:txbx>
                      <wps:bodyPr upright="1"/>
                    </wps:wsp>
                  </a:graphicData>
                </a:graphic>
              </wp:anchor>
            </w:drawing>
          </mc:Choice>
          <mc:Fallback>
            <w:pict>
              <v:shape id="自选图形 483" o:spid="_x0000_s1026" o:spt="61" type="#_x0000_t61" style="position:absolute;left:0pt;margin-left:14.5pt;margin-top:-12.4pt;height:81pt;width:40.3pt;rotation:-5898240f;z-index:-812425216;mso-width-relative:page;mso-height-relative:page;" filled="f" stroked="t" coordsize="21600,21600" o:gfxdata="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aeuMn9kAAAAKAQAADwAAAAAAAAABACAAAAAiAAAAZHJzL2Rvd25yZXYueG1sUEsBAhQAFAAA&#10;AAgAh07iQHNa+4YnAgAAKgQAAA4AAAAAAAAAAQAgAAAAKAEAAGRycy9lMm9Eb2MueG1sUEsFBgAA&#10;AAAGAAYAWQEAAMEFAAAAAA==&#10;" adj="16642,32880">
                <v:fill on="f" focussize="0,0"/>
                <v:stroke color="#000000" joinstyle="miter"/>
                <v:imagedata o:title=""/>
                <o:lock v:ext="edit" aspectratio="f"/>
                <v:textbox>
                  <w:txbxContent>
                    <w:p>
                      <w:pPr>
                        <w:spacing w:line="260" w:lineRule="exact"/>
                        <w:jc w:val="center"/>
                        <w:rPr>
                          <w:rFonts w:ascii="仿宋_GB2312"/>
                          <w:sz w:val="20"/>
                          <w:szCs w:val="20"/>
                        </w:rPr>
                      </w:pPr>
                      <w:r>
                        <w:rPr>
                          <w:rFonts w:hint="eastAsia" w:ascii="仿宋_GB2312" w:hAnsi="仿宋_GB2312"/>
                          <w:sz w:val="20"/>
                          <w:szCs w:val="20"/>
                        </w:rPr>
                        <w:t>人社局审批</w:t>
                      </w:r>
                    </w:p>
                    <w:p>
                      <w:pPr>
                        <w:spacing w:line="260" w:lineRule="exact"/>
                        <w:jc w:val="center"/>
                        <w:rPr>
                          <w:rFonts w:ascii="仿宋_GB2312"/>
                          <w:sz w:val="20"/>
                          <w:szCs w:val="20"/>
                        </w:rPr>
                      </w:pPr>
                      <w:r>
                        <w:rPr>
                          <w:rFonts w:hint="eastAsia" w:ascii="仿宋_GB2312" w:hAnsi="仿宋_GB2312"/>
                          <w:sz w:val="20"/>
                          <w:szCs w:val="20"/>
                        </w:rPr>
                        <w:t>财政局复核</w:t>
                      </w:r>
                    </w:p>
                    <w:p/>
                  </w:txbxContent>
                </v:textbox>
              </v:shape>
            </w:pict>
          </mc:Fallback>
        </mc:AlternateContent>
      </w:r>
      <w:r>
        <w:rPr>
          <w:bCs/>
          <w:sz w:val="18"/>
          <w:szCs w:val="18"/>
        </w:rPr>
        <w:t xml:space="preserve">                                                   </w:t>
      </w:r>
    </w:p>
    <w:p>
      <w:pPr>
        <w:rPr>
          <w:bCs/>
          <w:sz w:val="18"/>
          <w:szCs w:val="18"/>
        </w:rPr>
      </w:pPr>
      <w:r>
        <w:rPr>
          <w:bCs/>
          <w:sz w:val="18"/>
          <w:szCs w:val="18"/>
        </w:rPr>
        <w:t xml:space="preserve">                                               </w:t>
      </w:r>
    </w:p>
    <w:p>
      <w:pPr>
        <w:rPr>
          <w:bCs/>
          <w:sz w:val="18"/>
          <w:szCs w:val="18"/>
        </w:rPr>
      </w:pPr>
    </w:p>
    <w:p>
      <w:pPr>
        <w:rPr>
          <w:bCs/>
          <w:sz w:val="18"/>
          <w:szCs w:val="18"/>
        </w:rPr>
      </w:pPr>
      <w:r>
        <mc:AlternateContent>
          <mc:Choice Requires="wps">
            <w:drawing>
              <wp:anchor distT="0" distB="0" distL="114300" distR="114300" simplePos="0" relativeHeight="3482543104" behindDoc="0" locked="0" layoutInCell="1" allowOverlap="1">
                <wp:simplePos x="0" y="0"/>
                <wp:positionH relativeFrom="column">
                  <wp:posOffset>2313940</wp:posOffset>
                </wp:positionH>
                <wp:positionV relativeFrom="paragraph">
                  <wp:posOffset>10795</wp:posOffset>
                </wp:positionV>
                <wp:extent cx="0" cy="838835"/>
                <wp:effectExtent l="38100" t="0" r="38100" b="18415"/>
                <wp:wrapNone/>
                <wp:docPr id="5328" name="自选图形 485"/>
                <wp:cNvGraphicFramePr/>
                <a:graphic xmlns:a="http://schemas.openxmlformats.org/drawingml/2006/main">
                  <a:graphicData uri="http://schemas.microsoft.com/office/word/2010/wordprocessingShape">
                    <wps:wsp>
                      <wps:cNvCnPr/>
                      <wps:spPr>
                        <a:xfrm>
                          <a:off x="0" y="0"/>
                          <a:ext cx="0" cy="838835"/>
                        </a:xfrm>
                        <a:prstGeom prst="straightConnector1">
                          <a:avLst/>
                        </a:prstGeom>
                        <a:ln w="6350" cap="flat" cmpd="sng">
                          <a:solidFill>
                            <a:srgbClr val="000000"/>
                          </a:solidFill>
                          <a:prstDash val="solid"/>
                          <a:miter/>
                          <a:headEnd type="none" w="med" len="med"/>
                          <a:tailEnd type="triangle" w="med" len="med"/>
                        </a:ln>
                      </wps:spPr>
                      <wps:bodyPr/>
                    </wps:wsp>
                  </a:graphicData>
                </a:graphic>
              </wp:anchor>
            </w:drawing>
          </mc:Choice>
          <mc:Fallback>
            <w:pict>
              <v:shape id="自选图形 485" o:spid="_x0000_s1026" o:spt="32" type="#_x0000_t32" style="position:absolute;left:0pt;margin-left:182.2pt;margin-top:0.85pt;height:66.05pt;width:0pt;z-index:-812424192;mso-width-relative:page;mso-height-relative:page;" filled="f" stroked="t" coordsize="21600,21600" o:gfxdata="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D/knNZ0wAAAAkB&#10;AAAPAAAAAAAAAAEAIAAAACIAAABkcnMvZG93bnJldi54bWxQSwECFAAUAAAACACHTuJAa5gDwOcB&#10;AACnAwAADgAAAAAAAAABACAAAAAiAQAAZHJzL2Uyb0RvYy54bWxQSwUGAAAAAAYABgBZAQAAewUA&#10;AAAA&#10;">
                <v:fill on="f" focussize="0,0"/>
                <v:stroke weight="0.5pt" color="#000000" joinstyle="miter" endarrow="block"/>
                <v:imagedata o:title=""/>
                <o:lock v:ext="edit" aspectratio="f"/>
              </v:shape>
            </w:pict>
          </mc:Fallback>
        </mc:AlternateContent>
      </w:r>
    </w:p>
    <w:p>
      <w:pPr>
        <w:rPr>
          <w:bCs/>
          <w:sz w:val="18"/>
          <w:szCs w:val="18"/>
        </w:rPr>
      </w:pPr>
    </w:p>
    <w:p>
      <w:pPr>
        <w:rPr>
          <w:bCs/>
          <w:sz w:val="18"/>
          <w:szCs w:val="18"/>
        </w:rPr>
      </w:pPr>
    </w:p>
    <w:p>
      <w:pPr>
        <w:ind w:firstLine="261"/>
        <w:jc w:val="left"/>
        <w:rPr>
          <w:bCs/>
          <w:sz w:val="18"/>
          <w:szCs w:val="18"/>
        </w:rPr>
      </w:pPr>
    </w:p>
    <w:p>
      <w:pPr>
        <w:spacing w:line="400" w:lineRule="exact"/>
        <w:ind w:firstLine="3570" w:firstLineChars="1700"/>
        <w:jc w:val="left"/>
        <w:rPr>
          <w:rFonts w:ascii="仿宋_GB2312" w:hAnsi="仿宋_GB2312"/>
          <w:bCs/>
          <w:sz w:val="22"/>
          <w:szCs w:val="22"/>
        </w:rPr>
      </w:pPr>
      <w:r>
        <mc:AlternateContent>
          <mc:Choice Requires="wps">
            <w:drawing>
              <wp:anchor distT="0" distB="0" distL="114300" distR="114300" simplePos="0" relativeHeight="3482531840" behindDoc="0" locked="0" layoutInCell="1" allowOverlap="1">
                <wp:simplePos x="0" y="0"/>
                <wp:positionH relativeFrom="column">
                  <wp:posOffset>1555750</wp:posOffset>
                </wp:positionH>
                <wp:positionV relativeFrom="paragraph">
                  <wp:posOffset>224790</wp:posOffset>
                </wp:positionV>
                <wp:extent cx="1496695" cy="563245"/>
                <wp:effectExtent l="6350" t="6350" r="20955" b="20955"/>
                <wp:wrapNone/>
                <wp:docPr id="5319" name="自选图形 486"/>
                <wp:cNvGraphicFramePr/>
                <a:graphic xmlns:a="http://schemas.openxmlformats.org/drawingml/2006/main">
                  <a:graphicData uri="http://schemas.microsoft.com/office/word/2010/wordprocessingShape">
                    <wps:wsp>
                      <wps:cNvSpPr/>
                      <wps:spPr>
                        <a:xfrm>
                          <a:off x="0" y="0"/>
                          <a:ext cx="1496695" cy="563245"/>
                        </a:xfrm>
                        <a:prstGeom prst="flowChartProcess">
                          <a:avLst/>
                        </a:prstGeom>
                        <a:solidFill>
                          <a:srgbClr val="FFFFFF"/>
                        </a:solidFill>
                        <a:ln w="12700" cap="flat" cmpd="sng">
                          <a:solidFill>
                            <a:srgbClr val="000000"/>
                          </a:solidFill>
                          <a:prstDash val="solid"/>
                          <a:miter/>
                          <a:headEnd type="none" w="med" len="med"/>
                          <a:tailEnd type="none" w="med" len="med"/>
                        </a:ln>
                      </wps:spPr>
                      <wps:txbx>
                        <w:txbxContent>
                          <w:p>
                            <w:pPr>
                              <w:spacing w:line="340" w:lineRule="exact"/>
                              <w:jc w:val="center"/>
                              <w:rPr>
                                <w:rFonts w:ascii="仿宋_GB2312"/>
                                <w:sz w:val="28"/>
                                <w:szCs w:val="28"/>
                              </w:rPr>
                            </w:pPr>
                            <w:r>
                              <w:rPr>
                                <w:rFonts w:hint="eastAsia" w:ascii="仿宋_GB2312" w:hAnsi="仿宋_GB2312"/>
                                <w:sz w:val="28"/>
                                <w:szCs w:val="28"/>
                              </w:rPr>
                              <w:t>拨付</w:t>
                            </w:r>
                          </w:p>
                        </w:txbxContent>
                      </wps:txbx>
                      <wps:bodyPr anchor="ctr" upright="1"/>
                    </wps:wsp>
                  </a:graphicData>
                </a:graphic>
              </wp:anchor>
            </w:drawing>
          </mc:Choice>
          <mc:Fallback>
            <w:pict>
              <v:shape id="自选图形 486" o:spid="_x0000_s1026" o:spt="109" type="#_x0000_t109" style="position:absolute;left:0pt;margin-left:122.5pt;margin-top:17.7pt;height:44.35pt;width:117.85pt;z-index:-812435456;v-text-anchor:middle;mso-width-relative:page;mso-height-relative:page;" fillcolor="#FFFFFF" filled="t" stroked="t" coordsize="21600,21600" o:gfxdata="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yKoBZ1gAAAAoBAAAPAAAAAAAAAAEAIAAAACIAAABk&#10;cnMvZG93bnJldi54bWxQSwECFAAUAAAACACHTuJAjPpx3AgCAAAABAAADgAAAAAAAAABACAAAAAl&#10;AQAAZHJzL2Uyb0RvYy54bWxQSwUGAAAAAAYABgBZAQAAnwUAAAAA&#10;">
                <v:fill on="t" focussize="0,0"/>
                <v:stroke weight="1pt" color="#000000" joinstyle="miter"/>
                <v:imagedata o:title=""/>
                <o:lock v:ext="edit" aspectratio="f"/>
                <v:textbox>
                  <w:txbxContent>
                    <w:p>
                      <w:pPr>
                        <w:spacing w:line="340" w:lineRule="exact"/>
                        <w:jc w:val="center"/>
                        <w:rPr>
                          <w:rFonts w:ascii="仿宋_GB2312"/>
                          <w:sz w:val="28"/>
                          <w:szCs w:val="28"/>
                        </w:rPr>
                      </w:pPr>
                      <w:r>
                        <w:rPr>
                          <w:rFonts w:hint="eastAsia" w:ascii="仿宋_GB2312" w:hAnsi="仿宋_GB2312"/>
                          <w:sz w:val="28"/>
                          <w:szCs w:val="28"/>
                        </w:rPr>
                        <w:t>拨付</w:t>
                      </w:r>
                    </w:p>
                  </w:txbxContent>
                </v:textbox>
              </v:shape>
            </w:pict>
          </mc:Fallback>
        </mc:AlternateContent>
      </w:r>
      <w:r>
        <w:rPr>
          <w:rFonts w:ascii="仿宋_GB2312" w:hAnsi="仿宋_GB2312"/>
          <w:bCs/>
          <w:sz w:val="22"/>
          <w:szCs w:val="22"/>
        </w:rPr>
        <w:t xml:space="preserve">          </w:t>
      </w:r>
    </w:p>
    <w:p>
      <w:pPr>
        <w:spacing w:line="400" w:lineRule="exact"/>
        <w:ind w:firstLine="3740" w:firstLineChars="1700"/>
        <w:jc w:val="left"/>
        <w:rPr>
          <w:rFonts w:ascii="仿宋_GB2312" w:hAnsi="仿宋_GB2312"/>
          <w:bCs/>
          <w:sz w:val="22"/>
          <w:szCs w:val="22"/>
        </w:rPr>
      </w:pPr>
    </w:p>
    <w:p>
      <w:pPr>
        <w:spacing w:line="400" w:lineRule="exact"/>
        <w:ind w:firstLine="3740" w:firstLineChars="1700"/>
        <w:jc w:val="left"/>
        <w:rPr>
          <w:rFonts w:ascii="仿宋_GB2312" w:hAnsi="仿宋_GB2312"/>
          <w:bCs/>
          <w:sz w:val="22"/>
          <w:szCs w:val="22"/>
        </w:rPr>
      </w:pPr>
    </w:p>
    <w:p>
      <w:pPr>
        <w:spacing w:line="400" w:lineRule="exact"/>
        <w:ind w:firstLine="3570" w:firstLineChars="1700"/>
        <w:jc w:val="left"/>
        <w:rPr>
          <w:rFonts w:ascii="黑体" w:hAnsi="黑体" w:eastAsia="黑体" w:cs="黑体"/>
          <w:bCs/>
          <w:sz w:val="28"/>
          <w:szCs w:val="28"/>
        </w:rPr>
      </w:pPr>
      <w:r>
        <mc:AlternateContent>
          <mc:Choice Requires="wps">
            <w:drawing>
              <wp:anchor distT="0" distB="0" distL="114300" distR="114300" simplePos="0" relativeHeight="2532521984" behindDoc="0" locked="0" layoutInCell="1" allowOverlap="1">
                <wp:simplePos x="0" y="0"/>
                <wp:positionH relativeFrom="column">
                  <wp:posOffset>2275840</wp:posOffset>
                </wp:positionH>
                <wp:positionV relativeFrom="paragraph">
                  <wp:posOffset>69850</wp:posOffset>
                </wp:positionV>
                <wp:extent cx="0" cy="652780"/>
                <wp:effectExtent l="38100" t="0" r="38100" b="13970"/>
                <wp:wrapNone/>
                <wp:docPr id="232" name="自选图形 485"/>
                <wp:cNvGraphicFramePr/>
                <a:graphic xmlns:a="http://schemas.openxmlformats.org/drawingml/2006/main">
                  <a:graphicData uri="http://schemas.microsoft.com/office/word/2010/wordprocessingShape">
                    <wps:wsp>
                      <wps:cNvCnPr/>
                      <wps:spPr>
                        <a:xfrm>
                          <a:off x="0" y="0"/>
                          <a:ext cx="0" cy="652780"/>
                        </a:xfrm>
                        <a:prstGeom prst="straightConnector1">
                          <a:avLst/>
                        </a:prstGeom>
                        <a:ln w="6350" cap="flat" cmpd="sng">
                          <a:solidFill>
                            <a:srgbClr val="000000"/>
                          </a:solidFill>
                          <a:prstDash val="solid"/>
                          <a:miter/>
                          <a:headEnd type="none" w="med" len="med"/>
                          <a:tailEnd type="triangle" w="med" len="med"/>
                        </a:ln>
                      </wps:spPr>
                      <wps:bodyPr/>
                    </wps:wsp>
                  </a:graphicData>
                </a:graphic>
              </wp:anchor>
            </w:drawing>
          </mc:Choice>
          <mc:Fallback>
            <w:pict>
              <v:shape id="自选图形 485" o:spid="_x0000_s1026" o:spt="32" type="#_x0000_t32" style="position:absolute;left:0pt;margin-left:179.2pt;margin-top:5.5pt;height:51.4pt;width:0pt;z-index:-1762445312;mso-width-relative:page;mso-height-relative:page;" filled="f" stroked="t" coordsize="21600,21600" o:gfxdata="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CLP+adQAAAAK&#10;AQAADwAAAAAAAAABACAAAAAiAAAAZHJzL2Rvd25yZXYueG1sUEsBAhQAFAAAAAgAh07iQMB5BLjn&#10;AQAApgMAAA4AAAAAAAAAAQAgAAAAIwEAAGRycy9lMm9Eb2MueG1sUEsFBgAAAAAGAAYAWQEAAHwF&#10;AAAAAA==&#10;">
                <v:fill on="f" focussize="0,0"/>
                <v:stroke weight="0.5pt" color="#000000" joinstyle="miter" endarrow="block"/>
                <v:imagedata o:title=""/>
                <o:lock v:ext="edit" aspectratio="f"/>
              </v:shape>
            </w:pict>
          </mc:Fallback>
        </mc:AlternateContent>
      </w:r>
      <w:r>
        <w:rPr>
          <w:rFonts w:ascii="仿宋_GB2312" w:hAnsi="仿宋_GB2312"/>
          <w:bCs/>
          <w:sz w:val="22"/>
          <w:szCs w:val="22"/>
        </w:rPr>
        <w:t xml:space="preserve">                  </w:t>
      </w:r>
      <w:r>
        <w:rPr>
          <w:rFonts w:ascii="黑体" w:hAnsi="黑体" w:eastAsia="黑体" w:cs="黑体"/>
          <w:bCs/>
          <w:sz w:val="28"/>
          <w:szCs w:val="28"/>
        </w:rPr>
        <w:t xml:space="preserve">                     </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2940" w:firstLineChars="1400"/>
        <w:jc w:val="left"/>
        <w:textAlignment w:val="auto"/>
        <w:outlineLvl w:val="9"/>
        <w:rPr>
          <w:rFonts w:hint="eastAsia" w:ascii="仿宋_GB2312" w:hAnsi="仿宋_GB2312" w:eastAsia="仿宋_GB2312" w:cs="仿宋_GB2312"/>
          <w:b/>
          <w:bCs w:val="0"/>
          <w:sz w:val="28"/>
          <w:szCs w:val="28"/>
        </w:rPr>
      </w:pPr>
      <w:r>
        <mc:AlternateContent>
          <mc:Choice Requires="wps">
            <w:drawing>
              <wp:anchor distT="0" distB="0" distL="114300" distR="114300" simplePos="0" relativeHeight="3596604416" behindDoc="0" locked="0" layoutInCell="1" allowOverlap="1">
                <wp:simplePos x="0" y="0"/>
                <wp:positionH relativeFrom="column">
                  <wp:posOffset>1616710</wp:posOffset>
                </wp:positionH>
                <wp:positionV relativeFrom="paragraph">
                  <wp:posOffset>273050</wp:posOffset>
                </wp:positionV>
                <wp:extent cx="1409700" cy="557530"/>
                <wp:effectExtent l="4445" t="4445" r="14605" b="9525"/>
                <wp:wrapNone/>
                <wp:docPr id="233" name="AutoShape 64"/>
                <wp:cNvGraphicFramePr/>
                <a:graphic xmlns:a="http://schemas.openxmlformats.org/drawingml/2006/main">
                  <a:graphicData uri="http://schemas.microsoft.com/office/word/2010/wordprocessingShape">
                    <wps:wsp>
                      <wps:cNvSpPr/>
                      <wps:spPr>
                        <a:xfrm>
                          <a:off x="0" y="0"/>
                          <a:ext cx="1409700" cy="55753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AutoShape 64" o:spid="_x0000_s1026" o:spt="2" style="position:absolute;left:0pt;margin-left:127.3pt;margin-top:21.5pt;height:43.9pt;width:111pt;z-index:-698362880;mso-width-relative:page;mso-height-relative:page;" fillcolor="#FFFFFF" filled="t" stroked="t" coordsize="21600,21600" arcsize="0.5" o:gfxdata="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MUXRl2AAAAAoBAAAPAAAAAAAAAAEAIAAAACIAAABkcnMvZG93bnJldi54bWxQSwEC&#10;FAAUAAAACACHTuJAHHwcyfQBAAAIBAAADgAAAAAAAAABACAAAAAnAQAAZHJzL2Uyb0RvYy54bWxQ&#10;SwUGAAAAAAYABgBZAQAAjQU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rPr>
        <w:t>主办机构： 就业</w:t>
      </w:r>
      <w:r>
        <w:rPr>
          <w:rFonts w:hint="eastAsia" w:ascii="仿宋_GB2312" w:hAnsi="仿宋_GB2312" w:eastAsia="仿宋_GB2312" w:cs="仿宋_GB2312"/>
          <w:b/>
          <w:bCs w:val="0"/>
          <w:sz w:val="28"/>
          <w:szCs w:val="28"/>
          <w:lang w:val="en-US" w:eastAsia="zh-CN"/>
        </w:rPr>
        <w:t>促进股</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联系电话： 0359-7532689</w:t>
      </w:r>
    </w:p>
    <w:p>
      <w:pPr>
        <w:snapToGrid w:val="0"/>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br w:type="page"/>
      </w: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公益性岗位补贴审核</w:t>
      </w:r>
      <w:r>
        <w:rPr>
          <w:rFonts w:hint="eastAsia" w:ascii="方正小标宋简体" w:hAnsi="方正小标宋简体" w:eastAsia="方正小标宋简体" w:cs="方正小标宋简体"/>
          <w:sz w:val="44"/>
          <w:szCs w:val="44"/>
          <w:lang w:eastAsia="zh-CN"/>
        </w:rPr>
        <w:t>（</w:t>
      </w:r>
      <w:r>
        <w:rPr>
          <w:rFonts w:hint="eastAsia" w:ascii="方正小标宋简体" w:hAnsi="方正小标宋简体" w:eastAsia="方正小标宋简体" w:cs="方正小标宋简体"/>
          <w:sz w:val="44"/>
          <w:szCs w:val="44"/>
        </w:rPr>
        <w:t>就业、创业专项资金补贴审核</w:t>
      </w:r>
      <w:r>
        <w:rPr>
          <w:rFonts w:hint="eastAsia" w:ascii="方正小标宋简体" w:hAnsi="方正小标宋简体" w:eastAsia="方正小标宋简体" w:cs="方正小标宋简体"/>
          <w:sz w:val="44"/>
          <w:szCs w:val="44"/>
          <w:lang w:eastAsia="zh-CN"/>
        </w:rPr>
        <w:t>）</w:t>
      </w:r>
      <w:r>
        <w:rPr>
          <w:rFonts w:hint="eastAsia" w:ascii="方正小标宋简体" w:hAnsi="方正小标宋简体" w:eastAsia="方正小标宋简体" w:cs="方正小标宋简体"/>
          <w:sz w:val="44"/>
          <w:szCs w:val="44"/>
        </w:rPr>
        <w:t>廉政风险防控图</w: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3773858816" behindDoc="0" locked="0" layoutInCell="1" allowOverlap="1">
                <wp:simplePos x="0" y="0"/>
                <wp:positionH relativeFrom="column">
                  <wp:posOffset>1960245</wp:posOffset>
                </wp:positionH>
                <wp:positionV relativeFrom="paragraph">
                  <wp:posOffset>386715</wp:posOffset>
                </wp:positionV>
                <wp:extent cx="2006600" cy="495300"/>
                <wp:effectExtent l="8890" t="5080" r="22860" b="13970"/>
                <wp:wrapNone/>
                <wp:docPr id="4510" name="AutoShape 32"/>
                <wp:cNvGraphicFramePr/>
                <a:graphic xmlns:a="http://schemas.openxmlformats.org/drawingml/2006/main">
                  <a:graphicData uri="http://schemas.microsoft.com/office/word/2010/wordprocessingShape">
                    <wps:wsp>
                      <wps:cNvSpPr/>
                      <wps:spPr>
                        <a:xfrm>
                          <a:off x="0" y="0"/>
                          <a:ext cx="2006600"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AutoShape 32" o:spid="_x0000_s1026" o:spt="117" type="#_x0000_t117" style="position:absolute;left:0pt;margin-left:154.35pt;margin-top:30.45pt;height:39pt;width:158pt;z-index:-521108480;mso-width-relative:page;mso-height-relative:page;" filled="f" stroked="t" coordsize="21600,21600" o:gfxdata="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EGkU6NoA&#10;AAAKAQAADwAAAAAAAAABACAAAAAiAAAAZHJzL2Rvd25yZXYueG1sUEsBAhQAFAAAAAgAh07iQD5w&#10;1NXkAQAAyQMAAA4AAAAAAAAAAQAgAAAAKQEAAGRycy9lMm9Eb2MueG1sUEsFBgAAAAAGAAYAWQEA&#10;AH8FA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p>
    <w:p>
      <w:pPr>
        <w:rPr>
          <w:rFonts w:hint="eastAsia"/>
        </w:rPr>
      </w:pPr>
      <w:r>
        <w:rPr>
          <w:sz w:val="21"/>
        </w:rPr>
        <mc:AlternateContent>
          <mc:Choice Requires="wpg">
            <w:drawing>
              <wp:anchor distT="0" distB="0" distL="114300" distR="114300" simplePos="0" relativeHeight="3773700096" behindDoc="0" locked="0" layoutInCell="1" allowOverlap="1">
                <wp:simplePos x="0" y="0"/>
                <wp:positionH relativeFrom="column">
                  <wp:posOffset>207010</wp:posOffset>
                </wp:positionH>
                <wp:positionV relativeFrom="paragraph">
                  <wp:posOffset>101600</wp:posOffset>
                </wp:positionV>
                <wp:extent cx="5706110" cy="1664970"/>
                <wp:effectExtent l="4445" t="4445" r="19685" b="6985"/>
                <wp:wrapNone/>
                <wp:docPr id="4527" name="组合 4527"/>
                <wp:cNvGraphicFramePr/>
                <a:graphic xmlns:a="http://schemas.openxmlformats.org/drawingml/2006/main">
                  <a:graphicData uri="http://schemas.microsoft.com/office/word/2010/wordprocessingGroup">
                    <wpg:wgp>
                      <wpg:cNvGrpSpPr/>
                      <wpg:grpSpPr>
                        <a:xfrm>
                          <a:off x="0" y="0"/>
                          <a:ext cx="5706110" cy="1664970"/>
                          <a:chOff x="4650" y="3747080"/>
                          <a:chExt cx="8986" cy="2622"/>
                        </a:xfrm>
                      </wpg:grpSpPr>
                      <wps:wsp>
                        <wps:cNvPr id="4511" name="文本框 432"/>
                        <wps:cNvSpPr txBox="1"/>
                        <wps:spPr>
                          <a:xfrm>
                            <a:off x="11128" y="3747080"/>
                            <a:ext cx="2508" cy="262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薛建泽</w:t>
                              </w:r>
                            </w:p>
                          </w:txbxContent>
                        </wps:txbx>
                        <wps:bodyPr lIns="91439" tIns="45719" rIns="91439" bIns="45719" upright="1"/>
                      </wps:wsp>
                      <wps:wsp>
                        <wps:cNvPr id="4516" name="文本框 433"/>
                        <wps:cNvSpPr txBox="1"/>
                        <wps:spPr>
                          <a:xfrm>
                            <a:off x="4650" y="3747561"/>
                            <a:ext cx="2506" cy="1893"/>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wps:wsp>
                        <wps:cNvPr id="4488" name="文本框 434"/>
                        <wps:cNvSpPr txBox="1"/>
                        <wps:spPr>
                          <a:xfrm>
                            <a:off x="9930" y="3748328"/>
                            <a:ext cx="1186" cy="474"/>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wps:wsp>
                        <wps:cNvPr id="4487" name="文本框 435"/>
                        <wps:cNvSpPr txBox="1"/>
                        <wps:spPr>
                          <a:xfrm>
                            <a:off x="7516" y="3748328"/>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495" name="Rectangle 52"/>
                        <wps:cNvSpPr/>
                        <wps:spPr>
                          <a:xfrm>
                            <a:off x="8326" y="3748918"/>
                            <a:ext cx="1530" cy="517"/>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wps:wsp>
                        <wps:cNvPr id="4517" name="直线 437"/>
                        <wps:cNvCnPr/>
                        <wps:spPr>
                          <a:xfrm flipH="1">
                            <a:off x="7156" y="3749064"/>
                            <a:ext cx="1162" cy="8"/>
                          </a:xfrm>
                          <a:prstGeom prst="line">
                            <a:avLst/>
                          </a:prstGeom>
                          <a:ln w="9525" cap="flat" cmpd="sng">
                            <a:solidFill>
                              <a:srgbClr val="000000"/>
                            </a:solidFill>
                            <a:prstDash val="solid"/>
                            <a:headEnd type="none" w="med" len="med"/>
                            <a:tailEnd type="triangle" w="med" len="med"/>
                          </a:ln>
                        </wps:spPr>
                        <wps:bodyPr upright="1"/>
                      </wps:wsp>
                      <wps:wsp>
                        <wps:cNvPr id="4489" name="直线 438"/>
                        <wps:cNvCnPr/>
                        <wps:spPr>
                          <a:xfrm>
                            <a:off x="9856" y="3749064"/>
                            <a:ext cx="1161" cy="1"/>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16.3pt;margin-top:8pt;height:131.1pt;width:449.3pt;z-index:-521267200;mso-width-relative:page;mso-height-relative:page;" coordorigin="4650,3747080" coordsize="8986,2622" o:gfxdata="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">
                <o:lock v:ext="edit" aspectratio="f"/>
                <v:shape id="文本框 432" o:spid="_x0000_s1026" o:spt="202" type="#_x0000_t202" style="position:absolute;left:11128;top:3747080;height:2622;width:2508;" filled="f" stroked="t" coordsize="21600,21600" o:gfxdata="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YywIr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薛建泽</w:t>
                        </w:r>
                      </w:p>
                    </w:txbxContent>
                  </v:textbox>
                </v:shape>
                <v:shape id="文本框 433" o:spid="_x0000_s1026" o:spt="202" type="#_x0000_t202" style="position:absolute;left:4650;top:3747561;height:1893;width:2506;" filled="f" stroked="t" coordsize="21600,21600" o:gfxdata="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mUoVr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v:textbox>
                </v:shape>
                <v:shape id="文本框 434" o:spid="_x0000_s1026" o:spt="202" type="#_x0000_t202" style="position:absolute;left:9930;top:3748328;height:474;width:1186;" filled="f" stroked="f" coordsize="21600,21600" o:gfxdata="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CL7fe8AAAA&#10;3QAAAA8AAAAAAAAAAQAgAAAAIgAAAGRycy9kb3ducmV2LnhtbFBLAQIUABQAAAAIAIdO4kAzLwWe&#10;OwAAADkAAAAQAAAAAAAAAAEAIAAAAAsBAABkcnMvc2hhcGV4bWwueG1sUEsFBgAAAAAGAAYAWwEA&#10;ALUDA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v:shape id="文本框 435" o:spid="_x0000_s1026" o:spt="202" type="#_x0000_t202" style="position:absolute;left:7516;top:3748328;height:467;width:974;" filled="f" stroked="f" coordsize="21600,21600" o:gfxdata="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EUeYW/&#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52" o:spid="_x0000_s1026" o:spt="1" style="position:absolute;left:8326;top:3748918;height:517;width:1530;" fillcolor="#FFFFFF" filled="t" stroked="t" coordsize="21600,21600" o:gfxdata="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ovgVq/&#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v:line id="直线 437" o:spid="_x0000_s1026" o:spt="20" style="position:absolute;left:7156;top:3749064;flip:x;height:8;width:1162;" filled="f" stroked="t" coordsize="21600,21600" o:gfxdata="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qYcf&#10;Ec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438" o:spid="_x0000_s1026" o:spt="20" style="position:absolute;left:9856;top:3749064;height:1;width:1161;" filled="f" stroked="t" coordsize="21600,21600" o:gfxdata="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v+WUm&#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group>
            </w:pict>
          </mc:Fallback>
        </mc:AlternateContent>
      </w:r>
    </w:p>
    <w:p>
      <w:pPr>
        <w:rPr>
          <w:rFonts w:hint="eastAsia"/>
        </w:rPr>
      </w:pPr>
      <w:r>
        <w:rPr>
          <w:lang w:val="zh-CN" w:eastAsia="zh-CN"/>
        </w:rPr>
        <mc:AlternateContent>
          <mc:Choice Requires="wps">
            <w:drawing>
              <wp:anchor distT="0" distB="0" distL="114300" distR="114300" simplePos="0" relativeHeight="3773703168" behindDoc="0" locked="0" layoutInCell="1" allowOverlap="1">
                <wp:simplePos x="0" y="0"/>
                <wp:positionH relativeFrom="column">
                  <wp:posOffset>2966720</wp:posOffset>
                </wp:positionH>
                <wp:positionV relativeFrom="paragraph">
                  <wp:posOffset>186690</wp:posOffset>
                </wp:positionV>
                <wp:extent cx="1270" cy="869950"/>
                <wp:effectExtent l="38100" t="0" r="36830" b="13970"/>
                <wp:wrapNone/>
                <wp:docPr id="4507" name="AutoShape 25"/>
                <wp:cNvGraphicFramePr/>
                <a:graphic xmlns:a="http://schemas.openxmlformats.org/drawingml/2006/main">
                  <a:graphicData uri="http://schemas.microsoft.com/office/word/2010/wordprocessingShape">
                    <wps:wsp>
                      <wps:cNvCnPr/>
                      <wps:spPr>
                        <a:xfrm flipH="1">
                          <a:off x="0" y="0"/>
                          <a:ext cx="1270" cy="86995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33.6pt;margin-top:14.7pt;height:68.5pt;width:0.1pt;z-index:-521264128;mso-width-relative:page;mso-height-relative:page;" filled="f" stroked="t" coordsize="21600,21600" o:gfxdata="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jeb7ItgAAAAKAQAADwAAAAAA&#10;AAABACAAAAAiAAAAZHJzL2Rvd25yZXYueG1sUEsBAhQAFAAAAAgAh07iQIOkeoPaAQAApgMAAA4A&#10;AAAAAAAAAQAgAAAAJwEAAGRycy9lMm9Eb2MueG1sUEsFBgAAAAAGAAYAWQEAAHM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lang w:val="zh-CN" w:eastAsia="zh-CN"/>
        </w:rPr>
        <mc:AlternateContent>
          <mc:Choice Requires="wps">
            <w:drawing>
              <wp:anchor distT="0" distB="0" distL="114300" distR="114300" simplePos="0" relativeHeight="3773704192" behindDoc="0" locked="0" layoutInCell="1" allowOverlap="1">
                <wp:simplePos x="0" y="0"/>
                <wp:positionH relativeFrom="column">
                  <wp:posOffset>2974340</wp:posOffset>
                </wp:positionH>
                <wp:positionV relativeFrom="paragraph">
                  <wp:posOffset>159385</wp:posOffset>
                </wp:positionV>
                <wp:extent cx="1270" cy="1094105"/>
                <wp:effectExtent l="36830" t="0" r="38100" b="3175"/>
                <wp:wrapNone/>
                <wp:docPr id="4503" name="自选图形 439"/>
                <wp:cNvGraphicFramePr/>
                <a:graphic xmlns:a="http://schemas.openxmlformats.org/drawingml/2006/main">
                  <a:graphicData uri="http://schemas.microsoft.com/office/word/2010/wordprocessingShape">
                    <wps:wsp>
                      <wps:cNvCnPr/>
                      <wps:spPr>
                        <a:xfrm>
                          <a:off x="0" y="0"/>
                          <a:ext cx="1270" cy="109410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439" o:spid="_x0000_s1026" o:spt="32" type="#_x0000_t32" style="position:absolute;left:0pt;margin-left:234.2pt;margin-top:12.55pt;height:86.15pt;width:0.1pt;z-index:-521263104;mso-width-relative:page;mso-height-relative:page;" filled="f" stroked="t" coordsize="21600,21600" o:gfxdata="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PbkoU&#10;2gAAAAoBAAAPAAAAAAAAAAEAIAAAACIAAABkcnMvZG93bnJldi54bWxQSwECFAAUAAAACACHTuJA&#10;C/Nz2OYBAAChAwAADgAAAAAAAAABACAAAAApAQAAZHJzL2Uyb0RvYy54bWxQSwUGAAAAAAYABgBZ&#10;AQAAgQ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r>
        <w:rPr>
          <w:sz w:val="21"/>
        </w:rPr>
        <mc:AlternateContent>
          <mc:Choice Requires="wpg">
            <w:drawing>
              <wp:anchor distT="0" distB="0" distL="114300" distR="114300" simplePos="0" relativeHeight="3773708288" behindDoc="0" locked="0" layoutInCell="1" allowOverlap="1">
                <wp:simplePos x="0" y="0"/>
                <wp:positionH relativeFrom="column">
                  <wp:posOffset>-47625</wp:posOffset>
                </wp:positionH>
                <wp:positionV relativeFrom="paragraph">
                  <wp:posOffset>31750</wp:posOffset>
                </wp:positionV>
                <wp:extent cx="5885180" cy="2497455"/>
                <wp:effectExtent l="4445" t="4445" r="15875" b="12700"/>
                <wp:wrapNone/>
                <wp:docPr id="4528" name="组合 4528"/>
                <wp:cNvGraphicFramePr/>
                <a:graphic xmlns:a="http://schemas.openxmlformats.org/drawingml/2006/main">
                  <a:graphicData uri="http://schemas.microsoft.com/office/word/2010/wordprocessingGroup">
                    <wpg:wgp>
                      <wpg:cNvGrpSpPr/>
                      <wpg:grpSpPr>
                        <a:xfrm>
                          <a:off x="0" y="0"/>
                          <a:ext cx="5885180" cy="2497150"/>
                          <a:chOff x="4650" y="3751294"/>
                          <a:chExt cx="8999" cy="4077"/>
                        </a:xfrm>
                      </wpg:grpSpPr>
                      <wps:wsp>
                        <wps:cNvPr id="4521" name="文本框 440"/>
                        <wps:cNvSpPr txBox="1"/>
                        <wps:spPr>
                          <a:xfrm>
                            <a:off x="11101" y="3751470"/>
                            <a:ext cx="2548" cy="2138"/>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default" w:ascii="宋体" w:hAnsi="宋体" w:cs="宋体"/>
                                  <w:sz w:val="18"/>
                                  <w:szCs w:val="18"/>
                                  <w:lang w:val="en-US"/>
                                </w:rPr>
                              </w:pPr>
                              <w:r>
                                <w:rPr>
                                  <w:rFonts w:hint="eastAsia" w:ascii="宋体" w:hAnsi="宋体" w:cs="宋体"/>
                                  <w:sz w:val="18"/>
                                  <w:szCs w:val="18"/>
                                </w:rPr>
                                <w:t>责任人</w:t>
                              </w:r>
                              <w:r>
                                <w:rPr>
                                  <w:rFonts w:hint="eastAsia" w:ascii="宋体" w:hAnsi="宋体" w:cs="宋体"/>
                                  <w:sz w:val="18"/>
                                  <w:szCs w:val="18"/>
                                  <w:lang w:eastAsia="zh-CN"/>
                                </w:rPr>
                                <w:t>：</w:t>
                              </w:r>
                              <w:r>
                                <w:rPr>
                                  <w:rFonts w:hint="eastAsia" w:ascii="宋体" w:hAnsi="宋体" w:cs="宋体"/>
                                  <w:sz w:val="18"/>
                                  <w:szCs w:val="18"/>
                                  <w:lang w:val="en-US" w:eastAsia="zh-CN"/>
                                </w:rPr>
                                <w:t>薛建泽</w:t>
                              </w:r>
                            </w:p>
                          </w:txbxContent>
                        </wps:txbx>
                        <wps:bodyPr lIns="91439" tIns="45719" rIns="91439" bIns="45719" upright="1"/>
                      </wps:wsp>
                      <wps:wsp>
                        <wps:cNvPr id="4496" name="文本框 441"/>
                        <wps:cNvSpPr txBox="1"/>
                        <wps:spPr>
                          <a:xfrm>
                            <a:off x="4650" y="3751294"/>
                            <a:ext cx="2506" cy="234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wps:txbx>
                        <wps:bodyPr lIns="91439" tIns="45719" rIns="91439" bIns="45719" upright="1"/>
                      </wps:wsp>
                      <wps:wsp>
                        <wps:cNvPr id="4491" name="Text Box 71"/>
                        <wps:cNvSpPr txBox="1"/>
                        <wps:spPr>
                          <a:xfrm>
                            <a:off x="7516" y="3752342"/>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508" name="文本框 443"/>
                        <wps:cNvSpPr txBox="1"/>
                        <wps:spPr>
                          <a:xfrm>
                            <a:off x="9856" y="3752342"/>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513" name="Rectangle 76"/>
                        <wps:cNvSpPr/>
                        <wps:spPr>
                          <a:xfrm>
                            <a:off x="8401" y="3751873"/>
                            <a:ext cx="1531" cy="14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wps:wsp>
                        <wps:cNvPr id="4502" name="箭头 5926"/>
                        <wps:cNvCnPr/>
                        <wps:spPr>
                          <a:xfrm>
                            <a:off x="9954" y="3753078"/>
                            <a:ext cx="1162" cy="3"/>
                          </a:xfrm>
                          <a:prstGeom prst="line">
                            <a:avLst/>
                          </a:prstGeom>
                          <a:ln w="9525" cap="flat" cmpd="sng">
                            <a:solidFill>
                              <a:srgbClr val="000000"/>
                            </a:solidFill>
                            <a:prstDash val="solid"/>
                            <a:headEnd type="none" w="med" len="med"/>
                            <a:tailEnd type="triangle" w="med" len="med"/>
                          </a:ln>
                        </wps:spPr>
                        <wps:bodyPr upright="1"/>
                      </wps:wsp>
                      <wps:wsp>
                        <wps:cNvPr id="4500" name="箭头 5919"/>
                        <wps:cNvCnPr/>
                        <wps:spPr>
                          <a:xfrm flipH="1">
                            <a:off x="7254" y="3753078"/>
                            <a:ext cx="1162" cy="11"/>
                          </a:xfrm>
                          <a:prstGeom prst="line">
                            <a:avLst/>
                          </a:prstGeom>
                          <a:ln w="9525" cap="flat" cmpd="sng">
                            <a:solidFill>
                              <a:srgbClr val="000000"/>
                            </a:solidFill>
                            <a:prstDash val="solid"/>
                            <a:headEnd type="none" w="med" len="med"/>
                            <a:tailEnd type="triangle" w="med" len="med"/>
                          </a:ln>
                        </wps:spPr>
                        <wps:bodyPr upright="1"/>
                      </wps:wsp>
                      <wps:wsp>
                        <wps:cNvPr id="4518" name="自选图形 447"/>
                        <wps:cNvCnPr/>
                        <wps:spPr>
                          <a:xfrm>
                            <a:off x="9136" y="3753398"/>
                            <a:ext cx="19" cy="1973"/>
                          </a:xfrm>
                          <a:prstGeom prst="straightConnector1">
                            <a:avLst/>
                          </a:prstGeom>
                          <a:ln w="9525" cap="flat" cmpd="sng">
                            <a:solidFill>
                              <a:srgbClr val="000000"/>
                            </a:solidFill>
                            <a:prstDash val="solid"/>
                            <a:headEnd type="none" w="med" len="med"/>
                            <a:tailEnd type="triangle" w="med" len="med"/>
                          </a:ln>
                        </wps:spPr>
                        <wps:bodyPr/>
                      </wps:wsp>
                    </wpg:wgp>
                  </a:graphicData>
                </a:graphic>
              </wp:anchor>
            </w:drawing>
          </mc:Choice>
          <mc:Fallback>
            <w:pict>
              <v:group id="_x0000_s1026" o:spid="_x0000_s1026" o:spt="203" style="position:absolute;left:0pt;margin-left:-3.75pt;margin-top:2.5pt;height:196.65pt;width:463.4pt;z-index:-521259008;mso-width-relative:page;mso-height-relative:page;" coordorigin="4650,3751294" coordsize="8999,4077" o:gfxdata="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">
                <o:lock v:ext="edit" aspectratio="f"/>
                <v:shape id="文本框 440" o:spid="_x0000_s1026" o:spt="202" type="#_x0000_t202" style="position:absolute;left:11101;top:3751470;height:2138;width:2548;" filled="f" stroked="t" coordsize="21600,21600" o:gfxdata="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B6n7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default" w:ascii="宋体" w:hAnsi="宋体" w:cs="宋体"/>
                            <w:sz w:val="18"/>
                            <w:szCs w:val="18"/>
                            <w:lang w:val="en-US"/>
                          </w:rPr>
                        </w:pPr>
                        <w:r>
                          <w:rPr>
                            <w:rFonts w:hint="eastAsia" w:ascii="宋体" w:hAnsi="宋体" w:cs="宋体"/>
                            <w:sz w:val="18"/>
                            <w:szCs w:val="18"/>
                          </w:rPr>
                          <w:t>责任人</w:t>
                        </w:r>
                        <w:r>
                          <w:rPr>
                            <w:rFonts w:hint="eastAsia" w:ascii="宋体" w:hAnsi="宋体" w:cs="宋体"/>
                            <w:sz w:val="18"/>
                            <w:szCs w:val="18"/>
                            <w:lang w:eastAsia="zh-CN"/>
                          </w:rPr>
                          <w:t>：</w:t>
                        </w:r>
                        <w:r>
                          <w:rPr>
                            <w:rFonts w:hint="eastAsia" w:ascii="宋体" w:hAnsi="宋体" w:cs="宋体"/>
                            <w:sz w:val="18"/>
                            <w:szCs w:val="18"/>
                            <w:lang w:val="en-US" w:eastAsia="zh-CN"/>
                          </w:rPr>
                          <w:t>薛建泽</w:t>
                        </w:r>
                      </w:p>
                    </w:txbxContent>
                  </v:textbox>
                </v:shape>
                <v:shape id="文本框 441" o:spid="_x0000_s1026" o:spt="202" type="#_x0000_t202" style="position:absolute;left:4650;top:3751294;height:2340;width:2506;" filled="f" stroked="t" coordsize="21600,21600" o:gfxdata="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dVySR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v:textbox>
                </v:shape>
                <v:shape id="Text Box 71" o:spid="_x0000_s1026" o:spt="202" type="#_x0000_t202" style="position:absolute;left:7516;top:3752342;height:467;width:974;" filled="f" stroked="f" coordsize="21600,21600" o:gfxdata="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GjSt7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443" o:spid="_x0000_s1026" o:spt="202" type="#_x0000_t202" style="position:absolute;left:9856;top:3752342;height:474;width:1186;" filled="f" stroked="f" coordsize="21600,21600" o:gfxdata="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u54TC8AAAA&#10;3QAAAA8AAAAAAAAAAQAgAAAAIgAAAGRycy9kb3ducmV2LnhtbFBLAQIUABQAAAAIAIdO4kAzLwWe&#10;OwAAADkAAAAQAAAAAAAAAAEAIAAAAAsBAABkcnMvc2hhcGV4bWwueG1sUEsFBgAAAAAGAAYAWwEA&#10;ALU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rect id="Rectangle 76" o:spid="_x0000_s1026" o:spt="1" style="position:absolute;left:8401;top:3751873;height:1450;width:1531;" fillcolor="#FFFFFF" filled="t" stroked="t" coordsize="21600,21600" o:gfxdata="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G4sHK/&#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v:line id="箭头 5926" o:spid="_x0000_s1026" o:spt="20" style="position:absolute;left:9954;top:3753078;height:3;width:1162;" filled="f" stroked="t" coordsize="21600,21600" o:gfxdata="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6b/uQ&#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箭头 5919" o:spid="_x0000_s1026" o:spt="20" style="position:absolute;left:7254;top:3753078;flip:x;height:11;width:1162;" filled="f" stroked="t" coordsize="21600,21600" o:gfxdata="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txG4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shape id="自选图形 447" o:spid="_x0000_s1026" o:spt="32" type="#_x0000_t32" style="position:absolute;left:9136;top:3753398;height:1973;width:19;" filled="f" stroked="t" coordsize="21600,21600" o:gfxdata="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8BTuV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shap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sz w:val="44"/>
        </w:rPr>
        <mc:AlternateContent>
          <mc:Choice Requires="wpg">
            <w:drawing>
              <wp:anchor distT="0" distB="0" distL="114300" distR="114300" simplePos="0" relativeHeight="3773844480" behindDoc="0" locked="0" layoutInCell="1" allowOverlap="1">
                <wp:simplePos x="0" y="0"/>
                <wp:positionH relativeFrom="column">
                  <wp:posOffset>55245</wp:posOffset>
                </wp:positionH>
                <wp:positionV relativeFrom="paragraph">
                  <wp:posOffset>125730</wp:posOffset>
                </wp:positionV>
                <wp:extent cx="5706110" cy="1852295"/>
                <wp:effectExtent l="5080" t="5080" r="22860" b="9525"/>
                <wp:wrapNone/>
                <wp:docPr id="4530" name="组合 4530"/>
                <wp:cNvGraphicFramePr/>
                <a:graphic xmlns:a="http://schemas.openxmlformats.org/drawingml/2006/main">
                  <a:graphicData uri="http://schemas.microsoft.com/office/word/2010/wordprocessingGroup">
                    <wpg:wgp>
                      <wpg:cNvGrpSpPr/>
                      <wpg:grpSpPr>
                        <a:xfrm>
                          <a:off x="0" y="0"/>
                          <a:ext cx="5706110" cy="1852295"/>
                          <a:chOff x="4636" y="3761848"/>
                          <a:chExt cx="8986" cy="2917"/>
                        </a:xfrm>
                      </wpg:grpSpPr>
                      <wps:wsp>
                        <wps:cNvPr id="4494" name="文本框 456"/>
                        <wps:cNvSpPr txBox="1"/>
                        <wps:spPr>
                          <a:xfrm>
                            <a:off x="11116" y="3761848"/>
                            <a:ext cx="2506" cy="2324"/>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1.严格执行文书制作操作规范。</w:t>
                              </w:r>
                            </w:p>
                            <w:p>
                              <w:pPr>
                                <w:spacing w:line="240" w:lineRule="exact"/>
                                <w:rPr>
                                  <w:rFonts w:hint="eastAsia" w:ascii="宋体" w:hAnsi="宋体"/>
                                  <w:sz w:val="18"/>
                                  <w:szCs w:val="18"/>
                                </w:rPr>
                              </w:pPr>
                              <w:r>
                                <w:rPr>
                                  <w:rFonts w:hint="eastAsia" w:ascii="宋体" w:hAnsi="宋体"/>
                                  <w:sz w:val="18"/>
                                  <w:szCs w:val="18"/>
                                </w:rPr>
                                <w:t>2.落实文书制作限时制。</w:t>
                              </w:r>
                            </w:p>
                            <w:p>
                              <w:pPr>
                                <w:spacing w:line="240" w:lineRule="exact"/>
                                <w:rPr>
                                  <w:rFonts w:hint="eastAsia" w:ascii="宋体" w:hAnsi="宋体"/>
                                  <w:sz w:val="18"/>
                                  <w:szCs w:val="18"/>
                                </w:rPr>
                              </w:pPr>
                              <w:r>
                                <w:rPr>
                                  <w:rFonts w:hint="eastAsia" w:ascii="宋体" w:hAnsi="宋体"/>
                                  <w:sz w:val="18"/>
                                  <w:szCs w:val="18"/>
                                </w:rPr>
                                <w:t>3.加强内部监管，落实责任追究。</w:t>
                              </w:r>
                            </w:p>
                            <w:p>
                              <w:pPr>
                                <w:spacing w:line="240" w:lineRule="exact"/>
                                <w:rPr>
                                  <w:rFonts w:hint="eastAsia" w:ascii="宋体" w:hAnsi="宋体"/>
                                  <w:sz w:val="18"/>
                                  <w:szCs w:val="18"/>
                                </w:rPr>
                              </w:pPr>
                              <w:r>
                                <w:rPr>
                                  <w:rFonts w:hint="eastAsia" w:ascii="宋体" w:hAnsi="宋体"/>
                                  <w:sz w:val="18"/>
                                  <w:szCs w:val="18"/>
                                </w:rPr>
                                <w:t>责任人：</w:t>
                              </w:r>
                              <w:r>
                                <w:rPr>
                                  <w:rFonts w:hint="eastAsia" w:ascii="宋体" w:hAnsi="宋体"/>
                                  <w:sz w:val="18"/>
                                  <w:szCs w:val="18"/>
                                  <w:lang w:eastAsia="zh-CN"/>
                                </w:rPr>
                                <w:t>薛建泽</w:t>
                              </w:r>
                            </w:p>
                          </w:txbxContent>
                        </wps:txbx>
                        <wps:bodyPr lIns="91439" tIns="45719" rIns="91439" bIns="45719" upright="1"/>
                      </wps:wsp>
                      <wps:wsp>
                        <wps:cNvPr id="4492" name="文本框 5915"/>
                        <wps:cNvSpPr txBox="1"/>
                        <wps:spPr>
                          <a:xfrm>
                            <a:off x="4636" y="3761978"/>
                            <a:ext cx="2506" cy="139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1.擅自改动内容，制作文书不规范。</w:t>
                              </w:r>
                            </w:p>
                            <w:p>
                              <w:pPr>
                                <w:spacing w:line="240" w:lineRule="exact"/>
                                <w:rPr>
                                  <w:rFonts w:hint="eastAsia" w:ascii="宋体" w:hAnsi="宋体"/>
                                  <w:sz w:val="18"/>
                                  <w:szCs w:val="18"/>
                                </w:rPr>
                              </w:pPr>
                              <w:r>
                                <w:rPr>
                                  <w:rFonts w:hint="eastAsia" w:ascii="宋体" w:hAnsi="宋体"/>
                                  <w:sz w:val="18"/>
                                  <w:szCs w:val="18"/>
                                </w:rPr>
                                <w:t>2.不及时办结。</w:t>
                              </w:r>
                            </w:p>
                            <w:p>
                              <w:pPr>
                                <w:spacing w:line="240" w:lineRule="exact"/>
                                <w:rPr>
                                  <w:rFonts w:hint="eastAsia" w:ascii="宋体" w:hAnsi="宋体"/>
                                  <w:sz w:val="18"/>
                                  <w:szCs w:val="18"/>
                                </w:rPr>
                              </w:pPr>
                              <w:r>
                                <w:rPr>
                                  <w:rFonts w:hint="eastAsia" w:ascii="宋体" w:hAnsi="宋体"/>
                                  <w:sz w:val="18"/>
                                  <w:szCs w:val="18"/>
                                </w:rPr>
                                <w:t>3.未及时送达。</w:t>
                              </w:r>
                            </w:p>
                            <w:p>
                              <w:pPr>
                                <w:spacing w:line="240" w:lineRule="exact"/>
                                <w:rPr>
                                  <w:rFonts w:hint="eastAsia" w:ascii="宋体" w:hAnsi="宋体"/>
                                  <w:sz w:val="18"/>
                                  <w:szCs w:val="18"/>
                                </w:rPr>
                              </w:pPr>
                              <w:r>
                                <w:rPr>
                                  <w:rFonts w:hint="eastAsia" w:ascii="宋体" w:hAnsi="宋体"/>
                                  <w:sz w:val="18"/>
                                  <w:szCs w:val="18"/>
                                </w:rPr>
                                <w:t>风险等级：低</w:t>
                              </w:r>
                            </w:p>
                          </w:txbxContent>
                        </wps:txbx>
                        <wps:bodyPr lIns="91439" tIns="45719" rIns="91439" bIns="45719" upright="1"/>
                      </wps:wsp>
                      <wps:wsp>
                        <wps:cNvPr id="4520" name="文本框 458"/>
                        <wps:cNvSpPr txBox="1"/>
                        <wps:spPr>
                          <a:xfrm>
                            <a:off x="9901" y="3762245"/>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515" name="矩形 459"/>
                        <wps:cNvSpPr/>
                        <wps:spPr>
                          <a:xfrm>
                            <a:off x="8335" y="3762651"/>
                            <a:ext cx="1531" cy="613"/>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eastAsiaTheme="minorEastAsia"/>
                                  <w:color w:val="000000"/>
                                  <w:kern w:val="0"/>
                                  <w:lang w:val="en-US" w:eastAsia="zh-CN"/>
                                </w:rPr>
                              </w:pPr>
                              <w:r>
                                <w:rPr>
                                  <w:rFonts w:hint="eastAsia"/>
                                  <w:color w:val="000000"/>
                                  <w:kern w:val="0"/>
                                  <w:lang w:val="en-US" w:eastAsia="zh-CN"/>
                                </w:rPr>
                                <w:t>拨付</w:t>
                              </w:r>
                            </w:p>
                          </w:txbxContent>
                        </wps:txbx>
                        <wps:bodyPr upright="1"/>
                      </wps:wsp>
                      <wps:wsp>
                        <wps:cNvPr id="4505" name="文本框 460"/>
                        <wps:cNvSpPr txBox="1"/>
                        <wps:spPr>
                          <a:xfrm>
                            <a:off x="7345" y="3762277"/>
                            <a:ext cx="974" cy="532"/>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497" name="直线 461"/>
                        <wps:cNvCnPr/>
                        <wps:spPr>
                          <a:xfrm>
                            <a:off x="9954" y="3762955"/>
                            <a:ext cx="1162" cy="3"/>
                          </a:xfrm>
                          <a:prstGeom prst="line">
                            <a:avLst/>
                          </a:prstGeom>
                          <a:ln w="9525" cap="flat" cmpd="sng">
                            <a:solidFill>
                              <a:srgbClr val="000000"/>
                            </a:solidFill>
                            <a:prstDash val="solid"/>
                            <a:headEnd type="none" w="med" len="med"/>
                            <a:tailEnd type="triangle" w="med" len="med"/>
                          </a:ln>
                        </wps:spPr>
                        <wps:bodyPr upright="1"/>
                      </wps:wsp>
                      <wps:wsp>
                        <wps:cNvPr id="4493" name="直线 462"/>
                        <wps:cNvCnPr/>
                        <wps:spPr>
                          <a:xfrm flipH="1">
                            <a:off x="7156" y="3762947"/>
                            <a:ext cx="1162" cy="11"/>
                          </a:xfrm>
                          <a:prstGeom prst="line">
                            <a:avLst/>
                          </a:prstGeom>
                          <a:ln w="9525" cap="flat" cmpd="sng">
                            <a:solidFill>
                              <a:srgbClr val="000000"/>
                            </a:solidFill>
                            <a:prstDash val="solid"/>
                            <a:headEnd type="none" w="med" len="med"/>
                            <a:tailEnd type="triangle" w="med" len="med"/>
                          </a:ln>
                        </wps:spPr>
                        <wps:bodyPr upright="1"/>
                      </wps:wsp>
                      <wps:wsp>
                        <wps:cNvPr id="4506" name="自选图形 463"/>
                        <wps:cNvCnPr/>
                        <wps:spPr>
                          <a:xfrm>
                            <a:off x="9121" y="3763354"/>
                            <a:ext cx="1" cy="780"/>
                          </a:xfrm>
                          <a:prstGeom prst="straightConnector1">
                            <a:avLst/>
                          </a:prstGeom>
                          <a:ln w="9525" cap="flat" cmpd="sng">
                            <a:solidFill>
                              <a:srgbClr val="000000"/>
                            </a:solidFill>
                            <a:prstDash val="solid"/>
                            <a:headEnd type="none" w="med" len="med"/>
                            <a:tailEnd type="triangle" w="med" len="med"/>
                          </a:ln>
                        </wps:spPr>
                        <wps:bodyPr/>
                      </wps:wsp>
                      <wps:wsp>
                        <wps:cNvPr id="4514" name="AutoShape 64"/>
                        <wps:cNvSpPr/>
                        <wps:spPr>
                          <a:xfrm>
                            <a:off x="8185" y="3764098"/>
                            <a:ext cx="1800" cy="667"/>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wpg:wgp>
                  </a:graphicData>
                </a:graphic>
              </wp:anchor>
            </w:drawing>
          </mc:Choice>
          <mc:Fallback>
            <w:pict>
              <v:group id="_x0000_s1026" o:spid="_x0000_s1026" o:spt="203" style="position:absolute;left:0pt;margin-left:4.35pt;margin-top:9.9pt;height:145.85pt;width:449.3pt;z-index:-521122816;mso-width-relative:page;mso-height-relative:page;" coordorigin="4636,3761848" coordsize="8986,2917" o:gfxdata="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">
                <o:lock v:ext="edit" aspectratio="f"/>
                <v:shape id="文本框 456" o:spid="_x0000_s1026" o:spt="202" type="#_x0000_t202" style="position:absolute;left:11116;top:3761848;height:2324;width:2506;" filled="f" stroked="t" coordsize="21600,21600" o:gfxdata="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CyR99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sz w:val="18"/>
                            <w:szCs w:val="18"/>
                          </w:rPr>
                        </w:pPr>
                        <w:r>
                          <w:rPr>
                            <w:rFonts w:hint="eastAsia" w:ascii="宋体" w:hAnsi="宋体"/>
                            <w:sz w:val="18"/>
                            <w:szCs w:val="18"/>
                          </w:rPr>
                          <w:t>1.严格执行文书制作操作规范。</w:t>
                        </w:r>
                      </w:p>
                      <w:p>
                        <w:pPr>
                          <w:spacing w:line="240" w:lineRule="exact"/>
                          <w:rPr>
                            <w:rFonts w:hint="eastAsia" w:ascii="宋体" w:hAnsi="宋体"/>
                            <w:sz w:val="18"/>
                            <w:szCs w:val="18"/>
                          </w:rPr>
                        </w:pPr>
                        <w:r>
                          <w:rPr>
                            <w:rFonts w:hint="eastAsia" w:ascii="宋体" w:hAnsi="宋体"/>
                            <w:sz w:val="18"/>
                            <w:szCs w:val="18"/>
                          </w:rPr>
                          <w:t>2.落实文书制作限时制。</w:t>
                        </w:r>
                      </w:p>
                      <w:p>
                        <w:pPr>
                          <w:spacing w:line="240" w:lineRule="exact"/>
                          <w:rPr>
                            <w:rFonts w:hint="eastAsia" w:ascii="宋体" w:hAnsi="宋体"/>
                            <w:sz w:val="18"/>
                            <w:szCs w:val="18"/>
                          </w:rPr>
                        </w:pPr>
                        <w:r>
                          <w:rPr>
                            <w:rFonts w:hint="eastAsia" w:ascii="宋体" w:hAnsi="宋体"/>
                            <w:sz w:val="18"/>
                            <w:szCs w:val="18"/>
                          </w:rPr>
                          <w:t>3.加强内部监管，落实责任追究。</w:t>
                        </w:r>
                      </w:p>
                      <w:p>
                        <w:pPr>
                          <w:spacing w:line="240" w:lineRule="exact"/>
                          <w:rPr>
                            <w:rFonts w:hint="eastAsia" w:ascii="宋体" w:hAnsi="宋体"/>
                            <w:sz w:val="18"/>
                            <w:szCs w:val="18"/>
                          </w:rPr>
                        </w:pPr>
                        <w:r>
                          <w:rPr>
                            <w:rFonts w:hint="eastAsia" w:ascii="宋体" w:hAnsi="宋体"/>
                            <w:sz w:val="18"/>
                            <w:szCs w:val="18"/>
                          </w:rPr>
                          <w:t>责任人：</w:t>
                        </w:r>
                        <w:r>
                          <w:rPr>
                            <w:rFonts w:hint="eastAsia" w:ascii="宋体" w:hAnsi="宋体"/>
                            <w:sz w:val="18"/>
                            <w:szCs w:val="18"/>
                            <w:lang w:eastAsia="zh-CN"/>
                          </w:rPr>
                          <w:t>薛建泽</w:t>
                        </w:r>
                      </w:p>
                    </w:txbxContent>
                  </v:textbox>
                </v:shape>
                <v:shape id="文本框 5915" o:spid="_x0000_s1026" o:spt="202" type="#_x0000_t202" style="position:absolute;left:4636;top:3761978;height:1392;width:2506;" filled="f" stroked="t" coordsize="21600,21600" o:gfxdata="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mwikr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sz w:val="18"/>
                            <w:szCs w:val="18"/>
                          </w:rPr>
                        </w:pPr>
                        <w:r>
                          <w:rPr>
                            <w:rFonts w:hint="eastAsia" w:ascii="宋体" w:hAnsi="宋体"/>
                            <w:sz w:val="18"/>
                            <w:szCs w:val="18"/>
                          </w:rPr>
                          <w:t>1.擅自改动内容，制作文书不规范。</w:t>
                        </w:r>
                      </w:p>
                      <w:p>
                        <w:pPr>
                          <w:spacing w:line="240" w:lineRule="exact"/>
                          <w:rPr>
                            <w:rFonts w:hint="eastAsia" w:ascii="宋体" w:hAnsi="宋体"/>
                            <w:sz w:val="18"/>
                            <w:szCs w:val="18"/>
                          </w:rPr>
                        </w:pPr>
                        <w:r>
                          <w:rPr>
                            <w:rFonts w:hint="eastAsia" w:ascii="宋体" w:hAnsi="宋体"/>
                            <w:sz w:val="18"/>
                            <w:szCs w:val="18"/>
                          </w:rPr>
                          <w:t>2.不及时办结。</w:t>
                        </w:r>
                      </w:p>
                      <w:p>
                        <w:pPr>
                          <w:spacing w:line="240" w:lineRule="exact"/>
                          <w:rPr>
                            <w:rFonts w:hint="eastAsia" w:ascii="宋体" w:hAnsi="宋体"/>
                            <w:sz w:val="18"/>
                            <w:szCs w:val="18"/>
                          </w:rPr>
                        </w:pPr>
                        <w:r>
                          <w:rPr>
                            <w:rFonts w:hint="eastAsia" w:ascii="宋体" w:hAnsi="宋体"/>
                            <w:sz w:val="18"/>
                            <w:szCs w:val="18"/>
                          </w:rPr>
                          <w:t>3.未及时送达。</w:t>
                        </w:r>
                      </w:p>
                      <w:p>
                        <w:pPr>
                          <w:spacing w:line="240" w:lineRule="exact"/>
                          <w:rPr>
                            <w:rFonts w:hint="eastAsia" w:ascii="宋体" w:hAnsi="宋体"/>
                            <w:sz w:val="18"/>
                            <w:szCs w:val="18"/>
                          </w:rPr>
                        </w:pPr>
                        <w:r>
                          <w:rPr>
                            <w:rFonts w:hint="eastAsia" w:ascii="宋体" w:hAnsi="宋体"/>
                            <w:sz w:val="18"/>
                            <w:szCs w:val="18"/>
                          </w:rPr>
                          <w:t>风险等级：低</w:t>
                        </w:r>
                      </w:p>
                    </w:txbxContent>
                  </v:textbox>
                </v:shape>
                <v:shape id="文本框 458" o:spid="_x0000_s1026" o:spt="202" type="#_x0000_t202" style="position:absolute;left:9901;top:3762245;height:474;width:1186;" filled="f" stroked="f" coordsize="21600,21600" o:gfxdata="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56sVa8AAAA&#10;3QAAAA8AAAAAAAAAAQAgAAAAIgAAAGRycy9kb3ducmV2LnhtbFBLAQIUABQAAAAIAIdO4kAzLwWe&#10;OwAAADkAAAAQAAAAAAAAAAEAIAAAAAsBAABkcnMvc2hhcGV4bWwueG1sUEsFBgAAAAAGAAYAWwEA&#10;ALU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rect id="矩形 459" o:spid="_x0000_s1026" o:spt="1" style="position:absolute;left:8335;top:3762651;height:613;width:1531;" fillcolor="#FFFFFF" filled="t" stroked="t" coordsize="21600,21600" o:gfxdata="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EdjZ2/&#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eastAsiaTheme="minorEastAsia"/>
                            <w:color w:val="000000"/>
                            <w:kern w:val="0"/>
                            <w:lang w:val="en-US" w:eastAsia="zh-CN"/>
                          </w:rPr>
                        </w:pPr>
                        <w:r>
                          <w:rPr>
                            <w:rFonts w:hint="eastAsia"/>
                            <w:color w:val="000000"/>
                            <w:kern w:val="0"/>
                            <w:lang w:val="en-US" w:eastAsia="zh-CN"/>
                          </w:rPr>
                          <w:t>拨付</w:t>
                        </w:r>
                      </w:p>
                    </w:txbxContent>
                  </v:textbox>
                </v:rect>
                <v:shape id="文本框 460" o:spid="_x0000_s1026" o:spt="202" type="#_x0000_t202" style="position:absolute;left:7345;top:3762277;height:532;width:974;" filled="f" stroked="f" coordsize="21600,21600" o:gfxdata="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W4Tq6/&#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line id="直线 461" o:spid="_x0000_s1026" o:spt="20" style="position:absolute;left:9954;top:3762955;height:3;width:1162;" filled="f" stroked="t" coordsize="21600,21600" o:gfxdata="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tPPC&#10;Es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462" o:spid="_x0000_s1026" o:spt="20" style="position:absolute;left:7156;top:3762947;flip:x;height:11;width:1162;" filled="f" stroked="t" coordsize="21600,21600" o:gfxdata="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zY4V&#10;1c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shape id="自选图形 463" o:spid="_x0000_s1026" o:spt="32" type="#_x0000_t32" style="position:absolute;left:9121;top:3763354;height:780;width:1;" filled="f" stroked="t" coordsize="21600,21600" o:gfxdata="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nD5yh&#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roundrect id="AutoShape 64" o:spid="_x0000_s1026" o:spt="2" style="position:absolute;left:8185;top:3764098;height:667;width:1800;" fillcolor="#FFFFFF" filled="t" stroked="t" coordsize="21600,21600" arcsize="0.5" o:gfxdata="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JJaUm/&#10;AAAA3QAAAA8AAAAAAAAAAQAgAAAAIgAAAGRycy9kb3ducmV2LnhtbFBLAQIUABQAAAAIAIdO4kAz&#10;LwWeOwAAADkAAAAQAAAAAAAAAAEAIAAAAA4BAABkcnMvc2hhcGV4bWwueG1sUEsFBgAAAAAGAAYA&#10;WwEAALgDA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rPr>
        <w:t>主办机构： 就业</w:t>
      </w:r>
      <w:r>
        <w:rPr>
          <w:rFonts w:hint="eastAsia" w:ascii="仿宋_GB2312" w:hAnsi="仿宋_GB2312" w:eastAsia="仿宋_GB2312" w:cs="仿宋_GB2312"/>
          <w:b/>
          <w:bCs w:val="0"/>
          <w:sz w:val="28"/>
          <w:szCs w:val="28"/>
          <w:lang w:val="en-US" w:eastAsia="zh-CN"/>
        </w:rPr>
        <w:t>促进股</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联系电话： 0359-7532689</w:t>
      </w:r>
    </w:p>
    <w:p>
      <w:pPr>
        <w:snapToGrid w:val="0"/>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br w:type="page"/>
      </w:r>
    </w:p>
    <w:p>
      <w:pPr>
        <w:rPr>
          <w:rFonts w:hint="eastAsia"/>
        </w:rPr>
      </w:pPr>
    </w:p>
    <w:p>
      <w:pPr>
        <w:jc w:val="center"/>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rPr>
        <w:t>职业培训补贴审核</w:t>
      </w:r>
      <w:r>
        <w:rPr>
          <w:rFonts w:hint="eastAsia" w:ascii="方正小标宋简体" w:hAnsi="方正小标宋简体" w:eastAsia="方正小标宋简体" w:cs="方正小标宋简体"/>
          <w:sz w:val="44"/>
          <w:szCs w:val="44"/>
          <w:lang w:eastAsia="zh-CN"/>
        </w:rPr>
        <w:t>（就业、创业</w:t>
      </w:r>
    </w:p>
    <w:p>
      <w:pPr>
        <w:jc w:val="center"/>
        <w:rPr>
          <w:bCs/>
          <w:sz w:val="18"/>
          <w:szCs w:val="18"/>
        </w:rPr>
      </w:pPr>
      <w:r>
        <w:rPr>
          <w:rFonts w:hint="eastAsia" w:ascii="方正小标宋简体" w:hAnsi="方正小标宋简体" w:eastAsia="方正小标宋简体" w:cs="方正小标宋简体"/>
          <w:sz w:val="44"/>
          <w:szCs w:val="44"/>
          <w:lang w:eastAsia="zh-CN"/>
        </w:rPr>
        <w:t>专项资金补贴审核）</w:t>
      </w:r>
      <w:r>
        <w:rPr>
          <w:rFonts w:hint="eastAsia" w:ascii="方正小标宋简体" w:hAnsi="方正小标宋简体" w:eastAsia="方正小标宋简体" w:cs="方正小标宋简体"/>
          <w:sz w:val="44"/>
          <w:szCs w:val="44"/>
        </w:rPr>
        <w:t>流程图</w:t>
      </w:r>
      <w:r>
        <mc:AlternateContent>
          <mc:Choice Requires="wps">
            <w:drawing>
              <wp:anchor distT="0" distB="0" distL="114300" distR="114300" simplePos="0" relativeHeight="3482541056" behindDoc="0" locked="0" layoutInCell="1" allowOverlap="1">
                <wp:simplePos x="0" y="0"/>
                <wp:positionH relativeFrom="column">
                  <wp:posOffset>1326515</wp:posOffset>
                </wp:positionH>
                <wp:positionV relativeFrom="paragraph">
                  <wp:posOffset>14932025</wp:posOffset>
                </wp:positionV>
                <wp:extent cx="1496695" cy="715010"/>
                <wp:effectExtent l="6350" t="6350" r="20955" b="21590"/>
                <wp:wrapNone/>
                <wp:docPr id="5343" name="自选图形 487"/>
                <wp:cNvGraphicFramePr/>
                <a:graphic xmlns:a="http://schemas.openxmlformats.org/drawingml/2006/main">
                  <a:graphicData uri="http://schemas.microsoft.com/office/word/2010/wordprocessingShape">
                    <wps:wsp>
                      <wps:cNvSpPr/>
                      <wps:spPr>
                        <a:xfrm>
                          <a:off x="0" y="0"/>
                          <a:ext cx="1496695" cy="715010"/>
                        </a:xfrm>
                        <a:prstGeom prst="flowChartProcess">
                          <a:avLst/>
                        </a:prstGeom>
                        <a:solidFill>
                          <a:srgbClr val="FFFFFF"/>
                        </a:solidFill>
                        <a:ln w="12700" cap="flat" cmpd="sng">
                          <a:solidFill>
                            <a:srgbClr val="000000"/>
                          </a:solidFill>
                          <a:prstDash val="solid"/>
                          <a:miter/>
                          <a:headEnd type="none" w="med" len="med"/>
                          <a:tailEnd type="none" w="med" len="med"/>
                        </a:ln>
                      </wps:spPr>
                      <wps:txbx>
                        <w:txbxContent>
                          <w:p>
                            <w:pPr>
                              <w:spacing w:line="340" w:lineRule="exact"/>
                              <w:jc w:val="center"/>
                              <w:rPr>
                                <w:rFonts w:ascii="仿宋_GB2312"/>
                                <w:sz w:val="28"/>
                                <w:szCs w:val="28"/>
                              </w:rPr>
                            </w:pPr>
                            <w:r>
                              <w:rPr>
                                <w:rFonts w:hint="eastAsia" w:ascii="仿宋_GB2312" w:hAnsi="仿宋_GB2312"/>
                                <w:sz w:val="28"/>
                                <w:szCs w:val="28"/>
                              </w:rPr>
                              <w:t>发证</w:t>
                            </w:r>
                          </w:p>
                          <w:p>
                            <w:pPr>
                              <w:spacing w:line="340" w:lineRule="exact"/>
                              <w:jc w:val="center"/>
                              <w:rPr>
                                <w:rFonts w:ascii="仿宋_GB2312"/>
                                <w:sz w:val="28"/>
                                <w:szCs w:val="28"/>
                              </w:rPr>
                            </w:pPr>
                            <w:r>
                              <w:rPr>
                                <w:rFonts w:hint="eastAsia" w:ascii="仿宋_GB2312" w:hAnsi="仿宋_GB2312"/>
                                <w:sz w:val="28"/>
                                <w:szCs w:val="28"/>
                              </w:rPr>
                              <w:t>（</w:t>
                            </w:r>
                            <w:r>
                              <w:rPr>
                                <w:rFonts w:ascii="仿宋_GB2312" w:hAnsi="仿宋_GB2312"/>
                                <w:sz w:val="28"/>
                                <w:szCs w:val="28"/>
                              </w:rPr>
                              <w:t>5</w:t>
                            </w:r>
                            <w:r>
                              <w:rPr>
                                <w:rFonts w:hint="eastAsia" w:ascii="仿宋_GB2312" w:hAnsi="仿宋_GB2312"/>
                                <w:sz w:val="28"/>
                                <w:szCs w:val="28"/>
                              </w:rPr>
                              <w:t>个工作日）</w:t>
                            </w:r>
                          </w:p>
                        </w:txbxContent>
                      </wps:txbx>
                      <wps:bodyPr anchor="ctr" upright="1"/>
                    </wps:wsp>
                  </a:graphicData>
                </a:graphic>
              </wp:anchor>
            </w:drawing>
          </mc:Choice>
          <mc:Fallback>
            <w:pict>
              <v:shape id="自选图形 487" o:spid="_x0000_s1026" o:spt="109" type="#_x0000_t109" style="position:absolute;left:0pt;margin-left:104.45pt;margin-top:1175.75pt;height:56.3pt;width:117.85pt;z-index:-812426240;v-text-anchor:middle;mso-width-relative:page;mso-height-relative:page;" fillcolor="#FFFFFF" filled="t" stroked="t" coordsize="21600,21600" o:gfxdata="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n9afftgAAAANAQAADwAAAAAAAAABACAAAAAiAAAA&#10;ZHJzL2Rvd25yZXYueG1sUEsBAhQAFAAAAAgAh07iQF++p08HAgAAAAQAAA4AAAAAAAAAAQAgAAAA&#10;JwEAAGRycy9lMm9Eb2MueG1sUEsFBgAAAAAGAAYAWQEAAKAFAAAAAA==&#10;">
                <v:fill on="t" focussize="0,0"/>
                <v:stroke weight="1pt" color="#000000" joinstyle="miter"/>
                <v:imagedata o:title=""/>
                <o:lock v:ext="edit" aspectratio="f"/>
                <v:textbox>
                  <w:txbxContent>
                    <w:p>
                      <w:pPr>
                        <w:spacing w:line="340" w:lineRule="exact"/>
                        <w:jc w:val="center"/>
                        <w:rPr>
                          <w:rFonts w:ascii="仿宋_GB2312"/>
                          <w:sz w:val="28"/>
                          <w:szCs w:val="28"/>
                        </w:rPr>
                      </w:pPr>
                      <w:r>
                        <w:rPr>
                          <w:rFonts w:hint="eastAsia" w:ascii="仿宋_GB2312" w:hAnsi="仿宋_GB2312"/>
                          <w:sz w:val="28"/>
                          <w:szCs w:val="28"/>
                        </w:rPr>
                        <w:t>发证</w:t>
                      </w:r>
                    </w:p>
                    <w:p>
                      <w:pPr>
                        <w:spacing w:line="340" w:lineRule="exact"/>
                        <w:jc w:val="center"/>
                        <w:rPr>
                          <w:rFonts w:ascii="仿宋_GB2312"/>
                          <w:sz w:val="28"/>
                          <w:szCs w:val="28"/>
                        </w:rPr>
                      </w:pPr>
                      <w:r>
                        <w:rPr>
                          <w:rFonts w:hint="eastAsia" w:ascii="仿宋_GB2312" w:hAnsi="仿宋_GB2312"/>
                          <w:sz w:val="28"/>
                          <w:szCs w:val="28"/>
                        </w:rPr>
                        <w:t>（</w:t>
                      </w:r>
                      <w:r>
                        <w:rPr>
                          <w:rFonts w:ascii="仿宋_GB2312" w:hAnsi="仿宋_GB2312"/>
                          <w:sz w:val="28"/>
                          <w:szCs w:val="28"/>
                        </w:rPr>
                        <w:t>5</w:t>
                      </w:r>
                      <w:r>
                        <w:rPr>
                          <w:rFonts w:hint="eastAsia" w:ascii="仿宋_GB2312" w:hAnsi="仿宋_GB2312"/>
                          <w:sz w:val="28"/>
                          <w:szCs w:val="28"/>
                        </w:rPr>
                        <w:t>个工作日）</w:t>
                      </w:r>
                    </w:p>
                  </w:txbxContent>
                </v:textbox>
              </v:shape>
            </w:pict>
          </mc:Fallback>
        </mc:AlternateContent>
      </w:r>
    </w:p>
    <w:p>
      <w:pPr>
        <w:rPr>
          <w:bCs/>
          <w:sz w:val="18"/>
          <w:szCs w:val="18"/>
        </w:rPr>
      </w:pPr>
    </w:p>
    <w:p>
      <w:pPr>
        <w:rPr>
          <w:bCs/>
          <w:sz w:val="18"/>
          <w:szCs w:val="18"/>
        </w:rPr>
      </w:pPr>
      <w:r>
        <mc:AlternateContent>
          <mc:Choice Requires="wps">
            <w:drawing>
              <wp:anchor distT="0" distB="0" distL="114300" distR="114300" simplePos="0" relativeHeight="3482543104" behindDoc="0" locked="0" layoutInCell="1" allowOverlap="1">
                <wp:simplePos x="0" y="0"/>
                <wp:positionH relativeFrom="column">
                  <wp:posOffset>2449195</wp:posOffset>
                </wp:positionH>
                <wp:positionV relativeFrom="paragraph">
                  <wp:posOffset>1361440</wp:posOffset>
                </wp:positionV>
                <wp:extent cx="4403090" cy="2068195"/>
                <wp:effectExtent l="368300" t="5080" r="20955" b="11430"/>
                <wp:wrapNone/>
                <wp:docPr id="5341" name="自选图形 488"/>
                <wp:cNvGraphicFramePr/>
                <a:graphic xmlns:a="http://schemas.openxmlformats.org/drawingml/2006/main">
                  <a:graphicData uri="http://schemas.microsoft.com/office/word/2010/wordprocessingShape">
                    <wps:wsp>
                      <wps:cNvSpPr/>
                      <wps:spPr>
                        <a:xfrm rot="-5400000">
                          <a:off x="0" y="0"/>
                          <a:ext cx="4403090" cy="2068195"/>
                        </a:xfrm>
                        <a:prstGeom prst="wedgeRectCallout">
                          <a:avLst>
                            <a:gd name="adj1" fmla="val 41986"/>
                            <a:gd name="adj2" fmla="val -67361"/>
                          </a:avLst>
                        </a:prstGeom>
                        <a:noFill/>
                        <a:ln w="9525" cap="flat" cmpd="sng">
                          <a:solidFill>
                            <a:srgbClr val="000000"/>
                          </a:solidFill>
                          <a:prstDash val="solid"/>
                          <a:miter/>
                          <a:headEnd type="none" w="med" len="med"/>
                          <a:tailEnd type="none" w="med" len="med"/>
                        </a:ln>
                      </wps:spPr>
                      <wps:txbx>
                        <w:txbxContent>
                          <w:p>
                            <w:pPr>
                              <w:spacing w:line="400" w:lineRule="exact"/>
                              <w:rPr>
                                <w:rFonts w:ascii="仿宋_GB2312"/>
                                <w:sz w:val="21"/>
                                <w:szCs w:val="21"/>
                              </w:rPr>
                            </w:pPr>
                            <w:r>
                              <w:rPr>
                                <w:rFonts w:hint="eastAsia" w:ascii="仿宋_GB2312" w:hAnsi="仿宋_GB2312"/>
                                <w:sz w:val="21"/>
                                <w:szCs w:val="21"/>
                              </w:rPr>
                              <w:t>提供材料：</w:t>
                            </w:r>
                          </w:p>
                          <w:p>
                            <w:pPr>
                              <w:spacing w:line="400" w:lineRule="exact"/>
                              <w:rPr>
                                <w:rFonts w:ascii="仿宋_GB2312"/>
                                <w:sz w:val="21"/>
                                <w:szCs w:val="21"/>
                              </w:rPr>
                            </w:pPr>
                            <w:r>
                              <w:rPr>
                                <w:rFonts w:hint="eastAsia" w:ascii="仿宋_GB2312" w:hAnsi="仿宋_GB2312"/>
                                <w:sz w:val="21"/>
                                <w:szCs w:val="21"/>
                              </w:rPr>
                              <w:t>职业技能培训补贴：培训班开班报告及相关批复材料、申请培训补贴人员花名册、就业创业证复印件、就业证明材料、职业培训机构开具的行政事业性收费票据</w:t>
                            </w:r>
                            <w:r>
                              <w:rPr>
                                <w:rFonts w:ascii="仿宋_GB2312" w:hAnsi="仿宋_GB2312"/>
                                <w:sz w:val="21"/>
                                <w:szCs w:val="21"/>
                              </w:rPr>
                              <w:t>(</w:t>
                            </w:r>
                            <w:r>
                              <w:rPr>
                                <w:rFonts w:hint="eastAsia" w:ascii="仿宋_GB2312" w:hAnsi="仿宋_GB2312"/>
                                <w:sz w:val="21"/>
                                <w:szCs w:val="21"/>
                              </w:rPr>
                              <w:t>或税务发票</w:t>
                            </w:r>
                            <w:r>
                              <w:rPr>
                                <w:rFonts w:ascii="仿宋_GB2312" w:hAnsi="仿宋_GB2312"/>
                                <w:sz w:val="21"/>
                                <w:szCs w:val="21"/>
                              </w:rPr>
                              <w:t>)</w:t>
                            </w:r>
                            <w:r>
                              <w:rPr>
                                <w:rFonts w:hint="eastAsia" w:ascii="仿宋_GB2312" w:hAnsi="仿宋_GB2312"/>
                                <w:sz w:val="21"/>
                                <w:szCs w:val="21"/>
                              </w:rPr>
                              <w:t>。对培训机构代为申请的，申请材料还应附代为申请培训补贴协议书。</w:t>
                            </w:r>
                          </w:p>
                          <w:p>
                            <w:pPr>
                              <w:spacing w:line="400" w:lineRule="exact"/>
                              <w:rPr>
                                <w:rFonts w:ascii="仿宋_GB2312"/>
                                <w:sz w:val="21"/>
                                <w:szCs w:val="21"/>
                              </w:rPr>
                            </w:pPr>
                            <w:r>
                              <w:rPr>
                                <w:rFonts w:hint="eastAsia" w:ascii="仿宋_GB2312" w:hAnsi="仿宋_GB2312"/>
                                <w:sz w:val="21"/>
                                <w:szCs w:val="21"/>
                              </w:rPr>
                              <w:t>创业培训补贴：培训班开班报告及相关批复材料、就业创业证复印件和培训合格证明材料、创业证明材料。</w:t>
                            </w:r>
                          </w:p>
                        </w:txbxContent>
                      </wps:txbx>
                      <wps:bodyPr upright="1"/>
                    </wps:wsp>
                  </a:graphicData>
                </a:graphic>
              </wp:anchor>
            </w:drawing>
          </mc:Choice>
          <mc:Fallback>
            <w:pict>
              <v:shape id="自选图形 488" o:spid="_x0000_s1026" o:spt="61" type="#_x0000_t61" style="position:absolute;left:0pt;margin-left:192.85pt;margin-top:107.2pt;height:162.85pt;width:346.7pt;rotation:-5898240f;z-index:-812424192;mso-width-relative:page;mso-height-relative:page;" filled="f" stroked="t" coordsize="21600,21600" o:gfxdata="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gHare2QAAAAwBAAAPAAAAAAAAAAEAIAAAACIAAABkcnMvZG93bnJldi54bWxQSwECFAAU&#10;AAAACACHTuJAuruC/ikCAAArBAAADgAAAAAAAAABACAAAAAoAQAAZHJzL2Uyb0RvYy54bWxQSwUG&#10;AAAAAAYABgBZAQAAwwUAAAAA&#10;" adj="19869,-3750">
                <v:fill on="f" focussize="0,0"/>
                <v:stroke color="#000000" joinstyle="miter"/>
                <v:imagedata o:title=""/>
                <o:lock v:ext="edit" aspectratio="f"/>
                <v:textbox>
                  <w:txbxContent>
                    <w:p>
                      <w:pPr>
                        <w:spacing w:line="400" w:lineRule="exact"/>
                        <w:rPr>
                          <w:rFonts w:ascii="仿宋_GB2312"/>
                          <w:sz w:val="21"/>
                          <w:szCs w:val="21"/>
                        </w:rPr>
                      </w:pPr>
                      <w:r>
                        <w:rPr>
                          <w:rFonts w:hint="eastAsia" w:ascii="仿宋_GB2312" w:hAnsi="仿宋_GB2312"/>
                          <w:sz w:val="21"/>
                          <w:szCs w:val="21"/>
                        </w:rPr>
                        <w:t>提供材料：</w:t>
                      </w:r>
                    </w:p>
                    <w:p>
                      <w:pPr>
                        <w:spacing w:line="400" w:lineRule="exact"/>
                        <w:rPr>
                          <w:rFonts w:ascii="仿宋_GB2312"/>
                          <w:sz w:val="21"/>
                          <w:szCs w:val="21"/>
                        </w:rPr>
                      </w:pPr>
                      <w:r>
                        <w:rPr>
                          <w:rFonts w:hint="eastAsia" w:ascii="仿宋_GB2312" w:hAnsi="仿宋_GB2312"/>
                          <w:sz w:val="21"/>
                          <w:szCs w:val="21"/>
                        </w:rPr>
                        <w:t>职业技能培训补贴：培训班开班报告及相关批复材料、申请培训补贴人员花名册、就业创业证复印件、就业证明材料、职业培训机构开具的行政事业性收费票据</w:t>
                      </w:r>
                      <w:r>
                        <w:rPr>
                          <w:rFonts w:ascii="仿宋_GB2312" w:hAnsi="仿宋_GB2312"/>
                          <w:sz w:val="21"/>
                          <w:szCs w:val="21"/>
                        </w:rPr>
                        <w:t>(</w:t>
                      </w:r>
                      <w:r>
                        <w:rPr>
                          <w:rFonts w:hint="eastAsia" w:ascii="仿宋_GB2312" w:hAnsi="仿宋_GB2312"/>
                          <w:sz w:val="21"/>
                          <w:szCs w:val="21"/>
                        </w:rPr>
                        <w:t>或税务发票</w:t>
                      </w:r>
                      <w:r>
                        <w:rPr>
                          <w:rFonts w:ascii="仿宋_GB2312" w:hAnsi="仿宋_GB2312"/>
                          <w:sz w:val="21"/>
                          <w:szCs w:val="21"/>
                        </w:rPr>
                        <w:t>)</w:t>
                      </w:r>
                      <w:r>
                        <w:rPr>
                          <w:rFonts w:hint="eastAsia" w:ascii="仿宋_GB2312" w:hAnsi="仿宋_GB2312"/>
                          <w:sz w:val="21"/>
                          <w:szCs w:val="21"/>
                        </w:rPr>
                        <w:t>。对培训机构代为申请的，申请材料还应附代为申请培训补贴协议书。</w:t>
                      </w:r>
                    </w:p>
                    <w:p>
                      <w:pPr>
                        <w:spacing w:line="400" w:lineRule="exact"/>
                        <w:rPr>
                          <w:rFonts w:ascii="仿宋_GB2312"/>
                          <w:sz w:val="21"/>
                          <w:szCs w:val="21"/>
                        </w:rPr>
                      </w:pPr>
                      <w:r>
                        <w:rPr>
                          <w:rFonts w:hint="eastAsia" w:ascii="仿宋_GB2312" w:hAnsi="仿宋_GB2312"/>
                          <w:sz w:val="21"/>
                          <w:szCs w:val="21"/>
                        </w:rPr>
                        <w:t>创业培训补贴：培训班开班报告及相关批复材料、就业创业证复印件和培训合格证明材料、创业证明材料。</w:t>
                      </w:r>
                    </w:p>
                  </w:txbxContent>
                </v:textbox>
              </v:shape>
            </w:pict>
          </mc:Fallback>
        </mc:AlternateContent>
      </w:r>
      <w:r>
        <mc:AlternateContent>
          <mc:Choice Requires="wps">
            <w:drawing>
              <wp:anchor distT="0" distB="0" distL="114300" distR="114300" simplePos="0" relativeHeight="3482536960" behindDoc="0" locked="0" layoutInCell="1" allowOverlap="1">
                <wp:simplePos x="0" y="0"/>
                <wp:positionH relativeFrom="column">
                  <wp:posOffset>1405255</wp:posOffset>
                </wp:positionH>
                <wp:positionV relativeFrom="paragraph">
                  <wp:posOffset>185420</wp:posOffset>
                </wp:positionV>
                <wp:extent cx="1790700" cy="457835"/>
                <wp:effectExtent l="6350" t="6350" r="12700" b="12065"/>
                <wp:wrapNone/>
                <wp:docPr id="5340" name="自选图形 489"/>
                <wp:cNvGraphicFramePr/>
                <a:graphic xmlns:a="http://schemas.openxmlformats.org/drawingml/2006/main">
                  <a:graphicData uri="http://schemas.microsoft.com/office/word/2010/wordprocessingShape">
                    <wps:wsp>
                      <wps:cNvSpPr/>
                      <wps:spPr>
                        <a:xfrm>
                          <a:off x="0" y="0"/>
                          <a:ext cx="1790700" cy="457835"/>
                        </a:xfrm>
                        <a:prstGeom prst="flowChartTerminator">
                          <a:avLst/>
                        </a:prstGeom>
                        <a:solidFill>
                          <a:srgbClr val="FFFFFF"/>
                        </a:solidFill>
                        <a:ln w="12700" cap="flat" cmpd="sng">
                          <a:solidFill>
                            <a:srgbClr val="000000"/>
                          </a:solidFill>
                          <a:prstDash val="solid"/>
                          <a:miter/>
                          <a:headEnd type="none" w="med" len="med"/>
                          <a:tailEnd type="none" w="med" len="med"/>
                        </a:ln>
                      </wps:spPr>
                      <wps:txbx>
                        <w:txbxContent>
                          <w:p>
                            <w:pPr>
                              <w:spacing w:line="300" w:lineRule="exact"/>
                              <w:jc w:val="center"/>
                              <w:rPr>
                                <w:sz w:val="28"/>
                                <w:szCs w:val="28"/>
                              </w:rPr>
                            </w:pPr>
                            <w:r>
                              <w:rPr>
                                <w:rFonts w:hint="eastAsia"/>
                                <w:sz w:val="28"/>
                                <w:szCs w:val="28"/>
                              </w:rPr>
                              <w:t>受</w:t>
                            </w:r>
                            <w:r>
                              <w:rPr>
                                <w:sz w:val="28"/>
                                <w:szCs w:val="28"/>
                              </w:rPr>
                              <w:t xml:space="preserve">  </w:t>
                            </w:r>
                            <w:r>
                              <w:rPr>
                                <w:rFonts w:hint="eastAsia"/>
                                <w:sz w:val="28"/>
                                <w:szCs w:val="28"/>
                              </w:rPr>
                              <w:t>理</w:t>
                            </w:r>
                          </w:p>
                        </w:txbxContent>
                      </wps:txbx>
                      <wps:bodyPr anchor="ctr" upright="1"/>
                    </wps:wsp>
                  </a:graphicData>
                </a:graphic>
              </wp:anchor>
            </w:drawing>
          </mc:Choice>
          <mc:Fallback>
            <w:pict>
              <v:shape id="自选图形 489" o:spid="_x0000_s1026" o:spt="116" type="#_x0000_t116" style="position:absolute;left:0pt;margin-left:110.65pt;margin-top:14.6pt;height:36.05pt;width:141pt;z-index:-812430336;v-text-anchor:middle;mso-width-relative:page;mso-height-relative:page;" fillcolor="#FFFFFF" filled="t" stroked="t" coordsize="21600,21600" o:gfxdata="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EMzvELXAAAACgEAAA8AAAAAAAAAAQAgAAAAIgAA&#10;AGRycy9kb3ducmV2LnhtbFBLAQIUABQAAAAIAIdO4kAL6+oCCQIAAAMEAAAOAAAAAAAAAAEAIAAA&#10;ACYBAABkcnMvZTJvRG9jLnhtbFBLBQYAAAAABgAGAFkBAAChBQAAAAA=&#10;">
                <v:fill on="t" focussize="0,0"/>
                <v:stroke weight="1pt" color="#000000" joinstyle="miter"/>
                <v:imagedata o:title=""/>
                <o:lock v:ext="edit" aspectratio="f"/>
                <v:textbox>
                  <w:txbxContent>
                    <w:p>
                      <w:pPr>
                        <w:spacing w:line="300" w:lineRule="exact"/>
                        <w:jc w:val="center"/>
                        <w:rPr>
                          <w:sz w:val="28"/>
                          <w:szCs w:val="28"/>
                        </w:rPr>
                      </w:pPr>
                      <w:r>
                        <w:rPr>
                          <w:rFonts w:hint="eastAsia"/>
                          <w:sz w:val="28"/>
                          <w:szCs w:val="28"/>
                        </w:rPr>
                        <w:t>受</w:t>
                      </w:r>
                      <w:r>
                        <w:rPr>
                          <w:sz w:val="28"/>
                          <w:szCs w:val="28"/>
                        </w:rPr>
                        <w:t xml:space="preserve">  </w:t>
                      </w:r>
                      <w:r>
                        <w:rPr>
                          <w:rFonts w:hint="eastAsia"/>
                          <w:sz w:val="28"/>
                          <w:szCs w:val="28"/>
                        </w:rPr>
                        <w:t>理</w:t>
                      </w:r>
                    </w:p>
                  </w:txbxContent>
                </v:textbox>
              </v:shape>
            </w:pict>
          </mc:Fallback>
        </mc:AlternateContent>
      </w:r>
    </w:p>
    <w:p>
      <w:pPr>
        <w:rPr>
          <w:bCs/>
          <w:sz w:val="18"/>
          <w:szCs w:val="18"/>
        </w:rPr>
      </w:pPr>
      <w:r>
        <mc:AlternateContent>
          <mc:Choice Requires="wps">
            <w:drawing>
              <wp:anchor distT="0" distB="0" distL="114300" distR="114300" simplePos="0" relativeHeight="3482537984" behindDoc="0" locked="0" layoutInCell="1" allowOverlap="1">
                <wp:simplePos x="0" y="0"/>
                <wp:positionH relativeFrom="column">
                  <wp:posOffset>-78105</wp:posOffset>
                </wp:positionH>
                <wp:positionV relativeFrom="paragraph">
                  <wp:posOffset>31115</wp:posOffset>
                </wp:positionV>
                <wp:extent cx="895985" cy="372110"/>
                <wp:effectExtent l="6350" t="6350" r="12065" b="21590"/>
                <wp:wrapNone/>
                <wp:docPr id="5330" name="自选图形 490"/>
                <wp:cNvGraphicFramePr/>
                <a:graphic xmlns:a="http://schemas.openxmlformats.org/drawingml/2006/main">
                  <a:graphicData uri="http://schemas.microsoft.com/office/word/2010/wordprocessingShape">
                    <wps:wsp>
                      <wps:cNvSpPr/>
                      <wps:spPr>
                        <a:xfrm>
                          <a:off x="0" y="0"/>
                          <a:ext cx="895985" cy="372110"/>
                        </a:xfrm>
                        <a:prstGeom prst="flowChartProcess">
                          <a:avLst/>
                        </a:prstGeom>
                        <a:solidFill>
                          <a:srgbClr val="FFFFFF"/>
                        </a:solidFill>
                        <a:ln w="12700" cap="flat" cmpd="sng">
                          <a:solidFill>
                            <a:srgbClr val="000000"/>
                          </a:solidFill>
                          <a:prstDash val="solid"/>
                          <a:miter/>
                          <a:headEnd type="none" w="med" len="med"/>
                          <a:tailEnd type="none" w="med" len="med"/>
                        </a:ln>
                      </wps:spPr>
                      <wps:txbx>
                        <w:txbxContent>
                          <w:p>
                            <w:pPr>
                              <w:jc w:val="center"/>
                              <w:rPr>
                                <w:rFonts w:ascii="宋体" w:hAnsi="宋体" w:eastAsia="宋体" w:cs="宋体"/>
                                <w:sz w:val="22"/>
                                <w:szCs w:val="22"/>
                              </w:rPr>
                            </w:pPr>
                            <w:r>
                              <w:rPr>
                                <w:rFonts w:hint="eastAsia" w:ascii="宋体" w:hAnsi="宋体" w:eastAsia="宋体" w:cs="宋体"/>
                                <w:sz w:val="22"/>
                                <w:szCs w:val="22"/>
                              </w:rPr>
                              <w:t>资料补正</w:t>
                            </w:r>
                          </w:p>
                        </w:txbxContent>
                      </wps:txbx>
                      <wps:bodyPr anchor="ctr" upright="1"/>
                    </wps:wsp>
                  </a:graphicData>
                </a:graphic>
              </wp:anchor>
            </w:drawing>
          </mc:Choice>
          <mc:Fallback>
            <w:pict>
              <v:shape id="自选图形 490" o:spid="_x0000_s1026" o:spt="109" type="#_x0000_t109" style="position:absolute;left:0pt;margin-left:-6.15pt;margin-top:2.45pt;height:29.3pt;width:70.55pt;z-index:-812429312;v-text-anchor:middle;mso-width-relative:page;mso-height-relative:page;" fillcolor="#FFFFFF" filled="t" stroked="t" coordsize="21600,21600" o:gfxdata="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ueHii1AAAAAgBAAAPAAAAAAAAAAEAIAAAACIAAABkcnMv&#10;ZG93bnJldi54bWxQSwECFAAUAAAACACHTuJA7g0YOAcCAAD/AwAADgAAAAAAAAABACAAAAAjAQAA&#10;ZHJzL2Uyb0RvYy54bWxQSwUGAAAAAAYABgBZAQAAnAUAAAAA&#10;">
                <v:fill on="t" focussize="0,0"/>
                <v:stroke weight="1pt" color="#000000" joinstyle="miter"/>
                <v:imagedata o:title=""/>
                <o:lock v:ext="edit" aspectratio="f"/>
                <v:textbox>
                  <w:txbxContent>
                    <w:p>
                      <w:pPr>
                        <w:jc w:val="center"/>
                        <w:rPr>
                          <w:rFonts w:ascii="宋体" w:hAnsi="宋体" w:eastAsia="宋体" w:cs="宋体"/>
                          <w:sz w:val="22"/>
                          <w:szCs w:val="22"/>
                        </w:rPr>
                      </w:pPr>
                      <w:r>
                        <w:rPr>
                          <w:rFonts w:hint="eastAsia" w:ascii="宋体" w:hAnsi="宋体" w:eastAsia="宋体" w:cs="宋体"/>
                          <w:sz w:val="22"/>
                          <w:szCs w:val="22"/>
                        </w:rPr>
                        <w:t>资料补正</w:t>
                      </w:r>
                    </w:p>
                  </w:txbxContent>
                </v:textbox>
              </v:shape>
            </w:pict>
          </mc:Fallback>
        </mc:AlternateContent>
      </w:r>
    </w:p>
    <w:p>
      <w:pPr>
        <w:rPr>
          <w:bCs/>
          <w:sz w:val="18"/>
          <w:szCs w:val="18"/>
        </w:rPr>
      </w:pPr>
      <w:r>
        <mc:AlternateContent>
          <mc:Choice Requires="wps">
            <w:drawing>
              <wp:anchor distT="0" distB="0" distL="114300" distR="114300" simplePos="0" relativeHeight="3482545152" behindDoc="0" locked="0" layoutInCell="1" allowOverlap="1">
                <wp:simplePos x="0" y="0"/>
                <wp:positionH relativeFrom="column">
                  <wp:posOffset>946785</wp:posOffset>
                </wp:positionH>
                <wp:positionV relativeFrom="paragraph">
                  <wp:posOffset>17145</wp:posOffset>
                </wp:positionV>
                <wp:extent cx="387985" cy="4445"/>
                <wp:effectExtent l="0" t="34290" r="12065" b="37465"/>
                <wp:wrapNone/>
                <wp:docPr id="5344" name="自选图形 491"/>
                <wp:cNvGraphicFramePr/>
                <a:graphic xmlns:a="http://schemas.openxmlformats.org/drawingml/2006/main">
                  <a:graphicData uri="http://schemas.microsoft.com/office/word/2010/wordprocessingShape">
                    <wps:wsp>
                      <wps:cNvCnPr/>
                      <wps:spPr>
                        <a:xfrm>
                          <a:off x="0" y="0"/>
                          <a:ext cx="387985" cy="4445"/>
                        </a:xfrm>
                        <a:prstGeom prst="straightConnector1">
                          <a:avLst/>
                        </a:prstGeom>
                        <a:ln w="6350" cap="flat" cmpd="sng">
                          <a:solidFill>
                            <a:srgbClr val="000000"/>
                          </a:solidFill>
                          <a:prstDash val="solid"/>
                          <a:miter/>
                          <a:headEnd type="none" w="med" len="med"/>
                          <a:tailEnd type="triangle" w="med" len="med"/>
                        </a:ln>
                      </wps:spPr>
                      <wps:bodyPr/>
                    </wps:wsp>
                  </a:graphicData>
                </a:graphic>
              </wp:anchor>
            </w:drawing>
          </mc:Choice>
          <mc:Fallback>
            <w:pict>
              <v:shape id="自选图形 491" o:spid="_x0000_s1026" o:spt="32" type="#_x0000_t32" style="position:absolute;left:0pt;margin-left:74.55pt;margin-top:1.35pt;height:0.35pt;width:30.55pt;z-index:-812422144;mso-width-relative:page;mso-height-relative:page;" filled="f" stroked="t" coordsize="21600,21600" o:gfxdata="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sZWd0&#10;1AAAAAcBAAAPAAAAAAAAAAEAIAAAACIAAABkcnMvZG93bnJldi54bWxQSwECFAAUAAAACACHTuJA&#10;Jx6ZhOwBAACqAwAADgAAAAAAAAABACAAAAAjAQAAZHJzL2Uyb0RvYy54bWxQSwUGAAAAAAYABgBZ&#10;AQAAgQUAAAAA&#10;">
                <v:fill on="f" focussize="0,0"/>
                <v:stroke weight="0.5pt" color="#000000" joinstyle="miter" endarrow="block"/>
                <v:imagedata o:title=""/>
                <o:lock v:ext="edit" aspectratio="f"/>
              </v:shape>
            </w:pict>
          </mc:Fallback>
        </mc:AlternateContent>
      </w:r>
    </w:p>
    <w:p>
      <w:pPr>
        <w:rPr>
          <w:bCs/>
          <w:sz w:val="18"/>
          <w:szCs w:val="18"/>
        </w:rPr>
      </w:pPr>
      <w:r>
        <mc:AlternateContent>
          <mc:Choice Requires="wps">
            <w:drawing>
              <wp:anchor distT="0" distB="0" distL="114300" distR="114300" simplePos="0" relativeHeight="3482547200" behindDoc="0" locked="0" layoutInCell="1" allowOverlap="1">
                <wp:simplePos x="0" y="0"/>
                <wp:positionH relativeFrom="column">
                  <wp:posOffset>260985</wp:posOffset>
                </wp:positionH>
                <wp:positionV relativeFrom="paragraph">
                  <wp:posOffset>109220</wp:posOffset>
                </wp:positionV>
                <wp:extent cx="0" cy="1408430"/>
                <wp:effectExtent l="4445" t="0" r="14605" b="1270"/>
                <wp:wrapNone/>
                <wp:docPr id="5335" name="直线 492"/>
                <wp:cNvGraphicFramePr/>
                <a:graphic xmlns:a="http://schemas.openxmlformats.org/drawingml/2006/main">
                  <a:graphicData uri="http://schemas.microsoft.com/office/word/2010/wordprocessingShape">
                    <wps:wsp>
                      <wps:cNvCnPr/>
                      <wps:spPr>
                        <a:xfrm flipH="1">
                          <a:off x="0" y="0"/>
                          <a:ext cx="0" cy="1408430"/>
                        </a:xfrm>
                        <a:prstGeom prst="line">
                          <a:avLst/>
                        </a:prstGeom>
                        <a:ln w="6350" cap="flat" cmpd="sng">
                          <a:solidFill>
                            <a:srgbClr val="000000"/>
                          </a:solidFill>
                          <a:prstDash val="solid"/>
                          <a:miter/>
                          <a:headEnd type="none" w="med" len="med"/>
                          <a:tailEnd type="none" w="med" len="med"/>
                        </a:ln>
                      </wps:spPr>
                      <wps:bodyPr upright="1"/>
                    </wps:wsp>
                  </a:graphicData>
                </a:graphic>
              </wp:anchor>
            </w:drawing>
          </mc:Choice>
          <mc:Fallback>
            <w:pict>
              <v:line id="直线 492" o:spid="_x0000_s1026" o:spt="20" style="position:absolute;left:0pt;flip:x;margin-left:20.55pt;margin-top:8.6pt;height:110.9pt;width:0pt;z-index:-812420096;mso-width-relative:page;mso-height-relative:page;" filled="f" stroked="t" coordsize="21600,21600" o:gfxdata="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I9tpRtUAAAAIAQAADwAA&#10;AAAAAAABACAAAAAiAAAAZHJzL2Rvd25yZXYueG1sUEsBAhQAFAAAAAgAh07iQNHkwZHgAQAApgMA&#10;AA4AAAAAAAAAAQAgAAAAJAEAAGRycy9lMm9Eb2MueG1sUEsFBgAAAAAGAAYAWQEAAHYFAAAAAA==&#10;">
                <v:fill on="f" focussize="0,0"/>
                <v:stroke weight="0.5pt" color="#000000" joinstyle="miter"/>
                <v:imagedata o:title=""/>
                <o:lock v:ext="edit" aspectratio="f"/>
              </v:line>
            </w:pict>
          </mc:Fallback>
        </mc:AlternateContent>
      </w:r>
      <w:r>
        <mc:AlternateContent>
          <mc:Choice Requires="wps">
            <w:drawing>
              <wp:anchor distT="0" distB="0" distL="114300" distR="114300" simplePos="0" relativeHeight="3482549248" behindDoc="1" locked="0" layoutInCell="1" allowOverlap="1">
                <wp:simplePos x="0" y="0"/>
                <wp:positionH relativeFrom="column">
                  <wp:posOffset>2315210</wp:posOffset>
                </wp:positionH>
                <wp:positionV relativeFrom="paragraph">
                  <wp:posOffset>169545</wp:posOffset>
                </wp:positionV>
                <wp:extent cx="372745" cy="334645"/>
                <wp:effectExtent l="0" t="0" r="8255" b="8255"/>
                <wp:wrapNone/>
                <wp:docPr id="5339" name="自选图形 495"/>
                <wp:cNvGraphicFramePr/>
                <a:graphic xmlns:a="http://schemas.openxmlformats.org/drawingml/2006/main">
                  <a:graphicData uri="http://schemas.microsoft.com/office/word/2010/wordprocessingShape">
                    <wps:wsp>
                      <wps:cNvSpPr/>
                      <wps:spPr>
                        <a:xfrm>
                          <a:off x="0" y="0"/>
                          <a:ext cx="372745" cy="334645"/>
                        </a:xfrm>
                        <a:prstGeom prst="flowChartProcess">
                          <a:avLst/>
                        </a:prstGeom>
                        <a:solidFill>
                          <a:srgbClr val="FFFFFF"/>
                        </a:solidFill>
                        <a:ln w="12700">
                          <a:noFill/>
                        </a:ln>
                      </wps:spPr>
                      <wps:txbx>
                        <w:txbxContent>
                          <w:p>
                            <w:pPr>
                              <w:jc w:val="center"/>
                              <w:rPr>
                                <w:rFonts w:ascii="宋体" w:hAnsi="宋体" w:eastAsia="宋体" w:cs="宋体"/>
                                <w:sz w:val="22"/>
                                <w:szCs w:val="22"/>
                              </w:rPr>
                            </w:pPr>
                            <w:r>
                              <w:rPr>
                                <w:rFonts w:hint="eastAsia" w:ascii="宋体" w:hAnsi="宋体" w:eastAsia="宋体" w:cs="宋体"/>
                                <w:sz w:val="22"/>
                                <w:szCs w:val="22"/>
                              </w:rPr>
                              <w:t>是</w:t>
                            </w:r>
                          </w:p>
                        </w:txbxContent>
                      </wps:txbx>
                      <wps:bodyPr anchor="ctr" upright="1"/>
                    </wps:wsp>
                  </a:graphicData>
                </a:graphic>
              </wp:anchor>
            </w:drawing>
          </mc:Choice>
          <mc:Fallback>
            <w:pict>
              <v:shape id="自选图形 495" o:spid="_x0000_s1026" o:spt="109" type="#_x0000_t109" style="position:absolute;left:0pt;margin-left:182.3pt;margin-top:13.35pt;height:26.35pt;width:29.35pt;z-index:-1315734528;v-text-anchor:middle;mso-width-relative:page;mso-height-relative:page;" fillcolor="#FFFFFF" filled="t" stroked="f" coordsize="21600,21600" o:gfxdata="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AIDBHj2QAAAAkBAAAPAAAAAAAAAAEAIAAAACIAAABkcnMvZG93bnJl&#10;di54bWxQSwECFAAUAAAACACHTuJA8HPQZMMBAABJAwAADgAAAAAAAAABACAAAAAoAQAAZHJzL2Uy&#10;b0RvYy54bWxQSwUGAAAAAAYABgBZAQAAXQUAAAAA&#10;">
                <v:fill on="t" focussize="0,0"/>
                <v:stroke on="f" weight="1pt"/>
                <v:imagedata o:title=""/>
                <o:lock v:ext="edit" aspectratio="f"/>
                <v:textbox>
                  <w:txbxContent>
                    <w:p>
                      <w:pPr>
                        <w:jc w:val="center"/>
                        <w:rPr>
                          <w:rFonts w:ascii="宋体" w:hAnsi="宋体" w:eastAsia="宋体" w:cs="宋体"/>
                          <w:sz w:val="22"/>
                          <w:szCs w:val="22"/>
                        </w:rPr>
                      </w:pPr>
                      <w:r>
                        <w:rPr>
                          <w:rFonts w:hint="eastAsia" w:ascii="宋体" w:hAnsi="宋体" w:eastAsia="宋体" w:cs="宋体"/>
                          <w:sz w:val="22"/>
                          <w:szCs w:val="22"/>
                        </w:rPr>
                        <w:t>是</w:t>
                      </w:r>
                    </w:p>
                  </w:txbxContent>
                </v:textbox>
              </v:shape>
            </w:pict>
          </mc:Fallback>
        </mc:AlternateContent>
      </w:r>
      <w:r>
        <mc:AlternateContent>
          <mc:Choice Requires="wps">
            <w:drawing>
              <wp:anchor distT="0" distB="0" distL="114300" distR="114300" simplePos="0" relativeHeight="3482542080" behindDoc="0" locked="0" layoutInCell="1" allowOverlap="1">
                <wp:simplePos x="0" y="0"/>
                <wp:positionH relativeFrom="column">
                  <wp:posOffset>1783080</wp:posOffset>
                </wp:positionH>
                <wp:positionV relativeFrom="paragraph">
                  <wp:posOffset>698500</wp:posOffset>
                </wp:positionV>
                <wp:extent cx="1052830" cy="0"/>
                <wp:effectExtent l="38100" t="0" r="38100" b="13970"/>
                <wp:wrapNone/>
                <wp:docPr id="5342" name="自选图形 493"/>
                <wp:cNvGraphicFramePr/>
                <a:graphic xmlns:a="http://schemas.openxmlformats.org/drawingml/2006/main">
                  <a:graphicData uri="http://schemas.microsoft.com/office/word/2010/wordprocessingShape">
                    <wps:wsp>
                      <wps:cNvCnPr/>
                      <wps:spPr>
                        <a:xfrm rot="5400000">
                          <a:off x="0" y="0"/>
                          <a:ext cx="1052830" cy="0"/>
                        </a:xfrm>
                        <a:prstGeom prst="straightConnector1">
                          <a:avLst/>
                        </a:prstGeom>
                        <a:ln w="6350" cap="flat" cmpd="sng">
                          <a:solidFill>
                            <a:srgbClr val="000000"/>
                          </a:solidFill>
                          <a:prstDash val="solid"/>
                          <a:miter/>
                          <a:headEnd type="none" w="med" len="med"/>
                          <a:tailEnd type="triangle" w="med" len="med"/>
                        </a:ln>
                      </wps:spPr>
                      <wps:bodyPr/>
                    </wps:wsp>
                  </a:graphicData>
                </a:graphic>
              </wp:anchor>
            </w:drawing>
          </mc:Choice>
          <mc:Fallback>
            <w:pict>
              <v:shape id="自选图形 493" o:spid="_x0000_s1026" o:spt="32" type="#_x0000_t32" style="position:absolute;left:0pt;margin-left:140.4pt;margin-top:55pt;height:0pt;width:82.9pt;rotation:5898240f;z-index:-812425216;mso-width-relative:page;mso-height-relative:page;" filled="f" stroked="t" coordsize="21600,21600" o:gfxdata="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Qf2KitkAAAALAQAADwAAAAAAAAABACAAAAAiAAAAZHJzL2Rvd25yZXYueG1sUEsBAhQA&#10;FAAAAAgAh07iQB3uFozxAQAAtgMAAA4AAAAAAAAAAQAgAAAAKAEAAGRycy9lMm9Eb2MueG1sUEsF&#10;BgAAAAAGAAYAWQEAAIsFAAAAAA==&#10;">
                <v:fill on="f" focussize="0,0"/>
                <v:stroke weight="0.5pt" color="#000000" joinstyle="miter" endarrow="block"/>
                <v:imagedata o:title=""/>
                <o:lock v:ext="edit" aspectratio="f"/>
              </v:shape>
            </w:pict>
          </mc:Fallback>
        </mc:AlternateContent>
      </w:r>
    </w:p>
    <w:p>
      <w:pPr>
        <w:rPr>
          <w:bCs/>
          <w:sz w:val="18"/>
          <w:szCs w:val="18"/>
        </w:rPr>
      </w:pPr>
      <w:r>
        <mc:AlternateContent>
          <mc:Choice Requires="wps">
            <w:drawing>
              <wp:anchor distT="0" distB="0" distL="114300" distR="114300" simplePos="0" relativeHeight="3482548224" behindDoc="1" locked="0" layoutInCell="1" allowOverlap="1">
                <wp:simplePos x="0" y="0"/>
                <wp:positionH relativeFrom="column">
                  <wp:posOffset>280670</wp:posOffset>
                </wp:positionH>
                <wp:positionV relativeFrom="paragraph">
                  <wp:posOffset>97155</wp:posOffset>
                </wp:positionV>
                <wp:extent cx="372745" cy="334645"/>
                <wp:effectExtent l="0" t="0" r="8255" b="8255"/>
                <wp:wrapNone/>
                <wp:docPr id="5345" name="自选图形 494"/>
                <wp:cNvGraphicFramePr/>
                <a:graphic xmlns:a="http://schemas.openxmlformats.org/drawingml/2006/main">
                  <a:graphicData uri="http://schemas.microsoft.com/office/word/2010/wordprocessingShape">
                    <wps:wsp>
                      <wps:cNvSpPr/>
                      <wps:spPr>
                        <a:xfrm>
                          <a:off x="0" y="0"/>
                          <a:ext cx="372745" cy="334645"/>
                        </a:xfrm>
                        <a:prstGeom prst="flowChartProcess">
                          <a:avLst/>
                        </a:prstGeom>
                        <a:solidFill>
                          <a:srgbClr val="FFFFFF"/>
                        </a:solidFill>
                        <a:ln w="12700">
                          <a:noFill/>
                        </a:ln>
                      </wps:spPr>
                      <wps:txbx>
                        <w:txbxContent>
                          <w:p>
                            <w:pPr>
                              <w:jc w:val="center"/>
                              <w:rPr>
                                <w:rFonts w:ascii="宋体" w:hAnsi="宋体" w:eastAsia="宋体" w:cs="宋体"/>
                                <w:sz w:val="22"/>
                                <w:szCs w:val="22"/>
                              </w:rPr>
                            </w:pPr>
                            <w:r>
                              <w:rPr>
                                <w:rFonts w:hint="eastAsia" w:ascii="宋体" w:hAnsi="宋体" w:eastAsia="宋体" w:cs="宋体"/>
                                <w:sz w:val="22"/>
                                <w:szCs w:val="22"/>
                              </w:rPr>
                              <w:t>否</w:t>
                            </w:r>
                          </w:p>
                        </w:txbxContent>
                      </wps:txbx>
                      <wps:bodyPr anchor="ctr" upright="1"/>
                    </wps:wsp>
                  </a:graphicData>
                </a:graphic>
              </wp:anchor>
            </w:drawing>
          </mc:Choice>
          <mc:Fallback>
            <w:pict>
              <v:shape id="自选图形 494" o:spid="_x0000_s1026" o:spt="109" type="#_x0000_t109" style="position:absolute;left:0pt;margin-left:22.1pt;margin-top:7.65pt;height:26.35pt;width:29.35pt;z-index:-1315735552;v-text-anchor:middle;mso-width-relative:page;mso-height-relative:page;" fillcolor="#FFFFFF" filled="t" stroked="f" coordsize="21600,21600" o:gfxdata="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Nccro3XAAAACAEAAA8AAAAAAAAAAQAgAAAAIgAAAGRycy9kb3ducmV2Lnht&#10;bFBLAQIUABQAAAAIAIdO4kBOw+1LwQEAAEkDAAAOAAAAAAAAAAEAIAAAACYBAABkcnMvZTJvRG9j&#10;LnhtbFBLBQYAAAAABgAGAFkBAABZBQAAAAA=&#10;">
                <v:fill on="t" focussize="0,0"/>
                <v:stroke on="f" weight="1pt"/>
                <v:imagedata o:title=""/>
                <o:lock v:ext="edit" aspectratio="f"/>
                <v:textbox>
                  <w:txbxContent>
                    <w:p>
                      <w:pPr>
                        <w:jc w:val="center"/>
                        <w:rPr>
                          <w:rFonts w:ascii="宋体" w:hAnsi="宋体" w:eastAsia="宋体" w:cs="宋体"/>
                          <w:sz w:val="22"/>
                          <w:szCs w:val="22"/>
                        </w:rPr>
                      </w:pPr>
                      <w:r>
                        <w:rPr>
                          <w:rFonts w:hint="eastAsia" w:ascii="宋体" w:hAnsi="宋体" w:eastAsia="宋体" w:cs="宋体"/>
                          <w:sz w:val="22"/>
                          <w:szCs w:val="22"/>
                        </w:rPr>
                        <w:t>否</w:t>
                      </w:r>
                    </w:p>
                  </w:txbxContent>
                </v:textbox>
              </v:shape>
            </w:pict>
          </mc:Fallback>
        </mc:AlternateContent>
      </w:r>
      <w:r>
        <w:rPr>
          <w:bCs/>
          <w:sz w:val="18"/>
          <w:szCs w:val="18"/>
        </w:rPr>
        <w:t xml:space="preserve">           </w:t>
      </w:r>
    </w:p>
    <w:p>
      <w:pPr>
        <w:rPr>
          <w:bCs/>
          <w:sz w:val="18"/>
          <w:szCs w:val="18"/>
        </w:rPr>
      </w:pPr>
      <w:r>
        <w:rPr>
          <w:bCs/>
          <w:sz w:val="18"/>
          <w:szCs w:val="18"/>
        </w:rPr>
        <w:t xml:space="preserve">                                              </w:t>
      </w:r>
    </w:p>
    <w:p>
      <w:pPr>
        <w:rPr>
          <w:bCs/>
          <w:sz w:val="18"/>
          <w:szCs w:val="18"/>
        </w:rPr>
      </w:pPr>
    </w:p>
    <w:p>
      <w:pPr>
        <w:rPr>
          <w:bCs/>
          <w:sz w:val="18"/>
          <w:szCs w:val="18"/>
        </w:rPr>
      </w:pPr>
    </w:p>
    <w:p>
      <w:pPr>
        <w:rPr>
          <w:bCs/>
          <w:sz w:val="18"/>
          <w:szCs w:val="18"/>
        </w:rPr>
      </w:pPr>
    </w:p>
    <w:p>
      <w:pPr>
        <w:rPr>
          <w:bCs/>
          <w:sz w:val="18"/>
          <w:szCs w:val="18"/>
        </w:rPr>
      </w:pPr>
      <w:r>
        <mc:AlternateContent>
          <mc:Choice Requires="wps">
            <w:drawing>
              <wp:anchor distT="0" distB="0" distL="114300" distR="114300" simplePos="0" relativeHeight="3482535936" behindDoc="0" locked="0" layoutInCell="1" allowOverlap="1">
                <wp:simplePos x="0" y="0"/>
                <wp:positionH relativeFrom="column">
                  <wp:posOffset>1397635</wp:posOffset>
                </wp:positionH>
                <wp:positionV relativeFrom="paragraph">
                  <wp:posOffset>62865</wp:posOffset>
                </wp:positionV>
                <wp:extent cx="1828800" cy="589915"/>
                <wp:effectExtent l="20955" t="6985" r="36195" b="12700"/>
                <wp:wrapNone/>
                <wp:docPr id="5336" name="自选图形 496"/>
                <wp:cNvGraphicFramePr/>
                <a:graphic xmlns:a="http://schemas.openxmlformats.org/drawingml/2006/main">
                  <a:graphicData uri="http://schemas.microsoft.com/office/word/2010/wordprocessingShape">
                    <wps:wsp>
                      <wps:cNvSpPr/>
                      <wps:spPr>
                        <a:xfrm>
                          <a:off x="0" y="0"/>
                          <a:ext cx="1828800" cy="589915"/>
                        </a:xfrm>
                        <a:prstGeom prst="flowChartDecision">
                          <a:avLst/>
                        </a:prstGeom>
                        <a:solidFill>
                          <a:srgbClr val="FFFFFF"/>
                        </a:solidFill>
                        <a:ln w="12700" cap="flat" cmpd="sng">
                          <a:solidFill>
                            <a:srgbClr val="000000"/>
                          </a:solidFill>
                          <a:prstDash val="solid"/>
                          <a:miter/>
                          <a:headEnd type="none" w="med" len="med"/>
                          <a:tailEnd type="none" w="med" len="med"/>
                        </a:ln>
                      </wps:spPr>
                      <wps:txbx>
                        <w:txbxContent>
                          <w:p>
                            <w:pPr>
                              <w:spacing w:line="340" w:lineRule="exact"/>
                              <w:jc w:val="center"/>
                              <w:rPr>
                                <w:rFonts w:ascii="仿宋_GB2312"/>
                                <w:color w:val="000000"/>
                                <w:sz w:val="28"/>
                                <w:szCs w:val="28"/>
                              </w:rPr>
                            </w:pPr>
                            <w:r>
                              <w:rPr>
                                <w:rFonts w:hint="eastAsia" w:ascii="仿宋_GB2312" w:hAnsi="仿宋_GB2312"/>
                                <w:color w:val="000000"/>
                                <w:sz w:val="28"/>
                                <w:szCs w:val="28"/>
                              </w:rPr>
                              <w:t>是否通过</w:t>
                            </w:r>
                          </w:p>
                        </w:txbxContent>
                      </wps:txbx>
                      <wps:bodyPr anchor="ctr" upright="1"/>
                    </wps:wsp>
                  </a:graphicData>
                </a:graphic>
              </wp:anchor>
            </w:drawing>
          </mc:Choice>
          <mc:Fallback>
            <w:pict>
              <v:shape id="自选图形 496" o:spid="_x0000_s1026" o:spt="110" type="#_x0000_t110" style="position:absolute;left:0pt;margin-left:110.05pt;margin-top:4.95pt;height:46.45pt;width:144pt;z-index:-812431360;v-text-anchor:middle;mso-width-relative:page;mso-height-relative:page;" fillcolor="#FFFFFF" filled="t" stroked="t" coordsize="21600,21600" o:gfxdata="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WEUXmdcAAAAJAQAADwAAAAAAAAABACAAAAAiAAAA&#10;ZHJzL2Rvd25yZXYueG1sUEsBAhQAFAAAAAgAh07iQHFSCOAIAgAAAQQAAA4AAAAAAAAAAQAgAAAA&#10;JgEAAGRycy9lMm9Eb2MueG1sUEsFBgAAAAAGAAYAWQEAAKAFAAAAAA==&#10;">
                <v:fill on="t" focussize="0,0"/>
                <v:stroke weight="1pt" color="#000000" joinstyle="miter"/>
                <v:imagedata o:title=""/>
                <o:lock v:ext="edit" aspectratio="f"/>
                <v:textbox>
                  <w:txbxContent>
                    <w:p>
                      <w:pPr>
                        <w:spacing w:line="340" w:lineRule="exact"/>
                        <w:jc w:val="center"/>
                        <w:rPr>
                          <w:rFonts w:ascii="仿宋_GB2312"/>
                          <w:color w:val="000000"/>
                          <w:sz w:val="28"/>
                          <w:szCs w:val="28"/>
                        </w:rPr>
                      </w:pPr>
                      <w:r>
                        <w:rPr>
                          <w:rFonts w:hint="eastAsia" w:ascii="仿宋_GB2312" w:hAnsi="仿宋_GB2312"/>
                          <w:color w:val="000000"/>
                          <w:sz w:val="28"/>
                          <w:szCs w:val="28"/>
                        </w:rPr>
                        <w:t>是否通过</w:t>
                      </w:r>
                    </w:p>
                  </w:txbxContent>
                </v:textbox>
              </v:shape>
            </w:pict>
          </mc:Fallback>
        </mc:AlternateContent>
      </w:r>
    </w:p>
    <w:p>
      <w:pPr>
        <w:rPr>
          <w:bCs/>
          <w:sz w:val="18"/>
          <w:szCs w:val="18"/>
        </w:rPr>
      </w:pPr>
      <w:r>
        <mc:AlternateContent>
          <mc:Choice Requires="wps">
            <w:drawing>
              <wp:anchor distT="0" distB="0" distL="114300" distR="114300" simplePos="0" relativeHeight="3482546176" behindDoc="0" locked="0" layoutInCell="1" allowOverlap="1">
                <wp:simplePos x="0" y="0"/>
                <wp:positionH relativeFrom="column">
                  <wp:posOffset>267970</wp:posOffset>
                </wp:positionH>
                <wp:positionV relativeFrom="paragraph">
                  <wp:posOffset>124460</wp:posOffset>
                </wp:positionV>
                <wp:extent cx="1000125" cy="1905"/>
                <wp:effectExtent l="0" t="0" r="0" b="0"/>
                <wp:wrapNone/>
                <wp:docPr id="5331" name="直线 497"/>
                <wp:cNvGraphicFramePr/>
                <a:graphic xmlns:a="http://schemas.openxmlformats.org/drawingml/2006/main">
                  <a:graphicData uri="http://schemas.microsoft.com/office/word/2010/wordprocessingShape">
                    <wps:wsp>
                      <wps:cNvCnPr/>
                      <wps:spPr>
                        <a:xfrm flipV="1">
                          <a:off x="0" y="0"/>
                          <a:ext cx="1000125" cy="1905"/>
                        </a:xfrm>
                        <a:prstGeom prst="line">
                          <a:avLst/>
                        </a:prstGeom>
                        <a:ln w="6350" cap="flat" cmpd="sng">
                          <a:solidFill>
                            <a:srgbClr val="000000"/>
                          </a:solidFill>
                          <a:prstDash val="solid"/>
                          <a:miter/>
                          <a:headEnd type="none" w="med" len="med"/>
                          <a:tailEnd type="none" w="med" len="med"/>
                        </a:ln>
                      </wps:spPr>
                      <wps:bodyPr upright="1"/>
                    </wps:wsp>
                  </a:graphicData>
                </a:graphic>
              </wp:anchor>
            </w:drawing>
          </mc:Choice>
          <mc:Fallback>
            <w:pict>
              <v:line id="直线 497" o:spid="_x0000_s1026" o:spt="20" style="position:absolute;left:0pt;flip:y;margin-left:21.1pt;margin-top:9.8pt;height:0.15pt;width:78.75pt;z-index:-812421120;mso-width-relative:page;mso-height-relative:page;" filled="f" stroked="t" coordsize="21600,21600" o:gfxdata="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ClDGYI1QAAAAgBAAAP&#10;AAAAAAAAAAEAIAAAACIAAABkcnMvZG93bnJldi54bWxQSwECFAAUAAAACACHTuJAdCeCreIBAACp&#10;AwAADgAAAAAAAAABACAAAAAkAQAAZHJzL2Uyb0RvYy54bWxQSwUGAAAAAAYABgBZAQAAeAUAAAAA&#10;">
                <v:fill on="f" focussize="0,0"/>
                <v:stroke weight="0.5pt" color="#000000" joinstyle="miter"/>
                <v:imagedata o:title=""/>
                <o:lock v:ext="edit" aspectratio="f"/>
              </v:line>
            </w:pict>
          </mc:Fallback>
        </mc:AlternateContent>
      </w:r>
    </w:p>
    <w:p>
      <w:pPr>
        <w:rPr>
          <w:bCs/>
          <w:sz w:val="18"/>
          <w:szCs w:val="18"/>
        </w:rPr>
      </w:pPr>
    </w:p>
    <w:p>
      <w:pPr>
        <w:rPr>
          <w:bCs/>
          <w:sz w:val="18"/>
          <w:szCs w:val="18"/>
        </w:rPr>
      </w:pPr>
      <w:r>
        <mc:AlternateContent>
          <mc:Choice Requires="wps">
            <w:drawing>
              <wp:anchor distT="0" distB="0" distL="114300" distR="114300" simplePos="0" relativeHeight="3482544128" behindDoc="0" locked="0" layoutInCell="1" allowOverlap="1">
                <wp:simplePos x="0" y="0"/>
                <wp:positionH relativeFrom="column">
                  <wp:posOffset>1814830</wp:posOffset>
                </wp:positionH>
                <wp:positionV relativeFrom="paragraph">
                  <wp:posOffset>595630</wp:posOffset>
                </wp:positionV>
                <wp:extent cx="983615" cy="3175"/>
                <wp:effectExtent l="38100" t="0" r="34925" b="6985"/>
                <wp:wrapNone/>
                <wp:docPr id="5332" name="自选图形 498"/>
                <wp:cNvGraphicFramePr/>
                <a:graphic xmlns:a="http://schemas.openxmlformats.org/drawingml/2006/main">
                  <a:graphicData uri="http://schemas.microsoft.com/office/word/2010/wordprocessingShape">
                    <wps:wsp>
                      <wps:cNvCnPr/>
                      <wps:spPr>
                        <a:xfrm rot="5400000">
                          <a:off x="0" y="0"/>
                          <a:ext cx="983615" cy="3175"/>
                        </a:xfrm>
                        <a:prstGeom prst="bentConnector3">
                          <a:avLst>
                            <a:gd name="adj1" fmla="val 50000"/>
                          </a:avLst>
                        </a:prstGeom>
                        <a:ln w="6350" cap="flat" cmpd="sng">
                          <a:solidFill>
                            <a:srgbClr val="000000"/>
                          </a:solidFill>
                          <a:prstDash val="solid"/>
                          <a:miter/>
                          <a:headEnd type="none" w="med" len="med"/>
                          <a:tailEnd type="triangle" w="med" len="med"/>
                        </a:ln>
                      </wps:spPr>
                      <wps:bodyPr/>
                    </wps:wsp>
                  </a:graphicData>
                </a:graphic>
              </wp:anchor>
            </w:drawing>
          </mc:Choice>
          <mc:Fallback>
            <w:pict>
              <v:shape id="自选图形 498" o:spid="_x0000_s1026" o:spt="34" type="#_x0000_t34" style="position:absolute;left:0pt;margin-left:142.9pt;margin-top:46.9pt;height:0.25pt;width:77.45pt;rotation:5898240f;z-index:-812423168;mso-width-relative:page;mso-height-relative:page;" filled="f" stroked="t" coordsize="21600,21600" o:gfxdata="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FJk/k/WAAAACQEAAA8AAAAAAAAAAQAgAAAAIgAA&#10;AGRycy9kb3ducmV2LnhtbFBLAQIUABQAAAAIAIdO4kC6kB/ZCgIAAOEDAAAOAAAAAAAAAAEAIAAA&#10;ACUBAABkcnMvZTJvRG9jLnhtbFBLBQYAAAAABgAGAFkBAAChBQAAAAA=&#10;" adj="10800">
                <v:fill on="f" focussize="0,0"/>
                <v:stroke weight="0.5pt" color="#000000" joinstyle="miter" endarrow="block"/>
                <v:imagedata o:title=""/>
                <o:lock v:ext="edit" aspectratio="f"/>
              </v:shape>
            </w:pict>
          </mc:Fallback>
        </mc:AlternateContent>
      </w:r>
    </w:p>
    <w:p>
      <w:pPr>
        <w:rPr>
          <w:bCs/>
          <w:sz w:val="18"/>
          <w:szCs w:val="18"/>
        </w:rPr>
      </w:pPr>
    </w:p>
    <w:p>
      <w:pPr>
        <w:rPr>
          <w:bCs/>
          <w:sz w:val="18"/>
          <w:szCs w:val="18"/>
        </w:rPr>
      </w:pPr>
      <w:r>
        <w:rPr>
          <w:bCs/>
          <w:sz w:val="18"/>
          <w:szCs w:val="18"/>
        </w:rPr>
        <w:t xml:space="preserve">                                                   </w:t>
      </w:r>
    </w:p>
    <w:p>
      <w:pPr>
        <w:rPr>
          <w:bCs/>
          <w:sz w:val="18"/>
          <w:szCs w:val="18"/>
        </w:rPr>
      </w:pPr>
      <w:r>
        <w:rPr>
          <w:bCs/>
          <w:sz w:val="18"/>
          <w:szCs w:val="18"/>
        </w:rPr>
        <w:t xml:space="preserve">                                               </w:t>
      </w:r>
    </w:p>
    <w:p>
      <w:pPr>
        <w:rPr>
          <w:bCs/>
          <w:sz w:val="18"/>
          <w:szCs w:val="18"/>
        </w:rPr>
      </w:pPr>
    </w:p>
    <w:p>
      <w:pPr>
        <w:rPr>
          <w:bCs/>
          <w:sz w:val="18"/>
          <w:szCs w:val="18"/>
        </w:rPr>
      </w:pPr>
      <w:r>
        <mc:AlternateContent>
          <mc:Choice Requires="wps">
            <w:drawing>
              <wp:anchor distT="0" distB="0" distL="114300" distR="114300" simplePos="0" relativeHeight="3482550272" behindDoc="0" locked="0" layoutInCell="1" allowOverlap="1">
                <wp:simplePos x="0" y="0"/>
                <wp:positionH relativeFrom="column">
                  <wp:posOffset>123190</wp:posOffset>
                </wp:positionH>
                <wp:positionV relativeFrom="paragraph">
                  <wp:posOffset>-100330</wp:posOffset>
                </wp:positionV>
                <wp:extent cx="511810" cy="1028700"/>
                <wp:effectExtent l="4445" t="4445" r="586105" b="17145"/>
                <wp:wrapNone/>
                <wp:docPr id="5337" name="自选图形 499"/>
                <wp:cNvGraphicFramePr/>
                <a:graphic xmlns:a="http://schemas.openxmlformats.org/drawingml/2006/main">
                  <a:graphicData uri="http://schemas.microsoft.com/office/word/2010/wordprocessingShape">
                    <wps:wsp>
                      <wps:cNvSpPr/>
                      <wps:spPr>
                        <a:xfrm rot="-5400000">
                          <a:off x="0" y="0"/>
                          <a:ext cx="511810" cy="1028700"/>
                        </a:xfrm>
                        <a:prstGeom prst="wedgeRectCallout">
                          <a:avLst>
                            <a:gd name="adj1" fmla="val 27046"/>
                            <a:gd name="adj2" fmla="val 102222"/>
                          </a:avLst>
                        </a:prstGeom>
                        <a:noFill/>
                        <a:ln w="9525" cap="flat" cmpd="sng">
                          <a:solidFill>
                            <a:srgbClr val="000000"/>
                          </a:solidFill>
                          <a:prstDash val="solid"/>
                          <a:miter/>
                          <a:headEnd type="none" w="med" len="med"/>
                          <a:tailEnd type="none" w="med" len="med"/>
                        </a:ln>
                      </wps:spPr>
                      <wps:txbx>
                        <w:txbxContent>
                          <w:p>
                            <w:pPr>
                              <w:spacing w:line="260" w:lineRule="exact"/>
                              <w:jc w:val="center"/>
                              <w:rPr>
                                <w:rFonts w:ascii="仿宋_GB2312"/>
                                <w:sz w:val="20"/>
                                <w:szCs w:val="20"/>
                              </w:rPr>
                            </w:pPr>
                            <w:r>
                              <w:rPr>
                                <w:rFonts w:hint="eastAsia" w:ascii="仿宋_GB2312" w:hAnsi="仿宋_GB2312"/>
                                <w:sz w:val="20"/>
                                <w:szCs w:val="20"/>
                              </w:rPr>
                              <w:t>人社局审批</w:t>
                            </w:r>
                          </w:p>
                          <w:p>
                            <w:pPr>
                              <w:spacing w:line="260" w:lineRule="exact"/>
                              <w:jc w:val="center"/>
                              <w:rPr>
                                <w:rFonts w:ascii="仿宋_GB2312"/>
                                <w:sz w:val="20"/>
                                <w:szCs w:val="20"/>
                              </w:rPr>
                            </w:pPr>
                            <w:r>
                              <w:rPr>
                                <w:rFonts w:hint="eastAsia" w:ascii="仿宋_GB2312" w:hAnsi="仿宋_GB2312"/>
                                <w:sz w:val="20"/>
                                <w:szCs w:val="20"/>
                              </w:rPr>
                              <w:t>财政局复核</w:t>
                            </w:r>
                          </w:p>
                          <w:p/>
                        </w:txbxContent>
                      </wps:txbx>
                      <wps:bodyPr upright="1"/>
                    </wps:wsp>
                  </a:graphicData>
                </a:graphic>
              </wp:anchor>
            </w:drawing>
          </mc:Choice>
          <mc:Fallback>
            <w:pict>
              <v:shape id="自选图形 499" o:spid="_x0000_s1026" o:spt="61" type="#_x0000_t61" style="position:absolute;left:0pt;margin-left:9.7pt;margin-top:-7.9pt;height:81pt;width:40.3pt;rotation:-5898240f;z-index:-812417024;mso-width-relative:page;mso-height-relative:page;" filled="f" stroked="t" coordsize="21600,21600" o:gfxdata="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z/j9Z9cAAAAKAQAADwAAAAAAAAABACAAAAAiAAAAZHJzL2Rvd25yZXYueG1sUEsBAhQAFAAAAAgA&#10;h07iQJLzMYsmAgAAKgQAAA4AAAAAAAAAAQAgAAAAJgEAAGRycy9lMm9Eb2MueG1sUEsFBgAAAAAG&#10;AAYAWQEAAL4FAAAAAA==&#10;" adj="16642,32880">
                <v:fill on="f" focussize="0,0"/>
                <v:stroke color="#000000" joinstyle="miter"/>
                <v:imagedata o:title=""/>
                <o:lock v:ext="edit" aspectratio="f"/>
                <v:textbox>
                  <w:txbxContent>
                    <w:p>
                      <w:pPr>
                        <w:spacing w:line="260" w:lineRule="exact"/>
                        <w:jc w:val="center"/>
                        <w:rPr>
                          <w:rFonts w:ascii="仿宋_GB2312"/>
                          <w:sz w:val="20"/>
                          <w:szCs w:val="20"/>
                        </w:rPr>
                      </w:pPr>
                      <w:r>
                        <w:rPr>
                          <w:rFonts w:hint="eastAsia" w:ascii="仿宋_GB2312" w:hAnsi="仿宋_GB2312"/>
                          <w:sz w:val="20"/>
                          <w:szCs w:val="20"/>
                        </w:rPr>
                        <w:t>人社局审批</w:t>
                      </w:r>
                    </w:p>
                    <w:p>
                      <w:pPr>
                        <w:spacing w:line="260" w:lineRule="exact"/>
                        <w:jc w:val="center"/>
                        <w:rPr>
                          <w:rFonts w:ascii="仿宋_GB2312"/>
                          <w:sz w:val="20"/>
                          <w:szCs w:val="20"/>
                        </w:rPr>
                      </w:pPr>
                      <w:r>
                        <w:rPr>
                          <w:rFonts w:hint="eastAsia" w:ascii="仿宋_GB2312" w:hAnsi="仿宋_GB2312"/>
                          <w:sz w:val="20"/>
                          <w:szCs w:val="20"/>
                        </w:rPr>
                        <w:t>财政局复核</w:t>
                      </w:r>
                    </w:p>
                    <w:p/>
                  </w:txbxContent>
                </v:textbox>
              </v:shape>
            </w:pict>
          </mc:Fallback>
        </mc:AlternateContent>
      </w:r>
      <w:r>
        <mc:AlternateContent>
          <mc:Choice Requires="wps">
            <w:drawing>
              <wp:anchor distT="0" distB="0" distL="114300" distR="114300" simplePos="0" relativeHeight="3482539008" behindDoc="0" locked="0" layoutInCell="1" allowOverlap="1">
                <wp:simplePos x="0" y="0"/>
                <wp:positionH relativeFrom="column">
                  <wp:posOffset>1502410</wp:posOffset>
                </wp:positionH>
                <wp:positionV relativeFrom="paragraph">
                  <wp:posOffset>94615</wp:posOffset>
                </wp:positionV>
                <wp:extent cx="1496695" cy="515620"/>
                <wp:effectExtent l="6350" t="6350" r="20955" b="11430"/>
                <wp:wrapNone/>
                <wp:docPr id="5334" name="自选图形 500"/>
                <wp:cNvGraphicFramePr/>
                <a:graphic xmlns:a="http://schemas.openxmlformats.org/drawingml/2006/main">
                  <a:graphicData uri="http://schemas.microsoft.com/office/word/2010/wordprocessingShape">
                    <wps:wsp>
                      <wps:cNvSpPr/>
                      <wps:spPr>
                        <a:xfrm>
                          <a:off x="0" y="0"/>
                          <a:ext cx="1496695" cy="515620"/>
                        </a:xfrm>
                        <a:prstGeom prst="flowChartProcess">
                          <a:avLst/>
                        </a:prstGeom>
                        <a:solidFill>
                          <a:srgbClr val="FFFFFF"/>
                        </a:solidFill>
                        <a:ln w="12700" cap="flat" cmpd="sng">
                          <a:solidFill>
                            <a:srgbClr val="000000"/>
                          </a:solidFill>
                          <a:prstDash val="solid"/>
                          <a:miter/>
                          <a:headEnd type="none" w="med" len="med"/>
                          <a:tailEnd type="none" w="med" len="med"/>
                        </a:ln>
                      </wps:spPr>
                      <wps:txbx>
                        <w:txbxContent>
                          <w:p>
                            <w:pPr>
                              <w:spacing w:line="340" w:lineRule="exact"/>
                              <w:jc w:val="center"/>
                              <w:rPr>
                                <w:rFonts w:ascii="仿宋_GB2312"/>
                                <w:sz w:val="28"/>
                                <w:szCs w:val="28"/>
                              </w:rPr>
                            </w:pPr>
                            <w:r>
                              <w:rPr>
                                <w:rFonts w:hint="eastAsia" w:ascii="仿宋_GB2312" w:hAnsi="仿宋_GB2312"/>
                                <w:sz w:val="28"/>
                                <w:szCs w:val="28"/>
                              </w:rPr>
                              <w:t>审查（审核）</w:t>
                            </w:r>
                          </w:p>
                        </w:txbxContent>
                      </wps:txbx>
                      <wps:bodyPr anchor="ctr" upright="1"/>
                    </wps:wsp>
                  </a:graphicData>
                </a:graphic>
              </wp:anchor>
            </w:drawing>
          </mc:Choice>
          <mc:Fallback>
            <w:pict>
              <v:shape id="自选图形 500" o:spid="_x0000_s1026" o:spt="109" type="#_x0000_t109" style="position:absolute;left:0pt;margin-left:118.3pt;margin-top:7.45pt;height:40.6pt;width:117.85pt;z-index:-812428288;v-text-anchor:middle;mso-width-relative:page;mso-height-relative:page;" fillcolor="#FFFFFF" filled="t" stroked="t" coordsize="21600,21600" o:gfxdata="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&#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Gjo06XVAAAACQEAAA8AAAAAAAAAAQAgAAAAIgAAAGRy&#10;cy9kb3ducmV2LnhtbFBLAQIUABQAAAAIAIdO4kBopj3dCAIAAAAEAAAOAAAAAAAAAAEAIAAAACQB&#10;AABkcnMvZTJvRG9jLnhtbFBLBQYAAAAABgAGAFkBAACeBQAAAAA=&#10;">
                <v:fill on="t" focussize="0,0"/>
                <v:stroke weight="1pt" color="#000000" joinstyle="miter"/>
                <v:imagedata o:title=""/>
                <o:lock v:ext="edit" aspectratio="f"/>
                <v:textbox>
                  <w:txbxContent>
                    <w:p>
                      <w:pPr>
                        <w:spacing w:line="340" w:lineRule="exact"/>
                        <w:jc w:val="center"/>
                        <w:rPr>
                          <w:rFonts w:ascii="仿宋_GB2312"/>
                          <w:sz w:val="28"/>
                          <w:szCs w:val="28"/>
                        </w:rPr>
                      </w:pPr>
                      <w:r>
                        <w:rPr>
                          <w:rFonts w:hint="eastAsia" w:ascii="仿宋_GB2312" w:hAnsi="仿宋_GB2312"/>
                          <w:sz w:val="28"/>
                          <w:szCs w:val="28"/>
                        </w:rPr>
                        <w:t>审查（审核）</w:t>
                      </w:r>
                    </w:p>
                  </w:txbxContent>
                </v:textbox>
              </v:shape>
            </w:pict>
          </mc:Fallback>
        </mc:AlternateContent>
      </w:r>
    </w:p>
    <w:p>
      <w:pPr>
        <w:rPr>
          <w:bCs/>
          <w:sz w:val="18"/>
          <w:szCs w:val="18"/>
        </w:rPr>
      </w:pPr>
    </w:p>
    <w:p>
      <w:pPr>
        <w:ind w:firstLine="261"/>
        <w:jc w:val="left"/>
        <w:rPr>
          <w:bCs/>
          <w:sz w:val="18"/>
          <w:szCs w:val="18"/>
        </w:rPr>
      </w:pPr>
    </w:p>
    <w:p>
      <w:pPr>
        <w:spacing w:line="400" w:lineRule="exact"/>
        <w:ind w:firstLine="3570" w:firstLineChars="1700"/>
        <w:jc w:val="left"/>
        <w:rPr>
          <w:rFonts w:ascii="黑体" w:hAnsi="黑体" w:eastAsia="黑体" w:cs="黑体"/>
          <w:bCs/>
          <w:sz w:val="28"/>
          <w:szCs w:val="28"/>
        </w:rPr>
      </w:pPr>
      <w:r>
        <mc:AlternateContent>
          <mc:Choice Requires="wps">
            <w:drawing>
              <wp:anchor distT="0" distB="0" distL="114300" distR="114300" simplePos="0" relativeHeight="3482551296" behindDoc="0" locked="0" layoutInCell="1" allowOverlap="1">
                <wp:simplePos x="0" y="0"/>
                <wp:positionH relativeFrom="column">
                  <wp:posOffset>2308225</wp:posOffset>
                </wp:positionH>
                <wp:positionV relativeFrom="paragraph">
                  <wp:posOffset>5080</wp:posOffset>
                </wp:positionV>
                <wp:extent cx="1905" cy="419735"/>
                <wp:effectExtent l="36830" t="0" r="37465" b="18415"/>
                <wp:wrapNone/>
                <wp:docPr id="5333" name="自选图形 501"/>
                <wp:cNvGraphicFramePr/>
                <a:graphic xmlns:a="http://schemas.openxmlformats.org/drawingml/2006/main">
                  <a:graphicData uri="http://schemas.microsoft.com/office/word/2010/wordprocessingShape">
                    <wps:wsp>
                      <wps:cNvCnPr/>
                      <wps:spPr>
                        <a:xfrm>
                          <a:off x="0" y="0"/>
                          <a:ext cx="1905" cy="419735"/>
                        </a:xfrm>
                        <a:prstGeom prst="straightConnector1">
                          <a:avLst/>
                        </a:prstGeom>
                        <a:ln w="6350" cap="flat" cmpd="sng">
                          <a:solidFill>
                            <a:srgbClr val="000000"/>
                          </a:solidFill>
                          <a:prstDash val="solid"/>
                          <a:miter/>
                          <a:headEnd type="none" w="med" len="med"/>
                          <a:tailEnd type="triangle" w="med" len="med"/>
                        </a:ln>
                      </wps:spPr>
                      <wps:bodyPr/>
                    </wps:wsp>
                  </a:graphicData>
                </a:graphic>
              </wp:anchor>
            </w:drawing>
          </mc:Choice>
          <mc:Fallback>
            <w:pict>
              <v:shape id="自选图形 501" o:spid="_x0000_s1026" o:spt="32" type="#_x0000_t32" style="position:absolute;left:0pt;margin-left:181.75pt;margin-top:0.4pt;height:33.05pt;width:0.15pt;z-index:-812416000;mso-width-relative:page;mso-height-relative:page;" filled="f" stroked="t" coordsize="21600,21600" o:gfxdata="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E3AvenT&#10;AAAABwEAAA8AAAAAAAAAAQAgAAAAIgAAAGRycy9kb3ducmV2LnhtbFBLAQIUABQAAAAIAIdO4kAY&#10;ejw17AEAAKoDAAAOAAAAAAAAAAEAIAAAACIBAABkcnMvZTJvRG9jLnhtbFBLBQYAAAAABgAGAFkB&#10;AACABQAAAAA=&#10;">
                <v:fill on="f" focussize="0,0"/>
                <v:stroke weight="0.5pt" color="#000000" joinstyle="miter" endarrow="block"/>
                <v:imagedata o:title=""/>
                <o:lock v:ext="edit" aspectratio="f"/>
              </v:shape>
            </w:pict>
          </mc:Fallback>
        </mc:AlternateContent>
      </w:r>
      <w:r>
        <w:rPr>
          <w:rFonts w:ascii="仿宋_GB2312" w:hAnsi="仿宋_GB2312"/>
          <w:bCs/>
          <w:sz w:val="22"/>
          <w:szCs w:val="22"/>
        </w:rPr>
        <w:t xml:space="preserve">                            </w:t>
      </w:r>
      <w:r>
        <w:rPr>
          <w:rFonts w:ascii="黑体" w:hAnsi="黑体" w:eastAsia="黑体" w:cs="黑体"/>
          <w:bCs/>
          <w:sz w:val="28"/>
          <w:szCs w:val="28"/>
        </w:rPr>
        <w:t xml:space="preserve">                     </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2940" w:firstLineChars="1400"/>
        <w:jc w:val="left"/>
        <w:textAlignment w:val="auto"/>
        <w:outlineLvl w:val="9"/>
        <w:rPr>
          <w:rFonts w:hint="eastAsia" w:ascii="仿宋_GB2312" w:hAnsi="仿宋_GB2312" w:eastAsia="仿宋_GB2312" w:cs="仿宋_GB2312"/>
          <w:b/>
          <w:bCs w:val="0"/>
          <w:sz w:val="28"/>
          <w:szCs w:val="28"/>
        </w:rPr>
      </w:pPr>
      <w:r>
        <mc:AlternateContent>
          <mc:Choice Requires="wps">
            <w:drawing>
              <wp:anchor distT="0" distB="0" distL="114300" distR="114300" simplePos="0" relativeHeight="3482540032" behindDoc="0" locked="0" layoutInCell="1" allowOverlap="1">
                <wp:simplePos x="0" y="0"/>
                <wp:positionH relativeFrom="column">
                  <wp:posOffset>1580515</wp:posOffset>
                </wp:positionH>
                <wp:positionV relativeFrom="paragraph">
                  <wp:posOffset>208915</wp:posOffset>
                </wp:positionV>
                <wp:extent cx="1496695" cy="563245"/>
                <wp:effectExtent l="6350" t="6350" r="20955" b="20955"/>
                <wp:wrapNone/>
                <wp:docPr id="5338" name="自选图形 502"/>
                <wp:cNvGraphicFramePr/>
                <a:graphic xmlns:a="http://schemas.openxmlformats.org/drawingml/2006/main">
                  <a:graphicData uri="http://schemas.microsoft.com/office/word/2010/wordprocessingShape">
                    <wps:wsp>
                      <wps:cNvSpPr/>
                      <wps:spPr>
                        <a:xfrm>
                          <a:off x="0" y="0"/>
                          <a:ext cx="1496695" cy="563245"/>
                        </a:xfrm>
                        <a:prstGeom prst="flowChartProcess">
                          <a:avLst/>
                        </a:prstGeom>
                        <a:solidFill>
                          <a:srgbClr val="FFFFFF"/>
                        </a:solidFill>
                        <a:ln w="12700" cap="flat" cmpd="sng">
                          <a:solidFill>
                            <a:srgbClr val="000000"/>
                          </a:solidFill>
                          <a:prstDash val="solid"/>
                          <a:miter/>
                          <a:headEnd type="none" w="med" len="med"/>
                          <a:tailEnd type="none" w="med" len="med"/>
                        </a:ln>
                      </wps:spPr>
                      <wps:txbx>
                        <w:txbxContent>
                          <w:p>
                            <w:pPr>
                              <w:spacing w:line="340" w:lineRule="exact"/>
                              <w:jc w:val="center"/>
                              <w:rPr>
                                <w:rFonts w:ascii="仿宋_GB2312"/>
                                <w:sz w:val="28"/>
                                <w:szCs w:val="28"/>
                              </w:rPr>
                            </w:pPr>
                            <w:r>
                              <w:rPr>
                                <w:rFonts w:hint="eastAsia" w:ascii="仿宋_GB2312" w:hAnsi="仿宋_GB2312"/>
                                <w:sz w:val="28"/>
                                <w:szCs w:val="28"/>
                              </w:rPr>
                              <w:t>拨付</w:t>
                            </w:r>
                          </w:p>
                        </w:txbxContent>
                      </wps:txbx>
                      <wps:bodyPr anchor="ctr" upright="1"/>
                    </wps:wsp>
                  </a:graphicData>
                </a:graphic>
              </wp:anchor>
            </w:drawing>
          </mc:Choice>
          <mc:Fallback>
            <w:pict>
              <v:shape id="自选图形 502" o:spid="_x0000_s1026" o:spt="109" type="#_x0000_t109" style="position:absolute;left:0pt;margin-left:124.45pt;margin-top:16.45pt;height:44.35pt;width:117.85pt;z-index:-812427264;v-text-anchor:middle;mso-width-relative:page;mso-height-relative:page;" fillcolor="#FFFFFF" filled="t" stroked="t" coordsize="21600,21600" o:gfxdata="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&#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Hel8ubVAAAACgEAAA8AAAAAAAAAAQAgAAAAIgAAAGRy&#10;cy9kb3ducmV2LnhtbFBLAQIUABQAAAAIAIdO4kC75M0OCAIAAAAEAAAOAAAAAAAAAAEAIAAAACQB&#10;AABkcnMvZTJvRG9jLnhtbFBLBQYAAAAABgAGAFkBAACeBQAAAAA=&#10;">
                <v:fill on="t" focussize="0,0"/>
                <v:stroke weight="1pt" color="#000000" joinstyle="miter"/>
                <v:imagedata o:title=""/>
                <o:lock v:ext="edit" aspectratio="f"/>
                <v:textbox>
                  <w:txbxContent>
                    <w:p>
                      <w:pPr>
                        <w:spacing w:line="340" w:lineRule="exact"/>
                        <w:jc w:val="center"/>
                        <w:rPr>
                          <w:rFonts w:ascii="仿宋_GB2312"/>
                          <w:sz w:val="28"/>
                          <w:szCs w:val="28"/>
                        </w:rPr>
                      </w:pPr>
                      <w:r>
                        <w:rPr>
                          <w:rFonts w:hint="eastAsia" w:ascii="仿宋_GB2312" w:hAnsi="仿宋_GB2312"/>
                          <w:sz w:val="28"/>
                          <w:szCs w:val="28"/>
                        </w:rPr>
                        <w:t>拨付</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2940" w:firstLineChars="1400"/>
        <w:jc w:val="left"/>
        <w:textAlignment w:val="auto"/>
        <w:outlineLvl w:val="9"/>
        <w:rPr>
          <w:rFonts w:hint="eastAsia" w:ascii="仿宋_GB2312" w:hAnsi="仿宋_GB2312" w:eastAsia="仿宋_GB2312" w:cs="仿宋_GB2312"/>
          <w:b/>
          <w:bCs w:val="0"/>
          <w:sz w:val="28"/>
          <w:szCs w:val="28"/>
        </w:rPr>
      </w:pPr>
      <w:r>
        <mc:AlternateContent>
          <mc:Choice Requires="wps">
            <w:drawing>
              <wp:anchor distT="0" distB="0" distL="114300" distR="114300" simplePos="0" relativeHeight="2532529152" behindDoc="0" locked="0" layoutInCell="1" allowOverlap="1">
                <wp:simplePos x="0" y="0"/>
                <wp:positionH relativeFrom="column">
                  <wp:posOffset>2279650</wp:posOffset>
                </wp:positionH>
                <wp:positionV relativeFrom="paragraph">
                  <wp:posOffset>182880</wp:posOffset>
                </wp:positionV>
                <wp:extent cx="1905" cy="419735"/>
                <wp:effectExtent l="36830" t="0" r="37465" b="18415"/>
                <wp:wrapNone/>
                <wp:docPr id="229" name="自选图形 501"/>
                <wp:cNvGraphicFramePr/>
                <a:graphic xmlns:a="http://schemas.openxmlformats.org/drawingml/2006/main">
                  <a:graphicData uri="http://schemas.microsoft.com/office/word/2010/wordprocessingShape">
                    <wps:wsp>
                      <wps:cNvCnPr/>
                      <wps:spPr>
                        <a:xfrm>
                          <a:off x="0" y="0"/>
                          <a:ext cx="1905" cy="419735"/>
                        </a:xfrm>
                        <a:prstGeom prst="straightConnector1">
                          <a:avLst/>
                        </a:prstGeom>
                        <a:ln w="6350" cap="flat" cmpd="sng">
                          <a:solidFill>
                            <a:srgbClr val="000000"/>
                          </a:solidFill>
                          <a:prstDash val="solid"/>
                          <a:miter/>
                          <a:headEnd type="none" w="med" len="med"/>
                          <a:tailEnd type="triangle" w="med" len="med"/>
                        </a:ln>
                      </wps:spPr>
                      <wps:bodyPr/>
                    </wps:wsp>
                  </a:graphicData>
                </a:graphic>
              </wp:anchor>
            </w:drawing>
          </mc:Choice>
          <mc:Fallback>
            <w:pict>
              <v:shape id="自选图形 501" o:spid="_x0000_s1026" o:spt="32" type="#_x0000_t32" style="position:absolute;left:0pt;margin-left:179.5pt;margin-top:14.4pt;height:33.05pt;width:0.15pt;z-index:-1762438144;mso-width-relative:page;mso-height-relative:page;" filled="f" stroked="t" coordsize="21600,21600" o:gfxdata="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Ihaw&#10;zdYAAAAJAQAADwAAAAAAAAABACAAAAAiAAAAZHJzL2Rvd25yZXYueG1sUEsBAhQAFAAAAAgAh07i&#10;QCiC0TTrAQAAqQMAAA4AAAAAAAAAAQAgAAAAJQEAAGRycy9lMm9Eb2MueG1sUEsFBgAAAAAGAAYA&#10;WQEAAIIFAAAAAA==&#10;">
                <v:fill on="f" focussize="0,0"/>
                <v:stroke weight="0.5pt" color="#000000" joinstyle="miter" endarrow="block"/>
                <v:imagedata o:title=""/>
                <o:lock v:ext="edit" aspectratio="f"/>
              </v:shape>
            </w:pict>
          </mc:Fallback>
        </mc:AlternateConten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2940" w:firstLineChars="1400"/>
        <w:jc w:val="left"/>
        <w:textAlignment w:val="auto"/>
        <w:outlineLvl w:val="9"/>
        <w:rPr>
          <w:rFonts w:hint="eastAsia" w:ascii="仿宋_GB2312" w:hAnsi="仿宋_GB2312" w:eastAsia="仿宋_GB2312" w:cs="仿宋_GB2312"/>
          <w:b/>
          <w:bCs w:val="0"/>
          <w:sz w:val="28"/>
          <w:szCs w:val="28"/>
        </w:rPr>
      </w:pPr>
      <w:r>
        <mc:AlternateContent>
          <mc:Choice Requires="wps">
            <w:drawing>
              <wp:anchor distT="0" distB="0" distL="114300" distR="114300" simplePos="0" relativeHeight="3596603392" behindDoc="0" locked="0" layoutInCell="1" allowOverlap="1">
                <wp:simplePos x="0" y="0"/>
                <wp:positionH relativeFrom="column">
                  <wp:posOffset>1670685</wp:posOffset>
                </wp:positionH>
                <wp:positionV relativeFrom="paragraph">
                  <wp:posOffset>59690</wp:posOffset>
                </wp:positionV>
                <wp:extent cx="1276350" cy="385445"/>
                <wp:effectExtent l="4445" t="4445" r="14605" b="10160"/>
                <wp:wrapNone/>
                <wp:docPr id="230" name="AutoShape 64"/>
                <wp:cNvGraphicFramePr/>
                <a:graphic xmlns:a="http://schemas.openxmlformats.org/drawingml/2006/main">
                  <a:graphicData uri="http://schemas.microsoft.com/office/word/2010/wordprocessingShape">
                    <wps:wsp>
                      <wps:cNvSpPr/>
                      <wps:spPr>
                        <a:xfrm>
                          <a:off x="0" y="0"/>
                          <a:ext cx="1276350" cy="385445"/>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AutoShape 64" o:spid="_x0000_s1026" o:spt="2" style="position:absolute;left:0pt;margin-left:131.55pt;margin-top:4.7pt;height:30.35pt;width:100.5pt;z-index:-698363904;mso-width-relative:page;mso-height-relative:page;" fillcolor="#FFFFFF" filled="t" stroked="t" coordsize="21600,21600" arcsize="0.5" o:gfxdata="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BopcUL1gAAAAgBAAAPAAAAAAAAAAEAIAAAACIAAABkcnMvZG93bnJldi54bWxQSwECFAAU&#10;AAAACACHTuJAiLaIjvMBAAAIBAAADgAAAAAAAAABACAAAAAlAQAAZHJzL2Uyb0RvYy54bWxQSwUG&#10;AAAAAAYABgBZAQAAigU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rPr>
        <w:t xml:space="preserve">主办机构： </w:t>
      </w:r>
      <w:r>
        <w:rPr>
          <w:rFonts w:hint="eastAsia" w:ascii="仿宋_GB2312" w:hAnsi="仿宋_GB2312" w:eastAsia="仿宋_GB2312" w:cs="仿宋_GB2312"/>
          <w:b/>
          <w:bCs w:val="0"/>
          <w:sz w:val="28"/>
          <w:szCs w:val="28"/>
          <w:lang w:val="en-US" w:eastAsia="zh-CN"/>
        </w:rPr>
        <w:t>就业促进股</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联系电话： 0359-7532689</w:t>
      </w: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br w:type="page"/>
      </w:r>
      <w:r>
        <w:rPr>
          <w:rFonts w:hint="eastAsia" w:ascii="方正小标宋简体" w:hAnsi="方正小标宋简体" w:eastAsia="方正小标宋简体" w:cs="方正小标宋简体"/>
          <w:sz w:val="44"/>
          <w:szCs w:val="44"/>
        </w:rPr>
        <w:t>职业培训补贴审核</w:t>
      </w:r>
      <w:r>
        <w:rPr>
          <w:rFonts w:hint="eastAsia" w:ascii="方正小标宋简体" w:hAnsi="方正小标宋简体" w:eastAsia="方正小标宋简体" w:cs="方正小标宋简体"/>
          <w:sz w:val="44"/>
          <w:szCs w:val="44"/>
          <w:lang w:eastAsia="zh-CN"/>
        </w:rPr>
        <w:t>（</w:t>
      </w:r>
      <w:r>
        <w:rPr>
          <w:rFonts w:hint="eastAsia" w:ascii="方正小标宋简体" w:hAnsi="方正小标宋简体" w:eastAsia="方正小标宋简体" w:cs="方正小标宋简体"/>
          <w:sz w:val="44"/>
          <w:szCs w:val="44"/>
        </w:rPr>
        <w:t>就业、创业专项资金补贴审核</w:t>
      </w:r>
      <w:r>
        <w:rPr>
          <w:rFonts w:hint="eastAsia" w:ascii="方正小标宋简体" w:hAnsi="方正小标宋简体" w:eastAsia="方正小标宋简体" w:cs="方正小标宋简体"/>
          <w:sz w:val="44"/>
          <w:szCs w:val="44"/>
          <w:lang w:eastAsia="zh-CN"/>
        </w:rPr>
        <w:t>）</w:t>
      </w:r>
      <w:r>
        <w:rPr>
          <w:rFonts w:hint="eastAsia" w:ascii="方正小标宋简体" w:hAnsi="方正小标宋简体" w:eastAsia="方正小标宋简体" w:cs="方正小标宋简体"/>
          <w:sz w:val="44"/>
          <w:szCs w:val="44"/>
        </w:rPr>
        <w:t>廉政风险防控图</w: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3773722624" behindDoc="0" locked="0" layoutInCell="1" allowOverlap="1">
                <wp:simplePos x="0" y="0"/>
                <wp:positionH relativeFrom="column">
                  <wp:posOffset>1818640</wp:posOffset>
                </wp:positionH>
                <wp:positionV relativeFrom="paragraph">
                  <wp:posOffset>205740</wp:posOffset>
                </wp:positionV>
                <wp:extent cx="2013585" cy="495300"/>
                <wp:effectExtent l="8890" t="5080" r="15875" b="13970"/>
                <wp:wrapNone/>
                <wp:docPr id="4577" name="AutoShape 32"/>
                <wp:cNvGraphicFramePr/>
                <a:graphic xmlns:a="http://schemas.openxmlformats.org/drawingml/2006/main">
                  <a:graphicData uri="http://schemas.microsoft.com/office/word/2010/wordprocessingShape">
                    <wps:wsp>
                      <wps:cNvSpPr/>
                      <wps:spPr>
                        <a:xfrm>
                          <a:off x="0" y="0"/>
                          <a:ext cx="2013585"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AutoShape 32" o:spid="_x0000_s1026" o:spt="117" type="#_x0000_t117" style="position:absolute;left:0pt;margin-left:143.2pt;margin-top:16.2pt;height:39pt;width:158.55pt;z-index:-521244672;mso-width-relative:page;mso-height-relative:page;" filled="f" stroked="t" coordsize="21600,21600" o:gfxdata="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yY28e&#10;2QAAAAoBAAAPAAAAAAAAAAEAIAAAACIAAABkcnMvZG93bnJldi54bWxQSwECFAAUAAAACACHTuJA&#10;GgwSPecBAADJAwAADgAAAAAAAAABACAAAAAoAQAAZHJzL2Uyb0RvYy54bWxQSwUGAAAAAAYABgBZ&#10;AQAAgQU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p>
    <w:p>
      <w:pPr>
        <w:rPr>
          <w:rFonts w:hint="eastAsia"/>
        </w:rPr>
      </w:pPr>
      <w:r>
        <w:rPr>
          <w:lang w:val="zh-CN" w:eastAsia="zh-CN"/>
        </w:rPr>
        <mc:AlternateContent>
          <mc:Choice Requires="wps">
            <w:drawing>
              <wp:anchor distT="0" distB="0" distL="114300" distR="114300" simplePos="0" relativeHeight="3773718528" behindDoc="0" locked="0" layoutInCell="1" allowOverlap="1">
                <wp:simplePos x="0" y="0"/>
                <wp:positionH relativeFrom="column">
                  <wp:posOffset>2886075</wp:posOffset>
                </wp:positionH>
                <wp:positionV relativeFrom="paragraph">
                  <wp:posOffset>103505</wp:posOffset>
                </wp:positionV>
                <wp:extent cx="1905" cy="990600"/>
                <wp:effectExtent l="38100" t="0" r="36195" b="0"/>
                <wp:wrapNone/>
                <wp:docPr id="4581" name="AutoShape 25"/>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27.25pt;margin-top:8.15pt;height:78pt;width:0.15pt;z-index:-521248768;mso-width-relative:page;mso-height-relative:page;" filled="f" stroked="t" coordsize="21600,21600" o:gfxdata="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AtBYvLYAAAACgEAAA8AAAAAAAAA&#10;AQAgAAAAIgAAAGRycy9kb3ducmV2LnhtbFBLAQIUABQAAAAIAIdO4kDnWyQH2AEAAKYDAAAOAAAA&#10;AAAAAAEAIAAAACcBAABkcnMvZTJvRG9jLnhtbFBLBQYAAAAABgAGAFkBAABxBQAAAAA=&#10;">
                <v:fill on="f" focussize="0,0"/>
                <v:stroke color="#000000" joinstyle="round" endarrow="block"/>
                <v:imagedata o:title=""/>
                <o:lock v:ext="edit" aspectratio="f"/>
              </v:shape>
            </w:pict>
          </mc:Fallback>
        </mc:AlternateContent>
      </w:r>
      <w:r>
        <w:rPr>
          <w:sz w:val="21"/>
        </w:rPr>
        <mc:AlternateContent>
          <mc:Choice Requires="wpg">
            <w:drawing>
              <wp:anchor distT="0" distB="0" distL="114300" distR="114300" simplePos="0" relativeHeight="3773717504" behindDoc="0" locked="0" layoutInCell="1" allowOverlap="1">
                <wp:simplePos x="0" y="0"/>
                <wp:positionH relativeFrom="column">
                  <wp:posOffset>77470</wp:posOffset>
                </wp:positionH>
                <wp:positionV relativeFrom="paragraph">
                  <wp:posOffset>95250</wp:posOffset>
                </wp:positionV>
                <wp:extent cx="5706110" cy="1664970"/>
                <wp:effectExtent l="4445" t="4445" r="23495" b="6985"/>
                <wp:wrapNone/>
                <wp:docPr id="4582" name="组合 4582"/>
                <wp:cNvGraphicFramePr/>
                <a:graphic xmlns:a="http://schemas.openxmlformats.org/drawingml/2006/main">
                  <a:graphicData uri="http://schemas.microsoft.com/office/word/2010/wordprocessingGroup">
                    <wpg:wgp>
                      <wpg:cNvGrpSpPr/>
                      <wpg:grpSpPr>
                        <a:xfrm>
                          <a:off x="0" y="0"/>
                          <a:ext cx="5706110" cy="1664970"/>
                          <a:chOff x="4127" y="3781322"/>
                          <a:chExt cx="8986" cy="2622"/>
                        </a:xfrm>
                      </wpg:grpSpPr>
                      <wps:wsp>
                        <wps:cNvPr id="4576" name="文本框 483"/>
                        <wps:cNvSpPr txBox="1"/>
                        <wps:spPr>
                          <a:xfrm>
                            <a:off x="10605" y="3781322"/>
                            <a:ext cx="2508" cy="262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辛豪</w:t>
                              </w:r>
                            </w:p>
                          </w:txbxContent>
                        </wps:txbx>
                        <wps:bodyPr lIns="91439" tIns="45719" rIns="91439" bIns="45719" upright="1"/>
                      </wps:wsp>
                      <wps:wsp>
                        <wps:cNvPr id="4550" name="文本框 484"/>
                        <wps:cNvSpPr txBox="1"/>
                        <wps:spPr>
                          <a:xfrm>
                            <a:off x="4127" y="3781843"/>
                            <a:ext cx="2506" cy="1893"/>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wps:wsp>
                        <wps:cNvPr id="4570" name="文本框 485"/>
                        <wps:cNvSpPr txBox="1"/>
                        <wps:spPr>
                          <a:xfrm>
                            <a:off x="9319" y="3782804"/>
                            <a:ext cx="1186" cy="474"/>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wps:wsp>
                        <wps:cNvPr id="4562" name="文本框 486"/>
                        <wps:cNvSpPr txBox="1"/>
                        <wps:spPr>
                          <a:xfrm>
                            <a:off x="6852" y="3782738"/>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571" name="Rectangle 52"/>
                        <wps:cNvSpPr/>
                        <wps:spPr>
                          <a:xfrm>
                            <a:off x="7803" y="3782974"/>
                            <a:ext cx="1530" cy="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wps:wsp>
                        <wps:cNvPr id="4573" name="直线 488"/>
                        <wps:cNvCnPr/>
                        <wps:spPr>
                          <a:xfrm flipH="1">
                            <a:off x="6633" y="3783306"/>
                            <a:ext cx="1162" cy="8"/>
                          </a:xfrm>
                          <a:prstGeom prst="line">
                            <a:avLst/>
                          </a:prstGeom>
                          <a:ln w="9525" cap="flat" cmpd="sng">
                            <a:solidFill>
                              <a:srgbClr val="000000"/>
                            </a:solidFill>
                            <a:prstDash val="solid"/>
                            <a:headEnd type="none" w="med" len="med"/>
                            <a:tailEnd type="triangle" w="med" len="med"/>
                          </a:ln>
                        </wps:spPr>
                        <wps:bodyPr upright="1"/>
                      </wps:wsp>
                      <wps:wsp>
                        <wps:cNvPr id="4559" name="直线 489"/>
                        <wps:cNvCnPr/>
                        <wps:spPr>
                          <a:xfrm>
                            <a:off x="9333" y="3783306"/>
                            <a:ext cx="1161" cy="1"/>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6.1pt;margin-top:7.5pt;height:131.1pt;width:449.3pt;z-index:-521249792;mso-width-relative:page;mso-height-relative:page;" coordorigin="4127,3781322" coordsize="8986,2622" o:gfxdata="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">
                <o:lock v:ext="edit" aspectratio="f"/>
                <v:shape id="文本框 483" o:spid="_x0000_s1026" o:spt="202" type="#_x0000_t202" style="position:absolute;left:10605;top:3781322;height:2622;width:2508;" filled="f" stroked="t" coordsize="21600,21600" o:gfxdata="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7rN9r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辛豪</w:t>
                        </w:r>
                      </w:p>
                    </w:txbxContent>
                  </v:textbox>
                </v:shape>
                <v:shape id="文本框 484" o:spid="_x0000_s1026" o:spt="202" type="#_x0000_t202" style="position:absolute;left:4127;top:3781843;height:1893;width:2506;" filled="f" stroked="t" coordsize="21600,21600" o:gfxdata="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KqsebsAAADd&#10;AAAADwAAAAAAAAABACAAAAAiAAAAZHJzL2Rvd25yZXYueG1sUEsBAhQAFAAAAAgAh07iQDMvBZ47&#10;AAAAOQAAABAAAAAAAAAAAQAgAAAACgEAAGRycy9zaGFwZXhtbC54bWxQSwUGAAAAAAYABgBbAQAA&#10;tAM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v:textbox>
                </v:shape>
                <v:shape id="文本框 485" o:spid="_x0000_s1026" o:spt="202" type="#_x0000_t202" style="position:absolute;left:9319;top:3782804;height:474;width:1186;" filled="f" stroked="f" coordsize="21600,21600" o:gfxdata="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3Jnku8AAAA&#10;3QAAAA8AAAAAAAAAAQAgAAAAIgAAAGRycy9kb3ducmV2LnhtbFBLAQIUABQAAAAIAIdO4kAzLwWe&#10;OwAAADkAAAAQAAAAAAAAAAEAIAAAAAsBAABkcnMvc2hhcGV4bWwueG1sUEsFBgAAAAAGAAYAWwEA&#10;ALUDA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v:shape id="文本框 486" o:spid="_x0000_s1026" o:spt="202" type="#_x0000_t202" style="position:absolute;left:6852;top:3782738;height:467;width:974;" filled="f" stroked="f" coordsize="21600,21600" o:gfxdata="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44zer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52" o:spid="_x0000_s1026" o:spt="1" style="position:absolute;left:7803;top:3782974;height:510;width:1530;" fillcolor="#FFFFFF" filled="t" stroked="t" coordsize="21600,21600" o:gfxdata="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P5bj6/&#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v:line id="直线 488" o:spid="_x0000_s1026" o:spt="20" style="position:absolute;left:6633;top:3783306;flip:x;height:8;width:1162;" filled="f" stroked="t" coordsize="21600,21600" o:gfxdata="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C2P8&#10;ss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489" o:spid="_x0000_s1026" o:spt="20" style="position:absolute;left:9333;top:3783306;height:1;width:1161;" filled="f" stroked="t" coordsize="21600,21600" o:gfxdata="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J3hG&#10;/M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lang w:val="zh-CN" w:eastAsia="zh-CN"/>
        </w:rPr>
        <mc:AlternateContent>
          <mc:Choice Requires="wps">
            <w:drawing>
              <wp:anchor distT="0" distB="0" distL="114300" distR="114300" simplePos="0" relativeHeight="3773719552" behindDoc="0" locked="0" layoutInCell="1" allowOverlap="1">
                <wp:simplePos x="0" y="0"/>
                <wp:positionH relativeFrom="column">
                  <wp:posOffset>2853690</wp:posOffset>
                </wp:positionH>
                <wp:positionV relativeFrom="paragraph">
                  <wp:posOffset>198120</wp:posOffset>
                </wp:positionV>
                <wp:extent cx="1905" cy="971550"/>
                <wp:effectExtent l="36195" t="0" r="38100" b="3810"/>
                <wp:wrapNone/>
                <wp:docPr id="4574" name="自选图形 490"/>
                <wp:cNvGraphicFramePr/>
                <a:graphic xmlns:a="http://schemas.openxmlformats.org/drawingml/2006/main">
                  <a:graphicData uri="http://schemas.microsoft.com/office/word/2010/wordprocessingShape">
                    <wps:wsp>
                      <wps:cNvCnPr/>
                      <wps:spPr>
                        <a:xfrm>
                          <a:off x="0" y="0"/>
                          <a:ext cx="1905" cy="97155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490" o:spid="_x0000_s1026" o:spt="32" type="#_x0000_t32" style="position:absolute;left:0pt;margin-left:224.7pt;margin-top:15.6pt;height:76.5pt;width:0.15pt;z-index:-521247744;mso-width-relative:page;mso-height-relative:page;" filled="f" stroked="t" coordsize="21600,21600" o:gfxdata="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DoN9UHa&#10;AAAACgEAAA8AAAAAAAAAAQAgAAAAIgAAAGRycy9kb3ducmV2LnhtbFBLAQIUABQAAAAIAIdO4kAo&#10;sg185QEAAKADAAAOAAAAAAAAAAEAIAAAACkBAABkcnMvZTJvRG9jLnhtbFBLBQYAAAAABgAGAFkB&#10;AACABQAAAAA=&#10;">
                <v:fill on="f" focussize="0,0"/>
                <v:stroke color="#000000" joinstyle="round" endarrow="block"/>
                <v:imagedata o:title=""/>
                <o:lock v:ext="edit" aspectratio="f"/>
              </v:shape>
            </w:pict>
          </mc:Fallback>
        </mc:AlternateContent>
      </w:r>
    </w:p>
    <w:p>
      <w:pPr>
        <w:rPr>
          <w:rFonts w:hint="eastAsia"/>
        </w:rPr>
      </w:pPr>
      <w:r>
        <w:rPr>
          <w:sz w:val="21"/>
        </w:rPr>
        <mc:AlternateContent>
          <mc:Choice Requires="wpg">
            <w:drawing>
              <wp:anchor distT="0" distB="0" distL="114300" distR="114300" simplePos="0" relativeHeight="3773723648" behindDoc="0" locked="0" layoutInCell="1" allowOverlap="1">
                <wp:simplePos x="0" y="0"/>
                <wp:positionH relativeFrom="column">
                  <wp:posOffset>1270</wp:posOffset>
                </wp:positionH>
                <wp:positionV relativeFrom="paragraph">
                  <wp:posOffset>155575</wp:posOffset>
                </wp:positionV>
                <wp:extent cx="5714365" cy="1504315"/>
                <wp:effectExtent l="4445" t="4445" r="15240" b="15240"/>
                <wp:wrapNone/>
                <wp:docPr id="4583" name="组合 4583"/>
                <wp:cNvGraphicFramePr/>
                <a:graphic xmlns:a="http://schemas.openxmlformats.org/drawingml/2006/main">
                  <a:graphicData uri="http://schemas.microsoft.com/office/word/2010/wordprocessingGroup">
                    <wpg:wgp>
                      <wpg:cNvGrpSpPr/>
                      <wpg:grpSpPr>
                        <a:xfrm>
                          <a:off x="0" y="0"/>
                          <a:ext cx="5714365" cy="1504315"/>
                          <a:chOff x="4127" y="3785536"/>
                          <a:chExt cx="8999" cy="2340"/>
                        </a:xfrm>
                      </wpg:grpSpPr>
                      <wps:wsp>
                        <wps:cNvPr id="4567" name="文本框 491"/>
                        <wps:cNvSpPr txBox="1"/>
                        <wps:spPr>
                          <a:xfrm>
                            <a:off x="10578" y="3785712"/>
                            <a:ext cx="2548" cy="2138"/>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default" w:ascii="宋体" w:hAnsi="宋体" w:cs="宋体"/>
                                  <w:sz w:val="18"/>
                                  <w:szCs w:val="18"/>
                                  <w:lang w:val="en-US"/>
                                </w:rPr>
                              </w:pPr>
                              <w:r>
                                <w:rPr>
                                  <w:rFonts w:hint="eastAsia" w:ascii="宋体" w:hAnsi="宋体" w:cs="宋体"/>
                                  <w:sz w:val="18"/>
                                  <w:szCs w:val="18"/>
                                </w:rPr>
                                <w:t>责任人</w:t>
                              </w:r>
                              <w:r>
                                <w:rPr>
                                  <w:rFonts w:hint="eastAsia" w:ascii="宋体" w:hAnsi="宋体" w:cs="宋体"/>
                                  <w:sz w:val="18"/>
                                  <w:szCs w:val="18"/>
                                  <w:lang w:eastAsia="zh-CN"/>
                                </w:rPr>
                                <w:t>：</w:t>
                              </w:r>
                              <w:r>
                                <w:rPr>
                                  <w:rFonts w:hint="eastAsia" w:ascii="宋体" w:hAnsi="宋体" w:cs="宋体"/>
                                  <w:sz w:val="18"/>
                                  <w:szCs w:val="18"/>
                                  <w:lang w:val="en-US" w:eastAsia="zh-CN"/>
                                </w:rPr>
                                <w:t>辛豪</w:t>
                              </w:r>
                            </w:p>
                          </w:txbxContent>
                        </wps:txbx>
                        <wps:bodyPr lIns="91439" tIns="45719" rIns="91439" bIns="45719" upright="1"/>
                      </wps:wsp>
                      <wps:wsp>
                        <wps:cNvPr id="4579" name="文本框 492"/>
                        <wps:cNvSpPr txBox="1"/>
                        <wps:spPr>
                          <a:xfrm>
                            <a:off x="4127" y="3785536"/>
                            <a:ext cx="2506" cy="234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wps:txbx>
                        <wps:bodyPr lIns="91439" tIns="45719" rIns="91439" bIns="45719" upright="1"/>
                      </wps:wsp>
                      <wps:wsp>
                        <wps:cNvPr id="4555" name="Text Box 71"/>
                        <wps:cNvSpPr txBox="1"/>
                        <wps:spPr>
                          <a:xfrm>
                            <a:off x="6993" y="3786584"/>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549" name="文本框 494"/>
                        <wps:cNvSpPr txBox="1"/>
                        <wps:spPr>
                          <a:xfrm>
                            <a:off x="9333" y="3786584"/>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578" name="Rectangle 76"/>
                        <wps:cNvSpPr/>
                        <wps:spPr>
                          <a:xfrm>
                            <a:off x="7893" y="3786978"/>
                            <a:ext cx="1531" cy="66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wps:wsp>
                        <wps:cNvPr id="4568" name="箭头 5926"/>
                        <wps:cNvCnPr/>
                        <wps:spPr>
                          <a:xfrm>
                            <a:off x="9431" y="3787320"/>
                            <a:ext cx="1162" cy="3"/>
                          </a:xfrm>
                          <a:prstGeom prst="line">
                            <a:avLst/>
                          </a:prstGeom>
                          <a:ln w="9525" cap="flat" cmpd="sng">
                            <a:solidFill>
                              <a:srgbClr val="000000"/>
                            </a:solidFill>
                            <a:prstDash val="solid"/>
                            <a:headEnd type="none" w="med" len="med"/>
                            <a:tailEnd type="triangle" w="med" len="med"/>
                          </a:ln>
                        </wps:spPr>
                        <wps:bodyPr upright="1"/>
                      </wps:wsp>
                      <wps:wsp>
                        <wps:cNvPr id="4547" name="箭头 5919"/>
                        <wps:cNvCnPr/>
                        <wps:spPr>
                          <a:xfrm flipH="1">
                            <a:off x="6731" y="3787320"/>
                            <a:ext cx="1162" cy="11"/>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0.1pt;margin-top:12.25pt;height:118.45pt;width:449.95pt;z-index:-521243648;mso-width-relative:page;mso-height-relative:page;" coordorigin="4127,3785536" coordsize="8999,2340" o:gfxdata="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">
                <o:lock v:ext="edit" aspectratio="f"/>
                <v:shape id="文本框 491" o:spid="_x0000_s1026" o:spt="202" type="#_x0000_t202" style="position:absolute;left:10578;top:3785712;height:2138;width:2548;" filled="f" stroked="t" coordsize="21600,21600" o:gfxdata="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S/+sL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default" w:ascii="宋体" w:hAnsi="宋体" w:cs="宋体"/>
                            <w:sz w:val="18"/>
                            <w:szCs w:val="18"/>
                            <w:lang w:val="en-US"/>
                          </w:rPr>
                        </w:pPr>
                        <w:r>
                          <w:rPr>
                            <w:rFonts w:hint="eastAsia" w:ascii="宋体" w:hAnsi="宋体" w:cs="宋体"/>
                            <w:sz w:val="18"/>
                            <w:szCs w:val="18"/>
                          </w:rPr>
                          <w:t>责任人</w:t>
                        </w:r>
                        <w:r>
                          <w:rPr>
                            <w:rFonts w:hint="eastAsia" w:ascii="宋体" w:hAnsi="宋体" w:cs="宋体"/>
                            <w:sz w:val="18"/>
                            <w:szCs w:val="18"/>
                            <w:lang w:eastAsia="zh-CN"/>
                          </w:rPr>
                          <w:t>：</w:t>
                        </w:r>
                        <w:r>
                          <w:rPr>
                            <w:rFonts w:hint="eastAsia" w:ascii="宋体" w:hAnsi="宋体" w:cs="宋体"/>
                            <w:sz w:val="18"/>
                            <w:szCs w:val="18"/>
                            <w:lang w:val="en-US" w:eastAsia="zh-CN"/>
                          </w:rPr>
                          <w:t>辛豪</w:t>
                        </w:r>
                      </w:p>
                    </w:txbxContent>
                  </v:textbox>
                </v:shape>
                <v:shape id="文本框 492" o:spid="_x0000_s1026" o:spt="202" type="#_x0000_t202" style="position:absolute;left:4127;top:3785536;height:2340;width:2506;" filled="f" stroked="t" coordsize="21600,21600" o:gfxdata="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iVZhL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v:textbox>
                </v:shape>
                <v:shape id="Text Box 71" o:spid="_x0000_s1026" o:spt="202" type="#_x0000_t202" style="position:absolute;left:6993;top:3786584;height:467;width:974;" filled="f" stroked="f" coordsize="21600,21600" o:gfxdata="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gths7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494" o:spid="_x0000_s1026" o:spt="202" type="#_x0000_t202" style="position:absolute;left:9333;top:3786584;height:474;width:1186;" filled="f" stroked="f" coordsize="21600,21600" o:gfxdata="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Kf/Wu/&#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rect id="Rectangle 76" o:spid="_x0000_s1026" o:spt="1" style="position:absolute;left:7893;top:3786978;height:669;width:1531;" fillcolor="#FFFFFF" filled="t" stroked="t" coordsize="21600,21600" o:gfxdata="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LDx6O8AAAA&#10;3Q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v:line id="箭头 5926" o:spid="_x0000_s1026" o:spt="20" style="position:absolute;left:9431;top:3787320;height:3;width:1162;" filled="f" stroked="t" coordsize="21600,21600" o:gfxdata="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GWCnavQAA&#10;AN0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line id="箭头 5919" o:spid="_x0000_s1026" o:spt="20" style="position:absolute;left:6731;top:3787320;flip:x;height:11;width:1162;" filled="f" stroked="t" coordsize="21600,21600" o:gfxdata="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ujQw&#10;DM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lang w:val="zh-CN" w:eastAsia="zh-CN"/>
        </w:rPr>
        <mc:AlternateContent>
          <mc:Choice Requires="wps">
            <w:drawing>
              <wp:anchor distT="0" distB="0" distL="114300" distR="114300" simplePos="0" relativeHeight="3773720576" behindDoc="0" locked="0" layoutInCell="1" allowOverlap="1">
                <wp:simplePos x="0" y="0"/>
                <wp:positionH relativeFrom="column">
                  <wp:posOffset>2861310</wp:posOffset>
                </wp:positionH>
                <wp:positionV relativeFrom="paragraph">
                  <wp:posOffset>121920</wp:posOffset>
                </wp:positionV>
                <wp:extent cx="0" cy="982980"/>
                <wp:effectExtent l="38100" t="0" r="38100" b="7620"/>
                <wp:wrapNone/>
                <wp:docPr id="4575" name="自选图形 498"/>
                <wp:cNvGraphicFramePr/>
                <a:graphic xmlns:a="http://schemas.openxmlformats.org/drawingml/2006/main">
                  <a:graphicData uri="http://schemas.microsoft.com/office/word/2010/wordprocessingShape">
                    <wps:wsp>
                      <wps:cNvCnPr/>
                      <wps:spPr>
                        <a:xfrm>
                          <a:off x="0" y="0"/>
                          <a:ext cx="0" cy="98298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498" o:spid="_x0000_s1026" o:spt="32" type="#_x0000_t32" style="position:absolute;left:0pt;margin-left:225.3pt;margin-top:9.6pt;height:77.4pt;width:0pt;z-index:-521246720;mso-width-relative:page;mso-height-relative:page;" filled="f" stroked="t" coordsize="21600,21600" o:gfxdata="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h31qYdgAAAAK&#10;AQAADwAAAAAAAAABACAAAAAiAAAAZHJzL2Rvd25yZXYueG1sUEsBAhQAFAAAAAgAh07iQBRIAfbj&#10;AQAAnQMAAA4AAAAAAAAAAQAgAAAAJwEAAGRycy9lMm9Eb2MueG1sUEsFBgAAAAAGAAYAWQEAAHwF&#10;AAAAAA==&#10;">
                <v:fill on="f" focussize="0,0"/>
                <v:stroke color="#000000" joinstyle="round" endarrow="block"/>
                <v:imagedata o:title=""/>
                <o:lock v:ext="edit" aspectratio="f"/>
              </v:shape>
            </w:pict>
          </mc:Fallback>
        </mc:AlternateContent>
      </w:r>
    </w:p>
    <w:p>
      <w:pPr>
        <w:rPr>
          <w:rFonts w:hint="eastAsia"/>
        </w:rPr>
      </w:pPr>
    </w:p>
    <w:p>
      <w:pPr>
        <w:rPr>
          <w:rFonts w:hint="eastAsia"/>
        </w:rPr>
      </w:pPr>
      <w:r>
        <w:rPr>
          <w:sz w:val="21"/>
        </w:rPr>
        <mc:AlternateContent>
          <mc:Choice Requires="wpg">
            <w:drawing>
              <wp:anchor distT="0" distB="0" distL="114300" distR="114300" simplePos="0" relativeHeight="3773724672" behindDoc="0" locked="0" layoutInCell="1" allowOverlap="1">
                <wp:simplePos x="0" y="0"/>
                <wp:positionH relativeFrom="column">
                  <wp:posOffset>-19685</wp:posOffset>
                </wp:positionH>
                <wp:positionV relativeFrom="paragraph">
                  <wp:posOffset>198755</wp:posOffset>
                </wp:positionV>
                <wp:extent cx="5719445" cy="916305"/>
                <wp:effectExtent l="4445" t="4445" r="10160" b="12700"/>
                <wp:wrapNone/>
                <wp:docPr id="4584" name="组合 4584"/>
                <wp:cNvGraphicFramePr/>
                <a:graphic xmlns:a="http://schemas.openxmlformats.org/drawingml/2006/main">
                  <a:graphicData uri="http://schemas.microsoft.com/office/word/2010/wordprocessingGroup">
                    <wpg:wgp>
                      <wpg:cNvGrpSpPr/>
                      <wpg:grpSpPr>
                        <a:xfrm>
                          <a:off x="0" y="0"/>
                          <a:ext cx="5719445" cy="916305"/>
                          <a:chOff x="4121" y="3789310"/>
                          <a:chExt cx="8992" cy="1443"/>
                        </a:xfrm>
                      </wpg:grpSpPr>
                      <wps:wsp>
                        <wps:cNvPr id="4548" name="文本框 499"/>
                        <wps:cNvSpPr txBox="1"/>
                        <wps:spPr>
                          <a:xfrm>
                            <a:off x="10607" y="3789310"/>
                            <a:ext cx="2506" cy="1416"/>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辛豪</w:t>
                              </w:r>
                            </w:p>
                          </w:txbxContent>
                        </wps:txbx>
                        <wps:bodyPr lIns="91439" tIns="45719" rIns="91439" bIns="45719" upright="1"/>
                      </wps:wsp>
                      <wps:wsp>
                        <wps:cNvPr id="4563" name="文本框 500"/>
                        <wps:cNvSpPr txBox="1"/>
                        <wps:spPr>
                          <a:xfrm>
                            <a:off x="4121" y="3789332"/>
                            <a:ext cx="2506" cy="1404"/>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wps:wsp>
                        <wps:cNvPr id="4557" name="文本框 501"/>
                        <wps:cNvSpPr txBox="1"/>
                        <wps:spPr>
                          <a:xfrm>
                            <a:off x="9327" y="3789706"/>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566" name="文本框 502"/>
                        <wps:cNvSpPr txBox="1"/>
                        <wps:spPr>
                          <a:xfrm>
                            <a:off x="6913" y="3789706"/>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560" name="Rectangle 61"/>
                        <wps:cNvSpPr/>
                        <wps:spPr>
                          <a:xfrm>
                            <a:off x="7887" y="3790103"/>
                            <a:ext cx="1531" cy="65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eastAsiaTheme="minorEastAsia"/>
                                  <w:color w:val="000000"/>
                                  <w:kern w:val="0"/>
                                  <w:lang w:val="en-US" w:eastAsia="zh-CN"/>
                                </w:rPr>
                              </w:pPr>
                              <w:r>
                                <w:rPr>
                                  <w:rFonts w:hint="eastAsia"/>
                                  <w:color w:val="000000"/>
                                  <w:kern w:val="0"/>
                                  <w:lang w:val="en-US" w:eastAsia="zh-CN"/>
                                </w:rPr>
                                <w:t>拨付</w:t>
                              </w:r>
                            </w:p>
                          </w:txbxContent>
                        </wps:txbx>
                        <wps:bodyPr upright="1"/>
                      </wps:wsp>
                      <wps:wsp>
                        <wps:cNvPr id="4554" name="直线 504"/>
                        <wps:cNvCnPr/>
                        <wps:spPr>
                          <a:xfrm>
                            <a:off x="9425" y="3790442"/>
                            <a:ext cx="1162" cy="3"/>
                          </a:xfrm>
                          <a:prstGeom prst="line">
                            <a:avLst/>
                          </a:prstGeom>
                          <a:ln w="9525" cap="flat" cmpd="sng">
                            <a:solidFill>
                              <a:srgbClr val="000000"/>
                            </a:solidFill>
                            <a:prstDash val="solid"/>
                            <a:headEnd type="none" w="med" len="med"/>
                            <a:tailEnd type="triangle" w="med" len="med"/>
                          </a:ln>
                        </wps:spPr>
                        <wps:bodyPr upright="1"/>
                      </wps:wsp>
                      <wps:wsp>
                        <wps:cNvPr id="4565" name="直线 505"/>
                        <wps:cNvCnPr/>
                        <wps:spPr>
                          <a:xfrm flipH="1">
                            <a:off x="6725" y="3790442"/>
                            <a:ext cx="1162" cy="11"/>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1.55pt;margin-top:15.65pt;height:72.15pt;width:450.35pt;z-index:-521242624;mso-width-relative:page;mso-height-relative:page;" coordorigin="4121,3789310" coordsize="8992,1443" o:gfxdata="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">
                <o:lock v:ext="edit" aspectratio="f"/>
                <v:shape id="文本框 499" o:spid="_x0000_s1026" o:spt="202" type="#_x0000_t202" style="position:absolute;left:10607;top:3789310;height:1416;width:2506;" filled="f" stroked="t" coordsize="21600,21600" o:gfxdata="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wU2orsAAADd&#10;AAAADwAAAAAAAAABACAAAAAiAAAAZHJzL2Rvd25yZXYueG1sUEsBAhQAFAAAAAgAh07iQDMvBZ47&#10;AAAAOQAAABAAAAAAAAAAAQAgAAAACgEAAGRycy9zaGFwZXhtbC54bWxQSwUGAAAAAAYABgBbAQAA&#10;tA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辛豪</w:t>
                        </w:r>
                      </w:p>
                    </w:txbxContent>
                  </v:textbox>
                </v:shape>
                <v:shape id="文本框 500" o:spid="_x0000_s1026" o:spt="202" type="#_x0000_t202" style="position:absolute;left:4121;top:3789332;height:1404;width:2506;" filled="f" stroked="t" coordsize="21600,21600" o:gfxdata="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hT4s7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v:shape id="文本框 501" o:spid="_x0000_s1026" o:spt="202" type="#_x0000_t202" style="position:absolute;left:9327;top:3789706;height:474;width:1186;" filled="f" stroked="f" coordsize="21600,21600" o:gfxdata="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mVWl+/&#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shape id="文本框 502" o:spid="_x0000_s1026" o:spt="202" type="#_x0000_t202" style="position:absolute;left:6913;top:3789706;height:467;width:974;" filled="f" stroked="f" coordsize="21600,21600" o:gfxdata="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i1NXm/&#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61" o:spid="_x0000_s1026" o:spt="1" style="position:absolute;left:7887;top:3790103;height:651;width:1531;" fillcolor="#FFFFFF" filled="t" stroked="t" coordsize="21600,21600" o:gfxdata="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lsXXi8AAAA&#10;3Q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autoSpaceDE w:val="0"/>
                          <w:autoSpaceDN w:val="0"/>
                          <w:adjustRightInd w:val="0"/>
                          <w:spacing w:line="286" w:lineRule="auto"/>
                          <w:jc w:val="center"/>
                          <w:rPr>
                            <w:rFonts w:hint="eastAsia" w:eastAsiaTheme="minorEastAsia"/>
                            <w:color w:val="000000"/>
                            <w:kern w:val="0"/>
                            <w:lang w:val="en-US" w:eastAsia="zh-CN"/>
                          </w:rPr>
                        </w:pPr>
                        <w:r>
                          <w:rPr>
                            <w:rFonts w:hint="eastAsia"/>
                            <w:color w:val="000000"/>
                            <w:kern w:val="0"/>
                            <w:lang w:val="en-US" w:eastAsia="zh-CN"/>
                          </w:rPr>
                          <w:t>拨付</w:t>
                        </w:r>
                      </w:p>
                    </w:txbxContent>
                  </v:textbox>
                </v:rect>
                <v:line id="直线 504" o:spid="_x0000_s1026" o:spt="20" style="position:absolute;left:9425;top:3790442;height:3;width:1162;" filled="f" stroked="t" coordsize="21600,21600" o:gfxdata="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yXnp&#10;Ys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505" o:spid="_x0000_s1026" o:spt="20" style="position:absolute;left:6725;top:3790442;flip:x;height:11;width:1162;" filled="f" stroked="t" coordsize="21600,21600" o:gfxdata="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uH1eA&#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r>
        <w:rPr>
          <w:lang w:val="zh-CN" w:eastAsia="zh-CN"/>
        </w:rPr>
        <mc:AlternateContent>
          <mc:Choice Requires="wps">
            <w:drawing>
              <wp:anchor distT="0" distB="0" distL="114300" distR="114300" simplePos="0" relativeHeight="3773721600" behindDoc="0" locked="0" layoutInCell="1" allowOverlap="1">
                <wp:simplePos x="0" y="0"/>
                <wp:positionH relativeFrom="column">
                  <wp:posOffset>2870200</wp:posOffset>
                </wp:positionH>
                <wp:positionV relativeFrom="paragraph">
                  <wp:posOffset>103505</wp:posOffset>
                </wp:positionV>
                <wp:extent cx="14605" cy="890270"/>
                <wp:effectExtent l="24765" t="0" r="36830" b="5080"/>
                <wp:wrapNone/>
                <wp:docPr id="4561" name="自选图形 506"/>
                <wp:cNvGraphicFramePr/>
                <a:graphic xmlns:a="http://schemas.openxmlformats.org/drawingml/2006/main">
                  <a:graphicData uri="http://schemas.microsoft.com/office/word/2010/wordprocessingShape">
                    <wps:wsp>
                      <wps:cNvCnPr/>
                      <wps:spPr>
                        <a:xfrm>
                          <a:off x="0" y="0"/>
                          <a:ext cx="14605" cy="89027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506" o:spid="_x0000_s1026" o:spt="32" type="#_x0000_t32" style="position:absolute;left:0pt;margin-left:226pt;margin-top:8.15pt;height:70.1pt;width:1.15pt;z-index:-521245696;mso-width-relative:page;mso-height-relative:page;" filled="f" stroked="t" coordsize="21600,21600" o:gfxdata="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N02&#10;KoDaAAAACgEAAA8AAAAAAAAAAQAgAAAAIgAAAGRycy9kb3ducmV2LnhtbFBLAQIUABQAAAAIAIdO&#10;4kCV209o6AEAAKEDAAAOAAAAAAAAAAEAIAAAACkBAABkcnMvZTJvRG9jLnhtbFBLBQYAAAAABgAG&#10;AFkBAACD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sz w:val="21"/>
        </w:rPr>
      </w:pPr>
    </w:p>
    <w:p>
      <w:pPr>
        <w:bidi w:val="0"/>
        <w:rPr>
          <w:rFonts w:hint="eastAsia" w:asciiTheme="minorHAnsi" w:hAnsiTheme="minorHAnsi" w:eastAsiaTheme="minorEastAsia" w:cstheme="minorBidi"/>
          <w:kern w:val="2"/>
          <w:sz w:val="21"/>
          <w:szCs w:val="24"/>
          <w:lang w:val="en-US" w:eastAsia="zh-CN" w:bidi="ar-SA"/>
        </w:rPr>
      </w:pPr>
      <w:r>
        <mc:AlternateContent>
          <mc:Choice Requires="wps">
            <w:drawing>
              <wp:anchor distT="0" distB="0" distL="114300" distR="114300" simplePos="0" relativeHeight="2646582272" behindDoc="0" locked="0" layoutInCell="1" allowOverlap="1">
                <wp:simplePos x="0" y="0"/>
                <wp:positionH relativeFrom="column">
                  <wp:posOffset>2194560</wp:posOffset>
                </wp:positionH>
                <wp:positionV relativeFrom="paragraph">
                  <wp:posOffset>59055</wp:posOffset>
                </wp:positionV>
                <wp:extent cx="1276350" cy="385445"/>
                <wp:effectExtent l="4445" t="4445" r="14605" b="10160"/>
                <wp:wrapNone/>
                <wp:docPr id="231" name="AutoShape 64"/>
                <wp:cNvGraphicFramePr/>
                <a:graphic xmlns:a="http://schemas.openxmlformats.org/drawingml/2006/main">
                  <a:graphicData uri="http://schemas.microsoft.com/office/word/2010/wordprocessingShape">
                    <wps:wsp>
                      <wps:cNvSpPr/>
                      <wps:spPr>
                        <a:xfrm>
                          <a:off x="0" y="0"/>
                          <a:ext cx="1276350" cy="385445"/>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AutoShape 64" o:spid="_x0000_s1026" o:spt="2" style="position:absolute;left:0pt;margin-left:172.8pt;margin-top:4.65pt;height:30.35pt;width:100.5pt;z-index:-1648385024;mso-width-relative:page;mso-height-relative:page;" fillcolor="#FFFFFF" filled="t" stroked="t" coordsize="21600,21600" arcsize="0.5" o:gfxdata="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A3EoutcAAAAIAQAADwAAAAAAAAABACAAAAAiAAAAZHJzL2Rvd25yZXYueG1sUEsBAhQA&#10;FAAAAAgAh07iQGQ7O/LzAQAACAQAAA4AAAAAAAAAAQAgAAAAJgEAAGRycy9lMm9Eb2MueG1sUEsF&#10;BgAAAAAGAAYAWQEAAIsFA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right="0" w:rightChars="0" w:firstLine="5060" w:firstLineChars="1800"/>
        <w:jc w:val="left"/>
        <w:textAlignment w:val="auto"/>
        <w:outlineLvl w:val="9"/>
        <w:rPr>
          <w:rFonts w:hint="eastAsia"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rPr>
        <w:t>主办机构： 就业</w:t>
      </w:r>
      <w:r>
        <w:rPr>
          <w:rFonts w:hint="eastAsia" w:ascii="仿宋_GB2312" w:hAnsi="仿宋_GB2312" w:eastAsia="仿宋_GB2312" w:cs="仿宋_GB2312"/>
          <w:b/>
          <w:bCs w:val="0"/>
          <w:sz w:val="28"/>
          <w:szCs w:val="28"/>
          <w:lang w:val="en-US" w:eastAsia="zh-CN"/>
        </w:rPr>
        <w:t>促进股</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5060" w:firstLineChars="1800"/>
        <w:jc w:val="left"/>
        <w:textAlignment w:val="auto"/>
        <w:outlineLvl w:val="9"/>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联系电话： 0359-7532689</w:t>
      </w:r>
    </w:p>
    <w:p>
      <w:pPr>
        <w:snapToGrid w:val="0"/>
        <w:jc w:val="center"/>
        <w:rPr>
          <w:rFonts w:hint="eastAsia"/>
          <w:lang w:val="en-US" w:eastAsia="zh-CN"/>
        </w:rPr>
        <w:sectPr>
          <w:pgSz w:w="11906" w:h="16838"/>
          <w:pgMar w:top="1077" w:right="1134" w:bottom="1077" w:left="1531" w:header="851" w:footer="992" w:gutter="0"/>
          <w:pgNumType w:fmt="numberInDash"/>
          <w:cols w:space="0" w:num="1"/>
          <w:rtlGutter w:val="0"/>
          <w:docGrid w:type="lines" w:linePitch="318" w:charSpace="0"/>
        </w:sectPr>
      </w:pPr>
      <w:r>
        <w:rPr>
          <w:rFonts w:hint="eastAsia" w:ascii="方正小标宋简体" w:hAnsi="方正小标宋简体" w:eastAsia="方正小标宋简体" w:cs="方正小标宋简体"/>
          <w:sz w:val="44"/>
          <w:szCs w:val="44"/>
        </w:rPr>
        <w:br w:type="page"/>
      </w:r>
    </w:p>
    <w:tbl>
      <w:tblPr>
        <w:tblStyle w:val="5"/>
        <w:tblW w:w="14681"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838"/>
        <w:gridCol w:w="1846"/>
        <w:gridCol w:w="1846"/>
        <w:gridCol w:w="4871"/>
        <w:gridCol w:w="1104"/>
        <w:gridCol w:w="566"/>
        <w:gridCol w:w="990"/>
        <w:gridCol w:w="780"/>
        <w:gridCol w:w="675"/>
        <w:gridCol w:w="645"/>
        <w:gridCol w:w="52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87" w:hRule="atLeast"/>
        </w:trPr>
        <w:tc>
          <w:tcPr>
            <w:tcW w:w="14681" w:type="dxa"/>
            <w:gridSpan w:val="11"/>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69" w:hRule="atLeast"/>
        </w:trPr>
        <w:tc>
          <w:tcPr>
            <w:tcW w:w="14681" w:type="dxa"/>
            <w:gridSpan w:val="11"/>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73" w:hRule="atLeast"/>
        </w:trPr>
        <w:tc>
          <w:tcPr>
            <w:tcW w:w="83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369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487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110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56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9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78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67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行使情况</w:t>
            </w:r>
          </w:p>
        </w:tc>
        <w:tc>
          <w:tcPr>
            <w:tcW w:w="64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5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73" w:hRule="atLeast"/>
        </w:trPr>
        <w:tc>
          <w:tcPr>
            <w:tcW w:w="83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84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184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48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10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56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9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7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5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822" w:hRule="atLeast"/>
        </w:trPr>
        <w:tc>
          <w:tcPr>
            <w:tcW w:w="8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9</w:t>
            </w:r>
          </w:p>
        </w:tc>
        <w:tc>
          <w:tcPr>
            <w:tcW w:w="184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社会保障卡业务办理</w:t>
            </w:r>
          </w:p>
        </w:tc>
        <w:tc>
          <w:tcPr>
            <w:tcW w:w="1846"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87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《山西省社会保障卡管理办法》第八条  县级人力资源和社会保障部门要设立社保卡综合服务窗口，开展社保卡各项业务办理工作，以方便持卡人就地、就近办理社保卡业务。</w:t>
            </w:r>
          </w:p>
        </w:tc>
        <w:tc>
          <w:tcPr>
            <w:tcW w:w="110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公民</w:t>
            </w:r>
          </w:p>
        </w:tc>
        <w:tc>
          <w:tcPr>
            <w:tcW w:w="5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9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6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省市县共同 行使</w:t>
            </w:r>
          </w:p>
        </w:tc>
        <w:tc>
          <w:tcPr>
            <w:tcW w:w="520"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bl>
    <w:tbl>
      <w:tblPr>
        <w:tblStyle w:val="5"/>
        <w:tblpPr w:leftFromText="180" w:rightFromText="180" w:vertAnchor="text" w:horzAnchor="page" w:tblpX="1078" w:tblpY="178"/>
        <w:tblOverlap w:val="never"/>
        <w:tblW w:w="147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675"/>
        <w:gridCol w:w="1125"/>
        <w:gridCol w:w="1050"/>
        <w:gridCol w:w="1425"/>
        <w:gridCol w:w="2213"/>
        <w:gridCol w:w="3468"/>
        <w:gridCol w:w="3413"/>
        <w:gridCol w:w="133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50" w:hRule="atLeast"/>
        </w:trPr>
        <w:tc>
          <w:tcPr>
            <w:tcW w:w="14700" w:type="dxa"/>
            <w:gridSpan w:val="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51" w:hRule="atLeast"/>
        </w:trPr>
        <w:tc>
          <w:tcPr>
            <w:tcW w:w="6488" w:type="dxa"/>
            <w:gridSpan w:val="5"/>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w:t>
            </w:r>
          </w:p>
        </w:tc>
        <w:tc>
          <w:tcPr>
            <w:tcW w:w="3468" w:type="dxa"/>
            <w:shd w:val="clear" w:color="auto" w:fill="auto"/>
            <w:vAlign w:val="center"/>
          </w:tcPr>
          <w:p>
            <w:pPr>
              <w:jc w:val="center"/>
              <w:rPr>
                <w:rFonts w:hint="eastAsia" w:ascii="宋体" w:hAnsi="宋体" w:eastAsia="宋体" w:cs="宋体"/>
                <w:i w:val="0"/>
                <w:color w:val="000000"/>
                <w:sz w:val="24"/>
                <w:szCs w:val="24"/>
                <w:u w:val="none"/>
              </w:rPr>
            </w:pPr>
          </w:p>
        </w:tc>
        <w:tc>
          <w:tcPr>
            <w:tcW w:w="4744" w:type="dxa"/>
            <w:gridSpan w:val="2"/>
            <w:tcBorders>
              <w:bottom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1037" w:hRule="atLeast"/>
        </w:trPr>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序号</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职权类型</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职权编码</w:t>
            </w:r>
          </w:p>
        </w:tc>
        <w:tc>
          <w:tcPr>
            <w:tcW w:w="14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职权名称</w:t>
            </w:r>
          </w:p>
        </w:tc>
        <w:tc>
          <w:tcPr>
            <w:tcW w:w="221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实施依据</w:t>
            </w:r>
          </w:p>
        </w:tc>
        <w:tc>
          <w:tcPr>
            <w:tcW w:w="34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w:t>
            </w:r>
          </w:p>
        </w:tc>
        <w:tc>
          <w:tcPr>
            <w:tcW w:w="341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责任事项依据</w:t>
            </w:r>
          </w:p>
        </w:tc>
        <w:tc>
          <w:tcPr>
            <w:tcW w:w="133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026" w:hRule="atLeast"/>
        </w:trPr>
        <w:tc>
          <w:tcPr>
            <w:tcW w:w="6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仿宋" w:hAnsi="仿宋" w:eastAsia="仿宋" w:cs="仿宋"/>
                <w:i w:val="0"/>
                <w:color w:val="000000"/>
                <w:sz w:val="24"/>
                <w:szCs w:val="24"/>
                <w:u w:val="none"/>
                <w:lang w:val="en-US" w:eastAsia="zh-CN"/>
              </w:rPr>
            </w:pPr>
            <w:r>
              <w:rPr>
                <w:rFonts w:hint="eastAsia" w:ascii="仿宋" w:hAnsi="仿宋" w:eastAsia="仿宋" w:cs="仿宋"/>
                <w:i w:val="0"/>
                <w:color w:val="000000"/>
                <w:sz w:val="24"/>
                <w:szCs w:val="24"/>
                <w:u w:val="none"/>
                <w:lang w:val="en-US" w:eastAsia="zh-CN"/>
              </w:rPr>
              <w:t>9</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其他权力</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1000-Z-00900-140825</w:t>
            </w:r>
          </w:p>
        </w:tc>
        <w:tc>
          <w:tcPr>
            <w:tcW w:w="14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社会保障卡业务办理</w:t>
            </w:r>
          </w:p>
        </w:tc>
        <w:tc>
          <w:tcPr>
            <w:tcW w:w="221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《山西省社会保障卡管理办法》第八条  县级人力资源和社会保障部门要设立社保卡综合服务窗口，开展社保卡各项业务办理工作，以方便持卡人就地、就近办理社保卡业务。</w:t>
            </w:r>
          </w:p>
        </w:tc>
        <w:tc>
          <w:tcPr>
            <w:tcW w:w="346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公示应当提交的材料，一次性告知需补充材料，依法受理或不予受理。</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2、审核责任：</w:t>
            </w:r>
            <w:r>
              <w:rPr>
                <w:rFonts w:hint="eastAsia" w:ascii="宋体" w:hAnsi="宋体" w:eastAsia="宋体" w:cs="宋体"/>
                <w:i w:val="0"/>
                <w:color w:val="000000"/>
                <w:kern w:val="0"/>
                <w:sz w:val="20"/>
                <w:szCs w:val="20"/>
                <w:u w:val="none"/>
                <w:lang w:val="en-US" w:eastAsia="zh-CN" w:bidi="ar"/>
              </w:rPr>
              <w:t>现场审核，告知经办人及参保人员。</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3、决定责任：</w:t>
            </w:r>
            <w:r>
              <w:rPr>
                <w:rFonts w:hint="eastAsia" w:ascii="宋体" w:hAnsi="宋体" w:eastAsia="宋体" w:cs="宋体"/>
                <w:i w:val="0"/>
                <w:color w:val="000000"/>
                <w:kern w:val="0"/>
                <w:sz w:val="20"/>
                <w:szCs w:val="20"/>
                <w:u w:val="none"/>
                <w:lang w:val="en-US" w:eastAsia="zh-CN" w:bidi="ar"/>
              </w:rPr>
              <w:t>现场决定告知经办人及参保人员。</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4、事后监管责任：</w:t>
            </w:r>
            <w:r>
              <w:rPr>
                <w:rFonts w:hint="eastAsia" w:ascii="宋体" w:hAnsi="宋体" w:eastAsia="宋体" w:cs="宋体"/>
                <w:i w:val="0"/>
                <w:color w:val="000000"/>
                <w:kern w:val="0"/>
                <w:sz w:val="20"/>
                <w:szCs w:val="20"/>
                <w:u w:val="none"/>
                <w:lang w:val="en-US" w:eastAsia="zh-CN" w:bidi="ar"/>
              </w:rPr>
              <w:t>定期检查</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w:t>
            </w:r>
            <w:r>
              <w:rPr>
                <w:rFonts w:hint="eastAsia" w:ascii="宋体" w:hAnsi="宋体" w:eastAsia="宋体" w:cs="宋体"/>
                <w:i w:val="0"/>
                <w:color w:val="000000"/>
                <w:kern w:val="0"/>
                <w:sz w:val="20"/>
                <w:szCs w:val="20"/>
                <w:u w:val="none"/>
                <w:lang w:val="en-US" w:eastAsia="zh-CN" w:bidi="ar"/>
              </w:rPr>
              <w:t>其他法律法规规章文件规定应履行的责任。</w:t>
            </w:r>
          </w:p>
        </w:tc>
        <w:tc>
          <w:tcPr>
            <w:tcW w:w="341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受理责任：</w:t>
            </w:r>
            <w:r>
              <w:rPr>
                <w:rFonts w:hint="eastAsia" w:ascii="宋体" w:hAnsi="宋体" w:eastAsia="宋体" w:cs="宋体"/>
                <w:i w:val="0"/>
                <w:color w:val="000000"/>
                <w:kern w:val="0"/>
                <w:sz w:val="20"/>
                <w:szCs w:val="20"/>
                <w:u w:val="none"/>
                <w:lang w:val="en-US" w:eastAsia="zh-CN" w:bidi="ar"/>
              </w:rPr>
              <w:t>《山西省社会保障卡管理办法》（晋人社厅发[2011]181号）</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审核责任：</w:t>
            </w:r>
            <w:r>
              <w:rPr>
                <w:rFonts w:hint="eastAsia" w:ascii="宋体" w:hAnsi="宋体" w:eastAsia="宋体" w:cs="宋体"/>
                <w:i w:val="0"/>
                <w:color w:val="000000"/>
                <w:kern w:val="0"/>
                <w:sz w:val="20"/>
                <w:szCs w:val="20"/>
                <w:u w:val="none"/>
                <w:lang w:val="en-US" w:eastAsia="zh-CN" w:bidi="ar"/>
              </w:rPr>
              <w:t>同受理责任。</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决定责任：</w:t>
            </w:r>
            <w:r>
              <w:rPr>
                <w:rFonts w:hint="eastAsia" w:ascii="宋体" w:hAnsi="宋体" w:eastAsia="宋体" w:cs="宋体"/>
                <w:i w:val="0"/>
                <w:color w:val="000000"/>
                <w:kern w:val="0"/>
                <w:sz w:val="20"/>
                <w:szCs w:val="20"/>
                <w:u w:val="none"/>
                <w:lang w:val="en-US" w:eastAsia="zh-CN" w:bidi="ar"/>
              </w:rPr>
              <w:t>同上。</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事后监管责任：</w:t>
            </w:r>
            <w:r>
              <w:rPr>
                <w:rFonts w:hint="eastAsia" w:ascii="宋体" w:hAnsi="宋体" w:eastAsia="宋体" w:cs="宋体"/>
                <w:i w:val="0"/>
                <w:color w:val="000000"/>
                <w:kern w:val="0"/>
                <w:sz w:val="20"/>
                <w:szCs w:val="20"/>
                <w:u w:val="none"/>
                <w:lang w:val="en-US" w:eastAsia="zh-CN" w:bidi="ar"/>
              </w:rPr>
              <w:t xml:space="preserve">同上。 </w:t>
            </w:r>
          </w:p>
        </w:tc>
        <w:tc>
          <w:tcPr>
            <w:tcW w:w="1331"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bl>
    <w:p>
      <w:pPr>
        <w:rPr>
          <w:rFonts w:hint="eastAsia" w:ascii="宋体" w:hAnsi="宋体" w:cs="宋体"/>
          <w:b/>
          <w:bCs/>
          <w:sz w:val="44"/>
          <w:szCs w:val="44"/>
        </w:rPr>
        <w:sectPr>
          <w:pgSz w:w="16838" w:h="11906" w:orient="landscape"/>
          <w:pgMar w:top="1531" w:right="1077" w:bottom="1134" w:left="1077" w:header="851" w:footer="992" w:gutter="0"/>
          <w:pgNumType w:fmt="numberInDash"/>
          <w:cols w:space="0" w:num="1"/>
          <w:rtlGutter w:val="0"/>
          <w:docGrid w:type="lines" w:linePitch="318" w:charSpace="0"/>
        </w:sectPr>
      </w:pP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社会保障卡业务办理流程图</w: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742080" behindDoc="0" locked="0" layoutInCell="1" allowOverlap="1">
                <wp:simplePos x="0" y="0"/>
                <wp:positionH relativeFrom="column">
                  <wp:posOffset>760730</wp:posOffset>
                </wp:positionH>
                <wp:positionV relativeFrom="paragraph">
                  <wp:posOffset>391160</wp:posOffset>
                </wp:positionV>
                <wp:extent cx="1402080" cy="476250"/>
                <wp:effectExtent l="6350" t="6350" r="20320" b="12700"/>
                <wp:wrapNone/>
                <wp:docPr id="4587" name="流程图: 终止 4587"/>
                <wp:cNvGraphicFramePr/>
                <a:graphic xmlns:a="http://schemas.openxmlformats.org/drawingml/2006/main">
                  <a:graphicData uri="http://schemas.microsoft.com/office/word/2010/wordprocessingShape">
                    <wps:wsp>
                      <wps:cNvSpPr/>
                      <wps:spPr>
                        <a:xfrm>
                          <a:off x="2944495" y="2564130"/>
                          <a:ext cx="1402080" cy="476250"/>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eastAsia="仿宋_GB2312"/>
                                <w:color w:val="000000" w:themeColor="text1"/>
                                <w:sz w:val="32"/>
                                <w:szCs w:val="32"/>
                                <w:lang w:eastAsia="zh-CN"/>
                                <w14:textFill>
                                  <w14:solidFill>
                                    <w14:schemeClr w14:val="tx1"/>
                                  </w14:solidFill>
                                </w14:textFill>
                              </w:rPr>
                            </w:pPr>
                            <w:r>
                              <w:rPr>
                                <w:rFonts w:hint="eastAsia"/>
                                <w:color w:val="000000" w:themeColor="text1"/>
                                <w:sz w:val="32"/>
                                <w:szCs w:val="32"/>
                                <w:lang w:eastAsia="zh-CN"/>
                                <w14:textFill>
                                  <w14:solidFill>
                                    <w14:schemeClr w14:val="tx1"/>
                                  </w14:solidFill>
                                </w14:textFill>
                              </w:rPr>
                              <w:t>提出申请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59.9pt;margin-top:30.8pt;height:37.5pt;width:110.4pt;z-index:-521225216;v-text-anchor:middle;mso-width-relative:page;mso-height-relative:page;" fillcolor="#FFFFFF [3212]" filled="t" stroked="t" coordsize="21600,21600" o:gfxdata="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eastAsia="仿宋_GB2312"/>
                          <w:color w:val="000000" w:themeColor="text1"/>
                          <w:sz w:val="32"/>
                          <w:szCs w:val="32"/>
                          <w:lang w:eastAsia="zh-CN"/>
                          <w14:textFill>
                            <w14:solidFill>
                              <w14:schemeClr w14:val="tx1"/>
                            </w14:solidFill>
                          </w14:textFill>
                        </w:rPr>
                      </w:pPr>
                      <w:r>
                        <w:rPr>
                          <w:rFonts w:hint="eastAsia"/>
                          <w:color w:val="000000" w:themeColor="text1"/>
                          <w:sz w:val="32"/>
                          <w:szCs w:val="32"/>
                          <w:lang w:eastAsia="zh-CN"/>
                          <w14:textFill>
                            <w14:solidFill>
                              <w14:schemeClr w14:val="tx1"/>
                            </w14:solidFill>
                          </w14:textFill>
                        </w:rPr>
                        <w:t>提出申请</w:t>
                      </w:r>
                    </w:p>
                  </w:txbxContent>
                </v:textbox>
              </v:shape>
            </w:pict>
          </mc:Fallback>
        </mc:AlternateContent>
      </w:r>
      <w:r>
        <w:rPr>
          <w:sz w:val="32"/>
        </w:rPr>
        <mc:AlternateContent>
          <mc:Choice Requires="wps">
            <w:drawing>
              <wp:anchor distT="0" distB="0" distL="114300" distR="114300" simplePos="0" relativeHeight="3773746176" behindDoc="0" locked="0" layoutInCell="1" allowOverlap="1">
                <wp:simplePos x="0" y="0"/>
                <wp:positionH relativeFrom="column">
                  <wp:posOffset>3336925</wp:posOffset>
                </wp:positionH>
                <wp:positionV relativeFrom="paragraph">
                  <wp:posOffset>64135</wp:posOffset>
                </wp:positionV>
                <wp:extent cx="2638425" cy="7496175"/>
                <wp:effectExtent l="1105535" t="6350" r="8890" b="22225"/>
                <wp:wrapNone/>
                <wp:docPr id="4586" name="矩形标注 4586"/>
                <wp:cNvGraphicFramePr/>
                <a:graphic xmlns:a="http://schemas.openxmlformats.org/drawingml/2006/main">
                  <a:graphicData uri="http://schemas.microsoft.com/office/word/2010/wordprocessingShape">
                    <wps:wsp>
                      <wps:cNvSpPr/>
                      <wps:spPr>
                        <a:xfrm>
                          <a:off x="5504180" y="2501265"/>
                          <a:ext cx="2638425" cy="7496175"/>
                        </a:xfrm>
                        <a:prstGeom prst="wedgeRectCallout">
                          <a:avLst>
                            <a:gd name="adj1" fmla="val -91395"/>
                            <a:gd name="adj2" fmla="val -40734"/>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4"/>
                                <w:szCs w:val="24"/>
                                <w:lang w:eastAsia="zh-CN"/>
                                <w14:textFill>
                                  <w14:solidFill>
                                    <w14:schemeClr w14:val="tx1"/>
                                  </w14:solidFill>
                                </w14:textFill>
                              </w:rPr>
                            </w:pPr>
                            <w:r>
                              <w:rPr>
                                <w:rFonts w:hint="eastAsia" w:ascii="宋体" w:hAnsi="宋体" w:eastAsia="宋体" w:cs="宋体"/>
                                <w:color w:val="000000" w:themeColor="text1"/>
                                <w:sz w:val="24"/>
                                <w:szCs w:val="24"/>
                                <w:lang w:eastAsia="zh-CN"/>
                                <w14:textFill>
                                  <w14:solidFill>
                                    <w14:schemeClr w14:val="tx1"/>
                                  </w14:solidFill>
                                </w14:textFill>
                              </w:rPr>
                              <w:t>提供材料：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1.社保卡个人申请</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申请条件：已参保尚未进入制卡程序的社保卡</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申请材料：本人携带身份证原件及复印件或户口本原件及复印件。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2.社保卡启用</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申请条件：已参保尚未领取社保卡</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申请材料：领卡人身份证（或户口簿）原件；代领需携带领卡人本人身份证（或户口簿）原件及代办人身份证（或户口簿）原件。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3.社保卡密码服务</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申请条件：已领取社保卡</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申请材料：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①密码重置、修改解锁：需携带本人身份证（或户口簿）原件、复印件，代办需携带本人身份证（或户口簿）原件、复印件及代办人身份证（或户口簿）原件、复印件。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②社保卡升级：需携带本人身份证（或户口簿）原件，代办需携带本人身份证（或户口簿）原件及代办人身份证（或户口簿）原件。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4.社保卡挂失解挂</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申请材料：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①挂失：本人身份证（或户口簿）原件、复印件，代办需携带本人身份证（或户口簿）原件、复印件及代办人身份证（或户口簿）原件、复印件。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②解挂：办理社保卡解挂时，须提供本人并提供身份证（户口簿）原件及社保卡原件到社保卡综合服务窗口办理。</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5.社保卡补换卡</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申请条件：社保卡丢失</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申请材料：本人携带身份证原件及复印件或户口本原件复印件。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6.社保卡跨市转移</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申请条件：本省异地参保人员</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申请材料：须本人携带身份证及社保卡原件。</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61" type="#_x0000_t61" style="position:absolute;left:0pt;margin-left:262.75pt;margin-top:5.05pt;height:590.25pt;width:207.75pt;z-index:-521221120;mso-width-relative:page;mso-height-relative:page;" fillcolor="#FFFFFF [3212]" filled="t" stroked="t" coordsize="21600,21600" o:gfxdata="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" adj="-8941,2001">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4"/>
                          <w:szCs w:val="24"/>
                          <w:lang w:eastAsia="zh-CN"/>
                          <w14:textFill>
                            <w14:solidFill>
                              <w14:schemeClr w14:val="tx1"/>
                            </w14:solidFill>
                          </w14:textFill>
                        </w:rPr>
                      </w:pPr>
                      <w:r>
                        <w:rPr>
                          <w:rFonts w:hint="eastAsia" w:ascii="宋体" w:hAnsi="宋体" w:eastAsia="宋体" w:cs="宋体"/>
                          <w:color w:val="000000" w:themeColor="text1"/>
                          <w:sz w:val="24"/>
                          <w:szCs w:val="24"/>
                          <w:lang w:eastAsia="zh-CN"/>
                          <w14:textFill>
                            <w14:solidFill>
                              <w14:schemeClr w14:val="tx1"/>
                            </w14:solidFill>
                          </w14:textFill>
                        </w:rPr>
                        <w:t>提供材料：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1.社保卡个人申请</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申请条件：已参保尚未进入制卡程序的社保卡</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申请材料：本人携带身份证原件及复印件或户口本原件及复印件。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2.社保卡启用</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申请条件：已参保尚未领取社保卡</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申请材料：领卡人身份证（或户口簿）原件；代领需携带领卡人本人身份证（或户口簿）原件及代办人身份证（或户口簿）原件。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3.社保卡密码服务</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申请条件：已领取社保卡</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申请材料：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①密码重置、修改解锁：需携带本人身份证（或户口簿）原件、复印件，代办需携带本人身份证（或户口簿）原件、复印件及代办人身份证（或户口簿）原件、复印件。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②社保卡升级：需携带本人身份证（或户口簿）原件，代办需携带本人身份证（或户口簿）原件及代办人身份证（或户口簿）原件。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4.社保卡挂失解挂</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申请材料：</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①挂失：本人身份证（或户口簿）原件、复印件，代办需携带本人身份证（或户口簿）原件、复印件及代办人身份证（或户口簿）原件、复印件。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②解挂：办理社保卡解挂时，须提供本人并提供身份证（户口簿）原件及社保卡原件到社保卡综合服务窗口办理。</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5.社保卡补换卡</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申请条件：社保卡丢失</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申请材料：本人携带身份证原件及复印件或户口本原件复印件。</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6.社保卡跨市转移</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申请条件：本省异地参保人员</w:t>
                      </w:r>
                    </w:p>
                    <w:p>
                      <w:pPr>
                        <w:keepNext w:val="0"/>
                        <w:keepLines w:val="0"/>
                        <w:pageBreakBefore w:val="0"/>
                        <w:widowControl w:val="0"/>
                        <w:kinsoku/>
                        <w:wordWrap/>
                        <w:overflowPunct/>
                        <w:topLinePunct w:val="0"/>
                        <w:autoSpaceDE/>
                        <w:autoSpaceDN/>
                        <w:bidi w:val="0"/>
                        <w:adjustRightInd/>
                        <w:snapToGrid/>
                        <w:spacing w:line="280" w:lineRule="exact"/>
                        <w:ind w:left="0" w:leftChars="0" w:right="0" w:rightChars="0" w:firstLine="0" w:firstLineChars="0"/>
                        <w:jc w:val="left"/>
                        <w:textAlignment w:val="auto"/>
                        <w:outlineLvl w:val="9"/>
                        <w:rPr>
                          <w:rFonts w:hint="eastAsia" w:ascii="宋体" w:hAnsi="宋体" w:eastAsia="宋体" w:cs="宋体"/>
                          <w:color w:val="000000" w:themeColor="text1"/>
                          <w:sz w:val="21"/>
                          <w:szCs w:val="21"/>
                          <w:lang w:val="en-US" w:eastAsia="zh-CN"/>
                          <w14:textFill>
                            <w14:solidFill>
                              <w14:schemeClr w14:val="tx1"/>
                            </w14:solidFill>
                          </w14:textFill>
                        </w:rPr>
                      </w:pPr>
                      <w:r>
                        <w:rPr>
                          <w:rFonts w:hint="eastAsia" w:ascii="宋体" w:hAnsi="宋体" w:eastAsia="宋体" w:cs="宋体"/>
                          <w:color w:val="000000" w:themeColor="text1"/>
                          <w:sz w:val="21"/>
                          <w:szCs w:val="21"/>
                          <w:lang w:val="en-US" w:eastAsia="zh-CN"/>
                          <w14:textFill>
                            <w14:solidFill>
                              <w14:schemeClr w14:val="tx1"/>
                            </w14:solidFill>
                          </w14:textFill>
                        </w:rPr>
                        <w:t>申请材料：须本人携带身份证及社保卡原件。</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618176" behindDoc="0" locked="0" layoutInCell="1" allowOverlap="1">
                <wp:simplePos x="0" y="0"/>
                <wp:positionH relativeFrom="column">
                  <wp:posOffset>314325</wp:posOffset>
                </wp:positionH>
                <wp:positionV relativeFrom="paragraph">
                  <wp:posOffset>271145</wp:posOffset>
                </wp:positionV>
                <wp:extent cx="485775" cy="635"/>
                <wp:effectExtent l="0" t="38100" r="9525" b="37465"/>
                <wp:wrapNone/>
                <wp:docPr id="4588" name="直接箭头连接符 4588"/>
                <wp:cNvGraphicFramePr/>
                <a:graphic xmlns:a="http://schemas.openxmlformats.org/drawingml/2006/main">
                  <a:graphicData uri="http://schemas.microsoft.com/office/word/2010/wordprocessingShape">
                    <wps:wsp>
                      <wps:cNvCnPr/>
                      <wps:spPr>
                        <a:xfrm flipV="1">
                          <a:off x="2018665" y="5586730"/>
                          <a:ext cx="485775" cy="63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24.75pt;margin-top:21.35pt;height:0.05pt;width:38.25pt;z-index:-521349120;mso-width-relative:page;mso-height-relative:page;" filled="f" stroked="t" coordsize="21600,21600" o:gfxdata="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GsY9TLVAAAACAEAAA8AAAAAAAAAAQAgAAAAIgAAAGRycy9kb3du&#10;cmV2LnhtbFBLAQIUABQAAAAIAIdO4kBeEh+wAgIAALEDAAAOAAAAAAAAAAEAIAAAACQBAABkcnMv&#10;ZTJvRG9jLnhtbFBLBQYAAAAABgAGAFkBAACYBQAAAAA=&#10;">
                <v:fill on="f" focussize="0,0"/>
                <v:stroke weight="1pt" color="#000000 [3213]" miterlimit="8" joinstyle="miter" endarrow="block"/>
                <v:imagedata o:title=""/>
                <o:lock v:ext="edit" aspectratio="f"/>
              </v:shape>
            </w:pict>
          </mc:Fallback>
        </mc:AlternateContent>
      </w:r>
      <w:r>
        <w:rPr>
          <w:sz w:val="32"/>
        </w:rPr>
        <mc:AlternateContent>
          <mc:Choice Requires="wps">
            <w:drawing>
              <wp:anchor distT="0" distB="0" distL="114300" distR="114300" simplePos="0" relativeHeight="3773745152" behindDoc="0" locked="0" layoutInCell="1" allowOverlap="1">
                <wp:simplePos x="0" y="0"/>
                <wp:positionH relativeFrom="column">
                  <wp:posOffset>-765175</wp:posOffset>
                </wp:positionH>
                <wp:positionV relativeFrom="paragraph">
                  <wp:posOffset>57150</wp:posOffset>
                </wp:positionV>
                <wp:extent cx="1049655" cy="428625"/>
                <wp:effectExtent l="6350" t="6350" r="10795" b="22225"/>
                <wp:wrapNone/>
                <wp:docPr id="4589" name="流程图: 过程 4589"/>
                <wp:cNvGraphicFramePr/>
                <a:graphic xmlns:a="http://schemas.openxmlformats.org/drawingml/2006/main">
                  <a:graphicData uri="http://schemas.microsoft.com/office/word/2010/wordprocessingShape">
                    <wps:wsp>
                      <wps:cNvSpPr/>
                      <wps:spPr>
                        <a:xfrm>
                          <a:off x="1230630" y="2540000"/>
                          <a:ext cx="1049655" cy="42862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default"/>
                                <w:color w:val="000000" w:themeColor="text1"/>
                                <w:lang w:val="en-US" w:eastAsia="zh-CN"/>
                                <w14:textFill>
                                  <w14:solidFill>
                                    <w14:schemeClr w14:val="tx1"/>
                                  </w14:solidFill>
                                </w14:textFill>
                              </w:rPr>
                            </w:pPr>
                            <w:r>
                              <w:rPr>
                                <w:rFonts w:hint="eastAsia"/>
                                <w:color w:val="000000" w:themeColor="text1"/>
                                <w:lang w:eastAsia="zh-CN"/>
                                <w14:textFill>
                                  <w14:solidFill>
                                    <w14:schemeClr w14:val="tx1"/>
                                  </w14:solidFill>
                                </w14:textFill>
                              </w:rPr>
                              <w:t>资料补</w:t>
                            </w:r>
                            <w:r>
                              <w:rPr>
                                <w:rFonts w:hint="eastAsia"/>
                                <w:color w:val="000000" w:themeColor="text1"/>
                                <w:lang w:val="en-US" w:eastAsia="zh-CN"/>
                                <w14:textFill>
                                  <w14:solidFill>
                                    <w14:schemeClr w14:val="tx1"/>
                                  </w14:solidFill>
                                </w14:textFill>
                              </w:rPr>
                              <w:t>齐</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60.25pt;margin-top:4.5pt;height:33.75pt;width:82.65pt;z-index:-521222144;v-text-anchor:middle;mso-width-relative:page;mso-height-relative:page;" fillcolor="#FFFFFF [3212]" filled="t" stroked="t" coordsize="21600,21600" o:gfxdata="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LFvyhrVAAAACAEAAA8AAAAAAAAAAQAgAAAA&#10;IgAAAGRycy9kb3ducmV2LnhtbFBLAQIUABQAAAAIAIdO4kB+zXGtgAIAANoEAAAOAAAAAAAAAAEA&#10;IAAAACQBAABkcnMvZTJvRG9jLnhtbFBLBQYAAAAABgAGAFkBAAAW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default"/>
                          <w:color w:val="000000" w:themeColor="text1"/>
                          <w:lang w:val="en-US" w:eastAsia="zh-CN"/>
                          <w14:textFill>
                            <w14:solidFill>
                              <w14:schemeClr w14:val="tx1"/>
                            </w14:solidFill>
                          </w14:textFill>
                        </w:rPr>
                      </w:pPr>
                      <w:r>
                        <w:rPr>
                          <w:rFonts w:hint="eastAsia"/>
                          <w:color w:val="000000" w:themeColor="text1"/>
                          <w:lang w:eastAsia="zh-CN"/>
                          <w14:textFill>
                            <w14:solidFill>
                              <w14:schemeClr w14:val="tx1"/>
                            </w14:solidFill>
                          </w14:textFill>
                        </w:rPr>
                        <w:t>资料补</w:t>
                      </w:r>
                      <w:r>
                        <w:rPr>
                          <w:rFonts w:hint="eastAsia"/>
                          <w:color w:val="000000" w:themeColor="text1"/>
                          <w:lang w:val="en-US" w:eastAsia="zh-CN"/>
                          <w14:textFill>
                            <w14:solidFill>
                              <w14:schemeClr w14:val="tx1"/>
                            </w14:solidFill>
                          </w14:textFill>
                        </w:rPr>
                        <w:t>齐</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727744" behindDoc="0" locked="0" layoutInCell="1" allowOverlap="1">
                <wp:simplePos x="0" y="0"/>
                <wp:positionH relativeFrom="column">
                  <wp:posOffset>-388620</wp:posOffset>
                </wp:positionH>
                <wp:positionV relativeFrom="paragraph">
                  <wp:posOffset>199390</wp:posOffset>
                </wp:positionV>
                <wp:extent cx="0" cy="734060"/>
                <wp:effectExtent l="4445" t="0" r="14605" b="8890"/>
                <wp:wrapNone/>
                <wp:docPr id="4591" name="直接连接符 4591"/>
                <wp:cNvGraphicFramePr/>
                <a:graphic xmlns:a="http://schemas.openxmlformats.org/drawingml/2006/main">
                  <a:graphicData uri="http://schemas.microsoft.com/office/word/2010/wordprocessingShape">
                    <wps:wsp>
                      <wps:cNvCnPr/>
                      <wps:spPr>
                        <a:xfrm>
                          <a:off x="5738495" y="2586990"/>
                          <a:ext cx="0" cy="73406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30.6pt;margin-top:15.7pt;height:57.8pt;width:0pt;z-index:-521239552;mso-width-relative:page;mso-height-relative:page;" filled="f" stroked="t" coordsize="21600,21600" o:gfxdata="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F5/i79cAAAAKAQAADwAAAAAAAAAB&#10;ACAAAAAiAAAAZHJzL2Rvd25yZXYueG1sUEsBAhQAFAAAAAgAh07iQJBRaMPYAQAAdAMAAA4AAAAA&#10;AAAAAQAgAAAAJgEAAGRycy9lMm9Eb2MueG1sUEsFBgAAAAAGAAYAWQEAAHAFAAAAAA==&#10;">
                <v:fill on="f" focussize="0,0"/>
                <v:stroke weight="0.5pt" color="#000000 [3213]" miterlimit="8" joinstyle="miter"/>
                <v:imagedata o:title=""/>
                <o:lock v:ext="edit" aspectratio="f"/>
              </v:line>
            </w:pict>
          </mc:Fallback>
        </mc:AlternateContent>
      </w:r>
      <w:r>
        <w:rPr>
          <w:sz w:val="32"/>
        </w:rPr>
        <mc:AlternateContent>
          <mc:Choice Requires="wps">
            <w:drawing>
              <wp:anchor distT="0" distB="0" distL="114300" distR="114300" simplePos="0" relativeHeight="3773729792" behindDoc="0" locked="0" layoutInCell="1" allowOverlap="1">
                <wp:simplePos x="0" y="0"/>
                <wp:positionH relativeFrom="column">
                  <wp:posOffset>1489710</wp:posOffset>
                </wp:positionH>
                <wp:positionV relativeFrom="paragraph">
                  <wp:posOffset>119380</wp:posOffset>
                </wp:positionV>
                <wp:extent cx="3810" cy="386715"/>
                <wp:effectExtent l="37465" t="0" r="34925" b="13335"/>
                <wp:wrapNone/>
                <wp:docPr id="4590" name="直接箭头连接符 4590"/>
                <wp:cNvGraphicFramePr/>
                <a:graphic xmlns:a="http://schemas.openxmlformats.org/drawingml/2006/main">
                  <a:graphicData uri="http://schemas.microsoft.com/office/word/2010/wordprocessingShape">
                    <wps:wsp>
                      <wps:cNvCnPr/>
                      <wps:spPr>
                        <a:xfrm flipH="1">
                          <a:off x="3738245" y="2602230"/>
                          <a:ext cx="3810" cy="38671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17.3pt;margin-top:9.4pt;height:30.45pt;width:0.3pt;z-index:-521237504;mso-width-relative:page;mso-height-relative:page;" filled="f" stroked="t" coordsize="21600,21600" o:gfxdata="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Myc5x1gAAAAkBAAAPAAAAAAAAAAEAIAAAACIAAABkcnMvZG93&#10;bnJldi54bWxQSwECFAAUAAAACACHTuJAivpuXwICAACyAwAADgAAAAAAAAABACAAAAAlAQAAZHJz&#10;L2Uyb0RvYy54bWxQSwUGAAAAAAYABgBZAQAAmQU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725696" behindDoc="1" locked="0" layoutInCell="1" allowOverlap="1">
                <wp:simplePos x="0" y="0"/>
                <wp:positionH relativeFrom="column">
                  <wp:posOffset>-423545</wp:posOffset>
                </wp:positionH>
                <wp:positionV relativeFrom="paragraph">
                  <wp:posOffset>30480</wp:posOffset>
                </wp:positionV>
                <wp:extent cx="373380" cy="389890"/>
                <wp:effectExtent l="6350" t="6350" r="20320" b="22860"/>
                <wp:wrapNone/>
                <wp:docPr id="4592" name="流程图: 过程 4592"/>
                <wp:cNvGraphicFramePr/>
                <a:graphic xmlns:a="http://schemas.openxmlformats.org/drawingml/2006/main">
                  <a:graphicData uri="http://schemas.microsoft.com/office/word/2010/wordprocessingShape">
                    <wps:wsp>
                      <wps:cNvSpPr/>
                      <wps:spPr>
                        <a:xfrm>
                          <a:off x="5335270" y="200660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33.35pt;margin-top:2.4pt;height:30.7pt;width:29.4pt;z-index:-1024558080;v-text-anchor:middle;mso-width-relative:page;mso-height-relative:page;" fillcolor="#FFFFFF [3212]" filled="t" stroked="t" coordsize="21600,21600" o:gfxdata="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AK1NarWAAAABwEAAA8AAAAAAAAAAQAgAAAAIgAA&#10;AGRycy9kb3ducmV2LnhtbFBLAQIUABQAAAAIAIdO4kCmi07zfAIAANkEAAAOAAAAAAAAAAEAIAAA&#10;ACUBAABkcnMvZTJvRG9jLnhtbFBLBQYAAAAABgAGAFkBAAATBg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否</w:t>
                      </w:r>
                    </w:p>
                  </w:txbxContent>
                </v:textbox>
              </v:shape>
            </w:pict>
          </mc:Fallback>
        </mc:AlternateContent>
      </w:r>
      <w:r>
        <w:rPr>
          <w:sz w:val="32"/>
        </w:rPr>
        <mc:AlternateContent>
          <mc:Choice Requires="wps">
            <w:drawing>
              <wp:anchor distT="0" distB="0" distL="114300" distR="114300" simplePos="0" relativeHeight="3773744128" behindDoc="0" locked="0" layoutInCell="1" allowOverlap="1">
                <wp:simplePos x="0" y="0"/>
                <wp:positionH relativeFrom="column">
                  <wp:posOffset>453390</wp:posOffset>
                </wp:positionH>
                <wp:positionV relativeFrom="paragraph">
                  <wp:posOffset>266700</wp:posOffset>
                </wp:positionV>
                <wp:extent cx="2095500" cy="655955"/>
                <wp:effectExtent l="20955" t="6350" r="36195" b="23495"/>
                <wp:wrapNone/>
                <wp:docPr id="4593" name="流程图: 决策 4593"/>
                <wp:cNvGraphicFramePr/>
                <a:graphic xmlns:a="http://schemas.openxmlformats.org/drawingml/2006/main">
                  <a:graphicData uri="http://schemas.microsoft.com/office/word/2010/wordprocessingShape">
                    <wps:wsp>
                      <wps:cNvSpPr/>
                      <wps:spPr>
                        <a:xfrm>
                          <a:off x="2971800" y="3594100"/>
                          <a:ext cx="2095500" cy="655955"/>
                        </a:xfrm>
                        <a:prstGeom prst="flowChartDecision">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35.7pt;margin-top:21pt;height:51.65pt;width:165pt;z-index:-521223168;v-text-anchor:middle;mso-width-relative:page;mso-height-relative:page;" fillcolor="#FFFFFF [3212]" filled="t" stroked="t" coordsize="21600,21600" o:gfxdata="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BhEfYR1wAAAAkBAAAPAAAAAAAAAAEA&#10;IAAAACIAAABkcnMvZG93bnJldi54bWxQSwECFAAUAAAACACHTuJATA2OjoICAADbBAAADgAAAAAA&#10;AAABACAAAAAmAQAAZHJzL2Uyb0RvYy54bWxQSwUGAAAAAAYABgBZAQAAGg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是否通过</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657088" behindDoc="0" locked="0" layoutInCell="1" allowOverlap="1">
                <wp:simplePos x="0" y="0"/>
                <wp:positionH relativeFrom="column">
                  <wp:posOffset>-400050</wp:posOffset>
                </wp:positionH>
                <wp:positionV relativeFrom="paragraph">
                  <wp:posOffset>235585</wp:posOffset>
                </wp:positionV>
                <wp:extent cx="942975" cy="635"/>
                <wp:effectExtent l="0" t="0" r="0" b="0"/>
                <wp:wrapNone/>
                <wp:docPr id="4594" name="直接连接符 4594"/>
                <wp:cNvGraphicFramePr/>
                <a:graphic xmlns:a="http://schemas.openxmlformats.org/drawingml/2006/main">
                  <a:graphicData uri="http://schemas.microsoft.com/office/word/2010/wordprocessingShape">
                    <wps:wsp>
                      <wps:cNvCnPr/>
                      <wps:spPr>
                        <a:xfrm flipV="1">
                          <a:off x="1394460" y="2977515"/>
                          <a:ext cx="942975" cy="63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y;margin-left:-31.5pt;margin-top:18.55pt;height:0.05pt;width:74.25pt;z-index:-521310208;mso-width-relative:page;mso-height-relative:page;" filled="f" stroked="t" coordsize="21600,21600" o:gfxdata="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MgNskTXAAAACAEAAA8A&#10;AAAAAAAAAQAgAAAAIgAAAGRycy9kb3ducmV2LnhtbFBLAQIUABQAAAAIAIdO4kABGHXw3wEAAIAD&#10;AAAOAAAAAAAAAAEAIAAAACYBAABkcnMvZTJvRG9jLnhtbFBLBQYAAAAABgAGAFkBAAB3BQAAAAA=&#10;">
                <v:fill on="f" focussize="0,0"/>
                <v:stroke weight="0.5pt" color="#000000 [3213]" miterlimit="8" joinstyle="miter"/>
                <v:imagedata o:title=""/>
                <o:lock v:ext="edit" aspectratio="f"/>
              </v:lin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726720" behindDoc="1" locked="0" layoutInCell="1" allowOverlap="1">
                <wp:simplePos x="0" y="0"/>
                <wp:positionH relativeFrom="column">
                  <wp:posOffset>1695450</wp:posOffset>
                </wp:positionH>
                <wp:positionV relativeFrom="paragraph">
                  <wp:posOffset>276860</wp:posOffset>
                </wp:positionV>
                <wp:extent cx="373380" cy="389890"/>
                <wp:effectExtent l="6350" t="6350" r="20320" b="22860"/>
                <wp:wrapThrough wrapText="bothSides">
                  <wp:wrapPolygon>
                    <wp:start x="-367" y="-352"/>
                    <wp:lineTo x="-367" y="20756"/>
                    <wp:lineTo x="20571" y="20756"/>
                    <wp:lineTo x="20571" y="-352"/>
                    <wp:lineTo x="-367" y="-352"/>
                  </wp:wrapPolygon>
                </wp:wrapThrough>
                <wp:docPr id="4595" name="流程图: 过程 4595"/>
                <wp:cNvGraphicFramePr/>
                <a:graphic xmlns:a="http://schemas.openxmlformats.org/drawingml/2006/main">
                  <a:graphicData uri="http://schemas.microsoft.com/office/word/2010/wordprocessingShape">
                    <wps:wsp>
                      <wps:cNvSpPr/>
                      <wps:spPr>
                        <a:xfrm>
                          <a:off x="5811520" y="2882900"/>
                          <a:ext cx="373380" cy="389890"/>
                        </a:xfrm>
                        <a:prstGeom prst="flowChartProcess">
                          <a:avLst/>
                        </a:prstGeom>
                        <a:solidFill>
                          <a:schemeClr val="bg1"/>
                        </a:solidFill>
                        <a:ln w="12700" cmpd="sng">
                          <a:solidFill>
                            <a:schemeClr val="bg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33.5pt;margin-top:21.8pt;height:30.7pt;width:29.4pt;mso-wrap-distance-left:9pt;mso-wrap-distance-right:9pt;z-index:-1024557056;v-text-anchor:middle;mso-width-relative:page;mso-height-relative:page;" fillcolor="#FFFFFF [3212]" filled="t" stroked="t" coordsize="21600,21600" wrapcoords="-367 -352 -367 20756 20571 20756 20571 -352 -367 -352" o:gfxdata="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i6wWQtkAAAAKAQAADwAAAAAAAAABACAA&#10;AAAiAAAAZHJzL2Rvd25yZXYueG1sUEsBAhQAFAAAAAgAh07iQENTfQ5+AgAA2QQAAA4AAAAAAAAA&#10;AQAgAAAAKAEAAGRycy9lMm9Eb2MueG1sUEsFBgAAAAAGAAYAWQEAABgGAAAAAA==&#10;">
                <v:fill on="t" focussize="0,0"/>
                <v:stroke weight="1pt" color="#FFFFFF [3212]"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是</w:t>
                      </w:r>
                    </w:p>
                  </w:txbxContent>
                </v:textbox>
                <w10:wrap type="through"/>
              </v:shape>
            </w:pict>
          </mc:Fallback>
        </mc:AlternateContent>
      </w:r>
      <w:r>
        <w:rPr>
          <w:sz w:val="32"/>
        </w:rPr>
        <mc:AlternateContent>
          <mc:Choice Requires="wps">
            <w:drawing>
              <wp:anchor distT="0" distB="0" distL="114300" distR="114300" simplePos="0" relativeHeight="3773728768" behindDoc="0" locked="0" layoutInCell="1" allowOverlap="1">
                <wp:simplePos x="0" y="0"/>
                <wp:positionH relativeFrom="column">
                  <wp:posOffset>1499235</wp:posOffset>
                </wp:positionH>
                <wp:positionV relativeFrom="paragraph">
                  <wp:posOffset>308610</wp:posOffset>
                </wp:positionV>
                <wp:extent cx="0" cy="883285"/>
                <wp:effectExtent l="38100" t="0" r="38100" b="12065"/>
                <wp:wrapNone/>
                <wp:docPr id="4596" name="直接箭头连接符 4596"/>
                <wp:cNvGraphicFramePr/>
                <a:graphic xmlns:a="http://schemas.openxmlformats.org/drawingml/2006/main">
                  <a:graphicData uri="http://schemas.microsoft.com/office/word/2010/wordprocessingShape">
                    <wps:wsp>
                      <wps:cNvCnPr/>
                      <wps:spPr>
                        <a:xfrm>
                          <a:off x="3728085" y="3010535"/>
                          <a:ext cx="0" cy="88328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18.05pt;margin-top:24.3pt;height:69.55pt;width:0pt;z-index:-521238528;mso-width-relative:page;mso-height-relative:page;" filled="f" stroked="t" coordsize="21600,21600" o:gfxdata="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b0Zue1wAAAAoBAAAPAAAAAAAAAAEAIAAAACIAAABkcnMvZG93bnJldi54bWxQ&#10;SwECFAAUAAAACACHTuJAj5QwXPgBAAClAwAADgAAAAAAAAABACAAAAAmAQAAZHJzL2Uyb0RvYy54&#10;bWxQSwUGAAAAAAYABgBZAQAAkAU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743104" behindDoc="0" locked="0" layoutInCell="1" allowOverlap="1">
                <wp:simplePos x="0" y="0"/>
                <wp:positionH relativeFrom="column">
                  <wp:posOffset>803275</wp:posOffset>
                </wp:positionH>
                <wp:positionV relativeFrom="paragraph">
                  <wp:posOffset>117475</wp:posOffset>
                </wp:positionV>
                <wp:extent cx="1363345" cy="542925"/>
                <wp:effectExtent l="6350" t="6350" r="20955" b="22225"/>
                <wp:wrapNone/>
                <wp:docPr id="4597" name="流程图: 过程 4597"/>
                <wp:cNvGraphicFramePr/>
                <a:graphic xmlns:a="http://schemas.openxmlformats.org/drawingml/2006/main">
                  <a:graphicData uri="http://schemas.microsoft.com/office/word/2010/wordprocessingShape">
                    <wps:wsp>
                      <wps:cNvSpPr/>
                      <wps:spPr>
                        <a:xfrm>
                          <a:off x="3124200" y="4900295"/>
                          <a:ext cx="1363345" cy="54292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受</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理</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即时办理</w:t>
                            </w:r>
                            <w:r>
                              <w:rPr>
                                <w:rFonts w:hint="eastAsia"/>
                                <w:color w:val="000000" w:themeColor="text1"/>
                                <w:sz w:val="28"/>
                                <w:szCs w:val="28"/>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63.25pt;margin-top:9.25pt;height:42.75pt;width:107.35pt;z-index:-521224192;v-text-anchor:middle;mso-width-relative:page;mso-height-relative:page;" fillcolor="#FFFFFF [3212]" filled="t" stroked="t" coordsize="21600,21600" o:gfxdata="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A+uiLnUAAAACgEAAA8AAAAAAAAAAQAgAAAA&#10;IgAAAGRycy9kb3ducmV2LnhtbFBLAQIUABQAAAAIAIdO4kCpnoCwgQIAANoEAAAOAAAAAAAAAAEA&#10;IAAAACMBAABkcnMvZTJvRG9jLnhtbFBLBQYAAAAABgAGAFkBAAAWBg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受</w:t>
                      </w:r>
                      <w:r>
                        <w:rPr>
                          <w:rFonts w:hint="eastAsia"/>
                          <w:color w:val="000000" w:themeColor="text1"/>
                          <w:sz w:val="28"/>
                          <w:szCs w:val="28"/>
                          <w:lang w:val="en-US" w:eastAsia="zh-CN"/>
                          <w14:textFill>
                            <w14:solidFill>
                              <w14:schemeClr w14:val="tx1"/>
                            </w14:solidFill>
                          </w14:textFill>
                        </w:rPr>
                        <w:t xml:space="preserve">  </w:t>
                      </w:r>
                      <w:r>
                        <w:rPr>
                          <w:rFonts w:hint="eastAsia"/>
                          <w:color w:val="000000" w:themeColor="text1"/>
                          <w:sz w:val="28"/>
                          <w:szCs w:val="28"/>
                          <w:lang w:eastAsia="zh-CN"/>
                          <w14:textFill>
                            <w14:solidFill>
                              <w14:schemeClr w14:val="tx1"/>
                            </w14:solidFill>
                          </w14:textFill>
                        </w:rPr>
                        <w:t>理</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即时办理</w:t>
                      </w:r>
                      <w:r>
                        <w:rPr>
                          <w:rFonts w:hint="eastAsia"/>
                          <w:color w:val="000000" w:themeColor="text1"/>
                          <w:sz w:val="28"/>
                          <w:szCs w:val="28"/>
                          <w:lang w:eastAsia="zh-CN"/>
                          <w14:textFill>
                            <w14:solidFill>
                              <w14:schemeClr w14:val="tx1"/>
                            </w14:solidFill>
                          </w14:textFill>
                        </w:rPr>
                        <w:t>）</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731840" behindDoc="0" locked="0" layoutInCell="1" allowOverlap="1">
                <wp:simplePos x="0" y="0"/>
                <wp:positionH relativeFrom="column">
                  <wp:posOffset>1516380</wp:posOffset>
                </wp:positionH>
                <wp:positionV relativeFrom="paragraph">
                  <wp:posOffset>257175</wp:posOffset>
                </wp:positionV>
                <wp:extent cx="11430" cy="1271905"/>
                <wp:effectExtent l="27305" t="0" r="37465" b="4445"/>
                <wp:wrapNone/>
                <wp:docPr id="4598" name="直接箭头连接符 4598"/>
                <wp:cNvGraphicFramePr/>
                <a:graphic xmlns:a="http://schemas.openxmlformats.org/drawingml/2006/main">
                  <a:graphicData uri="http://schemas.microsoft.com/office/word/2010/wordprocessingShape">
                    <wps:wsp>
                      <wps:cNvCnPr/>
                      <wps:spPr>
                        <a:xfrm>
                          <a:off x="3737610" y="4086860"/>
                          <a:ext cx="11430" cy="127190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19.4pt;margin-top:20.25pt;height:100.15pt;width:0.9pt;z-index:-521235456;mso-width-relative:page;mso-height-relative:page;" filled="f" stroked="t" coordsize="21600,21600" o:gfxdata="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BX4Y9PYAAAACgEAAA8AAAAAAAAAAQAgAAAAIgAAAGRycy9kb3ducmV2&#10;LnhtbFBLAQIUABQAAAAIAIdO4kAHP/v5/AEAAKoDAAAOAAAAAAAAAAEAIAAAACcBAABkcnMvZTJv&#10;RG9jLnhtbFBLBQYAAAAABgAGAFkBAACVBQ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741056" behindDoc="0" locked="0" layoutInCell="1" allowOverlap="1">
                <wp:simplePos x="0" y="0"/>
                <wp:positionH relativeFrom="column">
                  <wp:posOffset>878840</wp:posOffset>
                </wp:positionH>
                <wp:positionV relativeFrom="paragraph">
                  <wp:posOffset>401955</wp:posOffset>
                </wp:positionV>
                <wp:extent cx="1372235" cy="542925"/>
                <wp:effectExtent l="6350" t="6350" r="12065" b="22225"/>
                <wp:wrapNone/>
                <wp:docPr id="4599" name="流程图: 过程 4599"/>
                <wp:cNvGraphicFramePr/>
                <a:graphic xmlns:a="http://schemas.openxmlformats.org/drawingml/2006/main">
                  <a:graphicData uri="http://schemas.microsoft.com/office/word/2010/wordprocessingShape">
                    <wps:wsp>
                      <wps:cNvSpPr/>
                      <wps:spPr>
                        <a:xfrm>
                          <a:off x="3105150" y="6471920"/>
                          <a:ext cx="1372235" cy="542925"/>
                        </a:xfrm>
                        <a:prstGeom prst="flowChartProcess">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审</w:t>
                            </w:r>
                            <w:r>
                              <w:rPr>
                                <w:rFonts w:hint="eastAsia"/>
                                <w:color w:val="000000" w:themeColor="text1"/>
                                <w:sz w:val="28"/>
                                <w:szCs w:val="28"/>
                                <w:lang w:val="en-US" w:eastAsia="zh-CN"/>
                                <w14:textFill>
                                  <w14:solidFill>
                                    <w14:schemeClr w14:val="tx1"/>
                                  </w14:solidFill>
                                </w14:textFill>
                              </w:rPr>
                              <w:t xml:space="preserve">  核</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即时办理</w:t>
                            </w:r>
                            <w:r>
                              <w:rPr>
                                <w:rFonts w:hint="eastAsia"/>
                                <w:color w:val="000000" w:themeColor="text1"/>
                                <w:sz w:val="28"/>
                                <w:szCs w:val="28"/>
                                <w:lang w:eastAsia="zh-CN"/>
                                <w14:textFill>
                                  <w14:solidFill>
                                    <w14:schemeClr w14:val="tx1"/>
                                  </w14:solidFill>
                                </w14:textFill>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69.2pt;margin-top:31.65pt;height:42.75pt;width:108.05pt;z-index:-521226240;v-text-anchor:middle;mso-width-relative:page;mso-height-relative:page;" fillcolor="#FFFFFF [3212]" filled="t" stroked="t" coordsize="21600,21600" o:gfxdata="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BDPeZY1QAAAAoBAAAPAAAAAAAAAAEAIAAA&#10;ACIAAABkcnMvZG93bnJldi54bWxQSwECFAAUAAAACACHTuJAV7dHu4ECAADaBAAADgAAAAAAAAAB&#10;ACAAAAAkAQAAZHJzL2Uyb0RvYy54bWxQSwUGAAAAAAYABgBZAQAAFw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sz w:val="28"/>
                          <w:szCs w:val="28"/>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审</w:t>
                      </w:r>
                      <w:r>
                        <w:rPr>
                          <w:rFonts w:hint="eastAsia"/>
                          <w:color w:val="000000" w:themeColor="text1"/>
                          <w:sz w:val="28"/>
                          <w:szCs w:val="28"/>
                          <w:lang w:val="en-US" w:eastAsia="zh-CN"/>
                          <w14:textFill>
                            <w14:solidFill>
                              <w14:schemeClr w14:val="tx1"/>
                            </w14:solidFill>
                          </w14:textFill>
                        </w:rPr>
                        <w:t xml:space="preserve">  核</w:t>
                      </w:r>
                    </w:p>
                    <w:p>
                      <w:pPr>
                        <w:keepNext w:val="0"/>
                        <w:keepLines w:val="0"/>
                        <w:pageBreakBefore w:val="0"/>
                        <w:widowControl w:val="0"/>
                        <w:kinsoku/>
                        <w:wordWrap/>
                        <w:overflowPunct/>
                        <w:topLinePunct w:val="0"/>
                        <w:autoSpaceDE/>
                        <w:autoSpaceDN/>
                        <w:bidi w:val="0"/>
                        <w:adjustRightInd/>
                        <w:snapToGrid/>
                        <w:spacing w:line="360" w:lineRule="exact"/>
                        <w:ind w:left="0" w:leftChars="0" w:right="0" w:rightChars="0" w:firstLine="0" w:firstLineChars="0"/>
                        <w:jc w:val="center"/>
                        <w:textAlignment w:val="auto"/>
                        <w:outlineLvl w:val="9"/>
                        <w:rPr>
                          <w:rFonts w:hint="eastAsia"/>
                          <w:color w:val="000000" w:themeColor="text1"/>
                          <w:lang w:eastAsia="zh-CN"/>
                          <w14:textFill>
                            <w14:solidFill>
                              <w14:schemeClr w14:val="tx1"/>
                            </w14:solidFill>
                          </w14:textFill>
                        </w:rPr>
                      </w:pPr>
                      <w:r>
                        <w:rPr>
                          <w:rFonts w:hint="eastAsia"/>
                          <w:color w:val="000000" w:themeColor="text1"/>
                          <w:sz w:val="28"/>
                          <w:szCs w:val="28"/>
                          <w:lang w:eastAsia="zh-CN"/>
                          <w14:textFill>
                            <w14:solidFill>
                              <w14:schemeClr w14:val="tx1"/>
                            </w14:solidFill>
                          </w14:textFill>
                        </w:rPr>
                        <w:t>（</w:t>
                      </w:r>
                      <w:r>
                        <w:rPr>
                          <w:rFonts w:hint="eastAsia"/>
                          <w:color w:val="000000" w:themeColor="text1"/>
                          <w:sz w:val="28"/>
                          <w:szCs w:val="28"/>
                          <w:lang w:val="en-US" w:eastAsia="zh-CN"/>
                          <w14:textFill>
                            <w14:solidFill>
                              <w14:schemeClr w14:val="tx1"/>
                            </w14:solidFill>
                          </w14:textFill>
                        </w:rPr>
                        <w:t>即时办理</w:t>
                      </w:r>
                      <w:r>
                        <w:rPr>
                          <w:rFonts w:hint="eastAsia"/>
                          <w:color w:val="000000" w:themeColor="text1"/>
                          <w:sz w:val="28"/>
                          <w:szCs w:val="28"/>
                          <w:lang w:eastAsia="zh-CN"/>
                          <w14:textFill>
                            <w14:solidFill>
                              <w14:schemeClr w14:val="tx1"/>
                            </w14:solidFill>
                          </w14:textFill>
                        </w:rPr>
                        <w:t>）</w:t>
                      </w:r>
                    </w:p>
                  </w:txbxContent>
                </v:textbox>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r>
        <w:rPr>
          <w:sz w:val="32"/>
        </w:rPr>
        <mc:AlternateContent>
          <mc:Choice Requires="wps">
            <w:drawing>
              <wp:anchor distT="0" distB="0" distL="114300" distR="114300" simplePos="0" relativeHeight="3773737984" behindDoc="0" locked="0" layoutInCell="1" allowOverlap="1">
                <wp:simplePos x="0" y="0"/>
                <wp:positionH relativeFrom="column">
                  <wp:posOffset>1543685</wp:posOffset>
                </wp:positionH>
                <wp:positionV relativeFrom="paragraph">
                  <wp:posOffset>216535</wp:posOffset>
                </wp:positionV>
                <wp:extent cx="3175" cy="1236345"/>
                <wp:effectExtent l="34925" t="0" r="38100" b="1905"/>
                <wp:wrapNone/>
                <wp:docPr id="4600" name="直接箭头连接符 4600"/>
                <wp:cNvGraphicFramePr/>
                <a:graphic xmlns:a="http://schemas.openxmlformats.org/drawingml/2006/main">
                  <a:graphicData uri="http://schemas.microsoft.com/office/word/2010/wordprocessingShape">
                    <wps:wsp>
                      <wps:cNvCnPr/>
                      <wps:spPr>
                        <a:xfrm>
                          <a:off x="3709035" y="4953635"/>
                          <a:ext cx="3175" cy="1236345"/>
                        </a:xfrm>
                        <a:prstGeom prst="straightConnector1">
                          <a:avLst/>
                        </a:prstGeom>
                        <a:ln w="12700" cmpd="sng">
                          <a:solidFill>
                            <a:schemeClr val="tx1"/>
                          </a:solidFill>
                          <a:prstDash val="solid"/>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21.55pt;margin-top:17.05pt;height:97.35pt;width:0.25pt;z-index:-521229312;mso-width-relative:page;mso-height-relative:page;" filled="f" stroked="t" coordsize="21600,21600" o:gfxdata="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Z7Dqo1gAAAAoBAAAPAAAAAAAAAAEAIAAAACIAAABkcnMvZG93bnJldi54bWxQ&#10;SwECFAAUAAAACACHTuJAX8wcD/kBAACpAwAADgAAAAAAAAABACAAAAAlAQAAZHJzL2Uyb0RvYy54&#10;bWxQSwUGAAAAAAYABgBZAQAAkAUAAAAA&#10;">
                <v:fill on="f" focussize="0,0"/>
                <v:stroke weight="1pt" color="#000000 [3213]" miterlimit="8" joinstyle="miter" endarrow="block"/>
                <v:imagedata o:title=""/>
                <o:lock v:ext="edit" aspectratio="f"/>
              </v:shape>
            </w:pict>
          </mc:Fallback>
        </mc:AlternateContent>
      </w: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rPr>
          <w:rFonts w:hint="eastAsia" w:eastAsia="仿宋_GB2312" w:cs="仿宋_GB2312" w:asciiTheme="minorHAnsi" w:hAnsiTheme="minorHAnsi"/>
          <w:color w:val="auto"/>
          <w:kern w:val="2"/>
          <w:sz w:val="32"/>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r>
        <w:rPr>
          <w:sz w:val="24"/>
        </w:rPr>
        <mc:AlternateContent>
          <mc:Choice Requires="wps">
            <w:drawing>
              <wp:anchor distT="0" distB="0" distL="114300" distR="114300" simplePos="0" relativeHeight="3773740032" behindDoc="0" locked="0" layoutInCell="1" allowOverlap="1">
                <wp:simplePos x="0" y="0"/>
                <wp:positionH relativeFrom="column">
                  <wp:posOffset>952500</wp:posOffset>
                </wp:positionH>
                <wp:positionV relativeFrom="paragraph">
                  <wp:posOffset>41910</wp:posOffset>
                </wp:positionV>
                <wp:extent cx="1325245" cy="457200"/>
                <wp:effectExtent l="6350" t="6350" r="20955" b="12700"/>
                <wp:wrapNone/>
                <wp:docPr id="4613" name="流程图: 终止 4613"/>
                <wp:cNvGraphicFramePr/>
                <a:graphic xmlns:a="http://schemas.openxmlformats.org/drawingml/2006/main">
                  <a:graphicData uri="http://schemas.microsoft.com/office/word/2010/wordprocessingShape">
                    <wps:wsp>
                      <wps:cNvSpPr/>
                      <wps:spPr>
                        <a:xfrm>
                          <a:off x="3184525" y="7263765"/>
                          <a:ext cx="1325245" cy="457200"/>
                        </a:xfrm>
                        <a:prstGeom prst="flowChartTerminator">
                          <a:avLst/>
                        </a:prstGeom>
                        <a:solidFill>
                          <a:schemeClr val="bg1"/>
                        </a:solidFill>
                        <a:ln w="12700" cmpd="sng">
                          <a:solidFill>
                            <a:schemeClr val="tx1"/>
                          </a:solidFill>
                          <a:prstDash val="solid"/>
                        </a:ln>
                      </wps:spPr>
                      <wps:style>
                        <a:lnRef idx="2">
                          <a:schemeClr val="accent1">
                            <a:shade val="50000"/>
                          </a:schemeClr>
                        </a:lnRef>
                        <a:fillRef idx="1">
                          <a:schemeClr val="accent1"/>
                        </a:fillRef>
                        <a:effectRef idx="0">
                          <a:schemeClr val="accent1"/>
                        </a:effectRef>
                        <a:fontRef idx="minor">
                          <a:schemeClr val="lt1"/>
                        </a:fontRef>
                      </wps:style>
                      <wps:txb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办</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75pt;margin-top:3.3pt;height:36pt;width:104.35pt;z-index:-521227264;v-text-anchor:middle;mso-width-relative:page;mso-height-relative:page;" fillcolor="#FFFFFF [3212]" filled="t" stroked="t" coordsize="21600,21600" o:gfxdata="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A+pyyO1gAAAAgBAAAPAAAAAAAAAAEA&#10;IAAAACIAAABkcnMvZG93bnJldi54bWxQSwECFAAUAAAACACHTuJAPD2wPIMCAADdBAAADgAAAAAA&#10;AAABACAAAAAlAQAAZHJzL2Uyb0RvYy54bWxQSwUGAAAAAAYABgBZAQAAGgYAAAAA&#10;">
                <v:fill on="t" focussize="0,0"/>
                <v:stroke weight="1pt" color="#000000 [3213]"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20" w:lineRule="exact"/>
                        <w:ind w:left="0" w:leftChars="0" w:right="0" w:rightChars="0" w:firstLine="0" w:firstLineChars="0"/>
                        <w:jc w:val="center"/>
                        <w:textAlignment w:val="auto"/>
                        <w:outlineLvl w:val="9"/>
                        <w:rPr>
                          <w:rFonts w:hint="eastAsia" w:eastAsia="仿宋_GB2312"/>
                          <w:color w:val="000000" w:themeColor="text1"/>
                          <w:lang w:eastAsia="zh-CN"/>
                          <w14:textFill>
                            <w14:solidFill>
                              <w14:schemeClr w14:val="tx1"/>
                            </w14:solidFill>
                          </w14:textFill>
                        </w:rPr>
                      </w:pPr>
                      <w:r>
                        <w:rPr>
                          <w:rFonts w:hint="eastAsia"/>
                          <w:color w:val="000000" w:themeColor="text1"/>
                          <w:lang w:eastAsia="zh-CN"/>
                          <w14:textFill>
                            <w14:solidFill>
                              <w14:schemeClr w14:val="tx1"/>
                            </w14:solidFill>
                          </w14:textFill>
                        </w:rPr>
                        <w:t>办</w:t>
                      </w:r>
                      <w:r>
                        <w:rPr>
                          <w:rFonts w:hint="eastAsia"/>
                          <w:color w:val="000000" w:themeColor="text1"/>
                          <w:lang w:val="en-US" w:eastAsia="zh-CN"/>
                          <w14:textFill>
                            <w14:solidFill>
                              <w14:schemeClr w14:val="tx1"/>
                            </w14:solidFill>
                          </w14:textFill>
                        </w:rPr>
                        <w:t xml:space="preserve">  </w:t>
                      </w:r>
                      <w:r>
                        <w:rPr>
                          <w:rFonts w:hint="eastAsia"/>
                          <w:color w:val="000000" w:themeColor="text1"/>
                          <w:lang w:eastAsia="zh-CN"/>
                          <w14:textFill>
                            <w14:solidFill>
                              <w14:schemeClr w14:val="tx1"/>
                            </w14:solidFill>
                          </w14:textFill>
                        </w:rPr>
                        <w:t>结</w:t>
                      </w:r>
                    </w:p>
                  </w:txbxContent>
                </v:textbox>
              </v:shape>
            </w:pict>
          </mc:Fallback>
        </mc:AlternateContent>
      </w:r>
      <w:r>
        <w:rPr>
          <w:rFonts w:hint="eastAsia" w:ascii="黑体" w:hAnsi="黑体" w:eastAsia="黑体" w:cs="黑体"/>
          <w:b w:val="0"/>
          <w:bCs/>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left="0" w:leftChars="0" w:right="0" w:rightChars="0" w:firstLine="2880" w:firstLineChars="1200"/>
        <w:jc w:val="left"/>
        <w:textAlignment w:val="auto"/>
        <w:outlineLvl w:val="9"/>
        <w:rPr>
          <w:rFonts w:hint="eastAsia" w:ascii="黑体" w:hAnsi="黑体" w:eastAsia="黑体" w:cs="黑体"/>
          <w:b w:val="0"/>
          <w:bCs/>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eastAsia="zh-CN"/>
        </w:rPr>
      </w:pPr>
      <w:r>
        <w:rPr>
          <w:rFonts w:hint="eastAsia" w:ascii="黑体" w:hAnsi="黑体" w:eastAsia="黑体" w:cs="黑体"/>
          <w:b w:val="0"/>
          <w:bCs/>
          <w:sz w:val="24"/>
          <w:szCs w:val="24"/>
          <w:lang w:val="en-US" w:eastAsia="zh-CN"/>
        </w:rPr>
        <w:t xml:space="preserve">                               </w:t>
      </w:r>
      <w:r>
        <w:rPr>
          <w:rFonts w:hint="eastAsia" w:ascii="仿宋_GB2312" w:hAnsi="仿宋_GB2312" w:eastAsia="仿宋_GB2312" w:cs="仿宋_GB2312"/>
          <w:b/>
          <w:bCs w:val="0"/>
          <w:sz w:val="28"/>
          <w:szCs w:val="28"/>
          <w:lang w:val="en-US" w:eastAsia="zh-CN"/>
        </w:rPr>
        <w:t xml:space="preserve">            </w:t>
      </w:r>
      <w:r>
        <w:rPr>
          <w:rFonts w:hint="eastAsia" w:ascii="仿宋_GB2312" w:hAnsi="仿宋_GB2312" w:eastAsia="仿宋_GB2312" w:cs="仿宋_GB2312"/>
          <w:b/>
          <w:bCs w:val="0"/>
          <w:sz w:val="28"/>
          <w:szCs w:val="28"/>
          <w:lang w:eastAsia="zh-CN"/>
        </w:rPr>
        <w:t>承办机构：社保卡中心</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 xml:space="preserve">                                       </w:t>
      </w:r>
      <w:r>
        <w:rPr>
          <w:rFonts w:hint="eastAsia" w:ascii="仿宋_GB2312" w:hAnsi="仿宋_GB2312" w:eastAsia="仿宋_GB2312" w:cs="仿宋_GB2312"/>
          <w:b/>
          <w:bCs w:val="0"/>
          <w:sz w:val="28"/>
          <w:szCs w:val="28"/>
          <w:lang w:eastAsia="zh-CN"/>
        </w:rPr>
        <w:t>联系电话：</w:t>
      </w:r>
      <w:r>
        <w:rPr>
          <w:rFonts w:hint="eastAsia" w:ascii="仿宋_GB2312" w:hAnsi="仿宋_GB2312" w:eastAsia="仿宋_GB2312" w:cs="仿宋_GB2312"/>
          <w:b/>
          <w:bCs w:val="0"/>
          <w:sz w:val="28"/>
          <w:szCs w:val="28"/>
          <w:lang w:val="en-US" w:eastAsia="zh-CN"/>
        </w:rPr>
        <w:t>0359-7530021</w:t>
      </w:r>
    </w:p>
    <w:p>
      <w:pPr>
        <w:rPr>
          <w:rFonts w:hint="eastAsia" w:ascii="宋体" w:hAnsi="宋体" w:cs="宋体"/>
          <w:b/>
          <w:bCs/>
          <w:sz w:val="44"/>
          <w:szCs w:val="44"/>
          <w:lang w:val="en-US" w:eastAsia="zh-CN"/>
        </w:rPr>
      </w:pPr>
      <w:r>
        <w:rPr>
          <w:rFonts w:hint="eastAsia" w:ascii="宋体" w:hAnsi="宋体" w:cs="宋体"/>
          <w:b/>
          <w:bCs/>
          <w:sz w:val="44"/>
          <w:szCs w:val="44"/>
          <w:lang w:val="en-US" w:eastAsia="zh-CN"/>
        </w:rPr>
        <w:br w:type="page"/>
      </w: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社会保障卡业务办理廉政风险防控图</w:t>
      </w:r>
    </w:p>
    <w:p>
      <w:pPr>
        <w:rPr>
          <w:rFonts w:hint="eastAsia" w:ascii="宋体" w:hAnsi="宋体" w:cs="宋体"/>
          <w:b/>
          <w:bCs/>
          <w:sz w:val="44"/>
          <w:szCs w:val="44"/>
        </w:rPr>
      </w:pP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3773750272" behindDoc="0" locked="0" layoutInCell="1" allowOverlap="1">
                <wp:simplePos x="0" y="0"/>
                <wp:positionH relativeFrom="column">
                  <wp:posOffset>1891030</wp:posOffset>
                </wp:positionH>
                <wp:positionV relativeFrom="paragraph">
                  <wp:posOffset>15240</wp:posOffset>
                </wp:positionV>
                <wp:extent cx="2086610" cy="495300"/>
                <wp:effectExtent l="9525" t="4445" r="18415" b="14605"/>
                <wp:wrapNone/>
                <wp:docPr id="4632" name="AutoShape 32"/>
                <wp:cNvGraphicFramePr/>
                <a:graphic xmlns:a="http://schemas.openxmlformats.org/drawingml/2006/main">
                  <a:graphicData uri="http://schemas.microsoft.com/office/word/2010/wordprocessingShape">
                    <wps:wsp>
                      <wps:cNvSpPr/>
                      <wps:spPr>
                        <a:xfrm>
                          <a:off x="0" y="0"/>
                          <a:ext cx="2086610"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AutoShape 32" o:spid="_x0000_s1026" o:spt="117" type="#_x0000_t117" style="position:absolute;left:0pt;margin-left:148.9pt;margin-top:1.2pt;height:39pt;width:164.3pt;z-index:-521217024;mso-width-relative:page;mso-height-relative:page;" filled="f" stroked="t" coordsize="21600,21600" o:gfxdata="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F+ztcTY&#10;AAAACAEAAA8AAAAAAAAAAQAgAAAAIgAAAGRycy9kb3ducmV2LnhtbFBLAQIUABQAAAAIAIdO4kAf&#10;rIqR5wEAAMkDAAAOAAAAAAAAAAEAIAAAACcBAABkcnMvZTJvRG9jLnhtbFBLBQYAAAAABgAGAFkB&#10;AACABQ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r>
        <w:rPr>
          <w:sz w:val="21"/>
        </w:rPr>
        <mc:AlternateContent>
          <mc:Choice Requires="wpg">
            <w:drawing>
              <wp:anchor distT="0" distB="0" distL="114300" distR="114300" simplePos="0" relativeHeight="3773748224" behindDoc="0" locked="0" layoutInCell="1" allowOverlap="1">
                <wp:simplePos x="0" y="0"/>
                <wp:positionH relativeFrom="column">
                  <wp:posOffset>123190</wp:posOffset>
                </wp:positionH>
                <wp:positionV relativeFrom="paragraph">
                  <wp:posOffset>35560</wp:posOffset>
                </wp:positionV>
                <wp:extent cx="5706110" cy="2847975"/>
                <wp:effectExtent l="4445" t="4445" r="23495" b="5080"/>
                <wp:wrapNone/>
                <wp:docPr id="4649" name="组合 4649"/>
                <wp:cNvGraphicFramePr/>
                <a:graphic xmlns:a="http://schemas.openxmlformats.org/drawingml/2006/main">
                  <a:graphicData uri="http://schemas.microsoft.com/office/word/2010/wordprocessingGroup">
                    <wpg:wgp>
                      <wpg:cNvGrpSpPr/>
                      <wpg:grpSpPr>
                        <a:xfrm>
                          <a:off x="0" y="0"/>
                          <a:ext cx="5706110" cy="2847975"/>
                          <a:chOff x="5698" y="3839287"/>
                          <a:chExt cx="8986" cy="4485"/>
                        </a:xfrm>
                      </wpg:grpSpPr>
                      <wps:wsp>
                        <wps:cNvPr id="4635" name="文本框 518"/>
                        <wps:cNvSpPr txBox="1"/>
                        <wps:spPr>
                          <a:xfrm>
                            <a:off x="12176" y="3839287"/>
                            <a:ext cx="2508" cy="262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刘鹏</w:t>
                              </w:r>
                            </w:p>
                          </w:txbxContent>
                        </wps:txbx>
                        <wps:bodyPr lIns="91439" tIns="45719" rIns="91439" bIns="45719" upright="1"/>
                      </wps:wsp>
                      <wps:wsp>
                        <wps:cNvPr id="4645" name="文本框 519"/>
                        <wps:cNvSpPr txBox="1"/>
                        <wps:spPr>
                          <a:xfrm>
                            <a:off x="5698" y="3839757"/>
                            <a:ext cx="2506" cy="1893"/>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wps:wsp>
                        <wps:cNvPr id="4620" name="文本框 520"/>
                        <wps:cNvSpPr txBox="1"/>
                        <wps:spPr>
                          <a:xfrm>
                            <a:off x="10978" y="3840524"/>
                            <a:ext cx="1186" cy="474"/>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wps:wsp>
                        <wps:cNvPr id="4615" name="文本框 521"/>
                        <wps:cNvSpPr txBox="1"/>
                        <wps:spPr>
                          <a:xfrm>
                            <a:off x="8564" y="3840524"/>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625" name="Rectangle 52"/>
                        <wps:cNvSpPr/>
                        <wps:spPr>
                          <a:xfrm>
                            <a:off x="9374" y="3840958"/>
                            <a:ext cx="1530" cy="617"/>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wps:wsp>
                        <wps:cNvPr id="4641" name="直线 523"/>
                        <wps:cNvCnPr/>
                        <wps:spPr>
                          <a:xfrm flipH="1">
                            <a:off x="8204" y="3841260"/>
                            <a:ext cx="1162" cy="8"/>
                          </a:xfrm>
                          <a:prstGeom prst="line">
                            <a:avLst/>
                          </a:prstGeom>
                          <a:ln w="9525" cap="flat" cmpd="sng">
                            <a:solidFill>
                              <a:srgbClr val="000000"/>
                            </a:solidFill>
                            <a:prstDash val="solid"/>
                            <a:headEnd type="none" w="med" len="med"/>
                            <a:tailEnd type="triangle" w="med" len="med"/>
                          </a:ln>
                        </wps:spPr>
                        <wps:bodyPr upright="1"/>
                      </wps:wsp>
                      <wps:wsp>
                        <wps:cNvPr id="4624" name="直线 524"/>
                        <wps:cNvCnPr/>
                        <wps:spPr>
                          <a:xfrm>
                            <a:off x="10904" y="3841260"/>
                            <a:ext cx="1161" cy="1"/>
                          </a:xfrm>
                          <a:prstGeom prst="line">
                            <a:avLst/>
                          </a:prstGeom>
                          <a:ln w="9525" cap="flat" cmpd="sng">
                            <a:solidFill>
                              <a:srgbClr val="000000"/>
                            </a:solidFill>
                            <a:prstDash val="solid"/>
                            <a:headEnd type="none" w="med" len="med"/>
                            <a:tailEnd type="triangle" w="med" len="med"/>
                          </a:ln>
                        </wps:spPr>
                        <wps:bodyPr upright="1"/>
                      </wps:wsp>
                      <wps:wsp>
                        <wps:cNvPr id="4634" name="自选图形 525"/>
                        <wps:cNvCnPr/>
                        <wps:spPr>
                          <a:xfrm flipH="1">
                            <a:off x="10148" y="3841588"/>
                            <a:ext cx="3" cy="2184"/>
                          </a:xfrm>
                          <a:prstGeom prst="straightConnector1">
                            <a:avLst/>
                          </a:prstGeom>
                          <a:ln w="9525" cap="flat" cmpd="sng">
                            <a:solidFill>
                              <a:srgbClr val="000000"/>
                            </a:solidFill>
                            <a:prstDash val="solid"/>
                            <a:headEnd type="none" w="med" len="med"/>
                            <a:tailEnd type="triangle" w="med" len="med"/>
                          </a:ln>
                        </wps:spPr>
                        <wps:bodyPr/>
                      </wps:wsp>
                    </wpg:wgp>
                  </a:graphicData>
                </a:graphic>
              </wp:anchor>
            </w:drawing>
          </mc:Choice>
          <mc:Fallback>
            <w:pict>
              <v:group id="_x0000_s1026" o:spid="_x0000_s1026" o:spt="203" style="position:absolute;left:0pt;margin-left:9.7pt;margin-top:2.8pt;height:224.25pt;width:449.3pt;z-index:-521219072;mso-width-relative:page;mso-height-relative:page;" coordorigin="5698,3839287" coordsize="8986,4485" o:gfxdata="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">
                <o:lock v:ext="edit" aspectratio="f"/>
                <v:shape id="文本框 518" o:spid="_x0000_s1026" o:spt="202" type="#_x0000_t202" style="position:absolute;left:12176;top:3839287;height:2622;width:2508;" filled="f" stroked="t" coordsize="21600,21600" o:gfxdata="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ieLPb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val="en-US" w:eastAsia="zh-CN"/>
                          </w:rPr>
                        </w:pPr>
                        <w:r>
                          <w:rPr>
                            <w:rFonts w:hint="eastAsia" w:ascii="宋体" w:hAnsi="宋体" w:cs="宋体"/>
                            <w:sz w:val="18"/>
                            <w:szCs w:val="18"/>
                          </w:rPr>
                          <w:t>责任人：</w:t>
                        </w:r>
                        <w:r>
                          <w:rPr>
                            <w:rFonts w:hint="eastAsia" w:ascii="宋体" w:hAnsi="宋体" w:cs="宋体"/>
                            <w:sz w:val="18"/>
                            <w:szCs w:val="18"/>
                            <w:lang w:val="en-US" w:eastAsia="zh-CN"/>
                          </w:rPr>
                          <w:t>刘鹏</w:t>
                        </w:r>
                      </w:p>
                    </w:txbxContent>
                  </v:textbox>
                </v:shape>
                <v:shape id="文本框 519" o:spid="_x0000_s1026" o:spt="202" type="#_x0000_t202" style="position:absolute;left:5698;top:3839757;height:1893;width:2506;" filled="f" stroked="t" coordsize="21600,21600" o:gfxdata="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fhA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v:textbox>
                </v:shape>
                <v:shape id="文本框 520" o:spid="_x0000_s1026" o:spt="202" type="#_x0000_t202" style="position:absolute;left:10978;top:3840524;height:474;width:1186;" filled="f" stroked="f" coordsize="21600,21600" o:gfxdata="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V/QKrsAAADd&#10;AAAADwAAAAAAAAABACAAAAAiAAAAZHJzL2Rvd25yZXYueG1sUEsBAhQAFAAAAAgAh07iQDMvBZ47&#10;AAAAOQAAABAAAAAAAAAAAQAgAAAACgEAAGRycy9zaGFwZXhtbC54bWxQSwUGAAAAAAYABgBbAQAA&#10;tAM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v:shape id="文本框 521" o:spid="_x0000_s1026" o:spt="202" type="#_x0000_t202" style="position:absolute;left:8564;top:3840524;height:467;width:974;" filled="f" stroked="f" coordsize="21600,21600" o:gfxdata="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0S5D7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52" o:spid="_x0000_s1026" o:spt="1" style="position:absolute;left:9374;top:3840958;height:617;width:1530;" fillcolor="#FFFFFF" filled="t" stroked="t" coordsize="21600,21600" o:gfxdata="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RUJly/&#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v:line id="直线 523" o:spid="_x0000_s1026" o:spt="20" style="position:absolute;left:8204;top:3841260;flip:x;height:8;width:1162;" filled="f" stroked="t" coordsize="21600,21600" o:gfxdata="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BtGyf&#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直线 524" o:spid="_x0000_s1026" o:spt="20" style="position:absolute;left:10904;top:3841260;height:1;width:1161;" filled="f" stroked="t" coordsize="21600,21600" o:gfxdata="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KWvtj&#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自选图形 525" o:spid="_x0000_s1026" o:spt="32" type="#_x0000_t32" style="position:absolute;left:10148;top:3841588;flip:x;height:2184;width:3;" filled="f" stroked="t" coordsize="21600,21600" o:gfxdata="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DHgj&#10;vs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shape>
              </v:group>
            </w:pict>
          </mc:Fallback>
        </mc:AlternateContent>
      </w:r>
      <w:r>
        <w:rPr>
          <w:lang w:val="zh-CN" w:eastAsia="zh-CN"/>
        </w:rPr>
        <mc:AlternateContent>
          <mc:Choice Requires="wps">
            <w:drawing>
              <wp:anchor distT="0" distB="0" distL="114300" distR="114300" simplePos="0" relativeHeight="3773747200" behindDoc="0" locked="0" layoutInCell="1" allowOverlap="1">
                <wp:simplePos x="0" y="0"/>
                <wp:positionH relativeFrom="column">
                  <wp:posOffset>2969895</wp:posOffset>
                </wp:positionH>
                <wp:positionV relativeFrom="paragraph">
                  <wp:posOffset>117475</wp:posOffset>
                </wp:positionV>
                <wp:extent cx="1905" cy="990600"/>
                <wp:effectExtent l="38100" t="0" r="36195" b="0"/>
                <wp:wrapNone/>
                <wp:docPr id="4630" name="AutoShape 25"/>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33.85pt;margin-top:9.25pt;height:78pt;width:0.15pt;z-index:-521220096;mso-width-relative:page;mso-height-relative:page;" filled="f" stroked="t" coordsize="21600,21600" o:gfxdata="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AV3t5k2QAAAAoBAAAPAAAAAAAA&#10;AAEAIAAAACIAAABkcnMvZG93bnJldi54bWxQSwECFAAUAAAACACHTuJAK7yKUNgBAACmAwAADgAA&#10;AAAAAAABACAAAAAoAQAAZHJzL2Uyb0RvYy54bWxQSwUGAAAAAAYABgBZAQAAcg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sz w:val="21"/>
        </w:rPr>
        <mc:AlternateContent>
          <mc:Choice Requires="wpg">
            <w:drawing>
              <wp:anchor distT="0" distB="0" distL="114300" distR="114300" simplePos="0" relativeHeight="3773846528" behindDoc="0" locked="0" layoutInCell="1" allowOverlap="1">
                <wp:simplePos x="0" y="0"/>
                <wp:positionH relativeFrom="column">
                  <wp:posOffset>123190</wp:posOffset>
                </wp:positionH>
                <wp:positionV relativeFrom="paragraph">
                  <wp:posOffset>199390</wp:posOffset>
                </wp:positionV>
                <wp:extent cx="5714365" cy="2338705"/>
                <wp:effectExtent l="4445" t="4445" r="15240" b="19050"/>
                <wp:wrapNone/>
                <wp:docPr id="4650" name="组合 4650"/>
                <wp:cNvGraphicFramePr/>
                <a:graphic xmlns:a="http://schemas.openxmlformats.org/drawingml/2006/main">
                  <a:graphicData uri="http://schemas.microsoft.com/office/word/2010/wordprocessingGroup">
                    <wpg:wgp>
                      <wpg:cNvGrpSpPr/>
                      <wpg:grpSpPr>
                        <a:xfrm>
                          <a:off x="0" y="0"/>
                          <a:ext cx="5714365" cy="2338705"/>
                          <a:chOff x="5698" y="3843501"/>
                          <a:chExt cx="8999" cy="3683"/>
                        </a:xfrm>
                      </wpg:grpSpPr>
                      <wps:wsp>
                        <wps:cNvPr id="4644" name="文本框 526"/>
                        <wps:cNvSpPr txBox="1"/>
                        <wps:spPr>
                          <a:xfrm>
                            <a:off x="12149" y="3843677"/>
                            <a:ext cx="2548" cy="2138"/>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default" w:ascii="宋体" w:hAnsi="宋体" w:cs="宋体"/>
                                  <w:sz w:val="18"/>
                                  <w:szCs w:val="18"/>
                                  <w:lang w:val="en-US"/>
                                </w:rPr>
                              </w:pPr>
                              <w:r>
                                <w:rPr>
                                  <w:rFonts w:hint="eastAsia" w:ascii="宋体" w:hAnsi="宋体" w:cs="宋体"/>
                                  <w:sz w:val="18"/>
                                  <w:szCs w:val="18"/>
                                </w:rPr>
                                <w:t>责任人</w:t>
                              </w:r>
                              <w:r>
                                <w:rPr>
                                  <w:rFonts w:hint="eastAsia" w:ascii="宋体" w:hAnsi="宋体" w:cs="宋体"/>
                                  <w:sz w:val="18"/>
                                  <w:szCs w:val="18"/>
                                  <w:lang w:eastAsia="zh-CN"/>
                                </w:rPr>
                                <w:t>：</w:t>
                              </w:r>
                              <w:r>
                                <w:rPr>
                                  <w:rFonts w:hint="eastAsia" w:ascii="宋体" w:hAnsi="宋体" w:cs="宋体"/>
                                  <w:sz w:val="18"/>
                                  <w:szCs w:val="18"/>
                                  <w:lang w:val="en-US" w:eastAsia="zh-CN"/>
                                </w:rPr>
                                <w:t>刘鹏</w:t>
                              </w:r>
                            </w:p>
                          </w:txbxContent>
                        </wps:txbx>
                        <wps:bodyPr lIns="91439" tIns="45719" rIns="91439" bIns="45719" upright="1"/>
                      </wps:wsp>
                      <wps:wsp>
                        <wps:cNvPr id="4646" name="文本框 527"/>
                        <wps:cNvSpPr txBox="1"/>
                        <wps:spPr>
                          <a:xfrm>
                            <a:off x="5698" y="3843501"/>
                            <a:ext cx="2506" cy="234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wps:txbx>
                        <wps:bodyPr lIns="91439" tIns="45719" rIns="91439" bIns="45719" upright="1"/>
                      </wps:wsp>
                      <wps:wsp>
                        <wps:cNvPr id="4619" name="Text Box 71"/>
                        <wps:cNvSpPr txBox="1"/>
                        <wps:spPr>
                          <a:xfrm>
                            <a:off x="8564" y="3844549"/>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639" name="文本框 529"/>
                        <wps:cNvSpPr txBox="1"/>
                        <wps:spPr>
                          <a:xfrm>
                            <a:off x="10904" y="3844549"/>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627" name="Rectangle 76"/>
                        <wps:cNvSpPr/>
                        <wps:spPr>
                          <a:xfrm>
                            <a:off x="9464" y="3844959"/>
                            <a:ext cx="1531" cy="66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eastAsiaTheme="minorEastAsia"/>
                                  <w:color w:val="000000"/>
                                  <w:kern w:val="0"/>
                                  <w:szCs w:val="21"/>
                                  <w:lang w:val="en-US" w:eastAsia="zh-CN"/>
                                </w:rPr>
                              </w:pPr>
                              <w:r>
                                <w:rPr>
                                  <w:rFonts w:hint="eastAsia"/>
                                </w:rPr>
                                <w:t>审</w:t>
                              </w:r>
                              <w:r>
                                <w:rPr>
                                  <w:rFonts w:hint="eastAsia"/>
                                  <w:lang w:val="en-US" w:eastAsia="zh-CN"/>
                                </w:rPr>
                                <w:t>核</w:t>
                              </w:r>
                            </w:p>
                          </w:txbxContent>
                        </wps:txbx>
                        <wps:bodyPr upright="1"/>
                      </wps:wsp>
                      <wps:wsp>
                        <wps:cNvPr id="4642" name="箭头 5926"/>
                        <wps:cNvCnPr/>
                        <wps:spPr>
                          <a:xfrm>
                            <a:off x="11002" y="3845285"/>
                            <a:ext cx="1162" cy="3"/>
                          </a:xfrm>
                          <a:prstGeom prst="line">
                            <a:avLst/>
                          </a:prstGeom>
                          <a:ln w="9525" cap="flat" cmpd="sng">
                            <a:solidFill>
                              <a:srgbClr val="000000"/>
                            </a:solidFill>
                            <a:prstDash val="solid"/>
                            <a:headEnd type="none" w="med" len="med"/>
                            <a:tailEnd type="triangle" w="med" len="med"/>
                          </a:ln>
                        </wps:spPr>
                        <wps:bodyPr upright="1"/>
                      </wps:wsp>
                      <wps:wsp>
                        <wps:cNvPr id="4636" name="箭头 5919"/>
                        <wps:cNvCnPr/>
                        <wps:spPr>
                          <a:xfrm flipH="1">
                            <a:off x="8302" y="3845285"/>
                            <a:ext cx="1162" cy="11"/>
                          </a:xfrm>
                          <a:prstGeom prst="line">
                            <a:avLst/>
                          </a:prstGeom>
                          <a:ln w="9525" cap="flat" cmpd="sng">
                            <a:solidFill>
                              <a:srgbClr val="000000"/>
                            </a:solidFill>
                            <a:prstDash val="solid"/>
                            <a:headEnd type="none" w="med" len="med"/>
                            <a:tailEnd type="triangle" w="med" len="med"/>
                          </a:ln>
                        </wps:spPr>
                        <wps:bodyPr upright="1"/>
                      </wps:wsp>
                      <wps:wsp>
                        <wps:cNvPr id="4647" name="自选图形 533"/>
                        <wps:cNvCnPr/>
                        <wps:spPr>
                          <a:xfrm flipH="1">
                            <a:off x="10256" y="3845624"/>
                            <a:ext cx="3" cy="1560"/>
                          </a:xfrm>
                          <a:prstGeom prst="straightConnector1">
                            <a:avLst/>
                          </a:prstGeom>
                          <a:ln w="9525" cap="flat" cmpd="sng">
                            <a:solidFill>
                              <a:srgbClr val="000000"/>
                            </a:solidFill>
                            <a:prstDash val="solid"/>
                            <a:headEnd type="none" w="med" len="med"/>
                            <a:tailEnd type="triangle" w="med" len="med"/>
                          </a:ln>
                        </wps:spPr>
                        <wps:bodyPr/>
                      </wps:wsp>
                    </wpg:wgp>
                  </a:graphicData>
                </a:graphic>
              </wp:anchor>
            </w:drawing>
          </mc:Choice>
          <mc:Fallback>
            <w:pict>
              <v:group id="_x0000_s1026" o:spid="_x0000_s1026" o:spt="203" style="position:absolute;left:0pt;margin-left:9.7pt;margin-top:15.7pt;height:184.15pt;width:449.95pt;z-index:-521120768;mso-width-relative:page;mso-height-relative:page;" coordorigin="5698,3843501" coordsize="8999,3683" o:gfxdata="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">
                <o:lock v:ext="edit" aspectratio="f"/>
                <v:shape id="文本框 526" o:spid="_x0000_s1026" o:spt="202" type="#_x0000_t202" style="position:absolute;left:12149;top:3843677;height:2138;width:2548;" filled="f" stroked="t" coordsize="21600,21600" o:gfxdata="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W1d27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default" w:ascii="宋体" w:hAnsi="宋体" w:cs="宋体"/>
                            <w:sz w:val="18"/>
                            <w:szCs w:val="18"/>
                            <w:lang w:val="en-US"/>
                          </w:rPr>
                        </w:pPr>
                        <w:r>
                          <w:rPr>
                            <w:rFonts w:hint="eastAsia" w:ascii="宋体" w:hAnsi="宋体" w:cs="宋体"/>
                            <w:sz w:val="18"/>
                            <w:szCs w:val="18"/>
                          </w:rPr>
                          <w:t>责任人</w:t>
                        </w:r>
                        <w:r>
                          <w:rPr>
                            <w:rFonts w:hint="eastAsia" w:ascii="宋体" w:hAnsi="宋体" w:cs="宋体"/>
                            <w:sz w:val="18"/>
                            <w:szCs w:val="18"/>
                            <w:lang w:eastAsia="zh-CN"/>
                          </w:rPr>
                          <w:t>：</w:t>
                        </w:r>
                        <w:r>
                          <w:rPr>
                            <w:rFonts w:hint="eastAsia" w:ascii="宋体" w:hAnsi="宋体" w:cs="宋体"/>
                            <w:sz w:val="18"/>
                            <w:szCs w:val="18"/>
                            <w:lang w:val="en-US" w:eastAsia="zh-CN"/>
                          </w:rPr>
                          <w:t>刘鹏</w:t>
                        </w:r>
                      </w:p>
                    </w:txbxContent>
                  </v:textbox>
                </v:shape>
                <v:shape id="文本框 527" o:spid="_x0000_s1026" o:spt="202" type="#_x0000_t202" style="position:absolute;left:5698;top:3843501;height:2340;width:2506;" filled="f" stroked="t" coordsize="21600,21600" o:gfxdata="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82Y3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v:textbox>
                </v:shape>
                <v:shape id="Text Box 71" o:spid="_x0000_s1026" o:spt="202" type="#_x0000_t202" style="position:absolute;left:8564;top:3844549;height:467;width:974;" filled="f" stroked="f" coordsize="21600,21600" o:gfxdata="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gmzCr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529" o:spid="_x0000_s1026" o:spt="202" type="#_x0000_t202" style="position:absolute;left:10904;top:3844549;height:474;width:1186;" filled="f" stroked="f" coordsize="21600,21600" o:gfxdata="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G872q/&#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rect id="Rectangle 76" o:spid="_x0000_s1026" o:spt="1" style="position:absolute;left:9464;top:3844959;height:660;width:1531;" fillcolor="#FFFFFF" filled="t" stroked="t" coordsize="21600,21600" o:gfxdata="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vKHbC/&#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eastAsiaTheme="minorEastAsia"/>
                            <w:color w:val="000000"/>
                            <w:kern w:val="0"/>
                            <w:szCs w:val="21"/>
                            <w:lang w:val="en-US" w:eastAsia="zh-CN"/>
                          </w:rPr>
                        </w:pPr>
                        <w:r>
                          <w:rPr>
                            <w:rFonts w:hint="eastAsia"/>
                          </w:rPr>
                          <w:t>审</w:t>
                        </w:r>
                        <w:r>
                          <w:rPr>
                            <w:rFonts w:hint="eastAsia"/>
                            <w:lang w:val="en-US" w:eastAsia="zh-CN"/>
                          </w:rPr>
                          <w:t>核</w:t>
                        </w:r>
                      </w:p>
                    </w:txbxContent>
                  </v:textbox>
                </v:rect>
                <v:line id="箭头 5926" o:spid="_x0000_s1026" o:spt="20" style="position:absolute;left:11002;top:3845285;height:3;width:1162;" filled="f" stroked="t" coordsize="21600,21600" o:gfxdata="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3ICMs&#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箭头 5919" o:spid="_x0000_s1026" o:spt="20" style="position:absolute;left:8302;top:3845285;flip:x;height:11;width:1162;" filled="f" stroked="t" coordsize="21600,21600" o:gfxdata="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VluH&#10;ls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shape id="自选图形 533" o:spid="_x0000_s1026" o:spt="32" type="#_x0000_t32" style="position:absolute;left:10256;top:3845624;flip:x;height:1560;width:3;" filled="f" stroked="t" coordsize="21600,21600" o:gfxdata="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krM60&#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shap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2368479232" behindDoc="0" locked="0" layoutInCell="1" allowOverlap="1">
                <wp:simplePos x="0" y="0"/>
                <wp:positionH relativeFrom="column">
                  <wp:posOffset>2015490</wp:posOffset>
                </wp:positionH>
                <wp:positionV relativeFrom="paragraph">
                  <wp:posOffset>41275</wp:posOffset>
                </wp:positionV>
                <wp:extent cx="1942465" cy="674370"/>
                <wp:effectExtent l="4445" t="4445" r="15240" b="6985"/>
                <wp:wrapNone/>
                <wp:docPr id="4623" name="AutoShape 64"/>
                <wp:cNvGraphicFramePr/>
                <a:graphic xmlns:a="http://schemas.openxmlformats.org/drawingml/2006/main">
                  <a:graphicData uri="http://schemas.microsoft.com/office/word/2010/wordprocessingShape">
                    <wps:wsp>
                      <wps:cNvSpPr/>
                      <wps:spPr>
                        <a:xfrm flipV="1">
                          <a:off x="0" y="0"/>
                          <a:ext cx="1942465" cy="67437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AutoShape 64" o:spid="_x0000_s1026" o:spt="2" style="position:absolute;left:0pt;flip:y;margin-left:158.7pt;margin-top:3.25pt;height:53.1pt;width:152.95pt;z-index:-1926488064;mso-width-relative:page;mso-height-relative:page;" fillcolor="#FFFFFF" filled="t" stroked="t" coordsize="21600,21600" arcsize="0.5" o:gfxdata="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HrXD5HYAAAACQEAAA8AAAAAAAAAAQAgAAAAIgAAAGRycy9kb3ducmV2&#10;LnhtbFBLAQIUABQAAAAIAIdO4kCB2H9//AEAABMEAAAOAAAAAAAAAAEAIAAAACcBAABkcnMvZTJv&#10;RG9jLnhtbFBLBQYAAAAABgAGAFkBAACVBQ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Pr>
        <w:rPr>
          <w:rFonts w:hint="eastAsia"/>
        </w:rPr>
      </w:pPr>
    </w:p>
    <w:p>
      <w:pPr>
        <w:rPr>
          <w:rFonts w:hint="eastAsia"/>
        </w:rPr>
      </w:pPr>
    </w:p>
    <w:p>
      <w:pPr>
        <w:rPr>
          <w:rFonts w:hint="eastAsia"/>
        </w:rPr>
      </w:pPr>
    </w:p>
    <w:p>
      <w:pPr>
        <w:rPr>
          <w:rFonts w:hint="eastAsia"/>
        </w:rPr>
      </w:pPr>
    </w:p>
    <w:p>
      <w:pPr>
        <w:rPr>
          <w:rFonts w:hint="eastAsia" w:ascii="宋体" w:hAnsi="宋体" w:cs="宋体"/>
          <w:b/>
          <w:bCs/>
          <w:sz w:val="44"/>
          <w:szCs w:val="44"/>
        </w:rPr>
        <w:sectPr>
          <w:pgSz w:w="11906" w:h="16838"/>
          <w:pgMar w:top="1077" w:right="1134" w:bottom="1077" w:left="1531" w:header="851" w:footer="992" w:gutter="0"/>
          <w:pgNumType w:fmt="numberInDash"/>
          <w:cols w:space="0" w:num="1"/>
          <w:rtlGutter w:val="0"/>
          <w:docGrid w:type="lines" w:linePitch="318" w:charSpace="0"/>
        </w:sectPr>
      </w:pPr>
    </w:p>
    <w:tbl>
      <w:tblPr>
        <w:tblStyle w:val="5"/>
        <w:tblW w:w="1470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837"/>
        <w:gridCol w:w="1841"/>
        <w:gridCol w:w="1842"/>
        <w:gridCol w:w="4990"/>
        <w:gridCol w:w="661"/>
        <w:gridCol w:w="555"/>
        <w:gridCol w:w="1172"/>
        <w:gridCol w:w="643"/>
        <w:gridCol w:w="930"/>
        <w:gridCol w:w="585"/>
        <w:gridCol w:w="64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887" w:hRule="atLeast"/>
        </w:trPr>
        <w:tc>
          <w:tcPr>
            <w:tcW w:w="14705" w:type="dxa"/>
            <w:gridSpan w:val="11"/>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36"/>
                <w:szCs w:val="36"/>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923" w:hRule="atLeast"/>
        </w:trPr>
        <w:tc>
          <w:tcPr>
            <w:tcW w:w="14705" w:type="dxa"/>
            <w:gridSpan w:val="11"/>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73" w:hRule="atLeast"/>
        </w:trPr>
        <w:tc>
          <w:tcPr>
            <w:tcW w:w="83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368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49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66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55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117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64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93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行使</w:t>
            </w:r>
          </w:p>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情况</w:t>
            </w:r>
          </w:p>
        </w:tc>
        <w:tc>
          <w:tcPr>
            <w:tcW w:w="58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64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673" w:hRule="atLeast"/>
        </w:trPr>
        <w:tc>
          <w:tcPr>
            <w:tcW w:w="83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8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184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49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6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55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17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4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93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58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4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trHeight w:val="5699" w:hRule="atLeast"/>
        </w:trPr>
        <w:tc>
          <w:tcPr>
            <w:tcW w:w="83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10</w:t>
            </w:r>
          </w:p>
        </w:tc>
        <w:tc>
          <w:tcPr>
            <w:tcW w:w="184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公益性岗位招用就业困难人员</w:t>
            </w:r>
          </w:p>
        </w:tc>
        <w:tc>
          <w:tcPr>
            <w:tcW w:w="1842"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499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 xml:space="preserve">《中华人民共和国就业促进法》第五十三条 政府投资开发的公益性岗位，应当优先安排符合岗位要求的就业困难人员。被安排在公益性岗位工作的，按照国家规定给予岗位补贴。                《山西省就业促进条例》第十七条 县级以上人民政府应当按照国家和本省有关规定合理开发公益性岗位，优先安置就业困难人员。                         </w:t>
            </w:r>
          </w:p>
        </w:tc>
        <w:tc>
          <w:tcPr>
            <w:tcW w:w="6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公民</w:t>
            </w:r>
          </w:p>
        </w:tc>
        <w:tc>
          <w:tcPr>
            <w:tcW w:w="55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117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64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93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58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省市县共同 行使</w:t>
            </w:r>
          </w:p>
        </w:tc>
        <w:tc>
          <w:tcPr>
            <w:tcW w:w="649" w:type="dxa"/>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bl>
    <w:p>
      <w:pPr>
        <w:rPr>
          <w:rFonts w:hint="eastAsia" w:ascii="宋体" w:hAnsi="宋体" w:cs="宋体"/>
          <w:b/>
          <w:bCs/>
          <w:sz w:val="44"/>
          <w:szCs w:val="44"/>
          <w:lang w:val="en-US" w:eastAsia="zh-CN"/>
        </w:rPr>
      </w:pPr>
      <w:r>
        <w:rPr>
          <w:rFonts w:hint="eastAsia" w:ascii="宋体" w:hAnsi="宋体" w:cs="宋体"/>
          <w:b/>
          <w:bCs/>
          <w:sz w:val="44"/>
          <w:szCs w:val="44"/>
          <w:lang w:val="en-US" w:eastAsia="zh-CN"/>
        </w:rPr>
        <w:br w:type="page"/>
      </w:r>
    </w:p>
    <w:tbl>
      <w:tblPr>
        <w:tblStyle w:val="5"/>
        <w:tblW w:w="1470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567"/>
        <w:gridCol w:w="1100"/>
        <w:gridCol w:w="1216"/>
        <w:gridCol w:w="1050"/>
        <w:gridCol w:w="1950"/>
        <w:gridCol w:w="2834"/>
        <w:gridCol w:w="5266"/>
        <w:gridCol w:w="71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591" w:hRule="atLeast"/>
        </w:trPr>
        <w:tc>
          <w:tcPr>
            <w:tcW w:w="14700" w:type="dxa"/>
            <w:gridSpan w:val="8"/>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56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93" w:hRule="atLeast"/>
        </w:trPr>
        <w:tc>
          <w:tcPr>
            <w:tcW w:w="5883" w:type="dxa"/>
            <w:gridSpan w:val="5"/>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w:t>
            </w:r>
          </w:p>
        </w:tc>
        <w:tc>
          <w:tcPr>
            <w:tcW w:w="2834" w:type="dxa"/>
            <w:shd w:val="clear" w:color="auto" w:fill="auto"/>
            <w:vAlign w:val="center"/>
          </w:tcPr>
          <w:p>
            <w:pPr>
              <w:keepNext w:val="0"/>
              <w:keepLines w:val="0"/>
              <w:pageBreakBefore w:val="0"/>
              <w:widowControl/>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center"/>
              <w:outlineLvl w:val="9"/>
              <w:rPr>
                <w:rFonts w:hint="eastAsia" w:ascii="宋体" w:hAnsi="宋体" w:eastAsia="宋体" w:cs="宋体"/>
                <w:i w:val="0"/>
                <w:color w:val="000000"/>
                <w:sz w:val="24"/>
                <w:szCs w:val="24"/>
                <w:u w:val="none"/>
              </w:rPr>
            </w:pPr>
          </w:p>
        </w:tc>
        <w:tc>
          <w:tcPr>
            <w:tcW w:w="5983" w:type="dxa"/>
            <w:gridSpan w:val="2"/>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 xml:space="preserve">                     填表时间：2019年9月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467" w:hRule="atLeast"/>
        </w:trPr>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序号</w:t>
            </w:r>
          </w:p>
        </w:tc>
        <w:tc>
          <w:tcPr>
            <w:tcW w:w="11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职权类型</w:t>
            </w:r>
          </w:p>
        </w:tc>
        <w:tc>
          <w:tcPr>
            <w:tcW w:w="12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职权编码</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职权名称</w:t>
            </w:r>
          </w:p>
        </w:tc>
        <w:tc>
          <w:tcPr>
            <w:tcW w:w="19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实施依据</w:t>
            </w:r>
          </w:p>
        </w:tc>
        <w:tc>
          <w:tcPr>
            <w:tcW w:w="28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w:t>
            </w:r>
          </w:p>
        </w:tc>
        <w:tc>
          <w:tcPr>
            <w:tcW w:w="52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责任事项依据</w:t>
            </w:r>
          </w:p>
        </w:tc>
        <w:tc>
          <w:tcPr>
            <w:tcW w:w="71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7453" w:hRule="atLeast"/>
        </w:trPr>
        <w:tc>
          <w:tcPr>
            <w:tcW w:w="56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仿宋" w:hAnsi="仿宋" w:eastAsia="仿宋" w:cs="仿宋"/>
                <w:i w:val="0"/>
                <w:color w:val="000000"/>
                <w:sz w:val="24"/>
                <w:szCs w:val="24"/>
                <w:u w:val="none"/>
                <w:lang w:val="en-US" w:eastAsia="zh-CN"/>
              </w:rPr>
            </w:pPr>
            <w:r>
              <w:rPr>
                <w:rFonts w:hint="eastAsia" w:ascii="仿宋" w:hAnsi="仿宋" w:eastAsia="仿宋" w:cs="仿宋"/>
                <w:i w:val="0"/>
                <w:color w:val="000000"/>
                <w:sz w:val="24"/>
                <w:szCs w:val="24"/>
                <w:u w:val="none"/>
                <w:lang w:val="en-US" w:eastAsia="zh-CN"/>
              </w:rPr>
              <w:t>10</w:t>
            </w:r>
          </w:p>
        </w:tc>
        <w:tc>
          <w:tcPr>
            <w:tcW w:w="110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其他权力</w:t>
            </w:r>
          </w:p>
        </w:tc>
        <w:tc>
          <w:tcPr>
            <w:tcW w:w="121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1000-Z-01000-140825</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公益性岗位招用就业困难人员</w:t>
            </w:r>
          </w:p>
        </w:tc>
        <w:tc>
          <w:tcPr>
            <w:tcW w:w="19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lang w:val="en-US" w:eastAsia="zh-CN" w:bidi="ar"/>
              </w:rPr>
              <w:t xml:space="preserve">《中华人民共和国就业促进法》第五十三条 政府投资开发的公益性岗位，应当优先安排符合岗位要求的就业困难人员。被安排在公益性岗位工作的，按照国家规定给予岗位补贴。                《山西省就业促进条例》第十七条 县级以上人民政府应当按照国家和本省有关规定合理开发公益性岗位，优先安置就业困难人员。                         </w:t>
            </w:r>
          </w:p>
        </w:tc>
        <w:tc>
          <w:tcPr>
            <w:tcW w:w="283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1、受理责任：</w:t>
            </w:r>
            <w:r>
              <w:rPr>
                <w:rFonts w:hint="eastAsia" w:ascii="宋体" w:hAnsi="宋体" w:eastAsia="宋体" w:cs="宋体"/>
                <w:i w:val="0"/>
                <w:color w:val="000000"/>
                <w:kern w:val="0"/>
                <w:sz w:val="20"/>
                <w:szCs w:val="20"/>
                <w:u w:val="none"/>
                <w:lang w:val="en-US" w:eastAsia="zh-CN" w:bidi="ar"/>
              </w:rPr>
              <w:t>公示应当提交的材料，一次性告知补正材料，依法受理或不予受理（不予受理应当告知理由）。</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2、审查责任：</w:t>
            </w:r>
            <w:r>
              <w:rPr>
                <w:rFonts w:hint="eastAsia" w:ascii="宋体" w:hAnsi="宋体" w:eastAsia="宋体" w:cs="宋体"/>
                <w:i w:val="0"/>
                <w:color w:val="000000"/>
                <w:kern w:val="0"/>
                <w:sz w:val="20"/>
                <w:szCs w:val="20"/>
                <w:u w:val="none"/>
                <w:lang w:val="en-US" w:eastAsia="zh-CN" w:bidi="ar"/>
              </w:rPr>
              <w:t>按照《中华人民共和国就业促进法》《山西省就业促进条例》，对书面申请材料进行审查，提出是否办理意见。</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3、告知责任：</w:t>
            </w:r>
            <w:r>
              <w:rPr>
                <w:rFonts w:hint="eastAsia" w:ascii="宋体" w:hAnsi="宋体" w:eastAsia="宋体" w:cs="宋体"/>
                <w:i w:val="0"/>
                <w:color w:val="000000"/>
                <w:kern w:val="0"/>
                <w:sz w:val="20"/>
                <w:szCs w:val="20"/>
                <w:u w:val="none"/>
                <w:lang w:val="en-US" w:eastAsia="zh-CN" w:bidi="ar"/>
              </w:rPr>
              <w:t>准予办理并行文告知申请人。</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4、事后监管责任：</w:t>
            </w:r>
            <w:r>
              <w:rPr>
                <w:rFonts w:hint="eastAsia" w:ascii="宋体" w:hAnsi="宋体" w:eastAsia="宋体" w:cs="宋体"/>
                <w:i w:val="0"/>
                <w:color w:val="000000"/>
                <w:kern w:val="0"/>
                <w:sz w:val="20"/>
                <w:szCs w:val="20"/>
                <w:u w:val="none"/>
                <w:lang w:val="en-US" w:eastAsia="zh-CN" w:bidi="ar"/>
              </w:rPr>
              <w:t>建立实施监督检查的运行机制和管理制度，开展定期和不定期检查，依法采取相关处置措施。</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5、</w:t>
            </w:r>
            <w:r>
              <w:rPr>
                <w:rFonts w:hint="eastAsia" w:ascii="宋体" w:hAnsi="宋体" w:eastAsia="宋体" w:cs="宋体"/>
                <w:i w:val="0"/>
                <w:color w:val="000000"/>
                <w:kern w:val="0"/>
                <w:sz w:val="20"/>
                <w:szCs w:val="20"/>
                <w:u w:val="none"/>
                <w:lang w:val="en-US" w:eastAsia="zh-CN" w:bidi="ar"/>
              </w:rPr>
              <w:t>其他法律法规规章文件规定应履行的责任。</w:t>
            </w:r>
          </w:p>
        </w:tc>
        <w:tc>
          <w:tcPr>
            <w:tcW w:w="526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exact"/>
              <w:ind w:left="0" w:leftChars="0" w:right="0" w:rightChars="0" w:firstLine="0" w:firstLineChars="0"/>
              <w:jc w:val="left"/>
              <w:textAlignment w:val="center"/>
              <w:outlineLvl w:val="9"/>
              <w:rPr>
                <w:rFonts w:hint="eastAsia" w:ascii="宋体" w:hAnsi="宋体" w:eastAsia="宋体" w:cs="宋体"/>
                <w:i w:val="0"/>
                <w:color w:val="000000"/>
                <w:sz w:val="20"/>
                <w:szCs w:val="20"/>
                <w:u w:val="none"/>
              </w:rPr>
            </w:pPr>
            <w:r>
              <w:rPr>
                <w:rFonts w:hint="eastAsia" w:ascii="宋体" w:hAnsi="宋体" w:eastAsia="宋体" w:cs="宋体"/>
                <w:b/>
                <w:bCs/>
                <w:i w:val="0"/>
                <w:color w:val="000000"/>
                <w:kern w:val="0"/>
                <w:sz w:val="20"/>
                <w:szCs w:val="20"/>
                <w:u w:val="none"/>
                <w:lang w:val="en-US" w:eastAsia="zh-CN" w:bidi="ar"/>
              </w:rPr>
              <w:t>受理责任：</w:t>
            </w:r>
            <w:r>
              <w:rPr>
                <w:rFonts w:hint="eastAsia" w:ascii="宋体" w:hAnsi="宋体" w:eastAsia="宋体" w:cs="宋体"/>
                <w:i w:val="0"/>
                <w:color w:val="000000"/>
                <w:kern w:val="0"/>
                <w:sz w:val="20"/>
                <w:szCs w:val="20"/>
                <w:u w:val="none"/>
                <w:lang w:val="en-US" w:eastAsia="zh-CN" w:bidi="ar"/>
              </w:rPr>
              <w:t>《行政许可法》第三十条　</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1、《中华人民共和国就业促进法》第六十一条2、《事业单位工作人员处分暂行规定》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i w:val="0"/>
                <w:color w:val="000000"/>
                <w:kern w:val="0"/>
                <w:sz w:val="20"/>
                <w:szCs w:val="20"/>
                <w:u w:val="none"/>
                <w:lang w:val="en-US" w:eastAsia="zh-CN" w:bidi="ar"/>
              </w:rPr>
              <w:t>1、《中华人民共和国就业促进法》第六十一条2、《事业单位工作人员处分暂行规定》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事后监管责任：</w:t>
            </w:r>
            <w:r>
              <w:rPr>
                <w:rFonts w:hint="eastAsia" w:ascii="宋体" w:hAnsi="宋体" w:eastAsia="宋体" w:cs="宋体"/>
                <w:i w:val="0"/>
                <w:color w:val="000000"/>
                <w:kern w:val="0"/>
                <w:sz w:val="20"/>
                <w:szCs w:val="20"/>
                <w:u w:val="none"/>
                <w:lang w:val="en-US" w:eastAsia="zh-CN" w:bidi="ar"/>
              </w:rPr>
              <w:t>1、《中华人民共和国就业促进法》第六十一条2、《事业单位工作人员处分暂行规定》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受理责任：</w:t>
            </w:r>
            <w:r>
              <w:rPr>
                <w:rFonts w:hint="eastAsia" w:ascii="宋体" w:hAnsi="宋体" w:eastAsia="宋体" w:cs="宋体"/>
                <w:i w:val="0"/>
                <w:color w:val="000000"/>
                <w:kern w:val="0"/>
                <w:sz w:val="20"/>
                <w:szCs w:val="20"/>
                <w:u w:val="none"/>
                <w:lang w:val="en-US" w:eastAsia="zh-CN" w:bidi="ar"/>
              </w:rPr>
              <w:t>《行政许可法》第三十条　</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审查责任：</w:t>
            </w:r>
            <w:r>
              <w:rPr>
                <w:rFonts w:hint="eastAsia" w:ascii="宋体" w:hAnsi="宋体" w:eastAsia="宋体" w:cs="宋体"/>
                <w:i w:val="0"/>
                <w:color w:val="000000"/>
                <w:kern w:val="0"/>
                <w:sz w:val="20"/>
                <w:szCs w:val="20"/>
                <w:u w:val="none"/>
                <w:lang w:val="en-US" w:eastAsia="zh-CN" w:bidi="ar"/>
              </w:rPr>
              <w:t>1、《中华人民共和国就业促进法》第六十一条2、《山西省就业促进条例》第三十五条3、《事业单位工作人员处分暂行规定》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告知责任：</w:t>
            </w:r>
            <w:r>
              <w:rPr>
                <w:rFonts w:hint="eastAsia" w:ascii="宋体" w:hAnsi="宋体" w:eastAsia="宋体" w:cs="宋体"/>
                <w:b w:val="0"/>
                <w:bCs w:val="0"/>
                <w:i w:val="0"/>
                <w:color w:val="000000"/>
                <w:kern w:val="0"/>
                <w:sz w:val="20"/>
                <w:szCs w:val="20"/>
                <w:u w:val="none"/>
                <w:lang w:val="en-US" w:eastAsia="zh-CN" w:bidi="ar"/>
              </w:rPr>
              <w:t>1</w:t>
            </w:r>
            <w:r>
              <w:rPr>
                <w:rFonts w:hint="eastAsia" w:ascii="宋体" w:hAnsi="宋体" w:eastAsia="宋体" w:cs="宋体"/>
                <w:i w:val="0"/>
                <w:color w:val="000000"/>
                <w:kern w:val="0"/>
                <w:sz w:val="20"/>
                <w:szCs w:val="20"/>
                <w:u w:val="none"/>
                <w:lang w:val="en-US" w:eastAsia="zh-CN" w:bidi="ar"/>
              </w:rPr>
              <w:t>、《中华人民共和国就业促进法》第六十一条2、《山西省就业促进条例》第三十五条3、《事业单位工作人员处分暂行规定》</w:t>
            </w:r>
            <w:r>
              <w:rPr>
                <w:rFonts w:hint="eastAsia" w:ascii="宋体" w:hAnsi="宋体" w:eastAsia="宋体" w:cs="宋体"/>
                <w:i w:val="0"/>
                <w:color w:val="000000"/>
                <w:kern w:val="0"/>
                <w:sz w:val="20"/>
                <w:szCs w:val="20"/>
                <w:u w:val="none"/>
                <w:lang w:val="en-US" w:eastAsia="zh-CN" w:bidi="ar"/>
              </w:rPr>
              <w:br w:type="textWrapping"/>
            </w:r>
            <w:r>
              <w:rPr>
                <w:rFonts w:hint="eastAsia" w:ascii="宋体" w:hAnsi="宋体" w:eastAsia="宋体" w:cs="宋体"/>
                <w:b/>
                <w:bCs/>
                <w:i w:val="0"/>
                <w:color w:val="000000"/>
                <w:kern w:val="0"/>
                <w:sz w:val="20"/>
                <w:szCs w:val="20"/>
                <w:u w:val="none"/>
                <w:lang w:val="en-US" w:eastAsia="zh-CN" w:bidi="ar"/>
              </w:rPr>
              <w:t>事后监管责任：</w:t>
            </w:r>
            <w:r>
              <w:rPr>
                <w:rFonts w:hint="eastAsia" w:ascii="宋体" w:hAnsi="宋体" w:eastAsia="宋体" w:cs="宋体"/>
                <w:i w:val="0"/>
                <w:color w:val="000000"/>
                <w:kern w:val="0"/>
                <w:sz w:val="20"/>
                <w:szCs w:val="20"/>
                <w:u w:val="none"/>
                <w:lang w:val="en-US" w:eastAsia="zh-CN" w:bidi="ar"/>
              </w:rPr>
              <w:t>1、《中华人民共和国就业促进法》第六十一条2、《山西省就业促进条例》第三十五条3、《事业单位工作人员处分暂行规定》</w:t>
            </w:r>
          </w:p>
        </w:tc>
        <w:tc>
          <w:tcPr>
            <w:tcW w:w="717"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r>
    </w:tbl>
    <w:p>
      <w:pPr>
        <w:rPr>
          <w:rFonts w:hint="eastAsia" w:ascii="宋体" w:hAnsi="宋体" w:cs="宋体"/>
          <w:b/>
          <w:bCs/>
          <w:sz w:val="44"/>
          <w:szCs w:val="44"/>
          <w:lang w:val="en-US" w:eastAsia="zh-CN"/>
        </w:rPr>
        <w:sectPr>
          <w:pgSz w:w="16838" w:h="11906" w:orient="landscape"/>
          <w:pgMar w:top="1531" w:right="1077" w:bottom="1134" w:left="1077" w:header="851" w:footer="992" w:gutter="0"/>
          <w:pgNumType w:fmt="numberInDash"/>
          <w:cols w:space="0" w:num="1"/>
          <w:rtlGutter w:val="0"/>
          <w:docGrid w:type="lines" w:linePitch="318" w:charSpace="0"/>
        </w:sectPr>
      </w:pPr>
    </w:p>
    <w:p>
      <w:pPr>
        <w:jc w:val="center"/>
        <w:rPr>
          <w:bCs/>
          <w:sz w:val="18"/>
          <w:szCs w:val="18"/>
        </w:rPr>
      </w:pPr>
      <w:r>
        <w:rPr>
          <w:rFonts w:hint="eastAsia" w:ascii="方正小标宋简体" w:hAnsi="方正小标宋简体" w:eastAsia="方正小标宋简体" w:cs="方正小标宋简体"/>
          <w:sz w:val="44"/>
          <w:szCs w:val="44"/>
        </w:rPr>
        <w:t>公益性岗位招用就业困难人员流程图</w:t>
      </w:r>
      <w:r>
        <w:rPr>
          <w:b w:val="0"/>
          <w:bCs/>
          <w:sz w:val="18"/>
          <w:szCs w:val="18"/>
        </w:rPr>
        <mc:AlternateContent>
          <mc:Choice Requires="wps">
            <w:drawing>
              <wp:anchor distT="0" distB="0" distL="114300" distR="114300" simplePos="0" relativeHeight="3773756416" behindDoc="0" locked="0" layoutInCell="1" allowOverlap="1">
                <wp:simplePos x="0" y="0"/>
                <wp:positionH relativeFrom="column">
                  <wp:posOffset>1326515</wp:posOffset>
                </wp:positionH>
                <wp:positionV relativeFrom="paragraph">
                  <wp:posOffset>14932025</wp:posOffset>
                </wp:positionV>
                <wp:extent cx="1496695" cy="715010"/>
                <wp:effectExtent l="6350" t="6350" r="20955" b="21590"/>
                <wp:wrapNone/>
                <wp:docPr id="4653" name="流程图: 过程 4653"/>
                <wp:cNvGraphicFramePr/>
                <a:graphic xmlns:a="http://schemas.openxmlformats.org/drawingml/2006/main">
                  <a:graphicData uri="http://schemas.microsoft.com/office/word/2010/wordprocessingShape">
                    <wps:wsp>
                      <wps:cNvSpPr/>
                      <wps:spPr>
                        <a:xfrm>
                          <a:off x="2479040" y="8403590"/>
                          <a:ext cx="1496695" cy="715010"/>
                        </a:xfrm>
                        <a:prstGeom prst="flowChartProcess">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仿宋_GB2312" w:hAnsi="仿宋_GB2312"/>
                                <w:sz w:val="28"/>
                                <w:szCs w:val="28"/>
                              </w:rPr>
                            </w:pPr>
                            <w:r>
                              <w:rPr>
                                <w:rFonts w:hint="eastAsia" w:ascii="仿宋_GB2312" w:hAnsi="仿宋_GB2312"/>
                                <w:sz w:val="28"/>
                                <w:szCs w:val="28"/>
                              </w:rPr>
                              <w:t>发证</w:t>
                            </w:r>
                          </w:p>
                          <w:p>
                            <w:pPr>
                              <w:spacing w:line="340" w:lineRule="exact"/>
                              <w:jc w:val="center"/>
                              <w:rPr>
                                <w:rFonts w:ascii="仿宋_GB2312" w:hAnsi="仿宋_GB2312"/>
                                <w:sz w:val="28"/>
                                <w:szCs w:val="28"/>
                              </w:rPr>
                            </w:pPr>
                            <w:r>
                              <w:rPr>
                                <w:rFonts w:hint="eastAsia" w:ascii="仿宋_GB2312" w:hAnsi="仿宋_GB2312"/>
                                <w:sz w:val="28"/>
                                <w:szCs w:val="28"/>
                              </w:rPr>
                              <w:t>（5个工作日）</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04.45pt;margin-top:1175.75pt;height:56.3pt;width:117.85pt;z-index:-521210880;v-text-anchor:middle;mso-width-relative:page;mso-height-relative:page;" fillcolor="#FFFFFF" filled="t" stroked="t" coordsize="21600,21600" o:gfxdata="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n9afftgAAAANAQAADwAAAAAA&#10;AAABACAAAAAiAAAAZHJzL2Rvd25yZXYueG1sUEsBAhQAFAAAAAgAh07iQHVcGCSFAgAA6AQAAA4A&#10;AAAAAAAAAQAgAAAAJwEAAGRycy9lMm9Eb2MueG1sUEsFBgAAAAAGAAYAWQEAAB4GAAAAAA==&#10;">
                <v:fill on="t" focussize="0,0"/>
                <v:stroke weight="1pt" color="#000000" miterlimit="8" joinstyle="miter"/>
                <v:imagedata o:title=""/>
                <o:lock v:ext="edit" aspectratio="f"/>
                <v:textbox>
                  <w:txbxContent>
                    <w:p>
                      <w:pPr>
                        <w:spacing w:line="340" w:lineRule="exact"/>
                        <w:jc w:val="center"/>
                        <w:rPr>
                          <w:rFonts w:ascii="仿宋_GB2312" w:hAnsi="仿宋_GB2312"/>
                          <w:sz w:val="28"/>
                          <w:szCs w:val="28"/>
                        </w:rPr>
                      </w:pPr>
                      <w:r>
                        <w:rPr>
                          <w:rFonts w:hint="eastAsia" w:ascii="仿宋_GB2312" w:hAnsi="仿宋_GB2312"/>
                          <w:sz w:val="28"/>
                          <w:szCs w:val="28"/>
                        </w:rPr>
                        <w:t>发证</w:t>
                      </w:r>
                    </w:p>
                    <w:p>
                      <w:pPr>
                        <w:spacing w:line="340" w:lineRule="exact"/>
                        <w:jc w:val="center"/>
                        <w:rPr>
                          <w:rFonts w:ascii="仿宋_GB2312" w:hAnsi="仿宋_GB2312"/>
                          <w:sz w:val="28"/>
                          <w:szCs w:val="28"/>
                        </w:rPr>
                      </w:pPr>
                      <w:r>
                        <w:rPr>
                          <w:rFonts w:hint="eastAsia" w:ascii="仿宋_GB2312" w:hAnsi="仿宋_GB2312"/>
                          <w:sz w:val="28"/>
                          <w:szCs w:val="28"/>
                        </w:rPr>
                        <w:t>（5个工作日）</w:t>
                      </w:r>
                    </w:p>
                  </w:txbxContent>
                </v:textbox>
              </v:shape>
            </w:pict>
          </mc:Fallback>
        </mc:AlternateContent>
      </w:r>
    </w:p>
    <w:p>
      <w:pPr>
        <w:rPr>
          <w:bCs/>
          <w:sz w:val="28"/>
          <w:szCs w:val="28"/>
        </w:rPr>
      </w:pPr>
      <w:r>
        <w:rPr>
          <w:bCs/>
          <w:sz w:val="28"/>
          <w:szCs w:val="28"/>
        </w:rPr>
        <mc:AlternateContent>
          <mc:Choice Requires="wps">
            <w:drawing>
              <wp:anchor distT="0" distB="0" distL="114300" distR="114300" simplePos="0" relativeHeight="3773753344" behindDoc="0" locked="0" layoutInCell="1" allowOverlap="1">
                <wp:simplePos x="0" y="0"/>
                <wp:positionH relativeFrom="column">
                  <wp:posOffset>13335</wp:posOffset>
                </wp:positionH>
                <wp:positionV relativeFrom="paragraph">
                  <wp:posOffset>343535</wp:posOffset>
                </wp:positionV>
                <wp:extent cx="895985" cy="372110"/>
                <wp:effectExtent l="6350" t="6350" r="12065" b="21590"/>
                <wp:wrapNone/>
                <wp:docPr id="4656" name="流程图: 过程 4656"/>
                <wp:cNvGraphicFramePr/>
                <a:graphic xmlns:a="http://schemas.openxmlformats.org/drawingml/2006/main">
                  <a:graphicData uri="http://schemas.microsoft.com/office/word/2010/wordprocessingShape">
                    <wps:wsp>
                      <wps:cNvSpPr/>
                      <wps:spPr>
                        <a:xfrm>
                          <a:off x="953770" y="1801495"/>
                          <a:ext cx="895985" cy="372110"/>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资料补正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05pt;margin-top:27.05pt;height:29.3pt;width:70.55pt;z-index:-521213952;v-text-anchor:middle;mso-width-relative:page;mso-height-relative:page;" fillcolor="#FFFFFF" filled="t" stroked="t" coordsize="21600,21600" o:gfxdata="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ANCAf/UAAAACAEAAA8AAAAAAAAA&#10;AQAgAAAAIgAAAGRycy9kb3ducmV2LnhtbFBLAQIUABQAAAAIAIdO4kBCXL6DhwIAAOYEAAAOAAAA&#10;AAAAAAEAIAAAACMBAABkcnMvZTJvRG9jLnhtbFBLBQYAAAAABgAGAFkBAAAcBgAAAAA=&#10;">
                <v:fill on="t" focussize="0,0"/>
                <v:stroke weight="1pt" color="#000000" miterlimit="8" joinstyle="miter"/>
                <v:imagedata o:title=""/>
                <o:lock v:ext="edit" aspectratio="f"/>
                <v:textbo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资料补正</w:t>
                      </w:r>
                    </w:p>
                  </w:txbxContent>
                </v:textbox>
              </v:shape>
            </w:pict>
          </mc:Fallback>
        </mc:AlternateContent>
      </w:r>
      <w:r>
        <w:rPr>
          <w:bCs/>
          <w:sz w:val="28"/>
          <w:szCs w:val="28"/>
        </w:rPr>
        <mc:AlternateContent>
          <mc:Choice Requires="wps">
            <w:drawing>
              <wp:anchor distT="0" distB="0" distL="114300" distR="114300" simplePos="0" relativeHeight="3773758464" behindDoc="0" locked="0" layoutInCell="1" allowOverlap="1">
                <wp:simplePos x="0" y="0"/>
                <wp:positionH relativeFrom="column">
                  <wp:posOffset>3998595</wp:posOffset>
                </wp:positionH>
                <wp:positionV relativeFrom="paragraph">
                  <wp:posOffset>-212725</wp:posOffset>
                </wp:positionV>
                <wp:extent cx="996950" cy="1898650"/>
                <wp:effectExtent l="359410" t="4445" r="8890" b="8255"/>
                <wp:wrapNone/>
                <wp:docPr id="4654" name="自选图形 29"/>
                <wp:cNvGraphicFramePr/>
                <a:graphic xmlns:a="http://schemas.openxmlformats.org/drawingml/2006/main">
                  <a:graphicData uri="http://schemas.microsoft.com/office/word/2010/wordprocessingShape">
                    <wps:wsp>
                      <wps:cNvSpPr/>
                      <wps:spPr>
                        <a:xfrm rot="-5400000">
                          <a:off x="0" y="0"/>
                          <a:ext cx="996950" cy="1898650"/>
                        </a:xfrm>
                        <a:prstGeom prst="wedgeRectCallout">
                          <a:avLst>
                            <a:gd name="adj1" fmla="val 34331"/>
                            <a:gd name="adj2" fmla="val -68160"/>
                          </a:avLst>
                        </a:prstGeom>
                        <a:no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both"/>
                              <w:textAlignment w:val="auto"/>
                              <w:outlineLvl w:val="9"/>
                              <w:rPr>
                                <w:rFonts w:hint="eastAsia" w:ascii="仿宋_GB2312" w:hAnsi="仿宋_GB2312" w:eastAsia="仿宋_GB2312" w:cs="仿宋_GB2312"/>
                                <w:sz w:val="20"/>
                                <w:szCs w:val="20"/>
                                <w:lang w:val="en-US" w:eastAsia="zh-CN"/>
                              </w:rPr>
                            </w:pPr>
                            <w:r>
                              <w:rPr>
                                <w:rFonts w:hint="eastAsia" w:ascii="仿宋_GB2312" w:hAnsi="仿宋_GB2312" w:eastAsia="仿宋_GB2312" w:cs="仿宋_GB2312"/>
                                <w:sz w:val="20"/>
                                <w:szCs w:val="20"/>
                                <w:lang w:val="en-US" w:eastAsia="zh-CN"/>
                              </w:rPr>
                              <w:t>提供材料：</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both"/>
                              <w:textAlignment w:val="auto"/>
                              <w:outlineLvl w:val="9"/>
                              <w:rPr>
                                <w:rFonts w:hint="eastAsia" w:ascii="仿宋_GB2312" w:hAnsi="仿宋_GB2312" w:eastAsia="仿宋_GB2312" w:cs="仿宋_GB2312"/>
                                <w:sz w:val="20"/>
                                <w:szCs w:val="20"/>
                                <w:lang w:val="en-US" w:eastAsia="zh-CN"/>
                              </w:rPr>
                            </w:pPr>
                            <w:r>
                              <w:rPr>
                                <w:rFonts w:hint="eastAsia" w:ascii="仿宋_GB2312" w:hAnsi="仿宋_GB2312" w:eastAsia="仿宋_GB2312" w:cs="仿宋_GB2312"/>
                                <w:sz w:val="20"/>
                                <w:szCs w:val="20"/>
                                <w:lang w:val="en-US" w:eastAsia="zh-CN"/>
                              </w:rPr>
                              <w:t>1、</w:t>
                            </w:r>
                            <w:r>
                              <w:rPr>
                                <w:rFonts w:hint="eastAsia" w:ascii="仿宋_GB2312" w:hAnsi="仿宋_GB2312" w:cs="仿宋_GB2312"/>
                                <w:sz w:val="20"/>
                                <w:szCs w:val="20"/>
                                <w:lang w:val="en-US" w:eastAsia="zh-CN"/>
                              </w:rPr>
                              <w:t>书面申请书；</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both"/>
                              <w:textAlignment w:val="auto"/>
                              <w:outlineLvl w:val="9"/>
                              <w:rPr>
                                <w:rFonts w:hint="eastAsia" w:ascii="仿宋_GB2312" w:hAnsi="仿宋_GB2312" w:eastAsia="仿宋_GB2312" w:cs="仿宋_GB2312"/>
                                <w:sz w:val="20"/>
                                <w:szCs w:val="20"/>
                                <w:lang w:val="en-US" w:eastAsia="zh-CN"/>
                              </w:rPr>
                            </w:pPr>
                            <w:r>
                              <w:rPr>
                                <w:rFonts w:hint="eastAsia" w:ascii="仿宋_GB2312" w:hAnsi="仿宋_GB2312" w:cs="仿宋_GB2312"/>
                                <w:sz w:val="20"/>
                                <w:szCs w:val="20"/>
                                <w:lang w:val="en-US" w:eastAsia="zh-CN"/>
                              </w:rPr>
                              <w:t>2、填报《新绛县基层公益性岗位申领表》</w:t>
                            </w:r>
                            <w:r>
                              <w:rPr>
                                <w:rFonts w:hint="eastAsia" w:ascii="仿宋_GB2312" w:hAnsi="仿宋_GB2312" w:eastAsia="仿宋_GB2312" w:cs="仿宋_GB2312"/>
                                <w:sz w:val="20"/>
                                <w:szCs w:val="20"/>
                                <w:lang w:val="en-US" w:eastAsia="zh-CN"/>
                              </w:rPr>
                              <w:t>。</w:t>
                            </w:r>
                          </w:p>
                          <w:p>
                            <w:pPr>
                              <w:spacing w:line="400" w:lineRule="exact"/>
                              <w:rPr>
                                <w:rFonts w:ascii="仿宋_GB2312" w:hAnsi="仿宋_GB2312"/>
                                <w:sz w:val="21"/>
                                <w:szCs w:val="21"/>
                              </w:rPr>
                            </w:pPr>
                          </w:p>
                        </w:txbxContent>
                      </wps:txbx>
                      <wps:bodyPr upright="1"/>
                    </wps:wsp>
                  </a:graphicData>
                </a:graphic>
              </wp:anchor>
            </w:drawing>
          </mc:Choice>
          <mc:Fallback>
            <w:pict>
              <v:shape id="自选图形 29" o:spid="_x0000_s1026" o:spt="61" type="#_x0000_t61" style="position:absolute;left:0pt;margin-left:314.85pt;margin-top:-16.75pt;height:149.5pt;width:78.5pt;rotation:-5898240f;z-index:-521208832;mso-width-relative:page;mso-height-relative:page;" filled="f" stroked="t" coordsize="21600,21600" o:gfxdata="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LWVZy2AAAAAsBAAAPAAAAAAAAAAEAIAAAACIAAABkcnMvZG93bnJldi54bWxQSwECFAAUAAAA&#10;CACHTuJA1AxOkScCAAApBAAADgAAAAAAAAABACAAAAAnAQAAZHJzL2Uyb0RvYy54bWxQSwUGAAAA&#10;AAYABgBZAQAAwAUAAAAA&#10;" adj="18215,-3923">
                <v:fill on="f"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both"/>
                        <w:textAlignment w:val="auto"/>
                        <w:outlineLvl w:val="9"/>
                        <w:rPr>
                          <w:rFonts w:hint="eastAsia" w:ascii="仿宋_GB2312" w:hAnsi="仿宋_GB2312" w:eastAsia="仿宋_GB2312" w:cs="仿宋_GB2312"/>
                          <w:sz w:val="20"/>
                          <w:szCs w:val="20"/>
                          <w:lang w:val="en-US" w:eastAsia="zh-CN"/>
                        </w:rPr>
                      </w:pPr>
                      <w:r>
                        <w:rPr>
                          <w:rFonts w:hint="eastAsia" w:ascii="仿宋_GB2312" w:hAnsi="仿宋_GB2312" w:eastAsia="仿宋_GB2312" w:cs="仿宋_GB2312"/>
                          <w:sz w:val="20"/>
                          <w:szCs w:val="20"/>
                          <w:lang w:val="en-US" w:eastAsia="zh-CN"/>
                        </w:rPr>
                        <w:t>提供材料：</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both"/>
                        <w:textAlignment w:val="auto"/>
                        <w:outlineLvl w:val="9"/>
                        <w:rPr>
                          <w:rFonts w:hint="eastAsia" w:ascii="仿宋_GB2312" w:hAnsi="仿宋_GB2312" w:eastAsia="仿宋_GB2312" w:cs="仿宋_GB2312"/>
                          <w:sz w:val="20"/>
                          <w:szCs w:val="20"/>
                          <w:lang w:val="en-US" w:eastAsia="zh-CN"/>
                        </w:rPr>
                      </w:pPr>
                      <w:r>
                        <w:rPr>
                          <w:rFonts w:hint="eastAsia" w:ascii="仿宋_GB2312" w:hAnsi="仿宋_GB2312" w:eastAsia="仿宋_GB2312" w:cs="仿宋_GB2312"/>
                          <w:sz w:val="20"/>
                          <w:szCs w:val="20"/>
                          <w:lang w:val="en-US" w:eastAsia="zh-CN"/>
                        </w:rPr>
                        <w:t>1、</w:t>
                      </w:r>
                      <w:r>
                        <w:rPr>
                          <w:rFonts w:hint="eastAsia" w:ascii="仿宋_GB2312" w:hAnsi="仿宋_GB2312" w:cs="仿宋_GB2312"/>
                          <w:sz w:val="20"/>
                          <w:szCs w:val="20"/>
                          <w:lang w:val="en-US" w:eastAsia="zh-CN"/>
                        </w:rPr>
                        <w:t>书面申请书；</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both"/>
                        <w:textAlignment w:val="auto"/>
                        <w:outlineLvl w:val="9"/>
                        <w:rPr>
                          <w:rFonts w:hint="eastAsia" w:ascii="仿宋_GB2312" w:hAnsi="仿宋_GB2312" w:eastAsia="仿宋_GB2312" w:cs="仿宋_GB2312"/>
                          <w:sz w:val="20"/>
                          <w:szCs w:val="20"/>
                          <w:lang w:val="en-US" w:eastAsia="zh-CN"/>
                        </w:rPr>
                      </w:pPr>
                      <w:r>
                        <w:rPr>
                          <w:rFonts w:hint="eastAsia" w:ascii="仿宋_GB2312" w:hAnsi="仿宋_GB2312" w:cs="仿宋_GB2312"/>
                          <w:sz w:val="20"/>
                          <w:szCs w:val="20"/>
                          <w:lang w:val="en-US" w:eastAsia="zh-CN"/>
                        </w:rPr>
                        <w:t>2、填报《新绛县基层公益性岗位申领表》</w:t>
                      </w:r>
                      <w:r>
                        <w:rPr>
                          <w:rFonts w:hint="eastAsia" w:ascii="仿宋_GB2312" w:hAnsi="仿宋_GB2312" w:eastAsia="仿宋_GB2312" w:cs="仿宋_GB2312"/>
                          <w:sz w:val="20"/>
                          <w:szCs w:val="20"/>
                          <w:lang w:val="en-US" w:eastAsia="zh-CN"/>
                        </w:rPr>
                        <w:t>。</w:t>
                      </w:r>
                    </w:p>
                    <w:p>
                      <w:pPr>
                        <w:spacing w:line="400" w:lineRule="exact"/>
                        <w:rPr>
                          <w:rFonts w:ascii="仿宋_GB2312" w:hAnsi="仿宋_GB2312"/>
                          <w:sz w:val="21"/>
                          <w:szCs w:val="21"/>
                        </w:rPr>
                      </w:pPr>
                    </w:p>
                  </w:txbxContent>
                </v:textbox>
              </v:shape>
            </w:pict>
          </mc:Fallback>
        </mc:AlternateContent>
      </w:r>
      <w:r>
        <w:rPr>
          <w:bCs/>
          <w:sz w:val="28"/>
          <w:szCs w:val="28"/>
        </w:rPr>
        <mc:AlternateContent>
          <mc:Choice Requires="wps">
            <w:drawing>
              <wp:anchor distT="0" distB="0" distL="114300" distR="114300" simplePos="0" relativeHeight="3773752320" behindDoc="0" locked="0" layoutInCell="1" allowOverlap="1">
                <wp:simplePos x="0" y="0"/>
                <wp:positionH relativeFrom="column">
                  <wp:posOffset>1405255</wp:posOffset>
                </wp:positionH>
                <wp:positionV relativeFrom="paragraph">
                  <wp:posOffset>181610</wp:posOffset>
                </wp:positionV>
                <wp:extent cx="1790700" cy="457835"/>
                <wp:effectExtent l="6350" t="6350" r="12700" b="12065"/>
                <wp:wrapNone/>
                <wp:docPr id="4655" name="流程图: 终止 4655"/>
                <wp:cNvGraphicFramePr/>
                <a:graphic xmlns:a="http://schemas.openxmlformats.org/drawingml/2006/main">
                  <a:graphicData uri="http://schemas.microsoft.com/office/word/2010/wordprocessingShape">
                    <wps:wsp>
                      <wps:cNvSpPr/>
                      <wps:spPr>
                        <a:xfrm>
                          <a:off x="2071370" y="1468120"/>
                          <a:ext cx="1790700" cy="457835"/>
                        </a:xfrm>
                        <a:prstGeom prst="flowChartTerminator">
                          <a:avLst/>
                        </a:prstGeom>
                        <a:solidFill>
                          <a:srgbClr val="FFFFFF"/>
                        </a:solidFill>
                        <a:ln w="12700" cap="flat" cmpd="sng" algn="ctr">
                          <a:solidFill>
                            <a:srgbClr val="000000"/>
                          </a:solidFill>
                          <a:prstDash val="solid"/>
                          <a:miter lim="800000"/>
                        </a:ln>
                        <a:effectLst/>
                      </wps:spPr>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仿宋_GB2312"/>
                                <w:sz w:val="28"/>
                                <w:szCs w:val="28"/>
                                <w:lang w:eastAsia="zh-CN"/>
                              </w:rPr>
                            </w:pPr>
                            <w:r>
                              <w:rPr>
                                <w:rFonts w:hint="eastAsia"/>
                                <w:sz w:val="28"/>
                                <w:szCs w:val="28"/>
                                <w:lang w:eastAsia="zh-CN"/>
                              </w:rPr>
                              <w:t>用人单位提出申请</w:t>
                            </w:r>
                          </w:p>
                          <w:p>
                            <w:pPr>
                              <w:spacing w:line="300" w:lineRule="exact"/>
                              <w:jc w:val="center"/>
                              <w:rPr>
                                <w:sz w:val="28"/>
                                <w:szCs w:val="28"/>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10.65pt;margin-top:14.3pt;height:36.05pt;width:141pt;z-index:-521214976;v-text-anchor:middle;mso-width-relative:page;mso-height-relative:page;" fillcolor="#FFFFFF" filled="t" stroked="t" coordsize="21600,21600" o:gfxdata="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">
                <v:fill on="t" focussize="0,0"/>
                <v:stroke weight="1pt" color="#0000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仿宋_GB2312"/>
                          <w:sz w:val="28"/>
                          <w:szCs w:val="28"/>
                          <w:lang w:eastAsia="zh-CN"/>
                        </w:rPr>
                      </w:pPr>
                      <w:r>
                        <w:rPr>
                          <w:rFonts w:hint="eastAsia"/>
                          <w:sz w:val="28"/>
                          <w:szCs w:val="28"/>
                          <w:lang w:eastAsia="zh-CN"/>
                        </w:rPr>
                        <w:t>用人单位提出申请</w:t>
                      </w:r>
                    </w:p>
                    <w:p>
                      <w:pPr>
                        <w:spacing w:line="300" w:lineRule="exact"/>
                        <w:jc w:val="center"/>
                        <w:rPr>
                          <w:sz w:val="28"/>
                          <w:szCs w:val="28"/>
                        </w:rPr>
                      </w:pPr>
                    </w:p>
                  </w:txbxContent>
                </v:textbox>
              </v:shape>
            </w:pict>
          </mc:Fallback>
        </mc:AlternateContent>
      </w:r>
      <w:r>
        <w:rPr>
          <w:rFonts w:hint="eastAsia"/>
          <w:bCs/>
          <w:sz w:val="28"/>
          <w:szCs w:val="28"/>
          <w:lang w:val="en-US" w:eastAsia="zh-CN"/>
        </w:rPr>
        <w:t>1、</w:t>
      </w:r>
    </w:p>
    <w:p>
      <w:pPr>
        <w:rPr>
          <w:bCs/>
          <w:sz w:val="18"/>
          <w:szCs w:val="18"/>
        </w:rPr>
      </w:pPr>
      <w:r>
        <w:rPr>
          <w:sz w:val="18"/>
        </w:rPr>
        <mc:AlternateContent>
          <mc:Choice Requires="wps">
            <w:drawing>
              <wp:anchor distT="0" distB="0" distL="114300" distR="114300" simplePos="0" relativeHeight="3773760512" behindDoc="0" locked="0" layoutInCell="1" allowOverlap="1">
                <wp:simplePos x="0" y="0"/>
                <wp:positionH relativeFrom="column">
                  <wp:posOffset>977265</wp:posOffset>
                </wp:positionH>
                <wp:positionV relativeFrom="paragraph">
                  <wp:posOffset>131445</wp:posOffset>
                </wp:positionV>
                <wp:extent cx="387985" cy="4445"/>
                <wp:effectExtent l="0" t="34290" r="12065" b="37465"/>
                <wp:wrapNone/>
                <wp:docPr id="4657" name="直接箭头连接符 4657"/>
                <wp:cNvGraphicFramePr/>
                <a:graphic xmlns:a="http://schemas.openxmlformats.org/drawingml/2006/main">
                  <a:graphicData uri="http://schemas.microsoft.com/office/word/2010/wordprocessingShape">
                    <wps:wsp>
                      <wps:cNvCnPr/>
                      <wps:spPr>
                        <a:xfrm>
                          <a:off x="3279140" y="2719070"/>
                          <a:ext cx="387985" cy="4445"/>
                        </a:xfrm>
                        <a:prstGeom prst="straightConnector1">
                          <a:avLst/>
                        </a:prstGeom>
                        <a:noFill/>
                        <a:ln w="635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76.95pt;margin-top:10.35pt;height:0.35pt;width:30.55pt;z-index:-521206784;mso-width-relative:page;mso-height-relative:page;" filled="f" stroked="t" coordsize="21600,21600" o:gfxdata="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r774XtUAAAAJAQAADwAAAAAAAAABACAAAAAiAAAAZHJzL2Rvd25y&#10;ZXYueG1sUEsBAhQAFAAAAAgAh07iQB0WRhwBAgAAtQMAAA4AAAAAAAAAAQAgAAAAJAEAAGRycy9l&#10;Mm9Eb2MueG1sUEsFBgAAAAAGAAYAWQEAAJcFAAAAAA==&#10;">
                <v:fill on="f" focussize="0,0"/>
                <v:stroke weight="0.5pt" color="#000000" miterlimit="8" joinstyle="miter" endarrow="block"/>
                <v:imagedata o:title=""/>
                <o:lock v:ext="edit" aspectratio="f"/>
              </v:shape>
            </w:pict>
          </mc:Fallback>
        </mc:AlternateContent>
      </w:r>
    </w:p>
    <w:p>
      <w:pPr>
        <w:rPr>
          <w:bCs/>
          <w:sz w:val="18"/>
          <w:szCs w:val="18"/>
        </w:rPr>
      </w:pPr>
      <w:r>
        <w:rPr>
          <w:sz w:val="18"/>
        </w:rPr>
        <mc:AlternateContent>
          <mc:Choice Requires="wps">
            <w:drawing>
              <wp:anchor distT="0" distB="0" distL="114300" distR="114300" simplePos="0" relativeHeight="3773762560" behindDoc="0" locked="0" layoutInCell="1" allowOverlap="1">
                <wp:simplePos x="0" y="0"/>
                <wp:positionH relativeFrom="column">
                  <wp:posOffset>360045</wp:posOffset>
                </wp:positionH>
                <wp:positionV relativeFrom="paragraph">
                  <wp:posOffset>48260</wp:posOffset>
                </wp:positionV>
                <wp:extent cx="635" cy="786765"/>
                <wp:effectExtent l="4445" t="0" r="13970" b="13335"/>
                <wp:wrapNone/>
                <wp:docPr id="4658" name="直接连接符 4658"/>
                <wp:cNvGraphicFramePr/>
                <a:graphic xmlns:a="http://schemas.openxmlformats.org/drawingml/2006/main">
                  <a:graphicData uri="http://schemas.microsoft.com/office/word/2010/wordprocessingShape">
                    <wps:wsp>
                      <wps:cNvCnPr/>
                      <wps:spPr>
                        <a:xfrm>
                          <a:off x="1365885" y="3399790"/>
                          <a:ext cx="635" cy="786765"/>
                        </a:xfrm>
                        <a:prstGeom prst="line">
                          <a:avLst/>
                        </a:prstGeom>
                        <a:noFill/>
                        <a:ln w="635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margin-left:28.35pt;margin-top:3.8pt;height:61.95pt;width:0.05pt;z-index:-521204736;mso-width-relative:page;mso-height-relative:page;" filled="f" stroked="t" coordsize="21600,21600" o:gfxdata="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Sb19q9UAAAAHAQAADwAAAAAAAAAB&#10;ACAAAAAiAAAAZHJzL2Rvd25yZXYueG1sUEsBAhQAFAAAAAgAh07iQOYoID/aAQAAhAMAAA4AAAAA&#10;AAAAAQAgAAAAJAEAAGRycy9lMm9Eb2MueG1sUEsFBgAAAAAGAAYAWQEAAHAFAAAAAA==&#10;">
                <v:fill on="f" focussize="0,0"/>
                <v:stroke weight="0.5pt" color="#000000" miterlimit="8" joinstyle="miter"/>
                <v:imagedata o:title=""/>
                <o:lock v:ext="edit" aspectratio="f"/>
              </v:line>
            </w:pict>
          </mc:Fallback>
        </mc:AlternateContent>
      </w:r>
      <w:r>
        <w:rPr>
          <w:sz w:val="18"/>
        </w:rPr>
        <mc:AlternateContent>
          <mc:Choice Requires="wps">
            <w:drawing>
              <wp:anchor distT="0" distB="0" distL="114300" distR="114300" simplePos="0" relativeHeight="3773757440" behindDoc="0" locked="0" layoutInCell="1" allowOverlap="1">
                <wp:simplePos x="0" y="0"/>
                <wp:positionH relativeFrom="column">
                  <wp:posOffset>2288540</wp:posOffset>
                </wp:positionH>
                <wp:positionV relativeFrom="paragraph">
                  <wp:posOffset>88265</wp:posOffset>
                </wp:positionV>
                <wp:extent cx="5715" cy="443230"/>
                <wp:effectExtent l="33655" t="0" r="36830" b="13970"/>
                <wp:wrapNone/>
                <wp:docPr id="4659" name="自选图形 23"/>
                <wp:cNvGraphicFramePr/>
                <a:graphic xmlns:a="http://schemas.openxmlformats.org/drawingml/2006/main">
                  <a:graphicData uri="http://schemas.microsoft.com/office/word/2010/wordprocessingShape">
                    <wps:wsp>
                      <wps:cNvCnPr/>
                      <wps:spPr>
                        <a:xfrm>
                          <a:off x="0" y="0"/>
                          <a:ext cx="5715" cy="443230"/>
                        </a:xfrm>
                        <a:prstGeom prst="straightConnector1">
                          <a:avLst/>
                        </a:prstGeom>
                        <a:ln w="6350" cap="flat" cmpd="sng">
                          <a:solidFill>
                            <a:schemeClr val="tx1"/>
                          </a:solidFill>
                          <a:prstDash val="solid"/>
                          <a:miter/>
                          <a:headEnd type="none" w="med" len="med"/>
                          <a:tailEnd type="triangle" w="med" len="med"/>
                        </a:ln>
                      </wps:spPr>
                      <wps:bodyPr/>
                    </wps:wsp>
                  </a:graphicData>
                </a:graphic>
              </wp:anchor>
            </w:drawing>
          </mc:Choice>
          <mc:Fallback>
            <w:pict>
              <v:shape id="自选图形 23" o:spid="_x0000_s1026" o:spt="32" type="#_x0000_t32" style="position:absolute;left:0pt;margin-left:180.2pt;margin-top:6.95pt;height:34.9pt;width:0.45pt;z-index:-521209856;mso-width-relative:page;mso-height-relative:page;" filled="f" stroked="t" coordsize="21600,21600" o:gfxdata="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AfUIUbW&#10;AAAACQEAAA8AAAAAAAAAAQAgAAAAIgAAAGRycy9kb3ducmV2LnhtbFBLAQIUABQAAAAIAIdO4kC5&#10;BGuo6QEAAKkDAAAOAAAAAAAAAAEAIAAAACUBAABkcnMvZTJvRG9jLnhtbFBLBQYAAAAABgAGAFkB&#10;AACABQAAAAA=&#10;">
                <v:fill on="f" focussize="0,0"/>
                <v:stroke weight="0.5pt" color="#000000 [3213]" joinstyle="miter" endarrow="block"/>
                <v:imagedata o:title=""/>
                <o:lock v:ext="edit" aspectratio="f"/>
              </v:shape>
            </w:pict>
          </mc:Fallback>
        </mc:AlternateContent>
      </w:r>
      <w:r>
        <w:rPr>
          <w:bCs/>
          <w:sz w:val="18"/>
          <w:szCs w:val="18"/>
        </w:rPr>
        <mc:AlternateContent>
          <mc:Choice Requires="wps">
            <w:drawing>
              <wp:anchor distT="0" distB="0" distL="114300" distR="114300" simplePos="0" relativeHeight="3773763584" behindDoc="1" locked="0" layoutInCell="1" allowOverlap="1">
                <wp:simplePos x="0" y="0"/>
                <wp:positionH relativeFrom="column">
                  <wp:posOffset>288290</wp:posOffset>
                </wp:positionH>
                <wp:positionV relativeFrom="paragraph">
                  <wp:posOffset>169545</wp:posOffset>
                </wp:positionV>
                <wp:extent cx="372745" cy="334645"/>
                <wp:effectExtent l="0" t="0" r="8255" b="8255"/>
                <wp:wrapNone/>
                <wp:docPr id="4660" name="流程图: 过程 6"/>
                <wp:cNvGraphicFramePr/>
                <a:graphic xmlns:a="http://schemas.openxmlformats.org/drawingml/2006/main">
                  <a:graphicData uri="http://schemas.microsoft.com/office/word/2010/wordprocessingShape">
                    <wps:wsp>
                      <wps:cNvSpPr/>
                      <wps:spPr>
                        <a:xfrm>
                          <a:off x="1170940" y="2319020"/>
                          <a:ext cx="372745" cy="334645"/>
                        </a:xfrm>
                        <a:prstGeom prst="flowChartProcess">
                          <a:avLst/>
                        </a:prstGeom>
                        <a:solidFill>
                          <a:srgbClr val="FFFFFF"/>
                        </a:solidFill>
                        <a:ln w="12700" cap="flat" cmpd="sng" algn="ctr">
                          <a:noFill/>
                          <a:prstDash val="solid"/>
                          <a:miter lim="800000"/>
                        </a:ln>
                        <a:effectLst/>
                      </wps:spPr>
                      <wps:txb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6" o:spid="_x0000_s1026" o:spt="109" type="#_x0000_t109" style="position:absolute;left:0pt;margin-left:22.7pt;margin-top:13.35pt;height:26.35pt;width:29.35pt;z-index:-1024520192;v-text-anchor:middle;mso-width-relative:page;mso-height-relative:page;" fillcolor="#FFFFFF" filled="t" stroked="f" coordsize="21600,21600" o:gfxdata="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ua/6KdcAAAAIAQAADwAAAAAAAAABACAA&#10;AAAiAAAAZHJzL2Rvd25yZXYueG1sUEsBAhQAFAAAAAgAh07iQAR7CtqAAgAAuwQAAA4AAAAAAAAA&#10;AQAgAAAAJgEAAGRycy9lMm9Eb2MueG1sUEsFBgAAAAAGAAYAWQEAABgGAAAAAA==&#10;">
                <v:fill on="t" focussize="0,0"/>
                <v:stroke on="f" weight="1pt" miterlimit="8" joinstyle="miter"/>
                <v:imagedata o:title=""/>
                <o:lock v:ext="edit" aspectratio="f"/>
                <v:textbo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否</w:t>
                      </w:r>
                    </w:p>
                  </w:txbxContent>
                </v:textbox>
              </v:shape>
            </w:pict>
          </mc:Fallback>
        </mc:AlternateContent>
      </w:r>
    </w:p>
    <w:p>
      <w:pPr>
        <w:rPr>
          <w:bCs/>
          <w:sz w:val="18"/>
          <w:szCs w:val="18"/>
        </w:rPr>
      </w:pPr>
      <w:r>
        <w:rPr>
          <w:bCs/>
          <w:sz w:val="18"/>
          <w:szCs w:val="18"/>
        </w:rPr>
        <mc:AlternateContent>
          <mc:Choice Requires="wps">
            <w:drawing>
              <wp:anchor distT="0" distB="0" distL="114300" distR="114300" simplePos="0" relativeHeight="3773764608" behindDoc="1" locked="0" layoutInCell="1" allowOverlap="1">
                <wp:simplePos x="0" y="0"/>
                <wp:positionH relativeFrom="column">
                  <wp:posOffset>2315210</wp:posOffset>
                </wp:positionH>
                <wp:positionV relativeFrom="paragraph">
                  <wp:posOffset>97155</wp:posOffset>
                </wp:positionV>
                <wp:extent cx="372745" cy="334645"/>
                <wp:effectExtent l="0" t="0" r="8255" b="8255"/>
                <wp:wrapNone/>
                <wp:docPr id="4662" name="流程图: 过程 4662"/>
                <wp:cNvGraphicFramePr/>
                <a:graphic xmlns:a="http://schemas.openxmlformats.org/drawingml/2006/main">
                  <a:graphicData uri="http://schemas.microsoft.com/office/word/2010/wordprocessingShape">
                    <wps:wsp>
                      <wps:cNvSpPr/>
                      <wps:spPr>
                        <a:xfrm>
                          <a:off x="1296035" y="2818130"/>
                          <a:ext cx="372745" cy="334645"/>
                        </a:xfrm>
                        <a:prstGeom prst="flowChartProcess">
                          <a:avLst/>
                        </a:prstGeom>
                        <a:solidFill>
                          <a:srgbClr val="FFFFFF"/>
                        </a:solidFill>
                        <a:ln w="12700" cap="flat" cmpd="sng" algn="ctr">
                          <a:noFill/>
                          <a:prstDash val="solid"/>
                          <a:miter lim="800000"/>
                        </a:ln>
                        <a:effectLst/>
                      </wps:spPr>
                      <wps:txb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82.3pt;margin-top:7.65pt;height:26.35pt;width:29.35pt;z-index:-1024519168;v-text-anchor:middle;mso-width-relative:page;mso-height-relative:page;" fillcolor="#FFFFFF" filled="t" stroked="f" coordsize="21600,21600" o:gfxdata="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ot4d39cAAAAJAQAADwAAAAAAAAABACAA&#10;AAAiAAAAZHJzL2Rvd25yZXYueG1sUEsBAhQAFAAAAAgAh07iQAypOpCAAgAAvgQAAA4AAAAAAAAA&#10;AQAgAAAAJgEAAGRycy9lMm9Eb2MueG1sUEsFBgAAAAAGAAYAWQEAABgGAAAAAA==&#10;">
                <v:fill on="t" focussize="0,0"/>
                <v:stroke on="f" weight="1pt" miterlimit="8" joinstyle="miter"/>
                <v:imagedata o:title=""/>
                <o:lock v:ext="edit" aspectratio="f"/>
                <v:textbo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是</w:t>
                      </w:r>
                    </w:p>
                  </w:txbxContent>
                </v:textbox>
              </v:shape>
            </w:pict>
          </mc:Fallback>
        </mc:AlternateContent>
      </w:r>
    </w:p>
    <w:p>
      <w:pPr>
        <w:rPr>
          <w:bCs/>
          <w:sz w:val="18"/>
          <w:szCs w:val="18"/>
        </w:rPr>
      </w:pPr>
      <w:r>
        <w:rPr>
          <w:bCs/>
          <w:sz w:val="18"/>
          <w:szCs w:val="18"/>
        </w:rPr>
        <mc:AlternateContent>
          <mc:Choice Requires="wps">
            <w:drawing>
              <wp:anchor distT="0" distB="0" distL="114300" distR="114300" simplePos="0" relativeHeight="3773751296" behindDoc="0" locked="0" layoutInCell="1" allowOverlap="1">
                <wp:simplePos x="0" y="0"/>
                <wp:positionH relativeFrom="column">
                  <wp:posOffset>1367155</wp:posOffset>
                </wp:positionH>
                <wp:positionV relativeFrom="paragraph">
                  <wp:posOffset>146685</wp:posOffset>
                </wp:positionV>
                <wp:extent cx="1828800" cy="589915"/>
                <wp:effectExtent l="20955" t="6985" r="36195" b="12700"/>
                <wp:wrapNone/>
                <wp:docPr id="4661" name="流程图: 决策 4661"/>
                <wp:cNvGraphicFramePr/>
                <a:graphic xmlns:a="http://schemas.openxmlformats.org/drawingml/2006/main">
                  <a:graphicData uri="http://schemas.microsoft.com/office/word/2010/wordprocessingShape">
                    <wps:wsp>
                      <wps:cNvSpPr/>
                      <wps:spPr>
                        <a:xfrm>
                          <a:off x="1665605" y="1725295"/>
                          <a:ext cx="1828800" cy="589915"/>
                        </a:xfrm>
                        <a:prstGeom prst="flowChartDecision">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仿宋_GB2312" w:hAnsi="仿宋_GB2312"/>
                                <w:color w:val="000000" w:themeColor="text1"/>
                                <w:sz w:val="28"/>
                                <w:szCs w:val="28"/>
                                <w14:textFill>
                                  <w14:solidFill>
                                    <w14:schemeClr w14:val="tx1"/>
                                  </w14:solidFill>
                                </w14:textFill>
                              </w:rPr>
                            </w:pPr>
                            <w:r>
                              <w:rPr>
                                <w:rFonts w:hint="eastAsia" w:ascii="仿宋_GB2312" w:hAnsi="仿宋_GB2312"/>
                                <w:color w:val="000000" w:themeColor="text1"/>
                                <w:sz w:val="28"/>
                                <w:szCs w:val="28"/>
                                <w14:textFill>
                                  <w14:solidFill>
                                    <w14:schemeClr w14:val="tx1"/>
                                  </w14:solidFill>
                                </w14:textFill>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07.65pt;margin-top:11.55pt;height:46.45pt;width:144pt;z-index:-521216000;v-text-anchor:middle;mso-width-relative:page;mso-height-relative:page;" fillcolor="#FFFFFF" filled="t" stroked="t" coordsize="21600,21600" o:gfxdata="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">
                <v:fill on="t" focussize="0,0"/>
                <v:stroke weight="1pt" color="#000000" miterlimit="8" joinstyle="miter"/>
                <v:imagedata o:title=""/>
                <o:lock v:ext="edit" aspectratio="f"/>
                <v:textbox>
                  <w:txbxContent>
                    <w:p>
                      <w:pPr>
                        <w:spacing w:line="340" w:lineRule="exact"/>
                        <w:jc w:val="center"/>
                        <w:rPr>
                          <w:rFonts w:ascii="仿宋_GB2312" w:hAnsi="仿宋_GB2312"/>
                          <w:color w:val="000000" w:themeColor="text1"/>
                          <w:sz w:val="28"/>
                          <w:szCs w:val="28"/>
                          <w14:textFill>
                            <w14:solidFill>
                              <w14:schemeClr w14:val="tx1"/>
                            </w14:solidFill>
                          </w14:textFill>
                        </w:rPr>
                      </w:pPr>
                      <w:r>
                        <w:rPr>
                          <w:rFonts w:hint="eastAsia" w:ascii="仿宋_GB2312" w:hAnsi="仿宋_GB2312"/>
                          <w:color w:val="000000" w:themeColor="text1"/>
                          <w:sz w:val="28"/>
                          <w:szCs w:val="28"/>
                          <w14:textFill>
                            <w14:solidFill>
                              <w14:schemeClr w14:val="tx1"/>
                            </w14:solidFill>
                          </w14:textFill>
                        </w:rPr>
                        <w:t>是否通过</w:t>
                      </w:r>
                    </w:p>
                  </w:txbxContent>
                </v:textbox>
              </v:shape>
            </w:pict>
          </mc:Fallback>
        </mc:AlternateContent>
      </w:r>
    </w:p>
    <w:p>
      <w:pPr>
        <w:rPr>
          <w:bCs/>
          <w:sz w:val="18"/>
          <w:szCs w:val="18"/>
        </w:rPr>
      </w:pPr>
      <w:r>
        <w:rPr>
          <w:rFonts w:hint="eastAsia"/>
          <w:bCs/>
          <w:sz w:val="18"/>
          <w:szCs w:val="18"/>
        </w:rPr>
        <w:t xml:space="preserve">           </w:t>
      </w:r>
    </w:p>
    <w:p>
      <w:pPr>
        <w:rPr>
          <w:bCs/>
          <w:sz w:val="18"/>
          <w:szCs w:val="18"/>
        </w:rPr>
      </w:pPr>
      <w:r>
        <w:rPr>
          <w:sz w:val="18"/>
        </w:rPr>
        <mc:AlternateContent>
          <mc:Choice Requires="wps">
            <w:drawing>
              <wp:anchor distT="0" distB="0" distL="114300" distR="114300" simplePos="0" relativeHeight="3773761536" behindDoc="0" locked="0" layoutInCell="1" allowOverlap="1">
                <wp:simplePos x="0" y="0"/>
                <wp:positionH relativeFrom="column">
                  <wp:posOffset>336550</wp:posOffset>
                </wp:positionH>
                <wp:positionV relativeFrom="paragraph">
                  <wp:posOffset>36830</wp:posOffset>
                </wp:positionV>
                <wp:extent cx="1000125" cy="1905"/>
                <wp:effectExtent l="0" t="0" r="0" b="0"/>
                <wp:wrapNone/>
                <wp:docPr id="4663" name="直接连接符 4663"/>
                <wp:cNvGraphicFramePr/>
                <a:graphic xmlns:a="http://schemas.openxmlformats.org/drawingml/2006/main">
                  <a:graphicData uri="http://schemas.microsoft.com/office/word/2010/wordprocessingShape">
                    <wps:wsp>
                      <wps:cNvCnPr/>
                      <wps:spPr>
                        <a:xfrm flipV="1">
                          <a:off x="4264025" y="6167755"/>
                          <a:ext cx="1000125" cy="1905"/>
                        </a:xfrm>
                        <a:prstGeom prst="line">
                          <a:avLst/>
                        </a:prstGeom>
                        <a:noFill/>
                        <a:ln w="635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flip:y;margin-left:26.5pt;margin-top:2.9pt;height:0.15pt;width:78.75pt;z-index:-521205760;mso-width-relative:page;mso-height-relative:page;" filled="f" stroked="t" coordsize="21600,21600" o:gfxdata="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uCM7G1QAA&#10;AAYBAAAPAAAAAAAAAAEAIAAAACIAAABkcnMvZG93bnJldi54bWxQSwECFAAUAAAACACHTuJACsuI&#10;UOgBAACQAwAADgAAAAAAAAABACAAAAAkAQAAZHJzL2Uyb0RvYy54bWxQSwUGAAAAAAYABgBZAQAA&#10;fgUAAAAA&#10;">
                <v:fill on="f" focussize="0,0"/>
                <v:stroke weight="0.5pt" color="#000000" miterlimit="8" joinstyle="miter"/>
                <v:imagedata o:title=""/>
                <o:lock v:ext="edit" aspectratio="f"/>
              </v:line>
            </w:pict>
          </mc:Fallback>
        </mc:AlternateContent>
      </w:r>
      <w:r>
        <w:rPr>
          <w:rFonts w:hint="eastAsia"/>
          <w:bCs/>
          <w:sz w:val="18"/>
          <w:szCs w:val="18"/>
        </w:rPr>
        <w:t xml:space="preserve">                                              </w:t>
      </w:r>
    </w:p>
    <w:p>
      <w:pPr>
        <w:rPr>
          <w:bCs/>
          <w:sz w:val="18"/>
          <w:szCs w:val="18"/>
        </w:rPr>
      </w:pPr>
      <w:r>
        <w:rPr>
          <w:sz w:val="18"/>
        </w:rPr>
        <mc:AlternateContent>
          <mc:Choice Requires="wps">
            <w:drawing>
              <wp:anchor distT="0" distB="0" distL="114300" distR="114300" simplePos="0" relativeHeight="3773759488" behindDoc="0" locked="0" layoutInCell="1" allowOverlap="1">
                <wp:simplePos x="0" y="0"/>
                <wp:positionH relativeFrom="column">
                  <wp:posOffset>2084705</wp:posOffset>
                </wp:positionH>
                <wp:positionV relativeFrom="paragraph">
                  <wp:posOffset>298450</wp:posOffset>
                </wp:positionV>
                <wp:extent cx="370840" cy="8890"/>
                <wp:effectExtent l="29210" t="0" r="38100" b="10160"/>
                <wp:wrapNone/>
                <wp:docPr id="4664" name="自选图形 19"/>
                <wp:cNvGraphicFramePr/>
                <a:graphic xmlns:a="http://schemas.openxmlformats.org/drawingml/2006/main">
                  <a:graphicData uri="http://schemas.microsoft.com/office/word/2010/wordprocessingShape">
                    <wps:wsp>
                      <wps:cNvCnPr/>
                      <wps:spPr>
                        <a:xfrm rot="5400000" flipV="1">
                          <a:off x="0" y="0"/>
                          <a:ext cx="370840" cy="8890"/>
                        </a:xfrm>
                        <a:prstGeom prst="bentConnector3">
                          <a:avLst>
                            <a:gd name="adj1" fmla="val 50171"/>
                          </a:avLst>
                        </a:prstGeom>
                        <a:ln w="6350" cap="flat" cmpd="sng">
                          <a:solidFill>
                            <a:schemeClr val="tx1"/>
                          </a:solidFill>
                          <a:prstDash val="solid"/>
                          <a:miter/>
                          <a:headEnd type="none" w="med" len="med"/>
                          <a:tailEnd type="triangle" w="med" len="med"/>
                        </a:ln>
                      </wps:spPr>
                      <wps:bodyPr/>
                    </wps:wsp>
                  </a:graphicData>
                </a:graphic>
              </wp:anchor>
            </w:drawing>
          </mc:Choice>
          <mc:Fallback>
            <w:pict>
              <v:shape id="自选图形 19" o:spid="_x0000_s1026" o:spt="34" type="#_x0000_t34" style="position:absolute;left:0pt;flip:y;margin-left:164.15pt;margin-top:23.5pt;height:0.7pt;width:29.2pt;rotation:-5898240f;z-index:-521207808;mso-width-relative:page;mso-height-relative:page;" filled="f" stroked="t" coordsize="21600,21600" o:gfxdata="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Ukjh7NgAAAAJAQAADwAAAAAAAAAB&#10;ACAAAAAiAAAAZHJzL2Rvd25yZXYueG1sUEsBAhQAFAAAAAgAh07iQAcC39UQAgAA6gMAAA4AAAAA&#10;AAAAAQAgAAAAJwEAAGRycy9lMm9Eb2MueG1sUEsFBgAAAAAGAAYAWQEAAKkFAAAAAA==&#10;" adj="10837">
                <v:fill on="f" focussize="0,0"/>
                <v:stroke weight="0.5pt" color="#000000 [3213]" joinstyle="miter" endarrow="block"/>
                <v:imagedata o:title=""/>
                <o:lock v:ext="edit" aspectratio="f"/>
              </v:shape>
            </w:pict>
          </mc:Fallback>
        </mc:AlternateContent>
      </w:r>
    </w:p>
    <w:p>
      <w:pPr>
        <w:rPr>
          <w:bCs/>
          <w:sz w:val="18"/>
          <w:szCs w:val="18"/>
        </w:rPr>
      </w:pPr>
    </w:p>
    <w:p>
      <w:pPr>
        <w:rPr>
          <w:bCs/>
          <w:sz w:val="18"/>
          <w:szCs w:val="18"/>
        </w:rPr>
      </w:pPr>
      <w:r>
        <w:rPr>
          <w:bCs/>
          <w:sz w:val="18"/>
          <w:szCs w:val="18"/>
        </w:rPr>
        <mc:AlternateContent>
          <mc:Choice Requires="wps">
            <w:drawing>
              <wp:anchor distT="0" distB="0" distL="114300" distR="114300" simplePos="0" relativeHeight="3773754368" behindDoc="0" locked="0" layoutInCell="1" allowOverlap="1">
                <wp:simplePos x="0" y="0"/>
                <wp:positionH relativeFrom="column">
                  <wp:posOffset>1471930</wp:posOffset>
                </wp:positionH>
                <wp:positionV relativeFrom="paragraph">
                  <wp:posOffset>95885</wp:posOffset>
                </wp:positionV>
                <wp:extent cx="1496695" cy="515620"/>
                <wp:effectExtent l="6350" t="6350" r="20955" b="11430"/>
                <wp:wrapNone/>
                <wp:docPr id="4665" name="流程图: 过程 4665"/>
                <wp:cNvGraphicFramePr/>
                <a:graphic xmlns:a="http://schemas.openxmlformats.org/drawingml/2006/main">
                  <a:graphicData uri="http://schemas.microsoft.com/office/word/2010/wordprocessingShape">
                    <wps:wsp>
                      <wps:cNvSpPr/>
                      <wps:spPr>
                        <a:xfrm>
                          <a:off x="2555240" y="3907790"/>
                          <a:ext cx="1496695" cy="515620"/>
                        </a:xfrm>
                        <a:prstGeom prst="flowChartProcess">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仿宋_GB2312" w:hAnsi="仿宋_GB2312"/>
                                <w:sz w:val="28"/>
                                <w:szCs w:val="28"/>
                              </w:rPr>
                            </w:pPr>
                            <w:r>
                              <w:rPr>
                                <w:rFonts w:hint="eastAsia" w:ascii="仿宋_GB2312" w:hAnsi="仿宋_GB2312"/>
                                <w:sz w:val="28"/>
                                <w:szCs w:val="28"/>
                              </w:rPr>
                              <w:t>审查（审核）</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15.9pt;margin-top:7.55pt;height:40.6pt;width:117.85pt;z-index:-521212928;v-text-anchor:middle;mso-width-relative:page;mso-height-relative:page;" fillcolor="#FFFFFF" filled="t" stroked="t" coordsize="21600,21600" o:gfxdata="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">
                <v:fill on="t" focussize="0,0"/>
                <v:stroke weight="1pt" color="#000000" miterlimit="8" joinstyle="miter"/>
                <v:imagedata o:title=""/>
                <o:lock v:ext="edit" aspectratio="f"/>
                <v:textbox>
                  <w:txbxContent>
                    <w:p>
                      <w:pPr>
                        <w:spacing w:line="340" w:lineRule="exact"/>
                        <w:jc w:val="center"/>
                        <w:rPr>
                          <w:rFonts w:ascii="仿宋_GB2312" w:hAnsi="仿宋_GB2312"/>
                          <w:sz w:val="28"/>
                          <w:szCs w:val="28"/>
                        </w:rPr>
                      </w:pPr>
                      <w:r>
                        <w:rPr>
                          <w:rFonts w:hint="eastAsia" w:ascii="仿宋_GB2312" w:hAnsi="仿宋_GB2312"/>
                          <w:sz w:val="28"/>
                          <w:szCs w:val="28"/>
                        </w:rPr>
                        <w:t>审查（审核）</w:t>
                      </w:r>
                    </w:p>
                  </w:txbxContent>
                </v:textbox>
              </v:shape>
            </w:pict>
          </mc:Fallback>
        </mc:AlternateContent>
      </w:r>
    </w:p>
    <w:p>
      <w:pPr>
        <w:rPr>
          <w:bCs/>
          <w:sz w:val="18"/>
          <w:szCs w:val="18"/>
        </w:rPr>
      </w:pPr>
    </w:p>
    <w:p>
      <w:pPr>
        <w:rPr>
          <w:bCs/>
          <w:sz w:val="18"/>
          <w:szCs w:val="18"/>
        </w:rPr>
      </w:pPr>
    </w:p>
    <w:p>
      <w:pPr>
        <w:rPr>
          <w:bCs/>
          <w:sz w:val="18"/>
          <w:szCs w:val="18"/>
        </w:rPr>
      </w:pPr>
      <w:r>
        <w:rPr>
          <w:sz w:val="18"/>
        </w:rPr>
        <mc:AlternateContent>
          <mc:Choice Requires="wps">
            <w:drawing>
              <wp:anchor distT="0" distB="0" distL="114300" distR="114300" simplePos="0" relativeHeight="3715836928" behindDoc="0" locked="0" layoutInCell="1" allowOverlap="1">
                <wp:simplePos x="0" y="0"/>
                <wp:positionH relativeFrom="column">
                  <wp:posOffset>2075180</wp:posOffset>
                </wp:positionH>
                <wp:positionV relativeFrom="paragraph">
                  <wp:posOffset>317500</wp:posOffset>
                </wp:positionV>
                <wp:extent cx="370840" cy="8890"/>
                <wp:effectExtent l="29210" t="0" r="38100" b="10160"/>
                <wp:wrapNone/>
                <wp:docPr id="227" name="自选图形 19"/>
                <wp:cNvGraphicFramePr/>
                <a:graphic xmlns:a="http://schemas.openxmlformats.org/drawingml/2006/main">
                  <a:graphicData uri="http://schemas.microsoft.com/office/word/2010/wordprocessingShape">
                    <wps:wsp>
                      <wps:cNvCnPr/>
                      <wps:spPr>
                        <a:xfrm rot="5400000" flipV="1">
                          <a:off x="0" y="0"/>
                          <a:ext cx="370840" cy="8890"/>
                        </a:xfrm>
                        <a:prstGeom prst="bentConnector3">
                          <a:avLst>
                            <a:gd name="adj1" fmla="val 50171"/>
                          </a:avLst>
                        </a:prstGeom>
                        <a:ln w="6350" cap="flat" cmpd="sng">
                          <a:solidFill>
                            <a:schemeClr val="tx1"/>
                          </a:solidFill>
                          <a:prstDash val="solid"/>
                          <a:miter/>
                          <a:headEnd type="none" w="med" len="med"/>
                          <a:tailEnd type="triangle" w="med" len="med"/>
                        </a:ln>
                      </wps:spPr>
                      <wps:bodyPr/>
                    </wps:wsp>
                  </a:graphicData>
                </a:graphic>
              </wp:anchor>
            </w:drawing>
          </mc:Choice>
          <mc:Fallback>
            <w:pict>
              <v:shape id="自选图形 19" o:spid="_x0000_s1026" o:spt="34" type="#_x0000_t34" style="position:absolute;left:0pt;flip:y;margin-left:163.4pt;margin-top:25pt;height:0.7pt;width:29.2pt;rotation:-5898240f;z-index:-579130368;mso-width-relative:page;mso-height-relative:page;" filled="f" stroked="t" coordsize="21600,21600" o:gfxdata="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XOQWqNgAAAAJAQAADwAAAAAAAAAB&#10;ACAAAAAiAAAAZHJzL2Rvd25yZXYueG1sUEsBAhQAFAAAAAgAh07iQGp3ggkQAgAA6QMAAA4AAAAA&#10;AAAAAQAgAAAAJwEAAGRycy9lMm9Eb2MueG1sUEsFBgAAAAAGAAYAWQEAAKkFAAAAAA==&#10;" adj="10837">
                <v:fill on="f" focussize="0,0"/>
                <v:stroke weight="0.5pt" color="#000000 [3213]" joinstyle="miter" endarrow="block"/>
                <v:imagedata o:title=""/>
                <o:lock v:ext="edit" aspectratio="f"/>
              </v:shape>
            </w:pict>
          </mc:Fallback>
        </mc:AlternateContent>
      </w:r>
      <w:r>
        <w:rPr>
          <w:rFonts w:hint="eastAsia"/>
          <w:bCs/>
          <w:sz w:val="18"/>
          <w:szCs w:val="18"/>
        </w:rPr>
        <w:t xml:space="preserve">                                      </w:t>
      </w:r>
    </w:p>
    <w:p>
      <w:pPr>
        <w:rPr>
          <w:bCs/>
          <w:sz w:val="18"/>
          <w:szCs w:val="18"/>
        </w:rPr>
      </w:pPr>
    </w:p>
    <w:p>
      <w:pPr>
        <w:rPr>
          <w:bCs/>
          <w:sz w:val="18"/>
          <w:szCs w:val="18"/>
        </w:rPr>
      </w:pPr>
      <w:r>
        <w:rPr>
          <w:bCs/>
          <w:sz w:val="18"/>
          <w:szCs w:val="18"/>
        </w:rPr>
        <mc:AlternateContent>
          <mc:Choice Requires="wps">
            <w:drawing>
              <wp:anchor distT="0" distB="0" distL="114300" distR="114300" simplePos="0" relativeHeight="3715848192" behindDoc="0" locked="0" layoutInCell="1" allowOverlap="1">
                <wp:simplePos x="0" y="0"/>
                <wp:positionH relativeFrom="column">
                  <wp:posOffset>1494790</wp:posOffset>
                </wp:positionH>
                <wp:positionV relativeFrom="paragraph">
                  <wp:posOffset>146685</wp:posOffset>
                </wp:positionV>
                <wp:extent cx="1496695" cy="563245"/>
                <wp:effectExtent l="6350" t="6350" r="20955" b="20955"/>
                <wp:wrapNone/>
                <wp:docPr id="226" name="流程图: 过程 226"/>
                <wp:cNvGraphicFramePr/>
                <a:graphic xmlns:a="http://schemas.openxmlformats.org/drawingml/2006/main">
                  <a:graphicData uri="http://schemas.microsoft.com/office/word/2010/wordprocessingShape">
                    <wps:wsp>
                      <wps:cNvSpPr/>
                      <wps:spPr>
                        <a:xfrm>
                          <a:off x="0" y="0"/>
                          <a:ext cx="1496695" cy="563245"/>
                        </a:xfrm>
                        <a:prstGeom prst="flowChartProcess">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hint="default" w:ascii="仿宋_GB2312" w:hAnsi="仿宋_GB2312" w:eastAsia="仿宋_GB2312"/>
                                <w:sz w:val="28"/>
                                <w:szCs w:val="28"/>
                                <w:lang w:val="en-US" w:eastAsia="zh-CN"/>
                              </w:rPr>
                            </w:pPr>
                            <w:r>
                              <w:rPr>
                                <w:rFonts w:hint="eastAsia" w:ascii="仿宋_GB2312" w:hAnsi="仿宋_GB2312" w:eastAsia="仿宋_GB2312"/>
                                <w:sz w:val="28"/>
                                <w:szCs w:val="28"/>
                                <w:lang w:val="en-US" w:eastAsia="zh-CN"/>
                              </w:rPr>
                              <w:t>办结</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17.7pt;margin-top:11.55pt;height:44.35pt;width:117.85pt;z-index:-579119104;v-text-anchor:middle;mso-width-relative:page;mso-height-relative:page;" fillcolor="#FFFFFF" filled="t" stroked="t" coordsize="21600,21600" o:gfxdata="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E5SlyHUAAAACgEAAA8AAAAAAAAAAQAgAAAAIgAAAGRycy9k&#10;b3ducmV2LnhtbFBLAQIUABQAAAAIAIdO4kA2+PsSeAIAANoEAAAOAAAAAAAAAAEAIAAAACMBAABk&#10;cnMvZTJvRG9jLnhtbFBLBQYAAAAABgAGAFkBAAANBgAAAAA=&#10;">
                <v:fill on="t" focussize="0,0"/>
                <v:stroke weight="1pt" color="#000000" miterlimit="8" joinstyle="miter"/>
                <v:imagedata o:title=""/>
                <o:lock v:ext="edit" aspectratio="f"/>
                <v:textbox>
                  <w:txbxContent>
                    <w:p>
                      <w:pPr>
                        <w:spacing w:line="340" w:lineRule="exact"/>
                        <w:jc w:val="center"/>
                        <w:rPr>
                          <w:rFonts w:hint="default" w:ascii="仿宋_GB2312" w:hAnsi="仿宋_GB2312" w:eastAsia="仿宋_GB2312"/>
                          <w:sz w:val="28"/>
                          <w:szCs w:val="28"/>
                          <w:lang w:val="en-US" w:eastAsia="zh-CN"/>
                        </w:rPr>
                      </w:pPr>
                      <w:r>
                        <w:rPr>
                          <w:rFonts w:hint="eastAsia" w:ascii="仿宋_GB2312" w:hAnsi="仿宋_GB2312" w:eastAsia="仿宋_GB2312"/>
                          <w:sz w:val="28"/>
                          <w:szCs w:val="28"/>
                          <w:lang w:val="en-US" w:eastAsia="zh-CN"/>
                        </w:rPr>
                        <w:t>办结</w:t>
                      </w:r>
                    </w:p>
                  </w:txbxContent>
                </v:textbox>
              </v:shape>
            </w:pict>
          </mc:Fallback>
        </mc:AlternateContent>
      </w:r>
    </w:p>
    <w:p>
      <w:pPr>
        <w:rPr>
          <w:rFonts w:hint="eastAsia"/>
          <w:bCs/>
          <w:sz w:val="18"/>
          <w:szCs w:val="18"/>
          <w:lang w:val="en-US" w:eastAsia="zh-CN"/>
        </w:rPr>
      </w:pPr>
    </w:p>
    <w:p>
      <w:pPr>
        <w:rPr>
          <w:rFonts w:hint="eastAsia" w:ascii="宋体" w:hAnsi="宋体" w:eastAsia="宋体" w:cs="宋体"/>
          <w:b/>
          <w:bCs w:val="0"/>
          <w:sz w:val="28"/>
          <w:szCs w:val="28"/>
          <w:lang w:val="en-US" w:eastAsia="zh-CN"/>
        </w:rPr>
      </w:pPr>
      <w:r>
        <w:rPr>
          <w:rFonts w:hint="eastAsia" w:ascii="宋体" w:hAnsi="宋体" w:eastAsia="宋体" w:cs="宋体"/>
          <w:b/>
          <w:bCs w:val="0"/>
          <w:sz w:val="28"/>
          <w:szCs w:val="28"/>
          <w:lang w:val="en-US" w:eastAsia="zh-CN"/>
        </w:rPr>
        <w:t>2、</w:t>
      </w:r>
    </w:p>
    <w:p>
      <w:pPr>
        <w:rPr>
          <w:bCs/>
          <w:sz w:val="18"/>
          <w:szCs w:val="18"/>
        </w:rPr>
      </w:pPr>
      <w:r>
        <w:rPr>
          <w:bCs/>
          <w:sz w:val="18"/>
          <w:szCs w:val="18"/>
        </w:rPr>
        <mc:AlternateContent>
          <mc:Choice Requires="wps">
            <w:drawing>
              <wp:anchor distT="0" distB="0" distL="114300" distR="114300" simplePos="0" relativeHeight="3773768704" behindDoc="0" locked="0" layoutInCell="1" allowOverlap="1">
                <wp:simplePos x="0" y="0"/>
                <wp:positionH relativeFrom="column">
                  <wp:posOffset>-70485</wp:posOffset>
                </wp:positionH>
                <wp:positionV relativeFrom="paragraph">
                  <wp:posOffset>103505</wp:posOffset>
                </wp:positionV>
                <wp:extent cx="895985" cy="372110"/>
                <wp:effectExtent l="6350" t="6350" r="12065" b="21590"/>
                <wp:wrapNone/>
                <wp:docPr id="4670" name="流程图: 过程 4670"/>
                <wp:cNvGraphicFramePr/>
                <a:graphic xmlns:a="http://schemas.openxmlformats.org/drawingml/2006/main">
                  <a:graphicData uri="http://schemas.microsoft.com/office/word/2010/wordprocessingShape">
                    <wps:wsp>
                      <wps:cNvSpPr/>
                      <wps:spPr>
                        <a:xfrm>
                          <a:off x="953770" y="1801495"/>
                          <a:ext cx="895985" cy="372110"/>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资料补正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5.55pt;margin-top:8.15pt;height:29.3pt;width:70.55pt;z-index:-521198592;v-text-anchor:middle;mso-width-relative:page;mso-height-relative:page;" fillcolor="#FFFFFF" filled="t" stroked="t" coordsize="21600,21600" o:gfxdata="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BA4Poo1AAAAAkBAAAPAAAAAAAAAAEA&#10;IAAAACIAAABkcnMvZG93bnJldi54bWxQSwECFAAUAAAACACHTuJAXvYRW4UCAADmBAAADgAAAAAA&#10;AAABACAAAAAjAQAAZHJzL2Uyb0RvYy54bWxQSwUGAAAAAAYABgBZAQAAGgYAAAAA&#10;">
                <v:fill on="t" focussize="0,0"/>
                <v:stroke weight="1pt" color="#000000" miterlimit="8" joinstyle="miter"/>
                <v:imagedata o:title=""/>
                <o:lock v:ext="edit" aspectratio="f"/>
                <v:textbo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资料补正</w:t>
                      </w:r>
                    </w:p>
                  </w:txbxContent>
                </v:textbox>
              </v:shape>
            </w:pict>
          </mc:Fallback>
        </mc:AlternateContent>
      </w:r>
    </w:p>
    <w:p>
      <w:pPr>
        <w:rPr>
          <w:bCs/>
          <w:sz w:val="18"/>
          <w:szCs w:val="18"/>
        </w:rPr>
      </w:pPr>
      <w:r>
        <w:rPr>
          <w:sz w:val="18"/>
        </w:rPr>
        <mc:AlternateContent>
          <mc:Choice Requires="wps">
            <w:drawing>
              <wp:anchor distT="0" distB="0" distL="114300" distR="114300" simplePos="0" relativeHeight="3773773824" behindDoc="0" locked="0" layoutInCell="1" allowOverlap="1">
                <wp:simplePos x="0" y="0"/>
                <wp:positionH relativeFrom="column">
                  <wp:posOffset>931545</wp:posOffset>
                </wp:positionH>
                <wp:positionV relativeFrom="paragraph">
                  <wp:posOffset>154305</wp:posOffset>
                </wp:positionV>
                <wp:extent cx="387985" cy="4445"/>
                <wp:effectExtent l="0" t="34290" r="12065" b="37465"/>
                <wp:wrapNone/>
                <wp:docPr id="4671" name="直接箭头连接符 4671"/>
                <wp:cNvGraphicFramePr/>
                <a:graphic xmlns:a="http://schemas.openxmlformats.org/drawingml/2006/main">
                  <a:graphicData uri="http://schemas.microsoft.com/office/word/2010/wordprocessingShape">
                    <wps:wsp>
                      <wps:cNvCnPr/>
                      <wps:spPr>
                        <a:xfrm>
                          <a:off x="3279140" y="2719070"/>
                          <a:ext cx="387985" cy="4445"/>
                        </a:xfrm>
                        <a:prstGeom prst="straightConnector1">
                          <a:avLst/>
                        </a:prstGeom>
                        <a:noFill/>
                        <a:ln w="6350" cap="flat" cmpd="sng" algn="ctr">
                          <a:solidFill>
                            <a:srgbClr val="000000"/>
                          </a:solidFill>
                          <a:prstDash val="solid"/>
                          <a:miter lim="800000"/>
                          <a:tailEnd type="triangle"/>
                        </a:ln>
                        <a:effectLst/>
                      </wps:spPr>
                      <wps:bodyPr/>
                    </wps:wsp>
                  </a:graphicData>
                </a:graphic>
              </wp:anchor>
            </w:drawing>
          </mc:Choice>
          <mc:Fallback>
            <w:pict>
              <v:shape id="_x0000_s1026" o:spid="_x0000_s1026" o:spt="32" type="#_x0000_t32" style="position:absolute;left:0pt;margin-left:73.35pt;margin-top:12.15pt;height:0.35pt;width:30.55pt;z-index:-521193472;mso-width-relative:page;mso-height-relative:page;" filled="f" stroked="t" coordsize="21600,21600" o:gfxdata="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JnvxETWAAAACQEAAA8AAAAAAAAAAQAgAAAAIgAAAGRycy9kb3du&#10;cmV2LnhtbFBLAQIUABQAAAAIAIdO4kB9GzRsAQIAALUDAAAOAAAAAAAAAAEAIAAAACUBAABkcnMv&#10;ZTJvRG9jLnhtbFBLBQYAAAAABgAGAFkBAACYBQAAAAA=&#10;">
                <v:fill on="f" focussize="0,0"/>
                <v:stroke weight="0.5pt" color="#000000" miterlimit="8" joinstyle="miter" endarrow="block"/>
                <v:imagedata o:title=""/>
                <o:lock v:ext="edit" aspectratio="f"/>
              </v:shape>
            </w:pict>
          </mc:Fallback>
        </mc:AlternateContent>
      </w:r>
      <w:r>
        <w:rPr>
          <w:bCs/>
          <w:sz w:val="18"/>
          <w:szCs w:val="18"/>
        </w:rPr>
        <mc:AlternateContent>
          <mc:Choice Requires="wps">
            <w:drawing>
              <wp:anchor distT="0" distB="0" distL="114300" distR="114300" simplePos="0" relativeHeight="3773782016" behindDoc="0" locked="0" layoutInCell="1" allowOverlap="1">
                <wp:simplePos x="0" y="0"/>
                <wp:positionH relativeFrom="column">
                  <wp:posOffset>3888740</wp:posOffset>
                </wp:positionH>
                <wp:positionV relativeFrom="paragraph">
                  <wp:posOffset>13335</wp:posOffset>
                </wp:positionV>
                <wp:extent cx="1721485" cy="2035175"/>
                <wp:effectExtent l="405130" t="4445" r="17145" b="7620"/>
                <wp:wrapNone/>
                <wp:docPr id="4668" name="自选图形 29"/>
                <wp:cNvGraphicFramePr/>
                <a:graphic xmlns:a="http://schemas.openxmlformats.org/drawingml/2006/main">
                  <a:graphicData uri="http://schemas.microsoft.com/office/word/2010/wordprocessingShape">
                    <wps:wsp>
                      <wps:cNvSpPr/>
                      <wps:spPr>
                        <a:xfrm rot="-5400000">
                          <a:off x="0" y="0"/>
                          <a:ext cx="1721485" cy="2035175"/>
                        </a:xfrm>
                        <a:prstGeom prst="wedgeRectCallout">
                          <a:avLst>
                            <a:gd name="adj1" fmla="val 41774"/>
                            <a:gd name="adj2" fmla="val -69286"/>
                          </a:avLst>
                        </a:prstGeom>
                        <a:no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both"/>
                              <w:textAlignment w:val="auto"/>
                              <w:outlineLvl w:val="9"/>
                              <w:rPr>
                                <w:rFonts w:hint="eastAsia" w:ascii="仿宋_GB2312" w:hAnsi="仿宋_GB2312" w:eastAsia="仿宋_GB2312" w:cs="仿宋_GB2312"/>
                                <w:sz w:val="20"/>
                                <w:szCs w:val="20"/>
                                <w:lang w:val="en-US" w:eastAsia="zh-CN"/>
                              </w:rPr>
                            </w:pPr>
                            <w:r>
                              <w:rPr>
                                <w:rFonts w:hint="eastAsia" w:ascii="仿宋_GB2312" w:hAnsi="仿宋_GB2312" w:eastAsia="仿宋_GB2312" w:cs="仿宋_GB2312"/>
                                <w:sz w:val="20"/>
                                <w:szCs w:val="20"/>
                                <w:lang w:val="en-US" w:eastAsia="zh-CN"/>
                              </w:rPr>
                              <w:t>提供材料：</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both"/>
                              <w:textAlignment w:val="auto"/>
                              <w:outlineLvl w:val="9"/>
                              <w:rPr>
                                <w:rFonts w:hint="eastAsia" w:ascii="仿宋_GB2312" w:hAnsi="仿宋_GB2312" w:eastAsia="仿宋_GB2312" w:cs="仿宋_GB2312"/>
                                <w:sz w:val="20"/>
                                <w:szCs w:val="20"/>
                                <w:lang w:val="en-US" w:eastAsia="zh-CN"/>
                              </w:rPr>
                            </w:pPr>
                            <w:r>
                              <w:rPr>
                                <w:rFonts w:hint="eastAsia" w:ascii="仿宋_GB2312" w:hAnsi="仿宋_GB2312" w:eastAsia="仿宋_GB2312" w:cs="仿宋_GB2312"/>
                                <w:sz w:val="20"/>
                                <w:szCs w:val="20"/>
                                <w:lang w:val="en-US" w:eastAsia="zh-CN"/>
                              </w:rPr>
                              <w:t>1、</w:t>
                            </w:r>
                            <w:r>
                              <w:rPr>
                                <w:rFonts w:hint="eastAsia" w:ascii="仿宋_GB2312" w:hAnsi="仿宋_GB2312" w:cs="仿宋_GB2312"/>
                                <w:sz w:val="20"/>
                                <w:szCs w:val="20"/>
                                <w:lang w:val="en-US" w:eastAsia="zh-CN"/>
                              </w:rPr>
                              <w:t>申领填写《运城市就业困难人员认定表》；</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both"/>
                              <w:textAlignment w:val="auto"/>
                              <w:outlineLvl w:val="9"/>
                              <w:rPr>
                                <w:rFonts w:hint="eastAsia" w:ascii="仿宋_GB2312" w:hAnsi="仿宋_GB2312" w:cs="仿宋_GB2312"/>
                                <w:sz w:val="20"/>
                                <w:szCs w:val="20"/>
                                <w:lang w:val="en-US" w:eastAsia="zh-CN"/>
                              </w:rPr>
                            </w:pPr>
                            <w:r>
                              <w:rPr>
                                <w:rFonts w:hint="eastAsia" w:ascii="仿宋_GB2312" w:hAnsi="仿宋_GB2312" w:cs="仿宋_GB2312"/>
                                <w:sz w:val="20"/>
                                <w:szCs w:val="20"/>
                                <w:lang w:val="en-US" w:eastAsia="zh-CN"/>
                              </w:rPr>
                              <w:t>2、毕业证书、身份证、退伍证原件；</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both"/>
                              <w:textAlignment w:val="auto"/>
                              <w:outlineLvl w:val="9"/>
                              <w:rPr>
                                <w:rFonts w:hint="eastAsia" w:ascii="仿宋_GB2312" w:hAnsi="仿宋_GB2312" w:cs="仿宋_GB2312"/>
                                <w:sz w:val="20"/>
                                <w:szCs w:val="20"/>
                                <w:lang w:val="en-US" w:eastAsia="zh-CN"/>
                              </w:rPr>
                            </w:pPr>
                            <w:r>
                              <w:rPr>
                                <w:rFonts w:hint="eastAsia" w:ascii="仿宋_GB2312" w:hAnsi="仿宋_GB2312" w:cs="仿宋_GB2312"/>
                                <w:sz w:val="20"/>
                                <w:szCs w:val="20"/>
                                <w:lang w:val="en-US" w:eastAsia="zh-CN"/>
                              </w:rPr>
                              <w:t>3、户口本原件；</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both"/>
                              <w:textAlignment w:val="auto"/>
                              <w:outlineLvl w:val="9"/>
                              <w:rPr>
                                <w:rFonts w:hint="eastAsia" w:ascii="仿宋_GB2312" w:hAnsi="仿宋_GB2312" w:cs="仿宋_GB2312"/>
                                <w:sz w:val="20"/>
                                <w:szCs w:val="20"/>
                                <w:lang w:val="en-US" w:eastAsia="zh-CN"/>
                              </w:rPr>
                            </w:pPr>
                            <w:r>
                              <w:rPr>
                                <w:rFonts w:hint="eastAsia" w:ascii="仿宋_GB2312" w:hAnsi="仿宋_GB2312" w:cs="仿宋_GB2312"/>
                                <w:sz w:val="20"/>
                                <w:szCs w:val="20"/>
                                <w:lang w:val="en-US" w:eastAsia="zh-CN"/>
                              </w:rPr>
                              <w:t>4、就业失业登记证原件；</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both"/>
                              <w:textAlignment w:val="auto"/>
                              <w:outlineLvl w:val="9"/>
                              <w:rPr>
                                <w:rFonts w:hint="eastAsia" w:ascii="仿宋_GB2312" w:hAnsi="仿宋_GB2312" w:eastAsia="仿宋_GB2312" w:cs="仿宋_GB2312"/>
                                <w:sz w:val="20"/>
                                <w:szCs w:val="20"/>
                                <w:lang w:val="en-US" w:eastAsia="zh-CN"/>
                              </w:rPr>
                            </w:pPr>
                            <w:r>
                              <w:rPr>
                                <w:rFonts w:hint="eastAsia" w:ascii="仿宋_GB2312" w:hAnsi="仿宋_GB2312" w:cs="仿宋_GB2312"/>
                                <w:sz w:val="20"/>
                                <w:szCs w:val="20"/>
                                <w:lang w:val="en-US" w:eastAsia="zh-CN"/>
                              </w:rPr>
                              <w:t>5、低保本或贷款证明或下岗协议书或征地协议书</w:t>
                            </w:r>
                            <w:r>
                              <w:rPr>
                                <w:rFonts w:hint="eastAsia" w:ascii="仿宋_GB2312" w:hAnsi="仿宋_GB2312" w:eastAsia="仿宋_GB2312" w:cs="仿宋_GB2312"/>
                                <w:sz w:val="20"/>
                                <w:szCs w:val="20"/>
                                <w:lang w:val="en-US" w:eastAsia="zh-CN"/>
                              </w:rPr>
                              <w:t>。</w:t>
                            </w:r>
                          </w:p>
                          <w:p>
                            <w:pPr>
                              <w:spacing w:line="400" w:lineRule="exact"/>
                              <w:rPr>
                                <w:rFonts w:ascii="仿宋_GB2312" w:hAnsi="仿宋_GB2312"/>
                                <w:sz w:val="21"/>
                                <w:szCs w:val="21"/>
                              </w:rPr>
                            </w:pPr>
                          </w:p>
                        </w:txbxContent>
                      </wps:txbx>
                      <wps:bodyPr upright="1"/>
                    </wps:wsp>
                  </a:graphicData>
                </a:graphic>
              </wp:anchor>
            </w:drawing>
          </mc:Choice>
          <mc:Fallback>
            <w:pict>
              <v:shape id="自选图形 29" o:spid="_x0000_s1026" o:spt="61" type="#_x0000_t61" style="position:absolute;left:0pt;margin-left:306.2pt;margin-top:1.05pt;height:160.25pt;width:135.55pt;rotation:-5898240f;z-index:-521185280;mso-width-relative:page;mso-height-relative:page;" filled="f" stroked="t" coordsize="21600,21600" o:gfxdata="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GzajInWAAAACQEAAA8AAAAAAAAAAQAgAAAAIgAAAGRycy9kb3ducmV2LnhtbFBLAQIUABQAAAAI&#10;AIdO4kBRxwtrKAIAACoEAAAOAAAAAAAAAAEAIAAAACUBAABkcnMvZTJvRG9jLnhtbFBLBQYAAAAA&#10;BgAGAFkBAAC/BQAAAAA=&#10;" adj="19823,-4166">
                <v:fill on="f"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both"/>
                        <w:textAlignment w:val="auto"/>
                        <w:outlineLvl w:val="9"/>
                        <w:rPr>
                          <w:rFonts w:hint="eastAsia" w:ascii="仿宋_GB2312" w:hAnsi="仿宋_GB2312" w:eastAsia="仿宋_GB2312" w:cs="仿宋_GB2312"/>
                          <w:sz w:val="20"/>
                          <w:szCs w:val="20"/>
                          <w:lang w:val="en-US" w:eastAsia="zh-CN"/>
                        </w:rPr>
                      </w:pPr>
                      <w:r>
                        <w:rPr>
                          <w:rFonts w:hint="eastAsia" w:ascii="仿宋_GB2312" w:hAnsi="仿宋_GB2312" w:eastAsia="仿宋_GB2312" w:cs="仿宋_GB2312"/>
                          <w:sz w:val="20"/>
                          <w:szCs w:val="20"/>
                          <w:lang w:val="en-US" w:eastAsia="zh-CN"/>
                        </w:rPr>
                        <w:t>提供材料：</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both"/>
                        <w:textAlignment w:val="auto"/>
                        <w:outlineLvl w:val="9"/>
                        <w:rPr>
                          <w:rFonts w:hint="eastAsia" w:ascii="仿宋_GB2312" w:hAnsi="仿宋_GB2312" w:eastAsia="仿宋_GB2312" w:cs="仿宋_GB2312"/>
                          <w:sz w:val="20"/>
                          <w:szCs w:val="20"/>
                          <w:lang w:val="en-US" w:eastAsia="zh-CN"/>
                        </w:rPr>
                      </w:pPr>
                      <w:r>
                        <w:rPr>
                          <w:rFonts w:hint="eastAsia" w:ascii="仿宋_GB2312" w:hAnsi="仿宋_GB2312" w:eastAsia="仿宋_GB2312" w:cs="仿宋_GB2312"/>
                          <w:sz w:val="20"/>
                          <w:szCs w:val="20"/>
                          <w:lang w:val="en-US" w:eastAsia="zh-CN"/>
                        </w:rPr>
                        <w:t>1、</w:t>
                      </w:r>
                      <w:r>
                        <w:rPr>
                          <w:rFonts w:hint="eastAsia" w:ascii="仿宋_GB2312" w:hAnsi="仿宋_GB2312" w:cs="仿宋_GB2312"/>
                          <w:sz w:val="20"/>
                          <w:szCs w:val="20"/>
                          <w:lang w:val="en-US" w:eastAsia="zh-CN"/>
                        </w:rPr>
                        <w:t>申领填写《运城市就业困难人员认定表》；</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both"/>
                        <w:textAlignment w:val="auto"/>
                        <w:outlineLvl w:val="9"/>
                        <w:rPr>
                          <w:rFonts w:hint="eastAsia" w:ascii="仿宋_GB2312" w:hAnsi="仿宋_GB2312" w:cs="仿宋_GB2312"/>
                          <w:sz w:val="20"/>
                          <w:szCs w:val="20"/>
                          <w:lang w:val="en-US" w:eastAsia="zh-CN"/>
                        </w:rPr>
                      </w:pPr>
                      <w:r>
                        <w:rPr>
                          <w:rFonts w:hint="eastAsia" w:ascii="仿宋_GB2312" w:hAnsi="仿宋_GB2312" w:cs="仿宋_GB2312"/>
                          <w:sz w:val="20"/>
                          <w:szCs w:val="20"/>
                          <w:lang w:val="en-US" w:eastAsia="zh-CN"/>
                        </w:rPr>
                        <w:t>2、毕业证书、身份证、退伍证原件；</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both"/>
                        <w:textAlignment w:val="auto"/>
                        <w:outlineLvl w:val="9"/>
                        <w:rPr>
                          <w:rFonts w:hint="eastAsia" w:ascii="仿宋_GB2312" w:hAnsi="仿宋_GB2312" w:cs="仿宋_GB2312"/>
                          <w:sz w:val="20"/>
                          <w:szCs w:val="20"/>
                          <w:lang w:val="en-US" w:eastAsia="zh-CN"/>
                        </w:rPr>
                      </w:pPr>
                      <w:r>
                        <w:rPr>
                          <w:rFonts w:hint="eastAsia" w:ascii="仿宋_GB2312" w:hAnsi="仿宋_GB2312" w:cs="仿宋_GB2312"/>
                          <w:sz w:val="20"/>
                          <w:szCs w:val="20"/>
                          <w:lang w:val="en-US" w:eastAsia="zh-CN"/>
                        </w:rPr>
                        <w:t>3、户口本原件；</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both"/>
                        <w:textAlignment w:val="auto"/>
                        <w:outlineLvl w:val="9"/>
                        <w:rPr>
                          <w:rFonts w:hint="eastAsia" w:ascii="仿宋_GB2312" w:hAnsi="仿宋_GB2312" w:cs="仿宋_GB2312"/>
                          <w:sz w:val="20"/>
                          <w:szCs w:val="20"/>
                          <w:lang w:val="en-US" w:eastAsia="zh-CN"/>
                        </w:rPr>
                      </w:pPr>
                      <w:r>
                        <w:rPr>
                          <w:rFonts w:hint="eastAsia" w:ascii="仿宋_GB2312" w:hAnsi="仿宋_GB2312" w:cs="仿宋_GB2312"/>
                          <w:sz w:val="20"/>
                          <w:szCs w:val="20"/>
                          <w:lang w:val="en-US" w:eastAsia="zh-CN"/>
                        </w:rPr>
                        <w:t>4、就业失业登记证原件；</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both"/>
                        <w:textAlignment w:val="auto"/>
                        <w:outlineLvl w:val="9"/>
                        <w:rPr>
                          <w:rFonts w:hint="eastAsia" w:ascii="仿宋_GB2312" w:hAnsi="仿宋_GB2312" w:eastAsia="仿宋_GB2312" w:cs="仿宋_GB2312"/>
                          <w:sz w:val="20"/>
                          <w:szCs w:val="20"/>
                          <w:lang w:val="en-US" w:eastAsia="zh-CN"/>
                        </w:rPr>
                      </w:pPr>
                      <w:r>
                        <w:rPr>
                          <w:rFonts w:hint="eastAsia" w:ascii="仿宋_GB2312" w:hAnsi="仿宋_GB2312" w:cs="仿宋_GB2312"/>
                          <w:sz w:val="20"/>
                          <w:szCs w:val="20"/>
                          <w:lang w:val="en-US" w:eastAsia="zh-CN"/>
                        </w:rPr>
                        <w:t>5、低保本或贷款证明或下岗协议书或征地协议书</w:t>
                      </w:r>
                      <w:r>
                        <w:rPr>
                          <w:rFonts w:hint="eastAsia" w:ascii="仿宋_GB2312" w:hAnsi="仿宋_GB2312" w:eastAsia="仿宋_GB2312" w:cs="仿宋_GB2312"/>
                          <w:sz w:val="20"/>
                          <w:szCs w:val="20"/>
                          <w:lang w:val="en-US" w:eastAsia="zh-CN"/>
                        </w:rPr>
                        <w:t>。</w:t>
                      </w:r>
                    </w:p>
                    <w:p>
                      <w:pPr>
                        <w:spacing w:line="400" w:lineRule="exact"/>
                        <w:rPr>
                          <w:rFonts w:ascii="仿宋_GB2312" w:hAnsi="仿宋_GB2312"/>
                          <w:sz w:val="21"/>
                          <w:szCs w:val="21"/>
                        </w:rPr>
                      </w:pPr>
                    </w:p>
                  </w:txbxContent>
                </v:textbox>
              </v:shape>
            </w:pict>
          </mc:Fallback>
        </mc:AlternateContent>
      </w:r>
      <w:r>
        <w:rPr>
          <w:bCs/>
          <w:sz w:val="18"/>
          <w:szCs w:val="18"/>
        </w:rPr>
        <mc:AlternateContent>
          <mc:Choice Requires="wps">
            <w:drawing>
              <wp:anchor distT="0" distB="0" distL="114300" distR="114300" simplePos="0" relativeHeight="3773767680" behindDoc="0" locked="0" layoutInCell="1" allowOverlap="1">
                <wp:simplePos x="0" y="0"/>
                <wp:positionH relativeFrom="column">
                  <wp:posOffset>1306195</wp:posOffset>
                </wp:positionH>
                <wp:positionV relativeFrom="paragraph">
                  <wp:posOffset>36830</wp:posOffset>
                </wp:positionV>
                <wp:extent cx="1790700" cy="457835"/>
                <wp:effectExtent l="6350" t="6350" r="12700" b="12065"/>
                <wp:wrapNone/>
                <wp:docPr id="4669" name="流程图: 终止 4669"/>
                <wp:cNvGraphicFramePr/>
                <a:graphic xmlns:a="http://schemas.openxmlformats.org/drawingml/2006/main">
                  <a:graphicData uri="http://schemas.microsoft.com/office/word/2010/wordprocessingShape">
                    <wps:wsp>
                      <wps:cNvSpPr/>
                      <wps:spPr>
                        <a:xfrm>
                          <a:off x="2071370" y="1468120"/>
                          <a:ext cx="1790700" cy="457835"/>
                        </a:xfrm>
                        <a:prstGeom prst="flowChartTerminator">
                          <a:avLst/>
                        </a:prstGeom>
                        <a:solidFill>
                          <a:srgbClr val="FFFFFF"/>
                        </a:solidFill>
                        <a:ln w="12700" cap="flat" cmpd="sng" algn="ctr">
                          <a:solidFill>
                            <a:srgbClr val="000000"/>
                          </a:solidFill>
                          <a:prstDash val="solid"/>
                          <a:miter lim="800000"/>
                        </a:ln>
                        <a:effectLst/>
                      </wps:spPr>
                      <wps:txb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仿宋_GB2312"/>
                                <w:sz w:val="28"/>
                                <w:szCs w:val="28"/>
                                <w:lang w:eastAsia="zh-CN"/>
                              </w:rPr>
                            </w:pPr>
                            <w:r>
                              <w:rPr>
                                <w:rFonts w:hint="eastAsia"/>
                                <w:sz w:val="28"/>
                                <w:szCs w:val="28"/>
                                <w:lang w:eastAsia="zh-CN"/>
                              </w:rPr>
                              <w:t>困难人员提出申请</w:t>
                            </w:r>
                          </w:p>
                          <w:p>
                            <w:pPr>
                              <w:spacing w:line="300" w:lineRule="exact"/>
                              <w:jc w:val="center"/>
                              <w:rPr>
                                <w:sz w:val="28"/>
                                <w:szCs w:val="28"/>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02.85pt;margin-top:2.9pt;height:36.05pt;width:141pt;z-index:-521199616;v-text-anchor:middle;mso-width-relative:page;mso-height-relative:page;" fillcolor="#FFFFFF" filled="t" stroked="t" coordsize="21600,21600" o:gfxdata="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">
                <v:fill on="t" focussize="0,0"/>
                <v:stroke weight="1pt" color="#0000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300" w:lineRule="exact"/>
                        <w:ind w:left="0" w:leftChars="0" w:right="0" w:rightChars="0" w:firstLine="0" w:firstLineChars="0"/>
                        <w:jc w:val="center"/>
                        <w:textAlignment w:val="auto"/>
                        <w:outlineLvl w:val="9"/>
                        <w:rPr>
                          <w:rFonts w:hint="eastAsia" w:eastAsia="仿宋_GB2312"/>
                          <w:sz w:val="28"/>
                          <w:szCs w:val="28"/>
                          <w:lang w:eastAsia="zh-CN"/>
                        </w:rPr>
                      </w:pPr>
                      <w:r>
                        <w:rPr>
                          <w:rFonts w:hint="eastAsia"/>
                          <w:sz w:val="28"/>
                          <w:szCs w:val="28"/>
                          <w:lang w:eastAsia="zh-CN"/>
                        </w:rPr>
                        <w:t>困难人员提出申请</w:t>
                      </w:r>
                    </w:p>
                    <w:p>
                      <w:pPr>
                        <w:spacing w:line="300" w:lineRule="exact"/>
                        <w:jc w:val="center"/>
                        <w:rPr>
                          <w:sz w:val="28"/>
                          <w:szCs w:val="28"/>
                        </w:rPr>
                      </w:pPr>
                    </w:p>
                  </w:txbxContent>
                </v:textbox>
              </v:shape>
            </w:pict>
          </mc:Fallback>
        </mc:AlternateContent>
      </w:r>
      <w:r>
        <w:rPr>
          <w:rFonts w:hint="eastAsia"/>
          <w:bCs/>
          <w:sz w:val="18"/>
          <w:szCs w:val="18"/>
        </w:rPr>
        <w:t xml:space="preserve">           </w:t>
      </w:r>
    </w:p>
    <w:p>
      <w:pPr>
        <w:rPr>
          <w:bCs/>
          <w:sz w:val="18"/>
          <w:szCs w:val="18"/>
        </w:rPr>
      </w:pPr>
      <w:r>
        <w:rPr>
          <w:sz w:val="18"/>
        </w:rPr>
        <mc:AlternateContent>
          <mc:Choice Requires="wps">
            <w:drawing>
              <wp:anchor distT="0" distB="0" distL="114300" distR="114300" simplePos="0" relativeHeight="3773775872" behindDoc="0" locked="0" layoutInCell="1" allowOverlap="1">
                <wp:simplePos x="0" y="0"/>
                <wp:positionH relativeFrom="column">
                  <wp:posOffset>230505</wp:posOffset>
                </wp:positionH>
                <wp:positionV relativeFrom="paragraph">
                  <wp:posOffset>139700</wp:posOffset>
                </wp:positionV>
                <wp:extent cx="635" cy="786765"/>
                <wp:effectExtent l="4445" t="0" r="13970" b="13335"/>
                <wp:wrapNone/>
                <wp:docPr id="4673" name="直接连接符 4673"/>
                <wp:cNvGraphicFramePr/>
                <a:graphic xmlns:a="http://schemas.openxmlformats.org/drawingml/2006/main">
                  <a:graphicData uri="http://schemas.microsoft.com/office/word/2010/wordprocessingShape">
                    <wps:wsp>
                      <wps:cNvCnPr/>
                      <wps:spPr>
                        <a:xfrm>
                          <a:off x="1365885" y="3399790"/>
                          <a:ext cx="635" cy="786765"/>
                        </a:xfrm>
                        <a:prstGeom prst="line">
                          <a:avLst/>
                        </a:prstGeom>
                        <a:noFill/>
                        <a:ln w="635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margin-left:18.15pt;margin-top:11pt;height:61.95pt;width:0.05pt;z-index:-521191424;mso-width-relative:page;mso-height-relative:page;" filled="f" stroked="t" coordsize="21600,21600" o:gfxdata="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Gj9Z7jXAAAACAEAAA8AAAAA&#10;AAAAAQAgAAAAIgAAAGRycy9kb3ducmV2LnhtbFBLAQIUABQAAAAIAIdO4kCXcLEi3AEAAIQDAAAO&#10;AAAAAAAAAAEAIAAAACYBAABkcnMvZTJvRG9jLnhtbFBLBQYAAAAABgAGAFkBAAB0BQAAAAA=&#10;">
                <v:fill on="f" focussize="0,0"/>
                <v:stroke weight="0.5pt" color="#000000" miterlimit="8" joinstyle="miter"/>
                <v:imagedata o:title=""/>
                <o:lock v:ext="edit" aspectratio="f"/>
              </v:line>
            </w:pict>
          </mc:Fallback>
        </mc:AlternateContent>
      </w:r>
      <w:r>
        <w:rPr>
          <w:rFonts w:hint="eastAsia"/>
          <w:bCs/>
          <w:sz w:val="18"/>
          <w:szCs w:val="18"/>
        </w:rPr>
        <w:t xml:space="preserve">                                              </w:t>
      </w:r>
    </w:p>
    <w:p>
      <w:pPr>
        <w:rPr>
          <w:bCs/>
          <w:sz w:val="18"/>
          <w:szCs w:val="18"/>
        </w:rPr>
      </w:pPr>
      <w:r>
        <w:rPr>
          <w:bCs/>
          <w:sz w:val="18"/>
          <w:szCs w:val="18"/>
        </w:rPr>
        <mc:AlternateContent>
          <mc:Choice Requires="wps">
            <w:drawing>
              <wp:anchor distT="0" distB="0" distL="114300" distR="114300" simplePos="0" relativeHeight="3773776896" behindDoc="1" locked="0" layoutInCell="1" allowOverlap="1">
                <wp:simplePos x="0" y="0"/>
                <wp:positionH relativeFrom="column">
                  <wp:posOffset>265430</wp:posOffset>
                </wp:positionH>
                <wp:positionV relativeFrom="paragraph">
                  <wp:posOffset>120015</wp:posOffset>
                </wp:positionV>
                <wp:extent cx="372745" cy="334645"/>
                <wp:effectExtent l="0" t="0" r="8255" b="8255"/>
                <wp:wrapNone/>
                <wp:docPr id="4675" name="流程图: 过程 6"/>
                <wp:cNvGraphicFramePr/>
                <a:graphic xmlns:a="http://schemas.openxmlformats.org/drawingml/2006/main">
                  <a:graphicData uri="http://schemas.microsoft.com/office/word/2010/wordprocessingShape">
                    <wps:wsp>
                      <wps:cNvSpPr/>
                      <wps:spPr>
                        <a:xfrm>
                          <a:off x="1170940" y="2319020"/>
                          <a:ext cx="372745" cy="334645"/>
                        </a:xfrm>
                        <a:prstGeom prst="flowChartProcess">
                          <a:avLst/>
                        </a:prstGeom>
                        <a:solidFill>
                          <a:srgbClr val="FFFFFF"/>
                        </a:solidFill>
                        <a:ln w="12700" cap="flat" cmpd="sng" algn="ctr">
                          <a:noFill/>
                          <a:prstDash val="solid"/>
                          <a:miter lim="800000"/>
                        </a:ln>
                        <a:effectLst/>
                      </wps:spPr>
                      <wps:txb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流程图: 过程 6" o:spid="_x0000_s1026" o:spt="109" type="#_x0000_t109" style="position:absolute;left:0pt;margin-left:20.9pt;margin-top:9.45pt;height:26.35pt;width:29.35pt;z-index:-1024506880;v-text-anchor:middle;mso-width-relative:page;mso-height-relative:page;" fillcolor="#FFFFFF" filled="t" stroked="f" coordsize="21600,21600" o:gfxdata="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Dq+rT61gAAAAgBAAAPAAAAAAAAAAEAIAAA&#10;ACIAAABkcnMvZG93bnJldi54bWxQSwECFAAUAAAACACHTuJAaYvAN4ACAAC7BAAADgAAAAAAAAAB&#10;ACAAAAAlAQAAZHJzL2Uyb0RvYy54bWxQSwUGAAAAAAYABgBZAQAAFwYAAAAA&#10;">
                <v:fill on="t" focussize="0,0"/>
                <v:stroke on="f" weight="1pt" miterlimit="8" joinstyle="miter"/>
                <v:imagedata o:title=""/>
                <o:lock v:ext="edit" aspectratio="f"/>
                <v:textbo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否</w:t>
                      </w:r>
                    </w:p>
                  </w:txbxContent>
                </v:textbox>
              </v:shape>
            </w:pict>
          </mc:Fallback>
        </mc:AlternateContent>
      </w:r>
      <w:r>
        <w:rPr>
          <w:bCs/>
          <w:sz w:val="18"/>
          <w:szCs w:val="18"/>
        </w:rPr>
        <mc:AlternateContent>
          <mc:Choice Requires="wps">
            <w:drawing>
              <wp:anchor distT="0" distB="0" distL="114300" distR="114300" simplePos="0" relativeHeight="3773777920" behindDoc="1" locked="0" layoutInCell="1" allowOverlap="1">
                <wp:simplePos x="0" y="0"/>
                <wp:positionH relativeFrom="column">
                  <wp:posOffset>2315210</wp:posOffset>
                </wp:positionH>
                <wp:positionV relativeFrom="paragraph">
                  <wp:posOffset>117475</wp:posOffset>
                </wp:positionV>
                <wp:extent cx="372745" cy="334645"/>
                <wp:effectExtent l="0" t="0" r="8255" b="8255"/>
                <wp:wrapNone/>
                <wp:docPr id="4672" name="流程图: 过程 4672"/>
                <wp:cNvGraphicFramePr/>
                <a:graphic xmlns:a="http://schemas.openxmlformats.org/drawingml/2006/main">
                  <a:graphicData uri="http://schemas.microsoft.com/office/word/2010/wordprocessingShape">
                    <wps:wsp>
                      <wps:cNvSpPr/>
                      <wps:spPr>
                        <a:xfrm>
                          <a:off x="1296035" y="2818130"/>
                          <a:ext cx="372745" cy="334645"/>
                        </a:xfrm>
                        <a:prstGeom prst="flowChartProcess">
                          <a:avLst/>
                        </a:prstGeom>
                        <a:solidFill>
                          <a:srgbClr val="FFFFFF"/>
                        </a:solidFill>
                        <a:ln w="12700" cap="flat" cmpd="sng" algn="ctr">
                          <a:noFill/>
                          <a:prstDash val="solid"/>
                          <a:miter lim="800000"/>
                        </a:ln>
                        <a:effectLst/>
                      </wps:spPr>
                      <wps:txb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82.3pt;margin-top:9.25pt;height:26.35pt;width:29.35pt;z-index:-1024505856;v-text-anchor:middle;mso-width-relative:page;mso-height-relative:page;" fillcolor="#FFFFFF" filled="t" stroked="f" coordsize="21600,21600" o:gfxdata="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ButCjfYAAAACQEAAA8AAAAAAAAAAQAg&#10;AAAAIgAAAGRycy9kb3ducmV2LnhtbFBLAQIUABQAAAAIAIdO4kDV+mcjgAIAAL4EAAAOAAAAAAAA&#10;AAEAIAAAACcBAABkcnMvZTJvRG9jLnhtbFBLBQYAAAAABgAGAFkBAAAZBgAAAAA=&#10;">
                <v:fill on="t" focussize="0,0"/>
                <v:stroke on="f" weight="1pt" miterlimit="8" joinstyle="miter"/>
                <v:imagedata o:title=""/>
                <o:lock v:ext="edit" aspectratio="f"/>
                <v:textbox>
                  <w:txbxContent>
                    <w:p>
                      <w:pPr>
                        <w:jc w:val="center"/>
                        <w:rPr>
                          <w:rFonts w:asciiTheme="minorEastAsia" w:hAnsiTheme="minorEastAsia" w:eastAsiaTheme="minorEastAsia" w:cstheme="minorEastAsia"/>
                          <w:sz w:val="22"/>
                          <w:szCs w:val="22"/>
                        </w:rPr>
                      </w:pPr>
                      <w:r>
                        <w:rPr>
                          <w:rFonts w:hint="eastAsia" w:asciiTheme="minorEastAsia" w:hAnsiTheme="minorEastAsia" w:eastAsiaTheme="minorEastAsia" w:cstheme="minorEastAsia"/>
                          <w:sz w:val="22"/>
                          <w:szCs w:val="22"/>
                        </w:rPr>
                        <w:t>是</w:t>
                      </w:r>
                    </w:p>
                  </w:txbxContent>
                </v:textbox>
              </v:shape>
            </w:pict>
          </mc:Fallback>
        </mc:AlternateContent>
      </w:r>
      <w:r>
        <w:rPr>
          <w:sz w:val="18"/>
        </w:rPr>
        <mc:AlternateContent>
          <mc:Choice Requires="wps">
            <w:drawing>
              <wp:anchor distT="0" distB="0" distL="114300" distR="114300" simplePos="0" relativeHeight="3773771776" behindDoc="0" locked="0" layoutInCell="1" allowOverlap="1">
                <wp:simplePos x="0" y="0"/>
                <wp:positionH relativeFrom="column">
                  <wp:posOffset>2204720</wp:posOffset>
                </wp:positionH>
                <wp:positionV relativeFrom="paragraph">
                  <wp:posOffset>122555</wp:posOffset>
                </wp:positionV>
                <wp:extent cx="5715" cy="443230"/>
                <wp:effectExtent l="33655" t="0" r="36830" b="13970"/>
                <wp:wrapNone/>
                <wp:docPr id="4674" name="自选图形 23"/>
                <wp:cNvGraphicFramePr/>
                <a:graphic xmlns:a="http://schemas.openxmlformats.org/drawingml/2006/main">
                  <a:graphicData uri="http://schemas.microsoft.com/office/word/2010/wordprocessingShape">
                    <wps:wsp>
                      <wps:cNvCnPr/>
                      <wps:spPr>
                        <a:xfrm>
                          <a:off x="0" y="0"/>
                          <a:ext cx="5715" cy="443230"/>
                        </a:xfrm>
                        <a:prstGeom prst="straightConnector1">
                          <a:avLst/>
                        </a:prstGeom>
                        <a:ln w="6350" cap="flat" cmpd="sng">
                          <a:solidFill>
                            <a:schemeClr val="tx1"/>
                          </a:solidFill>
                          <a:prstDash val="solid"/>
                          <a:miter/>
                          <a:headEnd type="none" w="med" len="med"/>
                          <a:tailEnd type="triangle" w="med" len="med"/>
                        </a:ln>
                      </wps:spPr>
                      <wps:bodyPr/>
                    </wps:wsp>
                  </a:graphicData>
                </a:graphic>
              </wp:anchor>
            </w:drawing>
          </mc:Choice>
          <mc:Fallback>
            <w:pict>
              <v:shape id="自选图形 23" o:spid="_x0000_s1026" o:spt="32" type="#_x0000_t32" style="position:absolute;left:0pt;margin-left:173.6pt;margin-top:9.65pt;height:34.9pt;width:0.45pt;z-index:-521195520;mso-width-relative:page;mso-height-relative:page;" filled="f" stroked="t" coordsize="21600,21600" o:gfxdata="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F0GgcPW&#10;AAAACQEAAA8AAAAAAAAAAQAgAAAAIgAAAGRycy9kb3ducmV2LnhtbFBLAQIUABQAAAAIAIdO4kDK&#10;rXiq6QEAAKkDAAAOAAAAAAAAAAEAIAAAACUBAABkcnMvZTJvRG9jLnhtbFBLBQYAAAAABgAGAFkB&#10;AACABQAAAAA=&#10;">
                <v:fill on="f" focussize="0,0"/>
                <v:stroke weight="0.5pt" color="#000000 [3213]" joinstyle="miter" endarrow="block"/>
                <v:imagedata o:title=""/>
                <o:lock v:ext="edit" aspectratio="f"/>
              </v:shape>
            </w:pict>
          </mc:Fallback>
        </mc:AlternateContent>
      </w:r>
    </w:p>
    <w:p>
      <w:pPr>
        <w:rPr>
          <w:bCs/>
          <w:sz w:val="18"/>
          <w:szCs w:val="18"/>
        </w:rPr>
      </w:pPr>
    </w:p>
    <w:p>
      <w:pPr>
        <w:rPr>
          <w:bCs/>
          <w:sz w:val="18"/>
          <w:szCs w:val="18"/>
        </w:rPr>
      </w:pPr>
      <w:r>
        <w:rPr>
          <w:bCs/>
          <w:sz w:val="18"/>
          <w:szCs w:val="18"/>
        </w:rPr>
        <mc:AlternateContent>
          <mc:Choice Requires="wps">
            <w:drawing>
              <wp:anchor distT="0" distB="0" distL="114300" distR="114300" simplePos="0" relativeHeight="3773766656" behindDoc="0" locked="0" layoutInCell="1" allowOverlap="1">
                <wp:simplePos x="0" y="0"/>
                <wp:positionH relativeFrom="column">
                  <wp:posOffset>1275715</wp:posOffset>
                </wp:positionH>
                <wp:positionV relativeFrom="paragraph">
                  <wp:posOffset>120015</wp:posOffset>
                </wp:positionV>
                <wp:extent cx="1828800" cy="589915"/>
                <wp:effectExtent l="20955" t="6985" r="36195" b="12700"/>
                <wp:wrapNone/>
                <wp:docPr id="4676" name="流程图: 决策 4676"/>
                <wp:cNvGraphicFramePr/>
                <a:graphic xmlns:a="http://schemas.openxmlformats.org/drawingml/2006/main">
                  <a:graphicData uri="http://schemas.microsoft.com/office/word/2010/wordprocessingShape">
                    <wps:wsp>
                      <wps:cNvSpPr/>
                      <wps:spPr>
                        <a:xfrm>
                          <a:off x="1665605" y="1725295"/>
                          <a:ext cx="1828800" cy="589915"/>
                        </a:xfrm>
                        <a:prstGeom prst="flowChartDecision">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仿宋_GB2312" w:hAnsi="仿宋_GB2312"/>
                                <w:color w:val="000000" w:themeColor="text1"/>
                                <w:sz w:val="28"/>
                                <w:szCs w:val="28"/>
                                <w14:textFill>
                                  <w14:solidFill>
                                    <w14:schemeClr w14:val="tx1"/>
                                  </w14:solidFill>
                                </w14:textFill>
                              </w:rPr>
                            </w:pPr>
                            <w:r>
                              <w:rPr>
                                <w:rFonts w:hint="eastAsia" w:ascii="仿宋_GB2312" w:hAnsi="仿宋_GB2312"/>
                                <w:color w:val="000000" w:themeColor="text1"/>
                                <w:sz w:val="28"/>
                                <w:szCs w:val="28"/>
                                <w14:textFill>
                                  <w14:solidFill>
                                    <w14:schemeClr w14:val="tx1"/>
                                  </w14:solidFill>
                                </w14:textFill>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00.45pt;margin-top:9.45pt;height:46.45pt;width:144pt;z-index:-521200640;v-text-anchor:middle;mso-width-relative:page;mso-height-relative:page;" fillcolor="#FFFFFF" filled="t" stroked="t" coordsize="21600,21600" o:gfxdata="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">
                <v:fill on="t" focussize="0,0"/>
                <v:stroke weight="1pt" color="#000000" miterlimit="8" joinstyle="miter"/>
                <v:imagedata o:title=""/>
                <o:lock v:ext="edit" aspectratio="f"/>
                <v:textbox>
                  <w:txbxContent>
                    <w:p>
                      <w:pPr>
                        <w:spacing w:line="340" w:lineRule="exact"/>
                        <w:jc w:val="center"/>
                        <w:rPr>
                          <w:rFonts w:ascii="仿宋_GB2312" w:hAnsi="仿宋_GB2312"/>
                          <w:color w:val="000000" w:themeColor="text1"/>
                          <w:sz w:val="28"/>
                          <w:szCs w:val="28"/>
                          <w14:textFill>
                            <w14:solidFill>
                              <w14:schemeClr w14:val="tx1"/>
                            </w14:solidFill>
                          </w14:textFill>
                        </w:rPr>
                      </w:pPr>
                      <w:r>
                        <w:rPr>
                          <w:rFonts w:hint="eastAsia" w:ascii="仿宋_GB2312" w:hAnsi="仿宋_GB2312"/>
                          <w:color w:val="000000" w:themeColor="text1"/>
                          <w:sz w:val="28"/>
                          <w:szCs w:val="28"/>
                          <w14:textFill>
                            <w14:solidFill>
                              <w14:schemeClr w14:val="tx1"/>
                            </w14:solidFill>
                          </w14:textFill>
                        </w:rPr>
                        <w:t>是否通过</w:t>
                      </w:r>
                    </w:p>
                  </w:txbxContent>
                </v:textbox>
              </v:shape>
            </w:pict>
          </mc:Fallback>
        </mc:AlternateContent>
      </w:r>
    </w:p>
    <w:p>
      <w:pPr>
        <w:rPr>
          <w:bCs/>
          <w:sz w:val="18"/>
          <w:szCs w:val="18"/>
        </w:rPr>
      </w:pPr>
      <w:r>
        <w:rPr>
          <w:sz w:val="18"/>
        </w:rPr>
        <mc:AlternateContent>
          <mc:Choice Requires="wps">
            <w:drawing>
              <wp:anchor distT="0" distB="0" distL="114300" distR="114300" simplePos="0" relativeHeight="3773774848" behindDoc="0" locked="0" layoutInCell="1" allowOverlap="1">
                <wp:simplePos x="0" y="0"/>
                <wp:positionH relativeFrom="column">
                  <wp:posOffset>267970</wp:posOffset>
                </wp:positionH>
                <wp:positionV relativeFrom="paragraph">
                  <wp:posOffset>196850</wp:posOffset>
                </wp:positionV>
                <wp:extent cx="1000125" cy="1905"/>
                <wp:effectExtent l="0" t="0" r="0" b="0"/>
                <wp:wrapNone/>
                <wp:docPr id="4677" name="直接连接符 4677"/>
                <wp:cNvGraphicFramePr/>
                <a:graphic xmlns:a="http://schemas.openxmlformats.org/drawingml/2006/main">
                  <a:graphicData uri="http://schemas.microsoft.com/office/word/2010/wordprocessingShape">
                    <wps:wsp>
                      <wps:cNvCnPr/>
                      <wps:spPr>
                        <a:xfrm flipV="1">
                          <a:off x="4264025" y="6167755"/>
                          <a:ext cx="1000125" cy="1905"/>
                        </a:xfrm>
                        <a:prstGeom prst="line">
                          <a:avLst/>
                        </a:prstGeom>
                        <a:noFill/>
                        <a:ln w="635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flip:y;margin-left:21.1pt;margin-top:15.5pt;height:0.15pt;width:78.75pt;z-index:-521192448;mso-width-relative:page;mso-height-relative:page;" filled="f" stroked="t" coordsize="21600,21600" o:gfxdata="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GWdq2dUAAAAI&#10;AQAADwAAAAAAAAABACAAAAAiAAAAZHJzL2Rvd25yZXYueG1sUEsBAhQAFAAAAAgAh07iQLOqagHm&#10;AQAAkAMAAA4AAAAAAAAAAQAgAAAAJAEAAGRycy9lMm9Eb2MueG1sUEsFBgAAAAAGAAYAWQEAAHwF&#10;AAAAAA==&#10;">
                <v:fill on="f" focussize="0,0"/>
                <v:stroke weight="0.5pt" color="#000000" miterlimit="8" joinstyle="miter"/>
                <v:imagedata o:title=""/>
                <o:lock v:ext="edit" aspectratio="f"/>
              </v:line>
            </w:pict>
          </mc:Fallback>
        </mc:AlternateContent>
      </w:r>
    </w:p>
    <w:p>
      <w:pPr>
        <w:rPr>
          <w:bCs/>
          <w:sz w:val="18"/>
          <w:szCs w:val="18"/>
        </w:rPr>
      </w:pPr>
    </w:p>
    <w:p>
      <w:pPr>
        <w:rPr>
          <w:bCs/>
          <w:sz w:val="18"/>
          <w:szCs w:val="18"/>
        </w:rPr>
      </w:pPr>
      <w:r>
        <w:rPr>
          <w:sz w:val="18"/>
        </w:rPr>
        <mc:AlternateContent>
          <mc:Choice Requires="wps">
            <w:drawing>
              <wp:anchor distT="0" distB="0" distL="114300" distR="114300" simplePos="0" relativeHeight="3773772800" behindDoc="0" locked="0" layoutInCell="1" allowOverlap="1">
                <wp:simplePos x="0" y="0"/>
                <wp:positionH relativeFrom="column">
                  <wp:posOffset>1955165</wp:posOffset>
                </wp:positionH>
                <wp:positionV relativeFrom="paragraph">
                  <wp:posOffset>415925</wp:posOffset>
                </wp:positionV>
                <wp:extent cx="563880" cy="4445"/>
                <wp:effectExtent l="33655" t="0" r="38100" b="7620"/>
                <wp:wrapNone/>
                <wp:docPr id="4678" name="自选图形 19"/>
                <wp:cNvGraphicFramePr/>
                <a:graphic xmlns:a="http://schemas.openxmlformats.org/drawingml/2006/main">
                  <a:graphicData uri="http://schemas.microsoft.com/office/word/2010/wordprocessingShape">
                    <wps:wsp>
                      <wps:cNvCnPr/>
                      <wps:spPr>
                        <a:xfrm rot="5400000" flipV="1">
                          <a:off x="0" y="0"/>
                          <a:ext cx="563880" cy="4445"/>
                        </a:xfrm>
                        <a:prstGeom prst="bentConnector3">
                          <a:avLst>
                            <a:gd name="adj1" fmla="val 50056"/>
                          </a:avLst>
                        </a:prstGeom>
                        <a:ln w="6350" cap="flat" cmpd="sng">
                          <a:solidFill>
                            <a:schemeClr val="tx1"/>
                          </a:solidFill>
                          <a:prstDash val="solid"/>
                          <a:miter/>
                          <a:headEnd type="none" w="med" len="med"/>
                          <a:tailEnd type="triangle" w="med" len="med"/>
                        </a:ln>
                      </wps:spPr>
                      <wps:bodyPr/>
                    </wps:wsp>
                  </a:graphicData>
                </a:graphic>
              </wp:anchor>
            </w:drawing>
          </mc:Choice>
          <mc:Fallback>
            <w:pict>
              <v:shape id="自选图形 19" o:spid="_x0000_s1026" o:spt="34" type="#_x0000_t34" style="position:absolute;left:0pt;flip:y;margin-left:153.95pt;margin-top:32.75pt;height:0.35pt;width:44.4pt;rotation:-5898240f;z-index:-521194496;mso-width-relative:page;mso-height-relative:page;" filled="f" stroked="t" coordsize="21600,21600" o:gfxdata="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snIjJNgAAAAJAQAADwAAAAAAAAAB&#10;ACAAAAAiAAAAZHJzL2Rvd25yZXYueG1sUEsBAhQAFAAAAAgAh07iQMq40OcQAgAA6gMAAA4AAAAA&#10;AAAAAQAgAAAAJwEAAGRycy9lMm9Eb2MueG1sUEsFBgAAAAAGAAYAWQEAAKkFAAAAAA==&#10;" adj="10812">
                <v:fill on="f" focussize="0,0"/>
                <v:stroke weight="0.5pt" color="#000000 [3213]" joinstyle="miter" endarrow="block"/>
                <v:imagedata o:title=""/>
                <o:lock v:ext="edit" aspectratio="f"/>
              </v:shape>
            </w:pict>
          </mc:Fallback>
        </mc:AlternateContent>
      </w:r>
    </w:p>
    <w:p>
      <w:pPr>
        <w:rPr>
          <w:bCs/>
          <w:sz w:val="18"/>
          <w:szCs w:val="18"/>
        </w:rPr>
      </w:pPr>
    </w:p>
    <w:p>
      <w:pPr>
        <w:rPr>
          <w:bCs/>
          <w:sz w:val="18"/>
          <w:szCs w:val="18"/>
        </w:rPr>
      </w:pPr>
    </w:p>
    <w:p>
      <w:pPr>
        <w:rPr>
          <w:bCs/>
          <w:sz w:val="18"/>
          <w:szCs w:val="18"/>
        </w:rPr>
      </w:pPr>
      <w:r>
        <w:rPr>
          <w:bCs/>
          <w:sz w:val="18"/>
          <w:szCs w:val="18"/>
        </w:rPr>
        <mc:AlternateContent>
          <mc:Choice Requires="wps">
            <w:drawing>
              <wp:anchor distT="0" distB="0" distL="114300" distR="114300" simplePos="0" relativeHeight="3773769728" behindDoc="0" locked="0" layoutInCell="1" allowOverlap="1">
                <wp:simplePos x="0" y="0"/>
                <wp:positionH relativeFrom="column">
                  <wp:posOffset>1449070</wp:posOffset>
                </wp:positionH>
                <wp:positionV relativeFrom="paragraph">
                  <wp:posOffset>73025</wp:posOffset>
                </wp:positionV>
                <wp:extent cx="1496695" cy="515620"/>
                <wp:effectExtent l="6350" t="6350" r="20955" b="11430"/>
                <wp:wrapNone/>
                <wp:docPr id="4679" name="流程图: 过程 4679"/>
                <wp:cNvGraphicFramePr/>
                <a:graphic xmlns:a="http://schemas.openxmlformats.org/drawingml/2006/main">
                  <a:graphicData uri="http://schemas.microsoft.com/office/word/2010/wordprocessingShape">
                    <wps:wsp>
                      <wps:cNvSpPr/>
                      <wps:spPr>
                        <a:xfrm>
                          <a:off x="2555240" y="3907790"/>
                          <a:ext cx="1496695" cy="515620"/>
                        </a:xfrm>
                        <a:prstGeom prst="flowChartProcess">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仿宋_GB2312" w:hAnsi="仿宋_GB2312"/>
                                <w:sz w:val="28"/>
                                <w:szCs w:val="28"/>
                              </w:rPr>
                            </w:pPr>
                            <w:r>
                              <w:rPr>
                                <w:rFonts w:hint="eastAsia" w:ascii="仿宋_GB2312" w:hAnsi="仿宋_GB2312"/>
                                <w:sz w:val="28"/>
                                <w:szCs w:val="28"/>
                              </w:rPr>
                              <w:t>审查（审核）</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14.1pt;margin-top:5.75pt;height:40.6pt;width:117.85pt;z-index:-521197568;v-text-anchor:middle;mso-width-relative:page;mso-height-relative:page;" fillcolor="#FFFFFF" filled="t" stroked="t" coordsize="21600,21600" o:gfxdata="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nLKAGdUAAAAJAQAADwAAAAAA&#10;AAABACAAAAAiAAAAZHJzL2Rvd25yZXYueG1sUEsBAhQAFAAAAAgAh07iQE1vvWuIAgAA6AQAAA4A&#10;AAAAAAAAAQAgAAAAJAEAAGRycy9lMm9Eb2MueG1sUEsFBgAAAAAGAAYAWQEAAB4GAAAAAA==&#10;">
                <v:fill on="t" focussize="0,0"/>
                <v:stroke weight="1pt" color="#000000" miterlimit="8" joinstyle="miter"/>
                <v:imagedata o:title=""/>
                <o:lock v:ext="edit" aspectratio="f"/>
                <v:textbox>
                  <w:txbxContent>
                    <w:p>
                      <w:pPr>
                        <w:spacing w:line="340" w:lineRule="exact"/>
                        <w:jc w:val="center"/>
                        <w:rPr>
                          <w:rFonts w:ascii="仿宋_GB2312" w:hAnsi="仿宋_GB2312"/>
                          <w:sz w:val="28"/>
                          <w:szCs w:val="28"/>
                        </w:rPr>
                      </w:pPr>
                      <w:r>
                        <w:rPr>
                          <w:rFonts w:hint="eastAsia" w:ascii="仿宋_GB2312" w:hAnsi="仿宋_GB2312"/>
                          <w:sz w:val="28"/>
                          <w:szCs w:val="28"/>
                        </w:rPr>
                        <w:t>审查（审核）</w:t>
                      </w:r>
                    </w:p>
                  </w:txbxContent>
                </v:textbox>
              </v:shape>
            </w:pict>
          </mc:Fallback>
        </mc:AlternateContent>
      </w:r>
    </w:p>
    <w:p>
      <w:pPr>
        <w:rPr>
          <w:bCs/>
          <w:sz w:val="18"/>
          <w:szCs w:val="18"/>
        </w:rPr>
      </w:pPr>
    </w:p>
    <w:p>
      <w:pPr>
        <w:rPr>
          <w:bCs/>
          <w:sz w:val="18"/>
          <w:szCs w:val="18"/>
        </w:rPr>
      </w:pPr>
    </w:p>
    <w:p>
      <w:pPr>
        <w:rPr>
          <w:bCs/>
          <w:sz w:val="18"/>
          <w:szCs w:val="18"/>
        </w:rPr>
      </w:pPr>
      <w:r>
        <w:rPr>
          <w:bCs/>
          <w:sz w:val="18"/>
          <w:szCs w:val="18"/>
        </w:rPr>
        <mc:AlternateContent>
          <mc:Choice Requires="wps">
            <w:drawing>
              <wp:anchor distT="0" distB="0" distL="114300" distR="114300" simplePos="0" relativeHeight="3773778944" behindDoc="0" locked="0" layoutInCell="1" allowOverlap="1">
                <wp:simplePos x="0" y="0"/>
                <wp:positionH relativeFrom="column">
                  <wp:posOffset>2273300</wp:posOffset>
                </wp:positionH>
                <wp:positionV relativeFrom="paragraph">
                  <wp:posOffset>46355</wp:posOffset>
                </wp:positionV>
                <wp:extent cx="1270" cy="360680"/>
                <wp:effectExtent l="38100" t="0" r="36830" b="5080"/>
                <wp:wrapNone/>
                <wp:docPr id="4680" name="自选图形 31"/>
                <wp:cNvGraphicFramePr/>
                <a:graphic xmlns:a="http://schemas.openxmlformats.org/drawingml/2006/main">
                  <a:graphicData uri="http://schemas.microsoft.com/office/word/2010/wordprocessingShape">
                    <wps:wsp>
                      <wps:cNvCnPr/>
                      <wps:spPr>
                        <a:xfrm flipH="1">
                          <a:off x="0" y="0"/>
                          <a:ext cx="1270" cy="360680"/>
                        </a:xfrm>
                        <a:prstGeom prst="straightConnector1">
                          <a:avLst/>
                        </a:prstGeom>
                        <a:ln w="6350" cap="flat" cmpd="sng">
                          <a:solidFill>
                            <a:schemeClr val="tx1"/>
                          </a:solidFill>
                          <a:prstDash val="solid"/>
                          <a:miter/>
                          <a:headEnd type="none" w="med" len="med"/>
                          <a:tailEnd type="triangle" w="med" len="med"/>
                        </a:ln>
                      </wps:spPr>
                      <wps:bodyPr/>
                    </wps:wsp>
                  </a:graphicData>
                </a:graphic>
              </wp:anchor>
            </w:drawing>
          </mc:Choice>
          <mc:Fallback>
            <w:pict>
              <v:shape id="自选图形 31" o:spid="_x0000_s1026" o:spt="32" type="#_x0000_t32" style="position:absolute;left:0pt;flip:x;margin-left:179pt;margin-top:3.65pt;height:28.4pt;width:0.1pt;z-index:-521188352;mso-width-relative:page;mso-height-relative:page;" filled="f" stroked="t" coordsize="21600,21600" o:gfxdata="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F2dNFrYAAAACAEAAA8AAAAAAAAAAQAgAAAAIgAAAGRycy9kb3ducmV2LnhtbFBLAQIUABQA&#10;AAAIAIdO4kDPElye8AEAALMDAAAOAAAAAAAAAAEAIAAAACcBAABkcnMvZTJvRG9jLnhtbFBLBQYA&#10;AAAABgAGAFkBAACJBQAAAAA=&#10;">
                <v:fill on="f" focussize="0,0"/>
                <v:stroke weight="0.5pt" color="#000000 [3213]" joinstyle="miter" endarrow="block"/>
                <v:imagedata o:title=""/>
                <o:lock v:ext="edit" aspectratio="f"/>
              </v:shape>
            </w:pict>
          </mc:Fallback>
        </mc:AlternateContent>
      </w:r>
    </w:p>
    <w:p>
      <w:pPr>
        <w:rPr>
          <w:bCs/>
          <w:sz w:val="18"/>
          <w:szCs w:val="18"/>
        </w:rPr>
      </w:pPr>
    </w:p>
    <w:p>
      <w:pPr>
        <w:spacing w:line="400" w:lineRule="exact"/>
        <w:jc w:val="left"/>
        <w:rPr>
          <w:rFonts w:hint="eastAsia" w:ascii="黑体" w:hAnsi="黑体" w:eastAsia="黑体" w:cs="黑体"/>
          <w:bCs/>
          <w:sz w:val="28"/>
          <w:szCs w:val="28"/>
        </w:rPr>
      </w:pPr>
      <w:r>
        <mc:AlternateContent>
          <mc:Choice Requires="wps">
            <w:drawing>
              <wp:anchor distT="0" distB="0" distL="114300" distR="114300" simplePos="0" relativeHeight="75226112" behindDoc="0" locked="0" layoutInCell="1" allowOverlap="1">
                <wp:simplePos x="0" y="0"/>
                <wp:positionH relativeFrom="column">
                  <wp:posOffset>1339215</wp:posOffset>
                </wp:positionH>
                <wp:positionV relativeFrom="paragraph">
                  <wp:posOffset>10795</wp:posOffset>
                </wp:positionV>
                <wp:extent cx="1942465" cy="674370"/>
                <wp:effectExtent l="4445" t="4445" r="15240" b="6985"/>
                <wp:wrapNone/>
                <wp:docPr id="401" name="AutoShape 64"/>
                <wp:cNvGraphicFramePr/>
                <a:graphic xmlns:a="http://schemas.openxmlformats.org/drawingml/2006/main">
                  <a:graphicData uri="http://schemas.microsoft.com/office/word/2010/wordprocessingShape">
                    <wps:wsp>
                      <wps:cNvSpPr/>
                      <wps:spPr>
                        <a:xfrm flipV="1">
                          <a:off x="0" y="0"/>
                          <a:ext cx="1942465" cy="67437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AutoShape 64" o:spid="_x0000_s1026" o:spt="2" style="position:absolute;left:0pt;flip:y;margin-left:105.45pt;margin-top:0.85pt;height:53.1pt;width:152.95pt;z-index:75226112;mso-width-relative:page;mso-height-relative:page;" fillcolor="#FFFFFF" filled="t" stroked="t" coordsize="21600,21600" arcsize="0.5" o:gfxdata="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1827rNUAAAAJAQAADwAAAAAAAAABACAAAAAiAAAAZHJzL2Rvd25yZXYueG1s&#10;UEsBAhQAFAAAAAgAh07iQE9u+w37AQAAEgQAAA4AAAAAAAAAAQAgAAAAJAEAAGRycy9lMm9Eb2Mu&#10;eG1sUEsFBgAAAAAGAAYAWQEAAJEFA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r>
        <w:rPr>
          <w:rFonts w:hint="eastAsia" w:ascii="仿宋_GB2312" w:hAnsi="仿宋_GB2312"/>
          <w:bCs/>
          <w:sz w:val="22"/>
          <w:szCs w:val="22"/>
        </w:rPr>
        <w:t xml:space="preserve">                            </w:t>
      </w:r>
      <w:r>
        <w:rPr>
          <w:rFonts w:hint="eastAsia" w:ascii="黑体" w:hAnsi="黑体" w:eastAsia="黑体" w:cs="黑体"/>
          <w:bCs/>
          <w:sz w:val="28"/>
          <w:szCs w:val="28"/>
        </w:rPr>
        <w:t xml:space="preserve">                     </w:t>
      </w:r>
    </w:p>
    <w:p>
      <w:pPr>
        <w:spacing w:line="400" w:lineRule="exact"/>
        <w:jc w:val="left"/>
        <w:rPr>
          <w:rFonts w:hint="eastAsia" w:ascii="黑体" w:hAnsi="黑体" w:eastAsia="黑体" w:cs="黑体"/>
          <w:bCs/>
          <w:sz w:val="28"/>
          <w:szCs w:val="28"/>
        </w:rPr>
      </w:pPr>
    </w:p>
    <w:p>
      <w:pPr>
        <w:spacing w:line="400" w:lineRule="exact"/>
        <w:jc w:val="left"/>
        <w:rPr>
          <w:rFonts w:hint="eastAsia" w:ascii="黑体" w:hAnsi="黑体" w:eastAsia="黑体" w:cs="黑体"/>
          <w:bCs/>
          <w:sz w:val="28"/>
          <w:szCs w:val="28"/>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rPr>
        <w:t xml:space="preserve">主办机构： </w:t>
      </w:r>
      <w:r>
        <w:rPr>
          <w:rFonts w:hint="eastAsia" w:ascii="仿宋_GB2312" w:hAnsi="仿宋_GB2312" w:eastAsia="仿宋_GB2312" w:cs="仿宋_GB2312"/>
          <w:b/>
          <w:bCs w:val="0"/>
          <w:sz w:val="28"/>
          <w:szCs w:val="28"/>
          <w:lang w:val="en-US" w:eastAsia="zh-CN"/>
        </w:rPr>
        <w:t>就业促进股</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联系电话： 0359-75</w:t>
      </w:r>
      <w:r>
        <w:rPr>
          <w:rFonts w:hint="eastAsia" w:ascii="仿宋_GB2312" w:hAnsi="仿宋_GB2312" w:eastAsia="仿宋_GB2312" w:cs="仿宋_GB2312"/>
          <w:b/>
          <w:bCs w:val="0"/>
          <w:sz w:val="28"/>
          <w:szCs w:val="28"/>
          <w:lang w:val="en-US" w:eastAsia="zh-CN"/>
        </w:rPr>
        <w:t>32689</w:t>
      </w:r>
    </w:p>
    <w:p>
      <w:pPr>
        <w:rPr>
          <w:rFonts w:hint="eastAsia" w:ascii="宋体" w:hAnsi="宋体" w:cs="宋体"/>
          <w:b/>
          <w:bCs/>
          <w:sz w:val="44"/>
          <w:szCs w:val="44"/>
          <w:lang w:val="en-US" w:eastAsia="zh-CN"/>
        </w:rPr>
      </w:pPr>
      <w:r>
        <w:rPr>
          <w:rFonts w:hint="eastAsia" w:ascii="宋体" w:hAnsi="宋体" w:cs="宋体"/>
          <w:b/>
          <w:bCs/>
          <w:sz w:val="44"/>
          <w:szCs w:val="44"/>
          <w:lang w:val="en-US" w:eastAsia="zh-CN"/>
        </w:rPr>
        <w:br w:type="page"/>
      </w: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公益性岗位招用就业困难人员廉政风险防控图</w: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3773788160" behindDoc="0" locked="0" layoutInCell="1" allowOverlap="1">
                <wp:simplePos x="0" y="0"/>
                <wp:positionH relativeFrom="column">
                  <wp:posOffset>1935480</wp:posOffset>
                </wp:positionH>
                <wp:positionV relativeFrom="paragraph">
                  <wp:posOffset>218440</wp:posOffset>
                </wp:positionV>
                <wp:extent cx="2092960" cy="495300"/>
                <wp:effectExtent l="9525" t="5080" r="12065" b="13970"/>
                <wp:wrapNone/>
                <wp:docPr id="4682" name="AutoShape 32"/>
                <wp:cNvGraphicFramePr/>
                <a:graphic xmlns:a="http://schemas.openxmlformats.org/drawingml/2006/main">
                  <a:graphicData uri="http://schemas.microsoft.com/office/word/2010/wordprocessingShape">
                    <wps:wsp>
                      <wps:cNvSpPr/>
                      <wps:spPr>
                        <a:xfrm>
                          <a:off x="0" y="0"/>
                          <a:ext cx="2092960"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AutoShape 32" o:spid="_x0000_s1026" o:spt="117" type="#_x0000_t117" style="position:absolute;left:0pt;margin-left:152.4pt;margin-top:17.2pt;height:39pt;width:164.8pt;z-index:-521179136;mso-width-relative:page;mso-height-relative:page;" filled="f" stroked="t" coordsize="21600,21600" o:gfxdata="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EyyJjjX&#10;AAAACgEAAA8AAAAAAAAAAQAgAAAAIgAAAGRycy9kb3ducmV2LnhtbFBLAQIUABQAAAAIAIdO4kCd&#10;TRNR6AEAAMkDAAAOAAAAAAAAAAEAIAAAACYBAABkcnMvZTJvRG9jLnhtbFBLBQYAAAAABgAGAFkB&#10;AACABQ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p>
    <w:p>
      <w:pPr>
        <w:rPr>
          <w:rFonts w:hint="eastAsia"/>
        </w:rPr>
      </w:pPr>
      <w:r>
        <w:rPr>
          <w:sz w:val="21"/>
        </w:rPr>
        <mc:AlternateContent>
          <mc:Choice Requires="wpg">
            <w:drawing>
              <wp:anchor distT="0" distB="0" distL="114300" distR="114300" simplePos="0" relativeHeight="3773783040" behindDoc="0" locked="0" layoutInCell="1" allowOverlap="1">
                <wp:simplePos x="0" y="0"/>
                <wp:positionH relativeFrom="column">
                  <wp:posOffset>138430</wp:posOffset>
                </wp:positionH>
                <wp:positionV relativeFrom="paragraph">
                  <wp:posOffset>140335</wp:posOffset>
                </wp:positionV>
                <wp:extent cx="5706110" cy="1664970"/>
                <wp:effectExtent l="4445" t="4445" r="23495" b="6985"/>
                <wp:wrapNone/>
                <wp:docPr id="4717" name="组合 4717"/>
                <wp:cNvGraphicFramePr/>
                <a:graphic xmlns:a="http://schemas.openxmlformats.org/drawingml/2006/main">
                  <a:graphicData uri="http://schemas.microsoft.com/office/word/2010/wordprocessingGroup">
                    <wpg:wgp>
                      <wpg:cNvGrpSpPr/>
                      <wpg:grpSpPr>
                        <a:xfrm>
                          <a:off x="0" y="0"/>
                          <a:ext cx="5706110" cy="1664970"/>
                          <a:chOff x="2089" y="3897907"/>
                          <a:chExt cx="8986" cy="2622"/>
                        </a:xfrm>
                      </wpg:grpSpPr>
                      <wps:wsp>
                        <wps:cNvPr id="4705" name="文本框 553"/>
                        <wps:cNvSpPr txBox="1"/>
                        <wps:spPr>
                          <a:xfrm>
                            <a:off x="8567" y="3897907"/>
                            <a:ext cx="2508" cy="262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薛建泽</w:t>
                              </w:r>
                            </w:p>
                          </w:txbxContent>
                        </wps:txbx>
                        <wps:bodyPr lIns="91439" tIns="45719" rIns="91439" bIns="45719" upright="1"/>
                      </wps:wsp>
                      <wps:wsp>
                        <wps:cNvPr id="4706" name="文本框 554"/>
                        <wps:cNvSpPr txBox="1"/>
                        <wps:spPr>
                          <a:xfrm>
                            <a:off x="2089" y="3898388"/>
                            <a:ext cx="2506" cy="1893"/>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wps:wsp>
                        <wps:cNvPr id="4715" name="文本框 555"/>
                        <wps:cNvSpPr txBox="1"/>
                        <wps:spPr>
                          <a:xfrm>
                            <a:off x="7369" y="3899155"/>
                            <a:ext cx="1186" cy="474"/>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wps:wsp>
                        <wps:cNvPr id="4707" name="文本框 556"/>
                        <wps:cNvSpPr txBox="1"/>
                        <wps:spPr>
                          <a:xfrm>
                            <a:off x="4955" y="3899155"/>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716" name="Rectangle 52"/>
                        <wps:cNvSpPr/>
                        <wps:spPr>
                          <a:xfrm>
                            <a:off x="5765" y="3899559"/>
                            <a:ext cx="1530" cy="647"/>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wps:wsp>
                        <wps:cNvPr id="4712" name="直线 558"/>
                        <wps:cNvCnPr/>
                        <wps:spPr>
                          <a:xfrm flipH="1">
                            <a:off x="4595" y="3899884"/>
                            <a:ext cx="1162" cy="8"/>
                          </a:xfrm>
                          <a:prstGeom prst="line">
                            <a:avLst/>
                          </a:prstGeom>
                          <a:ln w="9525" cap="flat" cmpd="sng">
                            <a:solidFill>
                              <a:srgbClr val="000000"/>
                            </a:solidFill>
                            <a:prstDash val="solid"/>
                            <a:headEnd type="none" w="med" len="med"/>
                            <a:tailEnd type="triangle" w="med" len="med"/>
                          </a:ln>
                        </wps:spPr>
                        <wps:bodyPr upright="1"/>
                      </wps:wsp>
                      <wps:wsp>
                        <wps:cNvPr id="4700" name="直线 559"/>
                        <wps:cNvCnPr/>
                        <wps:spPr>
                          <a:xfrm>
                            <a:off x="7295" y="3899891"/>
                            <a:ext cx="1161" cy="1"/>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10.9pt;margin-top:11.05pt;height:131.1pt;width:449.3pt;z-index:-521184256;mso-width-relative:page;mso-height-relative:page;" coordorigin="2089,3897907" coordsize="8986,2622" o:gfxdata="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">
                <o:lock v:ext="edit" aspectratio="f"/>
                <v:shape id="文本框 553" o:spid="_x0000_s1026" o:spt="202" type="#_x0000_t202" style="position:absolute;left:8567;top:3897907;height:2622;width:2508;" filled="f" stroked="t" coordsize="21600,21600" o:gfxdata="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6qTh2/&#10;AAAA3QAAAA8AAAAAAAAAAQAgAAAAIgAAAGRycy9kb3ducmV2LnhtbFBLAQIUABQAAAAIAIdO4kAz&#10;LwWeOwAAADkAAAAQAAAAAAAAAAEAIAAAAA4BAABkcnMvc2hhcGV4bWwueG1sUEsFBgAAAAAGAAYA&#10;WwEAALgD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薛建泽</w:t>
                        </w:r>
                      </w:p>
                    </w:txbxContent>
                  </v:textbox>
                </v:shape>
                <v:shape id="文本框 554" o:spid="_x0000_s1026" o:spt="202" type="#_x0000_t202" style="position:absolute;left:2089;top:3898388;height:1893;width:2506;" filled="f" stroked="t" coordsize="21600,21600" o:gfxdata="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njQar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v:textbox>
                </v:shape>
                <v:shape id="文本框 555" o:spid="_x0000_s1026" o:spt="202" type="#_x0000_t202" style="position:absolute;left:7369;top:3899155;height:474;width:1186;" filled="f" stroked="f" coordsize="21600,21600" o:gfxdata="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aW2kr4A&#10;AADd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v:shape id="文本框 556" o:spid="_x0000_s1026" o:spt="202" type="#_x0000_t202" style="position:absolute;left:4955;top:3899155;height:467;width:974;" filled="f" stroked="f" coordsize="21600,21600" o:gfxdata="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fiG6O/&#10;AAAA3QAAAA8AAAAAAAAAAQAgAAAAIgAAAGRycy9kb3ducmV2LnhtbFBLAQIUABQAAAAIAIdO4kAz&#10;LwWeOwAAADkAAAAQAAAAAAAAAAEAIAAAAA4BAABkcnMvc2hhcGV4bWwueG1sUEsFBgAAAAAGAAYA&#10;WwEAALg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52" o:spid="_x0000_s1026" o:spt="1" style="position:absolute;left:5765;top:3899559;height:647;width:1530;" fillcolor="#FFFFFF" filled="t" stroked="t" coordsize="21600,21600" o:gfxdata="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wLfQu/&#10;AAAA3Q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v:line id="直线 558" o:spid="_x0000_s1026" o:spt="20" style="position:absolute;left:4595;top:3899884;flip:x;height:8;width:1162;" filled="f" stroked="t" coordsize="21600,21600" o:gfxdata="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FDTS&#10;aM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line id="直线 559" o:spid="_x0000_s1026" o:spt="20" style="position:absolute;left:7295;top:3899891;height:1;width:1161;" filled="f" stroked="t" coordsize="21600,21600" o:gfxdata="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DWunb4A&#10;AADd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line>
              </v:group>
            </w:pict>
          </mc:Fallback>
        </mc:AlternateContent>
      </w:r>
      <w:r>
        <w:rPr>
          <w:lang w:val="zh-CN" w:eastAsia="zh-CN"/>
        </w:rPr>
        <mc:AlternateContent>
          <mc:Choice Requires="wps">
            <w:drawing>
              <wp:anchor distT="0" distB="0" distL="114300" distR="114300" simplePos="0" relativeHeight="3773784064" behindDoc="0" locked="0" layoutInCell="1" allowOverlap="1">
                <wp:simplePos x="0" y="0"/>
                <wp:positionH relativeFrom="column">
                  <wp:posOffset>3046095</wp:posOffset>
                </wp:positionH>
                <wp:positionV relativeFrom="paragraph">
                  <wp:posOffset>155575</wp:posOffset>
                </wp:positionV>
                <wp:extent cx="1905" cy="990600"/>
                <wp:effectExtent l="38100" t="0" r="36195" b="0"/>
                <wp:wrapNone/>
                <wp:docPr id="4683" name="AutoShape 25"/>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39.85pt;margin-top:12.25pt;height:78pt;width:0.15pt;z-index:-521183232;mso-width-relative:page;mso-height-relative:page;" filled="f" stroked="t" coordsize="21600,21600" o:gfxdata="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g7SXvNkAAAAKAQAADwAAAAAA&#10;AAABACAAAAAiAAAAZHJzL2Rvd25yZXYueG1sUEsBAhQAFAAAAAgAh07iQH4Yg0TZAQAApgMAAA4A&#10;AAAAAAAAAQAgAAAAKAEAAGRycy9lMm9Eb2MueG1sUEsFBgAAAAAGAAYAWQEAAHM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lang w:val="zh-CN" w:eastAsia="zh-CN"/>
        </w:rPr>
        <mc:AlternateContent>
          <mc:Choice Requires="wps">
            <w:drawing>
              <wp:anchor distT="0" distB="0" distL="114300" distR="114300" simplePos="0" relativeHeight="3773785088" behindDoc="0" locked="0" layoutInCell="1" allowOverlap="1">
                <wp:simplePos x="0" y="0"/>
                <wp:positionH relativeFrom="column">
                  <wp:posOffset>2992755</wp:posOffset>
                </wp:positionH>
                <wp:positionV relativeFrom="paragraph">
                  <wp:posOffset>148590</wp:posOffset>
                </wp:positionV>
                <wp:extent cx="5715" cy="870585"/>
                <wp:effectExtent l="37465" t="0" r="33020" b="13335"/>
                <wp:wrapNone/>
                <wp:docPr id="4708" name="自选图形 560"/>
                <wp:cNvGraphicFramePr/>
                <a:graphic xmlns:a="http://schemas.openxmlformats.org/drawingml/2006/main">
                  <a:graphicData uri="http://schemas.microsoft.com/office/word/2010/wordprocessingShape">
                    <wps:wsp>
                      <wps:cNvCnPr/>
                      <wps:spPr>
                        <a:xfrm flipH="1">
                          <a:off x="0" y="0"/>
                          <a:ext cx="5715" cy="87058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560" o:spid="_x0000_s1026" o:spt="32" type="#_x0000_t32" style="position:absolute;left:0pt;flip:x;margin-left:235.65pt;margin-top:11.7pt;height:68.55pt;width:0.45pt;z-index:-521182208;mso-width-relative:page;mso-height-relative:page;" filled="f" stroked="t" coordsize="21600,21600" o:gfxdata="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KLWpRraAAAACgEAAA8AAAAAAAAAAQAgAAAAIgAAAGRycy9kb3ducmV2LnhtbFBLAQIUABQAAAAI&#10;AIdO4kAF03se6wEAAKoDAAAOAAAAAAAAAAEAIAAAACkBAABkcnMvZTJvRG9jLnhtbFBLBQYAAAAA&#10;BgAGAFkBAACGBQAAAAA=&#10;">
                <v:fill on="f" focussize="0,0"/>
                <v:stroke color="#000000" joinstyle="round" endarrow="block"/>
                <v:imagedata o:title=""/>
                <o:lock v:ext="edit" aspectratio="f"/>
              </v:shape>
            </w:pict>
          </mc:Fallback>
        </mc:AlternateContent>
      </w:r>
      <w:r>
        <w:rPr>
          <w:sz w:val="21"/>
        </w:rPr>
        <mc:AlternateContent>
          <mc:Choice Requires="wpg">
            <w:drawing>
              <wp:anchor distT="0" distB="0" distL="114300" distR="114300" simplePos="0" relativeHeight="3773789184" behindDoc="0" locked="0" layoutInCell="1" allowOverlap="1">
                <wp:simplePos x="0" y="0"/>
                <wp:positionH relativeFrom="column">
                  <wp:posOffset>123190</wp:posOffset>
                </wp:positionH>
                <wp:positionV relativeFrom="paragraph">
                  <wp:posOffset>166370</wp:posOffset>
                </wp:positionV>
                <wp:extent cx="5714365" cy="1485900"/>
                <wp:effectExtent l="4445" t="4445" r="15240" b="14605"/>
                <wp:wrapNone/>
                <wp:docPr id="4718" name="组合 4718"/>
                <wp:cNvGraphicFramePr/>
                <a:graphic xmlns:a="http://schemas.openxmlformats.org/drawingml/2006/main">
                  <a:graphicData uri="http://schemas.microsoft.com/office/word/2010/wordprocessingGroup">
                    <wpg:wgp>
                      <wpg:cNvGrpSpPr/>
                      <wpg:grpSpPr>
                        <a:xfrm>
                          <a:off x="0" y="0"/>
                          <a:ext cx="5714365" cy="1485900"/>
                          <a:chOff x="2089" y="3902121"/>
                          <a:chExt cx="8999" cy="2340"/>
                        </a:xfrm>
                      </wpg:grpSpPr>
                      <wps:wsp>
                        <wps:cNvPr id="4692" name="文本框 561"/>
                        <wps:cNvSpPr txBox="1"/>
                        <wps:spPr>
                          <a:xfrm>
                            <a:off x="8540" y="3902297"/>
                            <a:ext cx="2548" cy="2138"/>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default" w:ascii="宋体" w:hAnsi="宋体" w:cs="宋体"/>
                                  <w:sz w:val="18"/>
                                  <w:szCs w:val="18"/>
                                  <w:lang w:val="en-US"/>
                                </w:rPr>
                              </w:pPr>
                              <w:r>
                                <w:rPr>
                                  <w:rFonts w:hint="eastAsia" w:ascii="宋体" w:hAnsi="宋体" w:cs="宋体"/>
                                  <w:sz w:val="18"/>
                                  <w:szCs w:val="18"/>
                                </w:rPr>
                                <w:t>责任人</w:t>
                              </w:r>
                              <w:r>
                                <w:rPr>
                                  <w:rFonts w:hint="eastAsia" w:ascii="宋体" w:hAnsi="宋体" w:cs="宋体"/>
                                  <w:sz w:val="18"/>
                                  <w:szCs w:val="18"/>
                                  <w:lang w:eastAsia="zh-CN"/>
                                </w:rPr>
                                <w:t>：</w:t>
                              </w:r>
                              <w:r>
                                <w:rPr>
                                  <w:rFonts w:hint="eastAsia" w:ascii="宋体" w:hAnsi="宋体" w:cs="宋体"/>
                                  <w:sz w:val="18"/>
                                  <w:szCs w:val="18"/>
                                  <w:lang w:val="en-US" w:eastAsia="zh-CN"/>
                                </w:rPr>
                                <w:t>辛豪</w:t>
                              </w:r>
                            </w:p>
                          </w:txbxContent>
                        </wps:txbx>
                        <wps:bodyPr lIns="91439" tIns="45719" rIns="91439" bIns="45719" upright="1"/>
                      </wps:wsp>
                      <wps:wsp>
                        <wps:cNvPr id="4686" name="文本框 562"/>
                        <wps:cNvSpPr txBox="1"/>
                        <wps:spPr>
                          <a:xfrm>
                            <a:off x="2089" y="3902121"/>
                            <a:ext cx="2506" cy="234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wps:txbx>
                        <wps:bodyPr lIns="91439" tIns="45719" rIns="91439" bIns="45719" upright="1"/>
                      </wps:wsp>
                      <wps:wsp>
                        <wps:cNvPr id="4698" name="Text Box 71"/>
                        <wps:cNvSpPr txBox="1"/>
                        <wps:spPr>
                          <a:xfrm>
                            <a:off x="4955" y="3903169"/>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688" name="文本框 564"/>
                        <wps:cNvSpPr txBox="1"/>
                        <wps:spPr>
                          <a:xfrm>
                            <a:off x="7295" y="3903169"/>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709" name="Rectangle 76"/>
                        <wps:cNvSpPr/>
                        <wps:spPr>
                          <a:xfrm>
                            <a:off x="5855" y="3903585"/>
                            <a:ext cx="1531" cy="653"/>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wps:wsp>
                        <wps:cNvPr id="4685" name="箭头 5926"/>
                        <wps:cNvCnPr/>
                        <wps:spPr>
                          <a:xfrm>
                            <a:off x="7393" y="3903905"/>
                            <a:ext cx="1162" cy="3"/>
                          </a:xfrm>
                          <a:prstGeom prst="line">
                            <a:avLst/>
                          </a:prstGeom>
                          <a:ln w="9525" cap="flat" cmpd="sng">
                            <a:solidFill>
                              <a:srgbClr val="000000"/>
                            </a:solidFill>
                            <a:prstDash val="solid"/>
                            <a:headEnd type="none" w="med" len="med"/>
                            <a:tailEnd type="triangle" w="med" len="med"/>
                          </a:ln>
                        </wps:spPr>
                        <wps:bodyPr upright="1"/>
                      </wps:wsp>
                      <wps:wsp>
                        <wps:cNvPr id="4702" name="箭头 5919"/>
                        <wps:cNvCnPr/>
                        <wps:spPr>
                          <a:xfrm flipH="1">
                            <a:off x="4693" y="3903905"/>
                            <a:ext cx="1162" cy="11"/>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9.7pt;margin-top:13.1pt;height:117pt;width:449.95pt;z-index:-521178112;mso-width-relative:page;mso-height-relative:page;" coordorigin="2089,3902121" coordsize="8999,2340" o:gfxdata="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">
                <o:lock v:ext="edit" aspectratio="f"/>
                <v:shape id="文本框 561" o:spid="_x0000_s1026" o:spt="202" type="#_x0000_t202" style="position:absolute;left:8540;top:3902297;height:2138;width:2548;" filled="f" stroked="t" coordsize="21600,21600" o:gfxdata="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6hMc74A&#10;AADd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rPr>
                          <w:t>3.定期抽查、集体评议。</w:t>
                        </w:r>
                      </w:p>
                      <w:p>
                        <w:pPr>
                          <w:spacing w:line="240" w:lineRule="exact"/>
                          <w:rPr>
                            <w:rFonts w:hint="eastAsia" w:ascii="宋体" w:hAnsi="宋体" w:cs="宋体"/>
                            <w:sz w:val="18"/>
                            <w:szCs w:val="18"/>
                          </w:rPr>
                        </w:pPr>
                        <w:r>
                          <w:rPr>
                            <w:rFonts w:hint="eastAsia" w:ascii="宋体" w:hAnsi="宋体" w:cs="宋体"/>
                            <w:sz w:val="18"/>
                            <w:szCs w:val="18"/>
                          </w:rPr>
                          <w:t>4.加强纪检监察。</w:t>
                        </w:r>
                      </w:p>
                      <w:p>
                        <w:pPr>
                          <w:spacing w:line="240" w:lineRule="exact"/>
                          <w:rPr>
                            <w:rFonts w:hint="eastAsia" w:ascii="宋体" w:hAnsi="宋体" w:cs="宋体"/>
                            <w:sz w:val="18"/>
                            <w:szCs w:val="18"/>
                          </w:rPr>
                        </w:pPr>
                        <w:r>
                          <w:rPr>
                            <w:rFonts w:hint="eastAsia" w:ascii="宋体" w:hAnsi="宋体" w:cs="宋体"/>
                            <w:sz w:val="18"/>
                            <w:szCs w:val="18"/>
                          </w:rPr>
                          <w:t>5.设立举报电话、举报箱和信访受理。</w:t>
                        </w:r>
                      </w:p>
                      <w:p>
                        <w:pPr>
                          <w:spacing w:line="240" w:lineRule="exact"/>
                          <w:rPr>
                            <w:rFonts w:hint="default" w:ascii="宋体" w:hAnsi="宋体" w:cs="宋体"/>
                            <w:sz w:val="18"/>
                            <w:szCs w:val="18"/>
                            <w:lang w:val="en-US"/>
                          </w:rPr>
                        </w:pPr>
                        <w:r>
                          <w:rPr>
                            <w:rFonts w:hint="eastAsia" w:ascii="宋体" w:hAnsi="宋体" w:cs="宋体"/>
                            <w:sz w:val="18"/>
                            <w:szCs w:val="18"/>
                          </w:rPr>
                          <w:t>责任人</w:t>
                        </w:r>
                        <w:r>
                          <w:rPr>
                            <w:rFonts w:hint="eastAsia" w:ascii="宋体" w:hAnsi="宋体" w:cs="宋体"/>
                            <w:sz w:val="18"/>
                            <w:szCs w:val="18"/>
                            <w:lang w:eastAsia="zh-CN"/>
                          </w:rPr>
                          <w:t>：</w:t>
                        </w:r>
                        <w:r>
                          <w:rPr>
                            <w:rFonts w:hint="eastAsia" w:ascii="宋体" w:hAnsi="宋体" w:cs="宋体"/>
                            <w:sz w:val="18"/>
                            <w:szCs w:val="18"/>
                            <w:lang w:val="en-US" w:eastAsia="zh-CN"/>
                          </w:rPr>
                          <w:t>辛豪</w:t>
                        </w:r>
                      </w:p>
                    </w:txbxContent>
                  </v:textbox>
                </v:shape>
                <v:shape id="文本框 562" o:spid="_x0000_s1026" o:spt="202" type="#_x0000_t202" style="position:absolute;left:2089;top:3902121;height:2340;width:2506;" filled="f" stroked="t" coordsize="21600,21600" o:gfxdata="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1StytvQAA&#10;AN0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v:textbox>
                </v:shape>
                <v:shape id="Text Box 71" o:spid="_x0000_s1026" o:spt="202" type="#_x0000_t202" style="position:absolute;left:4955;top:3903169;height:467;width:974;" filled="f" stroked="f" coordsize="21600,21600" o:gfxdata="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JYVy7sAAADd&#10;AAAADwAAAAAAAAABACAAAAAiAAAAZHJzL2Rvd25yZXYueG1sUEsBAhQAFAAAAAgAh07iQDMvBZ47&#10;AAAAOQAAABAAAAAAAAAAAQAgAAAACgEAAGRycy9zaGFwZXhtbC54bWxQSwUGAAAAAAYABgBbAQAA&#10;tA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shape id="文本框 564" o:spid="_x0000_s1026" o:spt="202" type="#_x0000_t202" style="position:absolute;left:7295;top:3903169;height:474;width:1186;" filled="f" stroked="f" coordsize="21600,21600" o:gfxdata="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1Pgxa8AAAA&#10;3QAAAA8AAAAAAAAAAQAgAAAAIgAAAGRycy9kb3ducmV2LnhtbFBLAQIUABQAAAAIAIdO4kAzLwWe&#10;OwAAADkAAAAQAAAAAAAAAAEAIAAAAAsBAABkcnMvc2hhcGV4bWwueG1sUEsFBgAAAAAGAAYAWwEA&#10;ALUD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rect id="Rectangle 76" o:spid="_x0000_s1026" o:spt="1" style="position:absolute;left:5855;top:3903585;height:653;width:1531;" fillcolor="#FFFFFF" filled="t" stroked="t" coordsize="21600,21600" o:gfxdata="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E1/pL4A&#10;AADd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v:line id="箭头 5926" o:spid="_x0000_s1026" o:spt="20" style="position:absolute;left:7393;top:3903905;height:3;width:1162;" filled="f" stroked="t" coordsize="21600,21600" o:gfxdata="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DcAHC&#10;wAAAAN0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箭头 5919" o:spid="_x0000_s1026" o:spt="20" style="position:absolute;left:4693;top:3903905;flip:x;height:11;width:1162;" filled="f" stroked="t" coordsize="21600,21600" o:gfxdata="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e1E&#10;tcEAAADdAAAADwAAAAAAAAABACAAAAAiAAAAZHJzL2Rvd25yZXYueG1sUEsBAhQAFAAAAAgAh07i&#10;QDMvBZ47AAAAOQAAABAAAAAAAAAAAQAgAAAAEAEAAGRycy9zaGFwZXhtbC54bWxQSwUGAAAAAAYA&#10;BgBbAQAAugMAAAAA&#10;">
                  <v:fill on="f" focussize="0,0"/>
                  <v:stroke color="#000000" joinstyle="round" endarrow="block"/>
                  <v:imagedata o:title=""/>
                  <o:lock v:ext="edit" aspectratio="f"/>
                </v:lin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lang w:val="zh-CN" w:eastAsia="zh-CN"/>
        </w:rPr>
        <mc:AlternateContent>
          <mc:Choice Requires="wps">
            <w:drawing>
              <wp:anchor distT="0" distB="0" distL="114300" distR="114300" simplePos="0" relativeHeight="3773786112" behindDoc="0" locked="0" layoutInCell="1" allowOverlap="1">
                <wp:simplePos x="0" y="0"/>
                <wp:positionH relativeFrom="column">
                  <wp:posOffset>2990850</wp:posOffset>
                </wp:positionH>
                <wp:positionV relativeFrom="paragraph">
                  <wp:posOffset>152400</wp:posOffset>
                </wp:positionV>
                <wp:extent cx="7620" cy="624840"/>
                <wp:effectExtent l="31115" t="0" r="37465" b="0"/>
                <wp:wrapNone/>
                <wp:docPr id="4703" name="自选图形 568"/>
                <wp:cNvGraphicFramePr/>
                <a:graphic xmlns:a="http://schemas.openxmlformats.org/drawingml/2006/main">
                  <a:graphicData uri="http://schemas.microsoft.com/office/word/2010/wordprocessingShape">
                    <wps:wsp>
                      <wps:cNvCnPr/>
                      <wps:spPr>
                        <a:xfrm>
                          <a:off x="0" y="0"/>
                          <a:ext cx="7620" cy="6248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568" o:spid="_x0000_s1026" o:spt="32" type="#_x0000_t32" style="position:absolute;left:0pt;margin-left:235.5pt;margin-top:12pt;height:49.2pt;width:0.6pt;z-index:-521181184;mso-width-relative:page;mso-height-relative:page;" filled="f" stroked="t" coordsize="21600,21600" o:gfxdata="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x&#10;VOWD2gAAAAoBAAAPAAAAAAAAAAEAIAAAACIAAABkcnMvZG93bnJldi54bWxQSwECFAAUAAAACACH&#10;TuJAjrbQdukBAACgAwAADgAAAAAAAAABACAAAAApAQAAZHJzL2Uyb0RvYy54bWxQSwUGAAAAAAYA&#10;BgBZAQAAhA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2310556672" behindDoc="0" locked="0" layoutInCell="1" allowOverlap="1">
                <wp:simplePos x="0" y="0"/>
                <wp:positionH relativeFrom="column">
                  <wp:posOffset>2005965</wp:posOffset>
                </wp:positionH>
                <wp:positionV relativeFrom="paragraph">
                  <wp:posOffset>67945</wp:posOffset>
                </wp:positionV>
                <wp:extent cx="1942465" cy="674370"/>
                <wp:effectExtent l="4445" t="4445" r="15240" b="6985"/>
                <wp:wrapNone/>
                <wp:docPr id="228" name="AutoShape 64"/>
                <wp:cNvGraphicFramePr/>
                <a:graphic xmlns:a="http://schemas.openxmlformats.org/drawingml/2006/main">
                  <a:graphicData uri="http://schemas.microsoft.com/office/word/2010/wordprocessingShape">
                    <wps:wsp>
                      <wps:cNvSpPr/>
                      <wps:spPr>
                        <a:xfrm flipV="1">
                          <a:off x="0" y="0"/>
                          <a:ext cx="1942465" cy="67437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AutoShape 64" o:spid="_x0000_s1026" o:spt="2" style="position:absolute;left:0pt;flip:y;margin-left:157.95pt;margin-top:5.35pt;height:53.1pt;width:152.95pt;z-index:-1984410624;mso-width-relative:page;mso-height-relative:page;" fillcolor="#FFFFFF" filled="t" stroked="t" coordsize="21600,21600" arcsize="0.5" o:gfxdata="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EwxpUDXAAAACgEAAA8AAAAAAAAAAQAgAAAAIgAAAGRycy9kb3ducmV2Lnht&#10;bFBLAQIUABQAAAAIAIdO4kBFNw4y+gEAABIEAAAOAAAAAAAAAAEAIAAAACYBAABkcnMvZTJvRG9j&#10;LnhtbFBLBQYAAAAABgAGAFkBAACSBQ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ascii="宋体" w:hAnsi="宋体" w:cs="宋体"/>
          <w:b/>
          <w:bCs/>
          <w:sz w:val="44"/>
          <w:szCs w:val="44"/>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rPr>
        <w:t xml:space="preserve">主办机构： </w:t>
      </w:r>
      <w:r>
        <w:rPr>
          <w:rFonts w:hint="eastAsia" w:ascii="仿宋_GB2312" w:hAnsi="仿宋_GB2312" w:eastAsia="仿宋_GB2312" w:cs="仿宋_GB2312"/>
          <w:b/>
          <w:bCs w:val="0"/>
          <w:sz w:val="28"/>
          <w:szCs w:val="28"/>
          <w:lang w:val="en-US" w:eastAsia="zh-CN"/>
        </w:rPr>
        <w:t>就业促进股</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935" w:firstLineChars="1400"/>
        <w:jc w:val="left"/>
        <w:textAlignment w:val="auto"/>
        <w:outlineLvl w:val="9"/>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联系电话： 0359-75</w:t>
      </w:r>
      <w:r>
        <w:rPr>
          <w:rFonts w:hint="eastAsia" w:ascii="仿宋_GB2312" w:hAnsi="仿宋_GB2312" w:eastAsia="仿宋_GB2312" w:cs="仿宋_GB2312"/>
          <w:b/>
          <w:bCs w:val="0"/>
          <w:sz w:val="28"/>
          <w:szCs w:val="28"/>
          <w:lang w:val="en-US" w:eastAsia="zh-CN"/>
        </w:rPr>
        <w:t>32689</w:t>
      </w:r>
    </w:p>
    <w:p>
      <w:pPr>
        <w:rPr>
          <w:rFonts w:hint="eastAsia" w:ascii="宋体" w:hAnsi="宋体" w:cs="宋体"/>
          <w:b/>
          <w:bCs/>
          <w:sz w:val="44"/>
          <w:szCs w:val="44"/>
        </w:rPr>
        <w:sectPr>
          <w:pgSz w:w="11906" w:h="16838"/>
          <w:pgMar w:top="1077" w:right="1134" w:bottom="1077" w:left="1531" w:header="851" w:footer="992" w:gutter="0"/>
          <w:pgNumType w:fmt="numberInDash"/>
          <w:cols w:space="0" w:num="1"/>
          <w:rtlGutter w:val="0"/>
          <w:docGrid w:type="lines" w:linePitch="318" w:charSpace="0"/>
        </w:sectPr>
      </w:pPr>
    </w:p>
    <w:tbl>
      <w:tblPr>
        <w:tblStyle w:val="5"/>
        <w:tblW w:w="1471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556"/>
        <w:gridCol w:w="227"/>
        <w:gridCol w:w="968"/>
        <w:gridCol w:w="302"/>
        <w:gridCol w:w="893"/>
        <w:gridCol w:w="382"/>
        <w:gridCol w:w="813"/>
        <w:gridCol w:w="3180"/>
        <w:gridCol w:w="1125"/>
        <w:gridCol w:w="365"/>
        <w:gridCol w:w="565"/>
        <w:gridCol w:w="840"/>
        <w:gridCol w:w="285"/>
        <w:gridCol w:w="555"/>
        <w:gridCol w:w="75"/>
        <w:gridCol w:w="765"/>
        <w:gridCol w:w="750"/>
        <w:gridCol w:w="645"/>
        <w:gridCol w:w="390"/>
        <w:gridCol w:w="137"/>
        <w:gridCol w:w="89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898" w:type="dxa"/>
          <w:trHeight w:val="921" w:hRule="atLeast"/>
        </w:trPr>
        <w:tc>
          <w:tcPr>
            <w:tcW w:w="13818" w:type="dxa"/>
            <w:gridSpan w:val="20"/>
            <w:shd w:val="clear" w:color="auto" w:fill="auto"/>
            <w:vAlign w:val="center"/>
          </w:tcPr>
          <w:p>
            <w:pPr>
              <w:keepNext w:val="0"/>
              <w:keepLines w:val="0"/>
              <w:widowControl/>
              <w:suppressLineNumbers w:val="0"/>
              <w:jc w:val="center"/>
              <w:textAlignment w:val="center"/>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权力清单（其他权力类）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898" w:type="dxa"/>
          <w:trHeight w:val="705" w:hRule="atLeast"/>
        </w:trPr>
        <w:tc>
          <w:tcPr>
            <w:tcW w:w="13818" w:type="dxa"/>
            <w:gridSpan w:val="20"/>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填表日期：2019年9月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898" w:type="dxa"/>
          <w:trHeight w:val="569" w:hRule="atLeast"/>
        </w:trPr>
        <w:tc>
          <w:tcPr>
            <w:tcW w:w="783"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序号</w:t>
            </w:r>
          </w:p>
        </w:tc>
        <w:tc>
          <w:tcPr>
            <w:tcW w:w="2545"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职权名称</w:t>
            </w:r>
          </w:p>
        </w:tc>
        <w:tc>
          <w:tcPr>
            <w:tcW w:w="5483" w:type="dxa"/>
            <w:gridSpan w:val="4"/>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实施依据</w:t>
            </w:r>
          </w:p>
        </w:tc>
        <w:tc>
          <w:tcPr>
            <w:tcW w:w="56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实施对象</w:t>
            </w:r>
          </w:p>
        </w:tc>
        <w:tc>
          <w:tcPr>
            <w:tcW w:w="8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承办机构</w:t>
            </w:r>
          </w:p>
        </w:tc>
        <w:tc>
          <w:tcPr>
            <w:tcW w:w="84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sz w:val="24"/>
                <w:szCs w:val="24"/>
                <w:u w:val="none"/>
                <w:lang w:val="en-US" w:eastAsia="zh-CN"/>
              </w:rPr>
              <w:t>收费（征收）依据和标准</w:t>
            </w:r>
          </w:p>
        </w:tc>
        <w:tc>
          <w:tcPr>
            <w:tcW w:w="840"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lang w:val="en-US" w:eastAsia="zh-CN"/>
              </w:rPr>
            </w:pPr>
            <w:r>
              <w:rPr>
                <w:rFonts w:hint="eastAsia" w:ascii="宋体" w:hAnsi="宋体" w:eastAsia="宋体" w:cs="宋体"/>
                <w:b/>
                <w:i w:val="0"/>
                <w:color w:val="000000"/>
                <w:sz w:val="24"/>
                <w:szCs w:val="24"/>
                <w:u w:val="none"/>
                <w:lang w:val="en-US" w:eastAsia="zh-CN"/>
              </w:rPr>
              <w:t>前置条件</w:t>
            </w:r>
          </w:p>
        </w:tc>
        <w:tc>
          <w:tcPr>
            <w:tcW w:w="75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kern w:val="0"/>
                <w:sz w:val="24"/>
                <w:szCs w:val="24"/>
                <w:u w:val="none"/>
                <w:lang w:val="en-US" w:eastAsia="zh-CN" w:bidi="ar"/>
              </w:rPr>
            </w:pPr>
            <w:r>
              <w:rPr>
                <w:rFonts w:hint="eastAsia" w:ascii="宋体" w:hAnsi="宋体" w:eastAsia="宋体" w:cs="宋体"/>
                <w:b/>
                <w:i w:val="0"/>
                <w:color w:val="000000"/>
                <w:kern w:val="0"/>
                <w:sz w:val="24"/>
                <w:szCs w:val="24"/>
                <w:u w:val="none"/>
                <w:lang w:val="en-US" w:eastAsia="zh-CN" w:bidi="ar"/>
              </w:rPr>
              <w:t>行使</w:t>
            </w:r>
          </w:p>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情况</w:t>
            </w:r>
          </w:p>
        </w:tc>
        <w:tc>
          <w:tcPr>
            <w:tcW w:w="64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行使层级</w:t>
            </w:r>
          </w:p>
        </w:tc>
        <w:tc>
          <w:tcPr>
            <w:tcW w:w="527" w:type="dxa"/>
            <w:gridSpan w:val="2"/>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898" w:type="dxa"/>
          <w:trHeight w:val="569" w:hRule="atLeast"/>
        </w:trPr>
        <w:tc>
          <w:tcPr>
            <w:tcW w:w="783"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12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项目</w:t>
            </w:r>
          </w:p>
        </w:tc>
        <w:tc>
          <w:tcPr>
            <w:tcW w:w="127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子项</w:t>
            </w:r>
          </w:p>
        </w:tc>
        <w:tc>
          <w:tcPr>
            <w:tcW w:w="5483" w:type="dxa"/>
            <w:gridSpan w:val="4"/>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56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8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84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840"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75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64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c>
          <w:tcPr>
            <w:tcW w:w="527" w:type="dxa"/>
            <w:gridSpan w:val="2"/>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b/>
                <w:i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gridAfter w:val="1"/>
          <w:wAfter w:w="898" w:type="dxa"/>
          <w:trHeight w:val="5792" w:hRule="atLeast"/>
        </w:trPr>
        <w:tc>
          <w:tcPr>
            <w:tcW w:w="783"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11</w:t>
            </w:r>
          </w:p>
        </w:tc>
        <w:tc>
          <w:tcPr>
            <w:tcW w:w="127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流动人员档案托管</w:t>
            </w:r>
          </w:p>
        </w:tc>
        <w:tc>
          <w:tcPr>
            <w:tcW w:w="127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宋体" w:hAnsi="宋体" w:eastAsia="宋体" w:cs="宋体"/>
                <w:i w:val="0"/>
                <w:color w:val="000000"/>
                <w:sz w:val="24"/>
                <w:szCs w:val="24"/>
                <w:u w:val="none"/>
              </w:rPr>
            </w:pPr>
          </w:p>
        </w:tc>
        <w:tc>
          <w:tcPr>
            <w:tcW w:w="5483"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4"/>
                <w:szCs w:val="24"/>
                <w:u w:val="none"/>
                <w:lang w:val="en-US" w:eastAsia="zh-CN" w:bidi="ar"/>
              </w:rPr>
              <w:t xml:space="preserve"> </w:t>
            </w:r>
            <w:r>
              <w:rPr>
                <w:rFonts w:hint="eastAsia" w:ascii="宋体" w:hAnsi="宋体" w:eastAsia="宋体" w:cs="宋体"/>
                <w:i w:val="0"/>
                <w:color w:val="000000"/>
                <w:kern w:val="0"/>
                <w:sz w:val="21"/>
                <w:szCs w:val="21"/>
                <w:u w:val="none"/>
                <w:lang w:val="en-US" w:eastAsia="zh-CN" w:bidi="ar"/>
              </w:rPr>
              <w:t>《流动人员人事档案管理暂行规定》人发（1996）118号第二条 本规定所称流动人员人事档案是指：</w:t>
            </w:r>
          </w:p>
          <w:p>
            <w:pPr>
              <w:keepNext w:val="0"/>
              <w:keepLines w:val="0"/>
              <w:widowControl/>
              <w:suppressLineNumbers w:val="0"/>
              <w:jc w:val="left"/>
              <w:textAlignment w:val="center"/>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（一）辞职或被辞退的机关工作人员、企事业单位专业技术人员和管理人员的人事档案；</w:t>
            </w:r>
          </w:p>
          <w:p>
            <w:pPr>
              <w:keepNext w:val="0"/>
              <w:keepLines w:val="0"/>
              <w:widowControl/>
              <w:suppressLineNumbers w:val="0"/>
              <w:jc w:val="left"/>
              <w:textAlignment w:val="center"/>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（二）与用人单位解除劳动合同或聘用合同的专业技术人员和管理人员的人事档案；</w:t>
            </w:r>
          </w:p>
          <w:p>
            <w:pPr>
              <w:keepNext w:val="0"/>
              <w:keepLines w:val="0"/>
              <w:widowControl/>
              <w:suppressLineNumbers w:val="0"/>
              <w:jc w:val="left"/>
              <w:textAlignment w:val="center"/>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（三）待业的大中专毕业生的人事档案；</w:t>
            </w:r>
          </w:p>
          <w:p>
            <w:pPr>
              <w:keepNext w:val="0"/>
              <w:keepLines w:val="0"/>
              <w:widowControl/>
              <w:suppressLineNumbers w:val="0"/>
              <w:jc w:val="left"/>
              <w:textAlignment w:val="center"/>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（四）自费出国留学人员的人事档案；</w:t>
            </w:r>
          </w:p>
          <w:p>
            <w:pPr>
              <w:keepNext w:val="0"/>
              <w:keepLines w:val="0"/>
              <w:widowControl/>
              <w:suppressLineNumbers w:val="0"/>
              <w:jc w:val="left"/>
              <w:textAlignment w:val="center"/>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（五）外商投资企业、乡镇企业、区街企业、民营科技企业、私营企业等非国有企业聘用的的专业技术人员和管理人员的人事档案；</w:t>
            </w:r>
          </w:p>
          <w:p>
            <w:pPr>
              <w:keepNext w:val="0"/>
              <w:keepLines w:val="0"/>
              <w:widowControl/>
              <w:suppressLineNumbers w:val="0"/>
              <w:jc w:val="left"/>
              <w:textAlignment w:val="center"/>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（六）外国企业常驻代表机构的中方雇员的人事档案；</w:t>
            </w:r>
          </w:p>
          <w:p>
            <w:pPr>
              <w:keepNext w:val="0"/>
              <w:keepLines w:val="0"/>
              <w:widowControl/>
              <w:suppressLineNumbers w:val="0"/>
              <w:jc w:val="left"/>
              <w:textAlignment w:val="center"/>
              <w:rPr>
                <w:rFonts w:hint="eastAsia" w:ascii="宋体" w:hAnsi="宋体" w:eastAsia="宋体" w:cs="宋体"/>
                <w:i w:val="0"/>
                <w:color w:val="000000"/>
                <w:kern w:val="0"/>
                <w:sz w:val="21"/>
                <w:szCs w:val="21"/>
                <w:u w:val="none"/>
                <w:lang w:val="en-US" w:eastAsia="zh-CN" w:bidi="ar"/>
              </w:rPr>
            </w:pPr>
            <w:r>
              <w:rPr>
                <w:rFonts w:hint="eastAsia" w:ascii="宋体" w:hAnsi="宋体" w:eastAsia="宋体" w:cs="宋体"/>
                <w:i w:val="0"/>
                <w:color w:val="000000"/>
                <w:kern w:val="0"/>
                <w:sz w:val="21"/>
                <w:szCs w:val="21"/>
                <w:u w:val="none"/>
                <w:lang w:val="en-US" w:eastAsia="zh-CN" w:bidi="ar"/>
              </w:rPr>
              <w:t>（七）其它流动人员的人事档案。</w:t>
            </w:r>
          </w:p>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1"/>
                <w:szCs w:val="21"/>
                <w:u w:val="none"/>
                <w:lang w:val="en-US" w:eastAsia="zh-CN" w:bidi="ar"/>
              </w:rPr>
              <w:t>第七条 人才流动服务机构应认真做好流动人员人事档案的收集、整理、保管、利用、转递等管理工作，认真做好与流动人员人事档案管理有关的流动人员身份认定、档案工资记载、出国（出境）政审工作，经授权做好相关的职称资格考评、合同鉴证、社会保险等社会化服务工作。</w:t>
            </w:r>
          </w:p>
        </w:tc>
        <w:tc>
          <w:tcPr>
            <w:tcW w:w="5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公民</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行政审批股</w:t>
            </w:r>
          </w:p>
        </w:tc>
        <w:tc>
          <w:tcPr>
            <w:tcW w:w="84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840"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无</w:t>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常用</w:t>
            </w:r>
          </w:p>
        </w:tc>
        <w:tc>
          <w:tcPr>
            <w:tcW w:w="6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4"/>
                <w:szCs w:val="24"/>
                <w:u w:val="none"/>
                <w:lang w:val="en-US" w:eastAsia="zh-CN" w:bidi="ar"/>
              </w:rPr>
              <w:t>县级行使</w:t>
            </w:r>
          </w:p>
        </w:tc>
        <w:tc>
          <w:tcPr>
            <w:tcW w:w="52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rPr>
                <w:rFonts w:hint="eastAsia" w:ascii="宋体" w:hAnsi="宋体" w:eastAsia="宋体" w:cs="宋体"/>
                <w:i w:val="0"/>
                <w:color w:val="000000"/>
                <w:sz w:val="24"/>
                <w:szCs w:val="24"/>
                <w:u w:val="none"/>
                <w:lang w:val="en-US" w:eastAsia="zh-CN"/>
              </w:rPr>
            </w:pPr>
            <w:r>
              <w:rPr>
                <w:rFonts w:hint="eastAsia" w:ascii="宋体" w:hAnsi="宋体" w:eastAsia="宋体" w:cs="宋体"/>
                <w:i w:val="0"/>
                <w:color w:val="000000"/>
                <w:sz w:val="24"/>
                <w:szCs w:val="24"/>
                <w:u w:val="none"/>
                <w:lang w:val="en-US" w:eastAsia="zh-CN"/>
              </w:rPr>
              <w:t>保留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64" w:hRule="atLeast"/>
        </w:trPr>
        <w:tc>
          <w:tcPr>
            <w:tcW w:w="14716" w:type="dxa"/>
            <w:gridSpan w:val="21"/>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600" w:lineRule="exact"/>
              <w:ind w:left="0" w:leftChars="0" w:right="0" w:rightChars="0" w:firstLine="0" w:firstLineChars="0"/>
              <w:jc w:val="center"/>
              <w:textAlignment w:val="center"/>
              <w:outlineLvl w:val="9"/>
              <w:rPr>
                <w:rFonts w:ascii="方正小标宋简体" w:hAnsi="方正小标宋简体" w:eastAsia="方正小标宋简体" w:cs="方正小标宋简体"/>
                <w:i w:val="0"/>
                <w:color w:val="000000"/>
                <w:sz w:val="44"/>
                <w:szCs w:val="44"/>
                <w:u w:val="none"/>
              </w:rPr>
            </w:pPr>
            <w:r>
              <w:rPr>
                <w:rFonts w:hint="eastAsia" w:ascii="方正小标宋简体" w:hAnsi="方正小标宋简体" w:eastAsia="方正小标宋简体" w:cs="方正小标宋简体"/>
                <w:i w:val="0"/>
                <w:color w:val="000000"/>
                <w:kern w:val="0"/>
                <w:sz w:val="44"/>
                <w:szCs w:val="44"/>
                <w:u w:val="none"/>
                <w:lang w:val="en-US" w:eastAsia="zh-CN" w:bidi="ar"/>
              </w:rPr>
              <w:t>责任清单（其他权力类）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59" w:hRule="atLeast"/>
        </w:trPr>
        <w:tc>
          <w:tcPr>
            <w:tcW w:w="8446" w:type="dxa"/>
            <w:gridSpan w:val="9"/>
            <w:shd w:val="clear" w:color="auto" w:fill="auto"/>
            <w:vAlign w:val="center"/>
          </w:tcPr>
          <w:p>
            <w:pPr>
              <w:keepNext w:val="0"/>
              <w:keepLines w:val="0"/>
              <w:widowControl/>
              <w:suppressLineNumbers w:val="0"/>
              <w:jc w:val="left"/>
              <w:textAlignment w:val="center"/>
              <w:rPr>
                <w:rFonts w:hint="eastAsia" w:ascii="宋体" w:hAnsi="宋体" w:eastAsia="宋体" w:cs="宋体"/>
                <w:i w:val="0"/>
                <w:color w:val="000000"/>
                <w:sz w:val="28"/>
                <w:szCs w:val="28"/>
                <w:u w:val="none"/>
              </w:rPr>
            </w:pPr>
            <w:r>
              <w:rPr>
                <w:rFonts w:hint="eastAsia" w:ascii="宋体" w:hAnsi="宋体" w:eastAsia="宋体" w:cs="宋体"/>
                <w:i w:val="0"/>
                <w:color w:val="000000"/>
                <w:kern w:val="0"/>
                <w:sz w:val="28"/>
                <w:szCs w:val="28"/>
                <w:u w:val="none"/>
                <w:lang w:val="en-US" w:eastAsia="zh-CN" w:bidi="ar"/>
              </w:rPr>
              <w:t xml:space="preserve">单位：新绛县人力资源和社会保障局                                    </w:t>
            </w:r>
          </w:p>
        </w:tc>
        <w:tc>
          <w:tcPr>
            <w:tcW w:w="2685" w:type="dxa"/>
            <w:gridSpan w:val="6"/>
            <w:shd w:val="clear" w:color="auto" w:fill="auto"/>
            <w:vAlign w:val="center"/>
          </w:tcPr>
          <w:p>
            <w:pPr>
              <w:jc w:val="center"/>
              <w:rPr>
                <w:rFonts w:hint="eastAsia" w:ascii="宋体" w:hAnsi="宋体" w:eastAsia="宋体" w:cs="宋体"/>
                <w:i w:val="0"/>
                <w:color w:val="000000"/>
                <w:sz w:val="24"/>
                <w:szCs w:val="24"/>
                <w:u w:val="none"/>
              </w:rPr>
            </w:pPr>
          </w:p>
        </w:tc>
        <w:tc>
          <w:tcPr>
            <w:tcW w:w="3585" w:type="dxa"/>
            <w:gridSpan w:val="6"/>
            <w:tcBorders>
              <w:bottom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宋体" w:hAnsi="宋体" w:eastAsia="宋体" w:cs="宋体"/>
                <w:i w:val="0"/>
                <w:color w:val="000000"/>
                <w:kern w:val="0"/>
                <w:sz w:val="28"/>
                <w:szCs w:val="28"/>
                <w:u w:val="none"/>
                <w:lang w:val="en-US" w:eastAsia="zh-CN" w:bidi="ar"/>
              </w:rPr>
              <w:t xml:space="preserve">    填表时间：2019年9</w:t>
            </w:r>
            <w:bookmarkStart w:id="0" w:name="_GoBack"/>
            <w:bookmarkEnd w:id="0"/>
            <w:r>
              <w:rPr>
                <w:rFonts w:hint="eastAsia" w:ascii="宋体" w:hAnsi="宋体" w:eastAsia="宋体" w:cs="宋体"/>
                <w:i w:val="0"/>
                <w:color w:val="000000"/>
                <w:kern w:val="0"/>
                <w:sz w:val="28"/>
                <w:szCs w:val="28"/>
                <w:u w:val="none"/>
                <w:lang w:val="en-US" w:eastAsia="zh-CN" w:bidi="ar"/>
              </w:rPr>
              <w:t>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931" w:hRule="atLeast"/>
        </w:trPr>
        <w:tc>
          <w:tcPr>
            <w:tcW w:w="5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序号</w:t>
            </w:r>
          </w:p>
        </w:tc>
        <w:tc>
          <w:tcPr>
            <w:tcW w:w="119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职权类型</w:t>
            </w:r>
          </w:p>
        </w:tc>
        <w:tc>
          <w:tcPr>
            <w:tcW w:w="119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职权编码</w:t>
            </w:r>
          </w:p>
        </w:tc>
        <w:tc>
          <w:tcPr>
            <w:tcW w:w="119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职权名称</w:t>
            </w:r>
          </w:p>
        </w:tc>
        <w:tc>
          <w:tcPr>
            <w:tcW w:w="31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实施依据</w:t>
            </w:r>
          </w:p>
        </w:tc>
        <w:tc>
          <w:tcPr>
            <w:tcW w:w="3180"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w:t>
            </w:r>
          </w:p>
        </w:tc>
        <w:tc>
          <w:tcPr>
            <w:tcW w:w="3180"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责任事项依据</w:t>
            </w:r>
          </w:p>
        </w:tc>
        <w:tc>
          <w:tcPr>
            <w:tcW w:w="103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i w:val="0"/>
                <w:color w:val="000000"/>
                <w:sz w:val="22"/>
                <w:szCs w:val="22"/>
                <w:u w:val="none"/>
              </w:rPr>
            </w:pPr>
            <w:r>
              <w:rPr>
                <w:rFonts w:hint="eastAsia" w:ascii="宋体" w:hAnsi="宋体" w:eastAsia="宋体" w:cs="宋体"/>
                <w:b/>
                <w:i w:val="0"/>
                <w:color w:val="000000"/>
                <w:kern w:val="0"/>
                <w:sz w:val="22"/>
                <w:szCs w:val="22"/>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trHeight w:val="6550" w:hRule="atLeast"/>
        </w:trPr>
        <w:tc>
          <w:tcPr>
            <w:tcW w:w="55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default" w:ascii="宋体" w:hAnsi="宋体" w:eastAsia="宋体" w:cs="宋体"/>
                <w:i w:val="0"/>
                <w:color w:val="000000"/>
                <w:sz w:val="21"/>
                <w:szCs w:val="21"/>
                <w:u w:val="none"/>
                <w:lang w:val="en-US" w:eastAsia="zh-CN"/>
              </w:rPr>
            </w:pPr>
            <w:r>
              <w:rPr>
                <w:rFonts w:hint="eastAsia" w:ascii="宋体" w:hAnsi="宋体" w:eastAsia="宋体" w:cs="宋体"/>
                <w:i w:val="0"/>
                <w:color w:val="000000"/>
                <w:sz w:val="21"/>
                <w:szCs w:val="21"/>
                <w:u w:val="none"/>
                <w:lang w:val="en-US" w:eastAsia="zh-CN"/>
              </w:rPr>
              <w:t>11</w:t>
            </w:r>
          </w:p>
        </w:tc>
        <w:tc>
          <w:tcPr>
            <w:tcW w:w="119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其他权力</w:t>
            </w:r>
          </w:p>
        </w:tc>
        <w:tc>
          <w:tcPr>
            <w:tcW w:w="119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1000-Z-01100-140825</w:t>
            </w:r>
          </w:p>
        </w:tc>
        <w:tc>
          <w:tcPr>
            <w:tcW w:w="119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center"/>
              <w:textAlignment w:val="center"/>
              <w:outlineLvl w:val="9"/>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21"/>
                <w:szCs w:val="21"/>
                <w:u w:val="none"/>
                <w:lang w:val="en-US" w:eastAsia="zh-CN" w:bidi="ar"/>
              </w:rPr>
              <w:t>流动人员档案托管</w:t>
            </w:r>
          </w:p>
        </w:tc>
        <w:tc>
          <w:tcPr>
            <w:tcW w:w="318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kern w:val="0"/>
                <w:sz w:val="15"/>
                <w:szCs w:val="15"/>
                <w:u w:val="none"/>
                <w:lang w:val="en-US" w:eastAsia="zh-CN" w:bidi="ar"/>
              </w:rPr>
            </w:pPr>
            <w:r>
              <w:rPr>
                <w:rFonts w:hint="eastAsia" w:ascii="宋体" w:hAnsi="宋体" w:eastAsia="宋体" w:cs="宋体"/>
                <w:i w:val="0"/>
                <w:color w:val="000000"/>
                <w:kern w:val="0"/>
                <w:sz w:val="21"/>
                <w:szCs w:val="21"/>
                <w:u w:val="none"/>
                <w:lang w:val="en-US" w:eastAsia="zh-CN" w:bidi="ar"/>
              </w:rPr>
              <w:t xml:space="preserve">  </w:t>
            </w:r>
            <w:r>
              <w:rPr>
                <w:rFonts w:hint="eastAsia" w:ascii="宋体" w:hAnsi="宋体" w:eastAsia="宋体" w:cs="宋体"/>
                <w:i w:val="0"/>
                <w:color w:val="000000"/>
                <w:kern w:val="0"/>
                <w:sz w:val="15"/>
                <w:szCs w:val="15"/>
                <w:u w:val="none"/>
                <w:lang w:val="en-US" w:eastAsia="zh-CN" w:bidi="ar"/>
              </w:rPr>
              <w:t>《流动人员人事档案管理暂行规定》人发（1996）118号第二条 本规定所称流动人员人事档案是指：</w:t>
            </w:r>
          </w:p>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kern w:val="0"/>
                <w:sz w:val="15"/>
                <w:szCs w:val="15"/>
                <w:u w:val="none"/>
                <w:lang w:val="en-US" w:eastAsia="zh-CN" w:bidi="ar"/>
              </w:rPr>
            </w:pPr>
            <w:r>
              <w:rPr>
                <w:rFonts w:hint="eastAsia" w:ascii="宋体" w:hAnsi="宋体" w:eastAsia="宋体" w:cs="宋体"/>
                <w:i w:val="0"/>
                <w:color w:val="000000"/>
                <w:kern w:val="0"/>
                <w:sz w:val="15"/>
                <w:szCs w:val="15"/>
                <w:u w:val="none"/>
                <w:lang w:val="en-US" w:eastAsia="zh-CN" w:bidi="ar"/>
              </w:rPr>
              <w:t>（一）辞职或被辞退的机关工作人员、企事业单位专业技术人员和管理人员的人事档案；</w:t>
            </w:r>
          </w:p>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kern w:val="0"/>
                <w:sz w:val="15"/>
                <w:szCs w:val="15"/>
                <w:u w:val="none"/>
                <w:lang w:val="en-US" w:eastAsia="zh-CN" w:bidi="ar"/>
              </w:rPr>
            </w:pPr>
            <w:r>
              <w:rPr>
                <w:rFonts w:hint="eastAsia" w:ascii="宋体" w:hAnsi="宋体" w:eastAsia="宋体" w:cs="宋体"/>
                <w:i w:val="0"/>
                <w:color w:val="000000"/>
                <w:kern w:val="0"/>
                <w:sz w:val="15"/>
                <w:szCs w:val="15"/>
                <w:u w:val="none"/>
                <w:lang w:val="en-US" w:eastAsia="zh-CN" w:bidi="ar"/>
              </w:rPr>
              <w:t>（二）与用人单位解除劳动合同或聘用合同的专业技术人员和管理人员的人事档案；</w:t>
            </w:r>
          </w:p>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kern w:val="0"/>
                <w:sz w:val="15"/>
                <w:szCs w:val="15"/>
                <w:u w:val="none"/>
                <w:lang w:val="en-US" w:eastAsia="zh-CN" w:bidi="ar"/>
              </w:rPr>
            </w:pPr>
            <w:r>
              <w:rPr>
                <w:rFonts w:hint="eastAsia" w:ascii="宋体" w:hAnsi="宋体" w:eastAsia="宋体" w:cs="宋体"/>
                <w:i w:val="0"/>
                <w:color w:val="000000"/>
                <w:kern w:val="0"/>
                <w:sz w:val="15"/>
                <w:szCs w:val="15"/>
                <w:u w:val="none"/>
                <w:lang w:val="en-US" w:eastAsia="zh-CN" w:bidi="ar"/>
              </w:rPr>
              <w:t>（三）待业的大中专毕业生的人事档案；</w:t>
            </w:r>
          </w:p>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kern w:val="0"/>
                <w:sz w:val="15"/>
                <w:szCs w:val="15"/>
                <w:u w:val="none"/>
                <w:lang w:val="en-US" w:eastAsia="zh-CN" w:bidi="ar"/>
              </w:rPr>
            </w:pPr>
            <w:r>
              <w:rPr>
                <w:rFonts w:hint="eastAsia" w:ascii="宋体" w:hAnsi="宋体" w:eastAsia="宋体" w:cs="宋体"/>
                <w:i w:val="0"/>
                <w:color w:val="000000"/>
                <w:kern w:val="0"/>
                <w:sz w:val="15"/>
                <w:szCs w:val="15"/>
                <w:u w:val="none"/>
                <w:lang w:val="en-US" w:eastAsia="zh-CN" w:bidi="ar"/>
              </w:rPr>
              <w:t>（四）自费出国留学人员的人事档案；</w:t>
            </w:r>
          </w:p>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kern w:val="0"/>
                <w:sz w:val="15"/>
                <w:szCs w:val="15"/>
                <w:u w:val="none"/>
                <w:lang w:val="en-US" w:eastAsia="zh-CN" w:bidi="ar"/>
              </w:rPr>
            </w:pPr>
            <w:r>
              <w:rPr>
                <w:rFonts w:hint="eastAsia" w:ascii="宋体" w:hAnsi="宋体" w:eastAsia="宋体" w:cs="宋体"/>
                <w:i w:val="0"/>
                <w:color w:val="000000"/>
                <w:kern w:val="0"/>
                <w:sz w:val="15"/>
                <w:szCs w:val="15"/>
                <w:u w:val="none"/>
                <w:lang w:val="en-US" w:eastAsia="zh-CN" w:bidi="ar"/>
              </w:rPr>
              <w:t>（五）外商投资企业、乡镇企业、区街企业、民营科技企业、私营企业等非国有企业聘用的的专业技术人员和管理人员的人事档案；</w:t>
            </w:r>
          </w:p>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kern w:val="0"/>
                <w:sz w:val="15"/>
                <w:szCs w:val="15"/>
                <w:u w:val="none"/>
                <w:lang w:val="en-US" w:eastAsia="zh-CN" w:bidi="ar"/>
              </w:rPr>
            </w:pPr>
            <w:r>
              <w:rPr>
                <w:rFonts w:hint="eastAsia" w:ascii="宋体" w:hAnsi="宋体" w:eastAsia="宋体" w:cs="宋体"/>
                <w:i w:val="0"/>
                <w:color w:val="000000"/>
                <w:kern w:val="0"/>
                <w:sz w:val="15"/>
                <w:szCs w:val="15"/>
                <w:u w:val="none"/>
                <w:lang w:val="en-US" w:eastAsia="zh-CN" w:bidi="ar"/>
              </w:rPr>
              <w:t>（六）外国企业常驻代表机构的中方雇员的人事档案；</w:t>
            </w:r>
          </w:p>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kern w:val="0"/>
                <w:sz w:val="15"/>
                <w:szCs w:val="15"/>
                <w:u w:val="none"/>
                <w:lang w:val="en-US" w:eastAsia="zh-CN" w:bidi="ar"/>
              </w:rPr>
            </w:pPr>
            <w:r>
              <w:rPr>
                <w:rFonts w:hint="eastAsia" w:ascii="宋体" w:hAnsi="宋体" w:eastAsia="宋体" w:cs="宋体"/>
                <w:i w:val="0"/>
                <w:color w:val="000000"/>
                <w:kern w:val="0"/>
                <w:sz w:val="15"/>
                <w:szCs w:val="15"/>
                <w:u w:val="none"/>
                <w:lang w:val="en-US" w:eastAsia="zh-CN" w:bidi="ar"/>
              </w:rPr>
              <w:t>（七）其它流动人员的人事档案。</w:t>
            </w:r>
          </w:p>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21"/>
                <w:szCs w:val="21"/>
                <w:u w:val="none"/>
              </w:rPr>
            </w:pPr>
            <w:r>
              <w:rPr>
                <w:rFonts w:hint="eastAsia" w:ascii="宋体" w:hAnsi="宋体" w:eastAsia="宋体" w:cs="宋体"/>
                <w:i w:val="0"/>
                <w:color w:val="000000"/>
                <w:kern w:val="0"/>
                <w:sz w:val="15"/>
                <w:szCs w:val="15"/>
                <w:u w:val="none"/>
                <w:lang w:val="en-US" w:eastAsia="zh-CN" w:bidi="ar"/>
              </w:rPr>
              <w:t>第七条 人才流动服务机构应认真做好流动人员人事档案的收集、整理、保管、利用、转递等管理工作，认真做好与流动人员人事档案管理有关的流动人员身份认定、档案工资记载、出国（出境）政审工作，经授权做好相关的职称资格考评、合同鉴证、社会保险等社会化服务工作。</w:t>
            </w:r>
          </w:p>
        </w:tc>
        <w:tc>
          <w:tcPr>
            <w:tcW w:w="3180"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21"/>
                <w:szCs w:val="21"/>
                <w:u w:val="none"/>
              </w:rPr>
            </w:pPr>
            <w:r>
              <w:rPr>
                <w:rFonts w:hint="eastAsia" w:ascii="宋体" w:hAnsi="宋体" w:eastAsia="宋体" w:cs="宋体"/>
                <w:b/>
                <w:bCs/>
                <w:i w:val="0"/>
                <w:color w:val="000000"/>
                <w:kern w:val="0"/>
                <w:sz w:val="21"/>
                <w:szCs w:val="21"/>
                <w:u w:val="none"/>
                <w:lang w:val="en-US" w:eastAsia="zh-CN" w:bidi="ar"/>
              </w:rPr>
              <w:t>1、受理责任：</w:t>
            </w:r>
            <w:r>
              <w:rPr>
                <w:rFonts w:hint="eastAsia" w:ascii="宋体" w:hAnsi="宋体" w:eastAsia="宋体" w:cs="宋体"/>
                <w:i w:val="0"/>
                <w:color w:val="000000"/>
                <w:kern w:val="0"/>
                <w:sz w:val="21"/>
                <w:szCs w:val="21"/>
                <w:u w:val="none"/>
                <w:lang w:val="en-US" w:eastAsia="zh-CN" w:bidi="ar"/>
              </w:rPr>
              <w:t>对提交的材料一次性告知，依法受理或不予受理（不予受理应当告知理由）</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2、审查责任：</w:t>
            </w:r>
            <w:r>
              <w:rPr>
                <w:rFonts w:hint="eastAsia" w:ascii="宋体" w:hAnsi="宋体" w:eastAsia="宋体" w:cs="宋体"/>
                <w:i w:val="0"/>
                <w:color w:val="000000"/>
                <w:kern w:val="0"/>
                <w:sz w:val="21"/>
                <w:szCs w:val="21"/>
                <w:u w:val="none"/>
                <w:lang w:val="en-US" w:eastAsia="zh-CN" w:bidi="ar"/>
              </w:rPr>
              <w:t>按照鉴别归档制度，对书面材料进行审查，提出审查意见并告知申请人。</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3、决定责任：</w:t>
            </w:r>
            <w:r>
              <w:rPr>
                <w:rFonts w:hint="eastAsia" w:ascii="宋体" w:hAnsi="宋体" w:eastAsia="宋体" w:cs="宋体"/>
                <w:i w:val="0"/>
                <w:color w:val="000000"/>
                <w:kern w:val="0"/>
                <w:sz w:val="21"/>
                <w:szCs w:val="21"/>
                <w:u w:val="none"/>
                <w:lang w:val="en-US" w:eastAsia="zh-CN" w:bidi="ar"/>
              </w:rPr>
              <w:t>根据审查结果决定材料是否归入档案内。</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4、送达责任：</w:t>
            </w:r>
            <w:r>
              <w:rPr>
                <w:rFonts w:hint="eastAsia" w:ascii="宋体" w:hAnsi="宋体" w:eastAsia="宋体" w:cs="宋体"/>
                <w:i w:val="0"/>
                <w:color w:val="000000"/>
                <w:kern w:val="0"/>
                <w:sz w:val="21"/>
                <w:szCs w:val="21"/>
                <w:u w:val="none"/>
                <w:lang w:val="en-US" w:eastAsia="zh-CN" w:bidi="ar"/>
              </w:rPr>
              <w:t>按照程序及时将材料归档，防止丢失档案。</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5、事后监管责任：</w:t>
            </w:r>
            <w:r>
              <w:rPr>
                <w:rFonts w:hint="eastAsia" w:ascii="宋体" w:hAnsi="宋体" w:eastAsia="宋体" w:cs="宋体"/>
                <w:i w:val="0"/>
                <w:color w:val="000000"/>
                <w:kern w:val="0"/>
                <w:sz w:val="21"/>
                <w:szCs w:val="21"/>
                <w:u w:val="none"/>
                <w:lang w:val="en-US" w:eastAsia="zh-CN" w:bidi="ar"/>
              </w:rPr>
              <w:t>按照程序保管好档案。</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6、</w:t>
            </w:r>
            <w:r>
              <w:rPr>
                <w:rFonts w:hint="eastAsia" w:ascii="宋体" w:hAnsi="宋体" w:eastAsia="宋体" w:cs="宋体"/>
                <w:i w:val="0"/>
                <w:color w:val="000000"/>
                <w:kern w:val="0"/>
                <w:sz w:val="21"/>
                <w:szCs w:val="21"/>
                <w:u w:val="none"/>
                <w:lang w:val="en-US" w:eastAsia="zh-CN" w:bidi="ar"/>
              </w:rPr>
              <w:t>其他法律法规规章文件规定应履行的责任。</w:t>
            </w:r>
          </w:p>
        </w:tc>
        <w:tc>
          <w:tcPr>
            <w:tcW w:w="3180" w:type="dxa"/>
            <w:gridSpan w:val="6"/>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right="0" w:rightChars="0" w:firstLine="0" w:firstLineChars="0"/>
              <w:jc w:val="left"/>
              <w:textAlignment w:val="center"/>
              <w:outlineLvl w:val="9"/>
              <w:rPr>
                <w:rFonts w:hint="eastAsia" w:ascii="宋体" w:hAnsi="宋体" w:eastAsia="宋体" w:cs="宋体"/>
                <w:i w:val="0"/>
                <w:color w:val="000000"/>
                <w:sz w:val="21"/>
                <w:szCs w:val="21"/>
                <w:u w:val="none"/>
              </w:rPr>
            </w:pPr>
            <w:r>
              <w:rPr>
                <w:rFonts w:hint="eastAsia" w:ascii="宋体" w:hAnsi="宋体" w:eastAsia="宋体" w:cs="宋体"/>
                <w:b/>
                <w:bCs/>
                <w:i w:val="0"/>
                <w:color w:val="000000"/>
                <w:kern w:val="0"/>
                <w:sz w:val="21"/>
                <w:szCs w:val="21"/>
                <w:u w:val="none"/>
                <w:lang w:val="en-US" w:eastAsia="zh-CN" w:bidi="ar"/>
              </w:rPr>
              <w:t>1、受理责任：</w:t>
            </w:r>
            <w:r>
              <w:rPr>
                <w:rFonts w:hint="eastAsia" w:ascii="宋体" w:hAnsi="宋体" w:eastAsia="宋体" w:cs="宋体"/>
                <w:i w:val="0"/>
                <w:color w:val="000000"/>
                <w:kern w:val="0"/>
                <w:sz w:val="21"/>
                <w:szCs w:val="21"/>
                <w:u w:val="none"/>
                <w:lang w:val="en-US" w:eastAsia="zh-CN" w:bidi="ar"/>
              </w:rPr>
              <w:t>对提交的材料一次性告知，依法受理或不予受理（不予受理应当告知理由）</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2、审查责任：</w:t>
            </w:r>
            <w:r>
              <w:rPr>
                <w:rFonts w:hint="eastAsia" w:ascii="宋体" w:hAnsi="宋体" w:eastAsia="宋体" w:cs="宋体"/>
                <w:i w:val="0"/>
                <w:color w:val="000000"/>
                <w:kern w:val="0"/>
                <w:sz w:val="21"/>
                <w:szCs w:val="21"/>
                <w:u w:val="none"/>
                <w:lang w:val="en-US" w:eastAsia="zh-CN" w:bidi="ar"/>
              </w:rPr>
              <w:t>按照鉴别归档制度，对书面材料进行审查，提出审查意见并告知申请人。</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3、决定责任：</w:t>
            </w:r>
            <w:r>
              <w:rPr>
                <w:rFonts w:hint="eastAsia" w:ascii="宋体" w:hAnsi="宋体" w:eastAsia="宋体" w:cs="宋体"/>
                <w:i w:val="0"/>
                <w:color w:val="000000"/>
                <w:kern w:val="0"/>
                <w:sz w:val="21"/>
                <w:szCs w:val="21"/>
                <w:u w:val="none"/>
                <w:lang w:val="en-US" w:eastAsia="zh-CN" w:bidi="ar"/>
              </w:rPr>
              <w:t>根据审查结果决定材料是否归入档案内。</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4、送达责任：</w:t>
            </w:r>
            <w:r>
              <w:rPr>
                <w:rFonts w:hint="eastAsia" w:ascii="宋体" w:hAnsi="宋体" w:eastAsia="宋体" w:cs="宋体"/>
                <w:i w:val="0"/>
                <w:color w:val="000000"/>
                <w:kern w:val="0"/>
                <w:sz w:val="21"/>
                <w:szCs w:val="21"/>
                <w:u w:val="none"/>
                <w:lang w:val="en-US" w:eastAsia="zh-CN" w:bidi="ar"/>
              </w:rPr>
              <w:t>按照程序及时将材料归档，防止丢失档案。</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5、事后监管责任：</w:t>
            </w:r>
            <w:r>
              <w:rPr>
                <w:rFonts w:hint="eastAsia" w:ascii="宋体" w:hAnsi="宋体" w:eastAsia="宋体" w:cs="宋体"/>
                <w:i w:val="0"/>
                <w:color w:val="000000"/>
                <w:kern w:val="0"/>
                <w:sz w:val="21"/>
                <w:szCs w:val="21"/>
                <w:u w:val="none"/>
                <w:lang w:val="en-US" w:eastAsia="zh-CN" w:bidi="ar"/>
              </w:rPr>
              <w:t>按照程序保管好档案。</w:t>
            </w:r>
            <w:r>
              <w:rPr>
                <w:rFonts w:hint="eastAsia" w:ascii="宋体" w:hAnsi="宋体" w:eastAsia="宋体" w:cs="宋体"/>
                <w:i w:val="0"/>
                <w:color w:val="000000"/>
                <w:kern w:val="0"/>
                <w:sz w:val="21"/>
                <w:szCs w:val="21"/>
                <w:u w:val="none"/>
                <w:lang w:val="en-US" w:eastAsia="zh-CN" w:bidi="ar"/>
              </w:rPr>
              <w:br w:type="textWrapping"/>
            </w:r>
            <w:r>
              <w:rPr>
                <w:rFonts w:hint="eastAsia" w:ascii="宋体" w:hAnsi="宋体" w:eastAsia="宋体" w:cs="宋体"/>
                <w:b/>
                <w:bCs/>
                <w:i w:val="0"/>
                <w:color w:val="000000"/>
                <w:kern w:val="0"/>
                <w:sz w:val="21"/>
                <w:szCs w:val="21"/>
                <w:u w:val="none"/>
                <w:lang w:val="en-US" w:eastAsia="zh-CN" w:bidi="ar"/>
              </w:rPr>
              <w:t>5、</w:t>
            </w:r>
            <w:r>
              <w:rPr>
                <w:rFonts w:hint="eastAsia" w:ascii="宋体" w:hAnsi="宋体" w:eastAsia="宋体" w:cs="宋体"/>
                <w:i w:val="0"/>
                <w:color w:val="000000"/>
                <w:kern w:val="0"/>
                <w:sz w:val="21"/>
                <w:szCs w:val="21"/>
                <w:u w:val="none"/>
                <w:lang w:val="en-US" w:eastAsia="zh-CN" w:bidi="ar"/>
              </w:rPr>
              <w:t>其他法律法规规章文件规定应履行的责任。</w:t>
            </w:r>
          </w:p>
        </w:tc>
        <w:tc>
          <w:tcPr>
            <w:tcW w:w="103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before="0" w:beforeLines="0" w:after="0" w:afterLines="0" w:line="300" w:lineRule="exact"/>
              <w:ind w:left="0" w:leftChars="0" w:right="0" w:rightChars="0" w:firstLine="0" w:firstLineChars="0"/>
              <w:jc w:val="center"/>
              <w:outlineLvl w:val="9"/>
              <w:rPr>
                <w:rFonts w:hint="eastAsia" w:ascii="宋体" w:hAnsi="宋体" w:eastAsia="宋体" w:cs="宋体"/>
                <w:i w:val="0"/>
                <w:color w:val="000000"/>
                <w:sz w:val="21"/>
                <w:szCs w:val="21"/>
                <w:u w:val="none"/>
              </w:rPr>
            </w:pPr>
          </w:p>
        </w:tc>
      </w:tr>
    </w:tbl>
    <w:p>
      <w:pPr>
        <w:rPr>
          <w:rFonts w:hint="eastAsia" w:ascii="宋体" w:hAnsi="宋体" w:cs="宋体"/>
          <w:b/>
          <w:bCs/>
          <w:sz w:val="44"/>
          <w:szCs w:val="44"/>
        </w:rPr>
        <w:sectPr>
          <w:pgSz w:w="16838" w:h="11906" w:orient="landscape"/>
          <w:pgMar w:top="1531" w:right="1077" w:bottom="1134" w:left="1077" w:header="851" w:footer="992" w:gutter="0"/>
          <w:pgNumType w:fmt="numberInDash"/>
          <w:cols w:space="0" w:num="1"/>
          <w:rtlGutter w:val="0"/>
          <w:docGrid w:type="lines" w:linePitch="318" w:charSpace="0"/>
        </w:sectPr>
      </w:pPr>
    </w:p>
    <w:p>
      <w:pPr>
        <w:keepNext w:val="0"/>
        <w:keepLines w:val="0"/>
        <w:pageBreakBefore w:val="0"/>
        <w:widowControl w:val="0"/>
        <w:kinsoku/>
        <w:wordWrap/>
        <w:overflowPunct/>
        <w:topLinePunct w:val="0"/>
        <w:autoSpaceDE/>
        <w:autoSpaceDN/>
        <w:bidi w:val="0"/>
        <w:adjustRightInd/>
        <w:snapToGrid/>
        <w:spacing w:line="700" w:lineRule="exact"/>
        <w:ind w:left="0" w:leftChars="0" w:right="0" w:rightChars="0" w:firstLine="0" w:firstLineChars="0"/>
        <w:jc w:val="center"/>
        <w:textAlignment w:val="auto"/>
        <w:outlineLvl w:val="9"/>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b w:val="0"/>
          <w:bCs w:val="0"/>
          <w:sz w:val="44"/>
          <w:szCs w:val="44"/>
          <w:lang w:eastAsia="zh-CN"/>
        </w:rPr>
        <w:t>流动人员档案托管</w:t>
      </w:r>
      <w:r>
        <w:rPr>
          <w:rFonts w:hint="eastAsia" w:ascii="方正小标宋简体" w:hAnsi="方正小标宋简体" w:eastAsia="方正小标宋简体" w:cs="方正小标宋简体"/>
          <w:sz w:val="44"/>
          <w:szCs w:val="44"/>
          <w:lang w:eastAsia="zh-CN"/>
        </w:rPr>
        <w:t>流程图</w:t>
      </w:r>
    </w:p>
    <w:p>
      <w:pPr>
        <w:rPr>
          <w:bCs/>
          <w:sz w:val="18"/>
          <w:szCs w:val="18"/>
        </w:rPr>
      </w:pPr>
      <w:r>
        <w:rPr>
          <w:bCs/>
          <w:sz w:val="18"/>
          <w:szCs w:val="18"/>
        </w:rPr>
        <mc:AlternateContent>
          <mc:Choice Requires="wps">
            <w:drawing>
              <wp:anchor distT="0" distB="0" distL="114300" distR="114300" simplePos="0" relativeHeight="2372327424" behindDoc="0" locked="0" layoutInCell="1" allowOverlap="1">
                <wp:simplePos x="0" y="0"/>
                <wp:positionH relativeFrom="column">
                  <wp:posOffset>3518535</wp:posOffset>
                </wp:positionH>
                <wp:positionV relativeFrom="paragraph">
                  <wp:posOffset>600075</wp:posOffset>
                </wp:positionV>
                <wp:extent cx="1742440" cy="1412875"/>
                <wp:effectExtent l="436880" t="5080" r="17145" b="5080"/>
                <wp:wrapNone/>
                <wp:docPr id="342" name="矩形标注 342"/>
                <wp:cNvGraphicFramePr/>
                <a:graphic xmlns:a="http://schemas.openxmlformats.org/drawingml/2006/main">
                  <a:graphicData uri="http://schemas.microsoft.com/office/word/2010/wordprocessingShape">
                    <wps:wsp>
                      <wps:cNvSpPr/>
                      <wps:spPr>
                        <a:xfrm rot="-5400000">
                          <a:off x="0" y="0"/>
                          <a:ext cx="1742440" cy="1412875"/>
                        </a:xfrm>
                        <a:prstGeom prst="wedgeRectCallout">
                          <a:avLst>
                            <a:gd name="adj1" fmla="val 35120"/>
                            <a:gd name="adj2" fmla="val -80060"/>
                          </a:avLst>
                        </a:prstGeom>
                        <a:noFill/>
                        <a:ln w="9525" cap="flat" cmpd="sng">
                          <a:solidFill>
                            <a:srgbClr val="000000"/>
                          </a:solidFill>
                          <a:prstDash val="solid"/>
                          <a:miter/>
                          <a:headEnd type="none" w="med" len="med"/>
                          <a:tailEnd type="none" w="med" len="med"/>
                        </a:ln>
                      </wps:spPr>
                      <wps:txbx>
                        <w:txbxContent>
                          <w:p>
                            <w:pPr>
                              <w:spacing w:line="400" w:lineRule="exact"/>
                              <w:rPr>
                                <w:rFonts w:ascii="仿宋_GB2312" w:hAnsi="仿宋_GB2312"/>
                                <w:szCs w:val="21"/>
                              </w:rPr>
                            </w:pPr>
                            <w:r>
                              <w:rPr>
                                <w:rFonts w:hint="eastAsia" w:ascii="仿宋_GB2312" w:hAnsi="仿宋_GB2312"/>
                                <w:szCs w:val="21"/>
                              </w:rPr>
                              <w:t>提供材料：</w:t>
                            </w:r>
                          </w:p>
                          <w:p>
                            <w:pPr>
                              <w:numPr>
                                <w:ilvl w:val="0"/>
                                <w:numId w:val="18"/>
                              </w:numPr>
                              <w:spacing w:line="400" w:lineRule="exact"/>
                              <w:rPr>
                                <w:rFonts w:hint="eastAsia" w:ascii="仿宋_GB2312" w:hAnsi="仿宋_GB2312"/>
                                <w:szCs w:val="21"/>
                              </w:rPr>
                            </w:pPr>
                            <w:r>
                              <w:rPr>
                                <w:rFonts w:hint="eastAsia" w:ascii="仿宋_GB2312" w:hAnsi="仿宋_GB2312"/>
                                <w:szCs w:val="21"/>
                                <w:lang w:val="en-US" w:eastAsia="zh-CN"/>
                              </w:rPr>
                              <w:t>高校毕业生：</w:t>
                            </w:r>
                            <w:r>
                              <w:rPr>
                                <w:rFonts w:hint="eastAsia" w:ascii="仿宋_GB2312" w:hAnsi="仿宋_GB2312"/>
                                <w:szCs w:val="21"/>
                              </w:rPr>
                              <w:t>报到证、档案、毕业证</w:t>
                            </w:r>
                            <w:r>
                              <w:rPr>
                                <w:rFonts w:hint="eastAsia" w:ascii="仿宋_GB2312" w:hAnsi="仿宋_GB2312"/>
                                <w:szCs w:val="21"/>
                                <w:lang w:eastAsia="zh-CN"/>
                              </w:rPr>
                              <w:t>；</w:t>
                            </w:r>
                          </w:p>
                          <w:p>
                            <w:pPr>
                              <w:numPr>
                                <w:ilvl w:val="0"/>
                                <w:numId w:val="18"/>
                              </w:numPr>
                              <w:spacing w:line="400" w:lineRule="exact"/>
                              <w:rPr>
                                <w:rFonts w:hint="eastAsia" w:ascii="仿宋_GB2312" w:hAnsi="仿宋_GB2312"/>
                                <w:szCs w:val="21"/>
                              </w:rPr>
                            </w:pPr>
                            <w:r>
                              <w:rPr>
                                <w:rFonts w:hint="eastAsia" w:ascii="仿宋_GB2312" w:hAnsi="仿宋_GB2312"/>
                                <w:szCs w:val="21"/>
                                <w:lang w:eastAsia="zh-CN"/>
                              </w:rPr>
                              <w:t>函授自考等毕业生：档案、毕业证</w:t>
                            </w:r>
                          </w:p>
                          <w:p>
                            <w:pPr>
                              <w:numPr>
                                <w:ilvl w:val="0"/>
                                <w:numId w:val="0"/>
                              </w:numPr>
                              <w:spacing w:line="400" w:lineRule="exact"/>
                              <w:rPr>
                                <w:rFonts w:hint="eastAsia" w:ascii="仿宋_GB2312" w:hAnsi="仿宋_GB2312"/>
                                <w:szCs w:val="21"/>
                              </w:rPr>
                            </w:pPr>
                          </w:p>
                        </w:txbxContent>
                      </wps:txbx>
                      <wps:bodyPr upright="1"/>
                    </wps:wsp>
                  </a:graphicData>
                </a:graphic>
              </wp:anchor>
            </w:drawing>
          </mc:Choice>
          <mc:Fallback>
            <w:pict>
              <v:shape id="_x0000_s1026" o:spid="_x0000_s1026" o:spt="61" type="#_x0000_t61" style="position:absolute;left:0pt;margin-left:277.05pt;margin-top:47.25pt;height:111.25pt;width:137.2pt;rotation:-5898240f;z-index:-1922639872;mso-width-relative:page;mso-height-relative:page;" filled="f" stroked="t" coordsize="21600,21600" o:gfxdata="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wGYDpNsAAAAKAQAADwAAAAAAAAABACAAAAAiAAAAZHJzL2Rvd25yZXYueG1sUEsBAhQA&#10;FAAAAAgAh07iQPFsczIoAgAAKgQAAA4AAAAAAAAAAQAgAAAAKgEAAGRycy9lMm9Eb2MueG1sUEsF&#10;BgAAAAAGAAYAWQEAAMQFAAAAAA==&#10;" adj="18386,-6493">
                <v:fill on="f" focussize="0,0"/>
                <v:stroke color="#000000" joinstyle="miter"/>
                <v:imagedata o:title=""/>
                <o:lock v:ext="edit" aspectratio="f"/>
                <v:textbox>
                  <w:txbxContent>
                    <w:p>
                      <w:pPr>
                        <w:spacing w:line="400" w:lineRule="exact"/>
                        <w:rPr>
                          <w:rFonts w:ascii="仿宋_GB2312" w:hAnsi="仿宋_GB2312"/>
                          <w:szCs w:val="21"/>
                        </w:rPr>
                      </w:pPr>
                      <w:r>
                        <w:rPr>
                          <w:rFonts w:hint="eastAsia" w:ascii="仿宋_GB2312" w:hAnsi="仿宋_GB2312"/>
                          <w:szCs w:val="21"/>
                        </w:rPr>
                        <w:t>提供材料：</w:t>
                      </w:r>
                    </w:p>
                    <w:p>
                      <w:pPr>
                        <w:numPr>
                          <w:ilvl w:val="0"/>
                          <w:numId w:val="18"/>
                        </w:numPr>
                        <w:spacing w:line="400" w:lineRule="exact"/>
                        <w:rPr>
                          <w:rFonts w:hint="eastAsia" w:ascii="仿宋_GB2312" w:hAnsi="仿宋_GB2312"/>
                          <w:szCs w:val="21"/>
                        </w:rPr>
                      </w:pPr>
                      <w:r>
                        <w:rPr>
                          <w:rFonts w:hint="eastAsia" w:ascii="仿宋_GB2312" w:hAnsi="仿宋_GB2312"/>
                          <w:szCs w:val="21"/>
                          <w:lang w:val="en-US" w:eastAsia="zh-CN"/>
                        </w:rPr>
                        <w:t>高校毕业生：</w:t>
                      </w:r>
                      <w:r>
                        <w:rPr>
                          <w:rFonts w:hint="eastAsia" w:ascii="仿宋_GB2312" w:hAnsi="仿宋_GB2312"/>
                          <w:szCs w:val="21"/>
                        </w:rPr>
                        <w:t>报到证、档案、毕业证</w:t>
                      </w:r>
                      <w:r>
                        <w:rPr>
                          <w:rFonts w:hint="eastAsia" w:ascii="仿宋_GB2312" w:hAnsi="仿宋_GB2312"/>
                          <w:szCs w:val="21"/>
                          <w:lang w:eastAsia="zh-CN"/>
                        </w:rPr>
                        <w:t>；</w:t>
                      </w:r>
                    </w:p>
                    <w:p>
                      <w:pPr>
                        <w:numPr>
                          <w:ilvl w:val="0"/>
                          <w:numId w:val="18"/>
                        </w:numPr>
                        <w:spacing w:line="400" w:lineRule="exact"/>
                        <w:rPr>
                          <w:rFonts w:hint="eastAsia" w:ascii="仿宋_GB2312" w:hAnsi="仿宋_GB2312"/>
                          <w:szCs w:val="21"/>
                        </w:rPr>
                      </w:pPr>
                      <w:r>
                        <w:rPr>
                          <w:rFonts w:hint="eastAsia" w:ascii="仿宋_GB2312" w:hAnsi="仿宋_GB2312"/>
                          <w:szCs w:val="21"/>
                          <w:lang w:eastAsia="zh-CN"/>
                        </w:rPr>
                        <w:t>函授自考等毕业生：档案、毕业证</w:t>
                      </w:r>
                    </w:p>
                    <w:p>
                      <w:pPr>
                        <w:numPr>
                          <w:ilvl w:val="0"/>
                          <w:numId w:val="0"/>
                        </w:numPr>
                        <w:spacing w:line="400" w:lineRule="exact"/>
                        <w:rPr>
                          <w:rFonts w:hint="eastAsia" w:ascii="仿宋_GB2312" w:hAnsi="仿宋_GB2312"/>
                          <w:szCs w:val="21"/>
                        </w:rPr>
                      </w:pPr>
                    </w:p>
                  </w:txbxContent>
                </v:textbox>
              </v:shape>
            </w:pict>
          </mc:Fallback>
        </mc:AlternateContent>
      </w:r>
    </w:p>
    <w:p>
      <w:pPr>
        <w:rPr>
          <w:bCs/>
          <w:sz w:val="18"/>
          <w:szCs w:val="18"/>
        </w:rPr>
      </w:pPr>
      <w:r>
        <w:rPr>
          <w:bCs/>
          <w:sz w:val="18"/>
          <w:szCs w:val="18"/>
        </w:rPr>
        <mc:AlternateContent>
          <mc:Choice Requires="wps">
            <w:drawing>
              <wp:anchor distT="0" distB="0" distL="114300" distR="114300" simplePos="0" relativeHeight="2372323328" behindDoc="0" locked="0" layoutInCell="1" allowOverlap="1">
                <wp:simplePos x="0" y="0"/>
                <wp:positionH relativeFrom="column">
                  <wp:posOffset>20955</wp:posOffset>
                </wp:positionH>
                <wp:positionV relativeFrom="paragraph">
                  <wp:posOffset>37465</wp:posOffset>
                </wp:positionV>
                <wp:extent cx="895985" cy="373380"/>
                <wp:effectExtent l="6350" t="6350" r="12065" b="20320"/>
                <wp:wrapNone/>
                <wp:docPr id="343" name="流程图: 过程 343"/>
                <wp:cNvGraphicFramePr/>
                <a:graphic xmlns:a="http://schemas.openxmlformats.org/drawingml/2006/main">
                  <a:graphicData uri="http://schemas.microsoft.com/office/word/2010/wordprocessingShape">
                    <wps:wsp>
                      <wps:cNvSpPr/>
                      <wps:spPr>
                        <a:xfrm>
                          <a:off x="953770" y="1801495"/>
                          <a:ext cx="895985" cy="372110"/>
                        </a:xfrm>
                        <a:prstGeom prst="flowChartProcess">
                          <a:avLst/>
                        </a:prstGeom>
                        <a:solidFill>
                          <a:srgbClr val="FFFFFF"/>
                        </a:solidFill>
                        <a:ln w="12700" cap="flat" cmpd="sng" algn="ctr">
                          <a:solidFill>
                            <a:srgbClr val="000000"/>
                          </a:solidFill>
                          <a:prstDash val="solid"/>
                          <a:miter lim="800000"/>
                        </a:ln>
                        <a:effectLst/>
                      </wps:spPr>
                      <wps:txbx>
                        <w:txbxContent>
                          <w:p>
                            <w:pPr>
                              <w:jc w:val="center"/>
                              <w:rPr>
                                <w:rFonts w:ascii="宋体" w:hAnsi="宋体" w:cs="宋体"/>
                              </w:rPr>
                            </w:pPr>
                            <w:r>
                              <w:rPr>
                                <w:rFonts w:hint="eastAsia" w:ascii="宋体" w:hAnsi="宋体" w:cs="宋体"/>
                              </w:rPr>
                              <w:t>资料补正</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65pt;margin-top:2.95pt;height:29.4pt;width:70.55pt;z-index:-1922643968;v-text-anchor:middle;mso-width-relative:page;mso-height-relative:page;" fillcolor="#FFFFFF" filled="t" stroked="t" coordsize="21600,21600" o:gfxdata="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FpFxcLSAAAABgEAAA8AAAAAAAAAAQAg&#10;AAAAIgAAAGRycy9kb3ducmV2LnhtbFBLAQIUABQAAAAIAIdO4kDS/y5XhgIAAOQEAAAOAAAAAAAA&#10;AAEAIAAAACEBAABkcnMvZTJvRG9jLnhtbFBLBQYAAAAABgAGAFkBAAAZBgAAAAA=&#10;">
                <v:fill on="t" focussize="0,0"/>
                <v:stroke weight="1pt" color="#000000" miterlimit="8" joinstyle="miter"/>
                <v:imagedata o:title=""/>
                <o:lock v:ext="edit" aspectratio="f"/>
                <v:textbox>
                  <w:txbxContent>
                    <w:p>
                      <w:pPr>
                        <w:jc w:val="center"/>
                        <w:rPr>
                          <w:rFonts w:ascii="宋体" w:hAnsi="宋体" w:cs="宋体"/>
                        </w:rPr>
                      </w:pPr>
                      <w:r>
                        <w:rPr>
                          <w:rFonts w:hint="eastAsia" w:ascii="宋体" w:hAnsi="宋体" w:cs="宋体"/>
                        </w:rPr>
                        <w:t>资料补正</w:t>
                      </w:r>
                    </w:p>
                  </w:txbxContent>
                </v:textbox>
              </v:shape>
            </w:pict>
          </mc:Fallback>
        </mc:AlternateContent>
      </w:r>
      <w:r>
        <w:rPr>
          <w:bCs/>
          <w:sz w:val="18"/>
          <w:szCs w:val="18"/>
        </w:rPr>
        <mc:AlternateContent>
          <mc:Choice Requires="wps">
            <w:drawing>
              <wp:anchor distT="0" distB="0" distL="114300" distR="114300" simplePos="0" relativeHeight="2372322304" behindDoc="0" locked="0" layoutInCell="1" allowOverlap="1">
                <wp:simplePos x="0" y="0"/>
                <wp:positionH relativeFrom="column">
                  <wp:posOffset>1405255</wp:posOffset>
                </wp:positionH>
                <wp:positionV relativeFrom="paragraph">
                  <wp:posOffset>37465</wp:posOffset>
                </wp:positionV>
                <wp:extent cx="1790700" cy="457835"/>
                <wp:effectExtent l="6350" t="6350" r="12700" b="12065"/>
                <wp:wrapNone/>
                <wp:docPr id="344" name="流程图: 终止 344"/>
                <wp:cNvGraphicFramePr/>
                <a:graphic xmlns:a="http://schemas.openxmlformats.org/drawingml/2006/main">
                  <a:graphicData uri="http://schemas.microsoft.com/office/word/2010/wordprocessingShape">
                    <wps:wsp>
                      <wps:cNvSpPr/>
                      <wps:spPr>
                        <a:xfrm>
                          <a:off x="2071370" y="1468120"/>
                          <a:ext cx="1790700" cy="457835"/>
                        </a:xfrm>
                        <a:prstGeom prst="flowChartTerminator">
                          <a:avLst/>
                        </a:prstGeom>
                        <a:solidFill>
                          <a:srgbClr val="FFFFFF"/>
                        </a:solidFill>
                        <a:ln w="12700" cap="flat" cmpd="sng" algn="ctr">
                          <a:solidFill>
                            <a:srgbClr val="000000"/>
                          </a:solidFill>
                          <a:prstDash val="solid"/>
                          <a:miter lim="800000"/>
                        </a:ln>
                        <a:effectLst/>
                      </wps:spPr>
                      <wps:txbx>
                        <w:txbxContent>
                          <w:p>
                            <w:pPr>
                              <w:spacing w:line="300" w:lineRule="exact"/>
                              <w:jc w:val="center"/>
                              <w:rPr>
                                <w:sz w:val="28"/>
                                <w:szCs w:val="28"/>
                              </w:rPr>
                            </w:pPr>
                            <w:r>
                              <w:rPr>
                                <w:rFonts w:hint="eastAsia"/>
                                <w:sz w:val="28"/>
                                <w:szCs w:val="28"/>
                              </w:rPr>
                              <w:t>受  理</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6" type="#_x0000_t116" style="position:absolute;left:0pt;margin-left:110.65pt;margin-top:2.95pt;height:36.05pt;width:141pt;z-index:-1922644992;v-text-anchor:middle;mso-width-relative:page;mso-height-relative:page;" fillcolor="#FFFFFF" filled="t" stroked="t" coordsize="21600,21600" o:gfxdata="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">
                <v:fill on="t" focussize="0,0"/>
                <v:stroke weight="1pt" color="#000000" miterlimit="8" joinstyle="miter"/>
                <v:imagedata o:title=""/>
                <o:lock v:ext="edit" aspectratio="f"/>
                <v:textbox>
                  <w:txbxContent>
                    <w:p>
                      <w:pPr>
                        <w:spacing w:line="300" w:lineRule="exact"/>
                        <w:jc w:val="center"/>
                        <w:rPr>
                          <w:sz w:val="28"/>
                          <w:szCs w:val="28"/>
                        </w:rPr>
                      </w:pPr>
                      <w:r>
                        <w:rPr>
                          <w:rFonts w:hint="eastAsia"/>
                          <w:sz w:val="28"/>
                          <w:szCs w:val="28"/>
                        </w:rPr>
                        <w:t>受  理</w:t>
                      </w:r>
                    </w:p>
                  </w:txbxContent>
                </v:textbox>
              </v:shape>
            </w:pict>
          </mc:Fallback>
        </mc:AlternateContent>
      </w:r>
    </w:p>
    <w:p>
      <w:pPr>
        <w:rPr>
          <w:bCs/>
          <w:sz w:val="18"/>
          <w:szCs w:val="18"/>
        </w:rPr>
      </w:pPr>
      <w:r>
        <w:rPr>
          <w:sz w:val="18"/>
        </w:rPr>
        <mc:AlternateContent>
          <mc:Choice Requires="wps">
            <w:drawing>
              <wp:anchor distT="0" distB="0" distL="114300" distR="114300" simplePos="0" relativeHeight="2372329472" behindDoc="0" locked="0" layoutInCell="1" allowOverlap="1">
                <wp:simplePos x="0" y="0"/>
                <wp:positionH relativeFrom="column">
                  <wp:posOffset>977265</wp:posOffset>
                </wp:positionH>
                <wp:positionV relativeFrom="paragraph">
                  <wp:posOffset>31115</wp:posOffset>
                </wp:positionV>
                <wp:extent cx="387985" cy="4445"/>
                <wp:effectExtent l="0" t="33655" r="12065" b="38100"/>
                <wp:wrapNone/>
                <wp:docPr id="345" name="肘形连接符 345"/>
                <wp:cNvGraphicFramePr/>
                <a:graphic xmlns:a="http://schemas.openxmlformats.org/drawingml/2006/main">
                  <a:graphicData uri="http://schemas.microsoft.com/office/word/2010/wordprocessingShape">
                    <wps:wsp>
                      <wps:cNvCnPr/>
                      <wps:spPr>
                        <a:xfrm>
                          <a:off x="0" y="0"/>
                          <a:ext cx="387985" cy="4445"/>
                        </a:xfrm>
                        <a:prstGeom prst="bentConnector3">
                          <a:avLst>
                            <a:gd name="adj1" fmla="val 49917"/>
                          </a:avLst>
                        </a:prstGeom>
                        <a:ln w="6350" cap="flat" cmpd="sng">
                          <a:solidFill>
                            <a:srgbClr val="000000"/>
                          </a:solidFill>
                          <a:prstDash val="solid"/>
                          <a:miter/>
                          <a:headEnd type="none" w="med" len="med"/>
                          <a:tailEnd type="triangle" w="med" len="med"/>
                        </a:ln>
                      </wps:spPr>
                      <wps:bodyPr/>
                    </wps:wsp>
                  </a:graphicData>
                </a:graphic>
              </wp:anchor>
            </w:drawing>
          </mc:Choice>
          <mc:Fallback>
            <w:pict>
              <v:shape id="_x0000_s1026" o:spid="_x0000_s1026" o:spt="34" type="#_x0000_t34" style="position:absolute;left:0pt;margin-left:76.95pt;margin-top:2.45pt;height:0.35pt;width:30.55pt;z-index:-1922637824;mso-width-relative:page;mso-height-relative:page;" filled="f" stroked="t" coordsize="21600,21600" o:gfxdata="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MqIBhvVAAAABwEAAA8AAAAAAAAAAQAgAAAAIgAAAGRycy9k&#10;b3ducmV2LnhtbFBLAQIUABQAAAAIAIdO4kDqHc0DBQIAANUDAAAOAAAAAAAAAAEAIAAAACQBAABk&#10;cnMvZTJvRG9jLnhtbFBLBQYAAAAABgAGAFkBAACbBQAAAAA=&#10;" adj="10782">
                <v:fill on="f" focussize="0,0"/>
                <v:stroke weight="0.5pt" color="#000000" joinstyle="miter" endarrow="block"/>
                <v:imagedata o:title=""/>
                <o:lock v:ext="edit" aspectratio="f"/>
              </v:shape>
            </w:pict>
          </mc:Fallback>
        </mc:AlternateContent>
      </w:r>
      <w:r>
        <w:rPr>
          <w:rFonts w:hint="eastAsia"/>
          <w:bCs/>
          <w:sz w:val="18"/>
          <w:szCs w:val="18"/>
        </w:rPr>
        <w:t xml:space="preserve">           </w:t>
      </w:r>
    </w:p>
    <w:p>
      <w:pPr>
        <w:rPr>
          <w:bCs/>
          <w:sz w:val="18"/>
          <w:szCs w:val="18"/>
        </w:rPr>
      </w:pPr>
      <w:r>
        <w:rPr>
          <w:sz w:val="18"/>
        </w:rPr>
        <mc:AlternateContent>
          <mc:Choice Requires="wps">
            <w:drawing>
              <wp:anchor distT="0" distB="0" distL="114300" distR="114300" simplePos="0" relativeHeight="2372326400" behindDoc="0" locked="0" layoutInCell="1" allowOverlap="1">
                <wp:simplePos x="0" y="0"/>
                <wp:positionH relativeFrom="column">
                  <wp:posOffset>2124710</wp:posOffset>
                </wp:positionH>
                <wp:positionV relativeFrom="paragraph">
                  <wp:posOffset>384175</wp:posOffset>
                </wp:positionV>
                <wp:extent cx="572770" cy="3175"/>
                <wp:effectExtent l="38100" t="0" r="34925" b="17780"/>
                <wp:wrapNone/>
                <wp:docPr id="346" name="肘形连接符 346"/>
                <wp:cNvGraphicFramePr/>
                <a:graphic xmlns:a="http://schemas.openxmlformats.org/drawingml/2006/main">
                  <a:graphicData uri="http://schemas.microsoft.com/office/word/2010/wordprocessingShape">
                    <wps:wsp>
                      <wps:cNvCnPr/>
                      <wps:spPr>
                        <a:xfrm rot="5400000">
                          <a:off x="0" y="0"/>
                          <a:ext cx="572770" cy="3175"/>
                        </a:xfrm>
                        <a:prstGeom prst="bentConnector3">
                          <a:avLst>
                            <a:gd name="adj1" fmla="val 50055"/>
                          </a:avLst>
                        </a:prstGeom>
                        <a:ln w="6350" cap="flat" cmpd="sng">
                          <a:solidFill>
                            <a:srgbClr val="000000"/>
                          </a:solidFill>
                          <a:prstDash val="solid"/>
                          <a:miter/>
                          <a:headEnd type="none" w="med" len="med"/>
                          <a:tailEnd type="triangle" w="med" len="med"/>
                        </a:ln>
                      </wps:spPr>
                      <wps:bodyPr/>
                    </wps:wsp>
                  </a:graphicData>
                </a:graphic>
              </wp:anchor>
            </w:drawing>
          </mc:Choice>
          <mc:Fallback>
            <w:pict>
              <v:shape id="_x0000_s1026" o:spid="_x0000_s1026" o:spt="34" type="#_x0000_t34" style="position:absolute;left:0pt;margin-left:167.3pt;margin-top:30.25pt;height:0.25pt;width:45.1pt;rotation:5898240f;z-index:-1922640896;mso-width-relative:page;mso-height-relative:page;" filled="f" stroked="t" coordsize="21600,21600" o:gfxdata="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5Z8EOdYAAAAJAQAADwAAAAAAAAABACAAAAAi&#10;AAAAZHJzL2Rvd25yZXYueG1sUEsBAhQAFAAAAAgAh07iQFmpMrIMAgAA4wMAAA4AAAAAAAAAAQAg&#10;AAAAJQEAAGRycy9lMm9Eb2MueG1sUEsFBgAAAAAGAAYAWQEAAKMFAAAAAA==&#10;" adj="10812">
                <v:fill on="f" focussize="0,0"/>
                <v:stroke weight="0.5pt" color="#000000" joinstyle="miter" endarrow="block"/>
                <v:imagedata o:title=""/>
                <o:lock v:ext="edit" aspectratio="f"/>
              </v:shape>
            </w:pict>
          </mc:Fallback>
        </mc:AlternateContent>
      </w:r>
      <w:r>
        <w:rPr>
          <w:sz w:val="18"/>
        </w:rPr>
        <mc:AlternateContent>
          <mc:Choice Requires="wps">
            <w:drawing>
              <wp:anchor distT="0" distB="0" distL="114300" distR="114300" simplePos="0" relativeHeight="2372331520" behindDoc="0" locked="0" layoutInCell="1" allowOverlap="1">
                <wp:simplePos x="0" y="0"/>
                <wp:positionH relativeFrom="column">
                  <wp:posOffset>367665</wp:posOffset>
                </wp:positionH>
                <wp:positionV relativeFrom="paragraph">
                  <wp:posOffset>14605</wp:posOffset>
                </wp:positionV>
                <wp:extent cx="3810" cy="1029970"/>
                <wp:effectExtent l="4445" t="0" r="10795" b="17780"/>
                <wp:wrapNone/>
                <wp:docPr id="347" name="直接连接符 347"/>
                <wp:cNvGraphicFramePr/>
                <a:graphic xmlns:a="http://schemas.openxmlformats.org/drawingml/2006/main">
                  <a:graphicData uri="http://schemas.microsoft.com/office/word/2010/wordprocessingShape">
                    <wps:wsp>
                      <wps:cNvCnPr/>
                      <wps:spPr>
                        <a:xfrm>
                          <a:off x="1365885" y="3399790"/>
                          <a:ext cx="3810" cy="1029970"/>
                        </a:xfrm>
                        <a:prstGeom prst="line">
                          <a:avLst/>
                        </a:prstGeom>
                        <a:noFill/>
                        <a:ln w="635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margin-left:28.95pt;margin-top:1.15pt;height:81.1pt;width:0.3pt;z-index:-1922635776;mso-width-relative:page;mso-height-relative:page;" filled="f" stroked="t" coordsize="21600,21600" o:gfxdata="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ElmGk3VAAAABwEAAA8AAAAA&#10;AAAAAQAgAAAAIgAAAGRycy9kb3ducmV2LnhtbFBLAQIUABQAAAAIAIdO4kCQKCLS3gEAAIQDAAAO&#10;AAAAAAAAAAEAIAAAACQBAABkcnMvZTJvRG9jLnhtbFBLBQYAAAAABgAGAFkBAAB0BQAAAAA=&#10;">
                <v:fill on="f" focussize="0,0"/>
                <v:stroke weight="0.5pt" color="#000000" miterlimit="8" joinstyle="miter"/>
                <v:imagedata o:title=""/>
                <o:lock v:ext="edit" aspectratio="f"/>
              </v:line>
            </w:pict>
          </mc:Fallback>
        </mc:AlternateContent>
      </w:r>
      <w:r>
        <w:rPr>
          <w:rFonts w:hint="eastAsia"/>
          <w:bCs/>
          <w:sz w:val="18"/>
          <w:szCs w:val="18"/>
        </w:rPr>
        <w:t xml:space="preserve">                                              </w:t>
      </w:r>
    </w:p>
    <w:p>
      <w:pPr>
        <w:rPr>
          <w:bCs/>
          <w:sz w:val="18"/>
          <w:szCs w:val="18"/>
        </w:rPr>
      </w:pPr>
      <w:r>
        <w:rPr>
          <w:bCs/>
          <w:sz w:val="18"/>
          <w:szCs w:val="18"/>
        </w:rPr>
        <mc:AlternateContent>
          <mc:Choice Requires="wps">
            <w:drawing>
              <wp:anchor distT="0" distB="0" distL="114300" distR="114300" simplePos="0" relativeHeight="2372320256" behindDoc="1" locked="0" layoutInCell="1" allowOverlap="1">
                <wp:simplePos x="0" y="0"/>
                <wp:positionH relativeFrom="column">
                  <wp:posOffset>2411730</wp:posOffset>
                </wp:positionH>
                <wp:positionV relativeFrom="paragraph">
                  <wp:posOffset>126365</wp:posOffset>
                </wp:positionV>
                <wp:extent cx="372745" cy="334645"/>
                <wp:effectExtent l="0" t="0" r="8255" b="8255"/>
                <wp:wrapNone/>
                <wp:docPr id="348" name="流程图: 过程 348"/>
                <wp:cNvGraphicFramePr/>
                <a:graphic xmlns:a="http://schemas.openxmlformats.org/drawingml/2006/main">
                  <a:graphicData uri="http://schemas.microsoft.com/office/word/2010/wordprocessingShape">
                    <wps:wsp>
                      <wps:cNvSpPr/>
                      <wps:spPr>
                        <a:xfrm>
                          <a:off x="1296035" y="2818130"/>
                          <a:ext cx="372745" cy="334645"/>
                        </a:xfrm>
                        <a:prstGeom prst="flowChartProcess">
                          <a:avLst/>
                        </a:prstGeom>
                        <a:solidFill>
                          <a:srgbClr val="FFFFFF"/>
                        </a:solidFill>
                        <a:ln w="12700" cap="flat" cmpd="sng" algn="ctr">
                          <a:noFill/>
                          <a:prstDash val="solid"/>
                          <a:miter lim="800000"/>
                        </a:ln>
                        <a:effectLst/>
                      </wps:spPr>
                      <wps:txbx>
                        <w:txbxContent>
                          <w:p>
                            <w:pPr>
                              <w:jc w:val="center"/>
                              <w:rPr>
                                <w:rFonts w:ascii="宋体" w:hAnsi="宋体" w:cs="宋体"/>
                              </w:rPr>
                            </w:pPr>
                            <w:r>
                              <w:rPr>
                                <w:rFonts w:hint="eastAsia" w:ascii="宋体" w:hAnsi="宋体" w:cs="宋体"/>
                              </w:rPr>
                              <w:t>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89.9pt;margin-top:9.95pt;height:26.35pt;width:29.35pt;z-index:1869003776;v-text-anchor:middle;mso-width-relative:page;mso-height-relative:page;" fillcolor="#FFFFFF" filled="t" stroked="f" coordsize="21600,21600" o:gfxdata="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L2VWPNgAAAAJAQAADwAAAAAAAAABACAA&#10;AAAiAAAAZHJzL2Rvd25yZXYueG1sUEsBAhQAFAAAAAgAh07iQP3ardJ/AgAAvAQAAA4AAAAAAAAA&#10;AQAgAAAAJwEAAGRycy9lMm9Eb2MueG1sUEsFBgAAAAAGAAYAWQEAABgGAAAAAA==&#10;">
                <v:fill on="t" focussize="0,0"/>
                <v:stroke on="f" weight="1pt" miterlimit="8" joinstyle="miter"/>
                <v:imagedata o:title=""/>
                <o:lock v:ext="edit" aspectratio="f"/>
                <v:textbox>
                  <w:txbxContent>
                    <w:p>
                      <w:pPr>
                        <w:jc w:val="center"/>
                        <w:rPr>
                          <w:rFonts w:ascii="宋体" w:hAnsi="宋体" w:cs="宋体"/>
                        </w:rPr>
                      </w:pPr>
                      <w:r>
                        <w:rPr>
                          <w:rFonts w:hint="eastAsia" w:ascii="宋体" w:hAnsi="宋体" w:cs="宋体"/>
                        </w:rPr>
                        <w:t>是</w:t>
                      </w:r>
                    </w:p>
                  </w:txbxContent>
                </v:textbox>
              </v:shape>
            </w:pict>
          </mc:Fallback>
        </mc:AlternateContent>
      </w:r>
      <w:r>
        <w:rPr>
          <w:bCs/>
          <w:sz w:val="18"/>
          <w:szCs w:val="18"/>
        </w:rPr>
        <mc:AlternateContent>
          <mc:Choice Requires="wps">
            <w:drawing>
              <wp:anchor distT="0" distB="0" distL="114300" distR="114300" simplePos="0" relativeHeight="2372319232" behindDoc="1" locked="0" layoutInCell="1" allowOverlap="1">
                <wp:simplePos x="0" y="0"/>
                <wp:positionH relativeFrom="column">
                  <wp:posOffset>367665</wp:posOffset>
                </wp:positionH>
                <wp:positionV relativeFrom="paragraph">
                  <wp:posOffset>61595</wp:posOffset>
                </wp:positionV>
                <wp:extent cx="372745" cy="334645"/>
                <wp:effectExtent l="0" t="0" r="8255" b="8255"/>
                <wp:wrapNone/>
                <wp:docPr id="349" name="流程图: 过程 349"/>
                <wp:cNvGraphicFramePr/>
                <a:graphic xmlns:a="http://schemas.openxmlformats.org/drawingml/2006/main">
                  <a:graphicData uri="http://schemas.microsoft.com/office/word/2010/wordprocessingShape">
                    <wps:wsp>
                      <wps:cNvSpPr/>
                      <wps:spPr>
                        <a:xfrm>
                          <a:off x="1170940" y="2319020"/>
                          <a:ext cx="372745" cy="334645"/>
                        </a:xfrm>
                        <a:prstGeom prst="flowChartProcess">
                          <a:avLst/>
                        </a:prstGeom>
                        <a:solidFill>
                          <a:srgbClr val="FFFFFF"/>
                        </a:solidFill>
                        <a:ln w="12700" cap="flat" cmpd="sng" algn="ctr">
                          <a:noFill/>
                          <a:prstDash val="solid"/>
                          <a:miter lim="800000"/>
                        </a:ln>
                        <a:effectLst/>
                      </wps:spPr>
                      <wps:txbx>
                        <w:txbxContent>
                          <w:p>
                            <w:pPr>
                              <w:jc w:val="center"/>
                              <w:rPr>
                                <w:rFonts w:ascii="宋体" w:hAnsi="宋体" w:cs="宋体"/>
                              </w:rPr>
                            </w:pPr>
                            <w:r>
                              <w:rPr>
                                <w:rFonts w:hint="eastAsia" w:ascii="宋体" w:hAnsi="宋体" w:cs="宋体"/>
                              </w:rPr>
                              <w:t>否</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28.95pt;margin-top:4.85pt;height:26.35pt;width:29.35pt;z-index:1869002752;v-text-anchor:middle;mso-width-relative:page;mso-height-relative:page;" fillcolor="#FFFFFF" filled="t" stroked="f" coordsize="21600,21600" o:gfxdata="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EwCJ9PVAAAABwEAAA8AAAAAAAAAAQAgAAAA&#10;IgAAAGRycy9kb3ducmV2LnhtbFBLAQIUABQAAAAIAIdO4kDczQKZgAIAALwEAAAOAAAAAAAAAAEA&#10;IAAAACQBAABkcnMvZTJvRG9jLnhtbFBLBQYAAAAABgAGAFkBAAAWBgAAAAA=&#10;">
                <v:fill on="t" focussize="0,0"/>
                <v:stroke on="f" weight="1pt" miterlimit="8" joinstyle="miter"/>
                <v:imagedata o:title=""/>
                <o:lock v:ext="edit" aspectratio="f"/>
                <v:textbox>
                  <w:txbxContent>
                    <w:p>
                      <w:pPr>
                        <w:jc w:val="center"/>
                        <w:rPr>
                          <w:rFonts w:ascii="宋体" w:hAnsi="宋体" w:cs="宋体"/>
                        </w:rPr>
                      </w:pPr>
                      <w:r>
                        <w:rPr>
                          <w:rFonts w:hint="eastAsia" w:ascii="宋体" w:hAnsi="宋体" w:cs="宋体"/>
                        </w:rPr>
                        <w:t>否</w:t>
                      </w:r>
                    </w:p>
                  </w:txbxContent>
                </v:textbox>
              </v:shape>
            </w:pict>
          </mc:Fallback>
        </mc:AlternateContent>
      </w:r>
    </w:p>
    <w:p>
      <w:pPr>
        <w:rPr>
          <w:bCs/>
          <w:sz w:val="18"/>
          <w:szCs w:val="18"/>
        </w:rPr>
      </w:pPr>
    </w:p>
    <w:p>
      <w:pPr>
        <w:rPr>
          <w:bCs/>
          <w:sz w:val="18"/>
          <w:szCs w:val="18"/>
        </w:rPr>
      </w:pPr>
      <w:r>
        <w:rPr>
          <w:bCs/>
          <w:sz w:val="18"/>
          <w:szCs w:val="18"/>
        </w:rPr>
        <mc:AlternateContent>
          <mc:Choice Requires="wps">
            <w:drawing>
              <wp:anchor distT="0" distB="0" distL="114300" distR="114300" simplePos="0" relativeHeight="2372321280" behindDoc="0" locked="0" layoutInCell="1" allowOverlap="1">
                <wp:simplePos x="0" y="0"/>
                <wp:positionH relativeFrom="column">
                  <wp:posOffset>1501140</wp:posOffset>
                </wp:positionH>
                <wp:positionV relativeFrom="paragraph">
                  <wp:posOffset>144145</wp:posOffset>
                </wp:positionV>
                <wp:extent cx="1828800" cy="589915"/>
                <wp:effectExtent l="20955" t="6985" r="36195" b="12700"/>
                <wp:wrapNone/>
                <wp:docPr id="350" name="流程图: 决策 350"/>
                <wp:cNvGraphicFramePr/>
                <a:graphic xmlns:a="http://schemas.openxmlformats.org/drawingml/2006/main">
                  <a:graphicData uri="http://schemas.microsoft.com/office/word/2010/wordprocessingShape">
                    <wps:wsp>
                      <wps:cNvSpPr/>
                      <wps:spPr>
                        <a:xfrm>
                          <a:off x="1665605" y="1725295"/>
                          <a:ext cx="1828800" cy="589915"/>
                        </a:xfrm>
                        <a:prstGeom prst="flowChartDecision">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仿宋_GB2312" w:hAnsi="仿宋_GB2312"/>
                                <w:color w:val="000000"/>
                                <w:sz w:val="28"/>
                                <w:szCs w:val="28"/>
                              </w:rPr>
                            </w:pPr>
                            <w:r>
                              <w:rPr>
                                <w:rFonts w:hint="eastAsia" w:ascii="仿宋_GB2312" w:hAnsi="仿宋_GB2312"/>
                                <w:color w:val="000000"/>
                                <w:sz w:val="28"/>
                                <w:szCs w:val="28"/>
                              </w:rPr>
                              <w:t>是否通过</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118.2pt;margin-top:11.35pt;height:46.45pt;width:144pt;z-index:-1922646016;v-text-anchor:middle;mso-width-relative:page;mso-height-relative:page;" fillcolor="#FFFFFF" filled="t" stroked="t" coordsize="21600,21600" o:gfxdata="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">
                <v:fill on="t" focussize="0,0"/>
                <v:stroke weight="1pt" color="#000000" miterlimit="8" joinstyle="miter"/>
                <v:imagedata o:title=""/>
                <o:lock v:ext="edit" aspectratio="f"/>
                <v:textbox>
                  <w:txbxContent>
                    <w:p>
                      <w:pPr>
                        <w:spacing w:line="340" w:lineRule="exact"/>
                        <w:jc w:val="center"/>
                        <w:rPr>
                          <w:rFonts w:ascii="仿宋_GB2312" w:hAnsi="仿宋_GB2312"/>
                          <w:color w:val="000000"/>
                          <w:sz w:val="28"/>
                          <w:szCs w:val="28"/>
                        </w:rPr>
                      </w:pPr>
                      <w:r>
                        <w:rPr>
                          <w:rFonts w:hint="eastAsia" w:ascii="仿宋_GB2312" w:hAnsi="仿宋_GB2312"/>
                          <w:color w:val="000000"/>
                          <w:sz w:val="28"/>
                          <w:szCs w:val="28"/>
                        </w:rPr>
                        <w:t>是否通过</w:t>
                      </w:r>
                    </w:p>
                  </w:txbxContent>
                </v:textbox>
              </v:shape>
            </w:pict>
          </mc:Fallback>
        </mc:AlternateContent>
      </w:r>
    </w:p>
    <w:p>
      <w:pPr>
        <w:rPr>
          <w:bCs/>
          <w:sz w:val="18"/>
          <w:szCs w:val="18"/>
        </w:rPr>
      </w:pPr>
    </w:p>
    <w:p>
      <w:pPr>
        <w:rPr>
          <w:bCs/>
          <w:sz w:val="18"/>
          <w:szCs w:val="18"/>
        </w:rPr>
      </w:pPr>
      <w:r>
        <w:rPr>
          <w:sz w:val="18"/>
        </w:rPr>
        <mc:AlternateContent>
          <mc:Choice Requires="wps">
            <w:drawing>
              <wp:anchor distT="0" distB="0" distL="114300" distR="114300" simplePos="0" relativeHeight="2372330496" behindDoc="0" locked="0" layoutInCell="1" allowOverlap="1">
                <wp:simplePos x="0" y="0"/>
                <wp:positionH relativeFrom="column">
                  <wp:posOffset>351790</wp:posOffset>
                </wp:positionH>
                <wp:positionV relativeFrom="paragraph">
                  <wp:posOffset>33655</wp:posOffset>
                </wp:positionV>
                <wp:extent cx="1133475" cy="0"/>
                <wp:effectExtent l="0" t="0" r="0" b="0"/>
                <wp:wrapNone/>
                <wp:docPr id="351" name="直接连接符 351"/>
                <wp:cNvGraphicFramePr/>
                <a:graphic xmlns:a="http://schemas.openxmlformats.org/drawingml/2006/main">
                  <a:graphicData uri="http://schemas.microsoft.com/office/word/2010/wordprocessingShape">
                    <wps:wsp>
                      <wps:cNvCnPr/>
                      <wps:spPr>
                        <a:xfrm flipV="1">
                          <a:off x="4264025" y="6167755"/>
                          <a:ext cx="1000125" cy="1905"/>
                        </a:xfrm>
                        <a:prstGeom prst="line">
                          <a:avLst/>
                        </a:prstGeom>
                        <a:noFill/>
                        <a:ln w="6350" cap="flat" cmpd="sng" algn="ctr">
                          <a:solidFill>
                            <a:srgbClr val="000000"/>
                          </a:solidFill>
                          <a:prstDash val="solid"/>
                          <a:miter lim="800000"/>
                        </a:ln>
                        <a:effectLst/>
                      </wps:spPr>
                      <wps:bodyPr/>
                    </wps:wsp>
                  </a:graphicData>
                </a:graphic>
              </wp:anchor>
            </w:drawing>
          </mc:Choice>
          <mc:Fallback>
            <w:pict>
              <v:line id="_x0000_s1026" o:spid="_x0000_s1026" o:spt="20" style="position:absolute;left:0pt;flip:y;margin-left:27.7pt;margin-top:2.65pt;height:0pt;width:89.25pt;z-index:-1922636800;mso-width-relative:page;mso-height-relative:page;" filled="f" stroked="t" coordsize="21600,21600" o:gfxdata="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ymWsz0wAAAAYB&#10;AAAPAAAAAAAAAAEAIAAAACIAAABkcnMvZG93bnJldi54bWxQSwECFAAUAAAACACHTuJAfka9yOcB&#10;AACOAwAADgAAAAAAAAABACAAAAAiAQAAZHJzL2Uyb0RvYy54bWxQSwUGAAAAAAYABgBZAQAAewUA&#10;AAAA&#10;">
                <v:fill on="f" focussize="0,0"/>
                <v:stroke weight="0.5pt" color="#000000" miterlimit="8" joinstyle="miter"/>
                <v:imagedata o:title=""/>
                <o:lock v:ext="edit" aspectratio="f"/>
              </v:line>
            </w:pict>
          </mc:Fallback>
        </mc:AlternateContent>
      </w:r>
    </w:p>
    <w:p>
      <w:pPr>
        <w:rPr>
          <w:bCs/>
          <w:sz w:val="18"/>
          <w:szCs w:val="18"/>
        </w:rPr>
      </w:pPr>
      <w:r>
        <w:rPr>
          <w:sz w:val="18"/>
        </w:rPr>
        <mc:AlternateContent>
          <mc:Choice Requires="wps">
            <w:drawing>
              <wp:anchor distT="0" distB="0" distL="114300" distR="114300" simplePos="0" relativeHeight="2372328448" behindDoc="0" locked="0" layoutInCell="1" allowOverlap="1">
                <wp:simplePos x="0" y="0"/>
                <wp:positionH relativeFrom="column">
                  <wp:posOffset>2029460</wp:posOffset>
                </wp:positionH>
                <wp:positionV relativeFrom="paragraph">
                  <wp:posOffset>533400</wp:posOffset>
                </wp:positionV>
                <wp:extent cx="809625" cy="635"/>
                <wp:effectExtent l="38100" t="0" r="37465" b="9525"/>
                <wp:wrapNone/>
                <wp:docPr id="352" name="肘形连接符 352"/>
                <wp:cNvGraphicFramePr/>
                <a:graphic xmlns:a="http://schemas.openxmlformats.org/drawingml/2006/main">
                  <a:graphicData uri="http://schemas.microsoft.com/office/word/2010/wordprocessingShape">
                    <wps:wsp>
                      <wps:cNvCnPr/>
                      <wps:spPr>
                        <a:xfrm rot="5400000">
                          <a:off x="0" y="0"/>
                          <a:ext cx="809625" cy="635"/>
                        </a:xfrm>
                        <a:prstGeom prst="bentConnector3">
                          <a:avLst>
                            <a:gd name="adj1" fmla="val 49963"/>
                          </a:avLst>
                        </a:prstGeom>
                        <a:ln w="6350" cap="flat" cmpd="sng">
                          <a:solidFill>
                            <a:srgbClr val="000000"/>
                          </a:solidFill>
                          <a:prstDash val="solid"/>
                          <a:miter/>
                          <a:headEnd type="none" w="med" len="med"/>
                          <a:tailEnd type="triangle" w="med" len="med"/>
                        </a:ln>
                      </wps:spPr>
                      <wps:bodyPr/>
                    </wps:wsp>
                  </a:graphicData>
                </a:graphic>
              </wp:anchor>
            </w:drawing>
          </mc:Choice>
          <mc:Fallback>
            <w:pict>
              <v:shape id="_x0000_s1026" o:spid="_x0000_s1026" o:spt="34" type="#_x0000_t34" style="position:absolute;left:0pt;margin-left:159.8pt;margin-top:42pt;height:0.05pt;width:63.75pt;rotation:5898240f;z-index:-1922638848;mso-width-relative:page;mso-height-relative:page;" filled="f" stroked="t" coordsize="21600,21600" o:gfxdata="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AYqEWDXAAAACQEAAA8AAAAAAAAAAQAgAAAA&#10;IgAAAGRycy9kb3ducmV2LnhtbFBLAQIUABQAAAAIAIdO4kArX2tdDAIAAOIDAAAOAAAAAAAAAAEA&#10;IAAAACYBAABkcnMvZTJvRG9jLnhtbFBLBQYAAAAABgAGAFkBAACkBQAAAAA=&#10;" adj="10792">
                <v:fill on="f" focussize="0,0"/>
                <v:stroke weight="0.5pt" color="#000000" joinstyle="miter" endarrow="block"/>
                <v:imagedata o:title=""/>
                <o:lock v:ext="edit" aspectratio="f"/>
              </v:shape>
            </w:pict>
          </mc:Fallback>
        </mc:AlternateContent>
      </w:r>
    </w:p>
    <w:p>
      <w:pPr>
        <w:rPr>
          <w:bCs/>
          <w:sz w:val="18"/>
          <w:szCs w:val="18"/>
        </w:rPr>
      </w:pPr>
    </w:p>
    <w:p>
      <w:pPr>
        <w:rPr>
          <w:bCs/>
          <w:sz w:val="18"/>
          <w:szCs w:val="18"/>
        </w:rPr>
      </w:pPr>
    </w:p>
    <w:p>
      <w:pPr>
        <w:rPr>
          <w:bCs/>
          <w:sz w:val="18"/>
          <w:szCs w:val="18"/>
        </w:rPr>
      </w:pPr>
      <w:r>
        <w:rPr>
          <w:rFonts w:hint="eastAsia"/>
          <w:bCs/>
          <w:sz w:val="18"/>
          <w:szCs w:val="18"/>
        </w:rPr>
        <w:t xml:space="preserve">                                                   </w:t>
      </w:r>
    </w:p>
    <w:p>
      <w:pPr>
        <w:rPr>
          <w:bCs/>
          <w:sz w:val="18"/>
          <w:szCs w:val="18"/>
        </w:rPr>
      </w:pPr>
      <w:r>
        <w:rPr>
          <w:bCs/>
          <w:sz w:val="18"/>
          <w:szCs w:val="18"/>
        </w:rPr>
        <mc:AlternateContent>
          <mc:Choice Requires="wps">
            <w:drawing>
              <wp:anchor distT="0" distB="0" distL="114300" distR="114300" simplePos="0" relativeHeight="2372324352" behindDoc="0" locked="0" layoutInCell="1" allowOverlap="1">
                <wp:simplePos x="0" y="0"/>
                <wp:positionH relativeFrom="column">
                  <wp:posOffset>1715135</wp:posOffset>
                </wp:positionH>
                <wp:positionV relativeFrom="paragraph">
                  <wp:posOffset>104140</wp:posOffset>
                </wp:positionV>
                <wp:extent cx="1496695" cy="515620"/>
                <wp:effectExtent l="6350" t="6350" r="20955" b="11430"/>
                <wp:wrapNone/>
                <wp:docPr id="353" name="流程图: 过程 353"/>
                <wp:cNvGraphicFramePr/>
                <a:graphic xmlns:a="http://schemas.openxmlformats.org/drawingml/2006/main">
                  <a:graphicData uri="http://schemas.microsoft.com/office/word/2010/wordprocessingShape">
                    <wps:wsp>
                      <wps:cNvSpPr/>
                      <wps:spPr>
                        <a:xfrm>
                          <a:off x="2555240" y="3907790"/>
                          <a:ext cx="1496695" cy="515620"/>
                        </a:xfrm>
                        <a:prstGeom prst="flowChartProcess">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仿宋_GB2312" w:hAnsi="仿宋_GB2312"/>
                                <w:sz w:val="28"/>
                                <w:szCs w:val="28"/>
                              </w:rPr>
                            </w:pPr>
                            <w:r>
                              <w:rPr>
                                <w:rFonts w:hint="eastAsia" w:ascii="仿宋_GB2312" w:hAnsi="仿宋_GB2312"/>
                                <w:sz w:val="28"/>
                                <w:szCs w:val="28"/>
                              </w:rPr>
                              <w:t>审查（审核）</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35.05pt;margin-top:8.2pt;height:40.6pt;width:117.85pt;z-index:-1922642944;v-text-anchor:middle;mso-width-relative:page;mso-height-relative:page;" fillcolor="#FFFFFF" filled="t" stroked="t" coordsize="21600,21600" o:gfxdata="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kJObu9QAAAAJAQAADwAAAAAAAAAB&#10;ACAAAAAiAAAAZHJzL2Rvd25yZXYueG1sUEsBAhQAFAAAAAgAh07iQLNnXlSGAgAA5gQAAA4AAAAA&#10;AAAAAQAgAAAAIwEAAGRycy9lMm9Eb2MueG1sUEsFBgAAAAAGAAYAWQEAABsGAAAAAA==&#10;">
                <v:fill on="t" focussize="0,0"/>
                <v:stroke weight="1pt" color="#000000" miterlimit="8" joinstyle="miter"/>
                <v:imagedata o:title=""/>
                <o:lock v:ext="edit" aspectratio="f"/>
                <v:textbox>
                  <w:txbxContent>
                    <w:p>
                      <w:pPr>
                        <w:spacing w:line="340" w:lineRule="exact"/>
                        <w:jc w:val="center"/>
                        <w:rPr>
                          <w:rFonts w:ascii="仿宋_GB2312" w:hAnsi="仿宋_GB2312"/>
                          <w:sz w:val="28"/>
                          <w:szCs w:val="28"/>
                        </w:rPr>
                      </w:pPr>
                      <w:r>
                        <w:rPr>
                          <w:rFonts w:hint="eastAsia" w:ascii="仿宋_GB2312" w:hAnsi="仿宋_GB2312"/>
                          <w:sz w:val="28"/>
                          <w:szCs w:val="28"/>
                        </w:rPr>
                        <w:t>审查（审核）</w:t>
                      </w:r>
                    </w:p>
                  </w:txbxContent>
                </v:textbox>
              </v:shape>
            </w:pict>
          </mc:Fallback>
        </mc:AlternateContent>
      </w:r>
      <w:r>
        <w:rPr>
          <w:rFonts w:hint="eastAsia"/>
          <w:bCs/>
          <w:sz w:val="18"/>
          <w:szCs w:val="18"/>
        </w:rPr>
        <w:t xml:space="preserve">                                               </w:t>
      </w:r>
    </w:p>
    <w:p>
      <w:pPr>
        <w:rPr>
          <w:bCs/>
          <w:sz w:val="18"/>
          <w:szCs w:val="18"/>
        </w:rPr>
      </w:pPr>
    </w:p>
    <w:p>
      <w:pPr>
        <w:rPr>
          <w:bCs/>
          <w:sz w:val="18"/>
          <w:szCs w:val="18"/>
        </w:rPr>
      </w:pPr>
    </w:p>
    <w:p>
      <w:pPr>
        <w:rPr>
          <w:bCs/>
          <w:sz w:val="18"/>
          <w:szCs w:val="18"/>
        </w:rPr>
      </w:pPr>
      <w:r>
        <w:rPr>
          <w:bCs/>
          <w:sz w:val="18"/>
          <w:szCs w:val="18"/>
        </w:rPr>
        <mc:AlternateContent>
          <mc:Choice Requires="wps">
            <w:drawing>
              <wp:anchor distT="0" distB="0" distL="114300" distR="114300" simplePos="0" relativeHeight="2372332544" behindDoc="0" locked="0" layoutInCell="1" allowOverlap="1">
                <wp:simplePos x="0" y="0"/>
                <wp:positionH relativeFrom="column">
                  <wp:posOffset>2432050</wp:posOffset>
                </wp:positionH>
                <wp:positionV relativeFrom="paragraph">
                  <wp:posOffset>99695</wp:posOffset>
                </wp:positionV>
                <wp:extent cx="7620" cy="635000"/>
                <wp:effectExtent l="31115" t="0" r="37465" b="12700"/>
                <wp:wrapNone/>
                <wp:docPr id="354" name="直接箭头连接符 354"/>
                <wp:cNvGraphicFramePr/>
                <a:graphic xmlns:a="http://schemas.openxmlformats.org/drawingml/2006/main">
                  <a:graphicData uri="http://schemas.microsoft.com/office/word/2010/wordprocessingShape">
                    <wps:wsp>
                      <wps:cNvCnPr/>
                      <wps:spPr>
                        <a:xfrm>
                          <a:off x="0" y="0"/>
                          <a:ext cx="7620" cy="635000"/>
                        </a:xfrm>
                        <a:prstGeom prst="straightConnector1">
                          <a:avLst/>
                        </a:prstGeom>
                        <a:ln w="6350" cap="flat" cmpd="sng">
                          <a:solidFill>
                            <a:srgbClr val="000000"/>
                          </a:solidFill>
                          <a:prstDash val="solid"/>
                          <a:miter/>
                          <a:headEnd type="none" w="med" len="med"/>
                          <a:tailEnd type="triangle" w="med" len="med"/>
                        </a:ln>
                      </wps:spPr>
                      <wps:bodyPr/>
                    </wps:wsp>
                  </a:graphicData>
                </a:graphic>
              </wp:anchor>
            </w:drawing>
          </mc:Choice>
          <mc:Fallback>
            <w:pict>
              <v:shape id="_x0000_s1026" o:spid="_x0000_s1026" o:spt="32" type="#_x0000_t32" style="position:absolute;left:0pt;margin-left:191.5pt;margin-top:7.85pt;height:50pt;width:0.6pt;z-index:-1922634752;mso-width-relative:page;mso-height-relative:page;" filled="f" stroked="t" coordsize="21600,21600" o:gfxdata="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VVKIJ1gAAAAoBAAAPAAAAAAAAAAEAIAAAACIAAABkcnMvZG93bnJldi54bWxQSwECFAAUAAAA&#10;CACHTuJAiFKvU/ABAACyAwAADgAAAAAAAAABACAAAAAlAQAAZHJzL2Uyb0RvYy54bWxQSwUGAAAA&#10;AAYABgBZAQAAhwUAAAAA&#10;">
                <v:fill on="f" focussize="0,0"/>
                <v:stroke weight="0.5pt" color="#000000" joinstyle="miter" endarrow="block"/>
                <v:imagedata o:title=""/>
                <o:lock v:ext="edit" aspectratio="f"/>
              </v:shape>
            </w:pict>
          </mc:Fallback>
        </mc:AlternateContent>
      </w:r>
    </w:p>
    <w:p>
      <w:pPr>
        <w:rPr>
          <w:bCs/>
          <w:sz w:val="18"/>
          <w:szCs w:val="18"/>
        </w:rPr>
      </w:pPr>
    </w:p>
    <w:p>
      <w:pPr>
        <w:ind w:firstLine="261"/>
        <w:rPr>
          <w:bCs/>
          <w:sz w:val="18"/>
          <w:szCs w:val="18"/>
        </w:rPr>
      </w:pPr>
    </w:p>
    <w:p>
      <w:pPr>
        <w:spacing w:line="400" w:lineRule="exact"/>
        <w:ind w:firstLine="3060" w:firstLineChars="1700"/>
        <w:rPr>
          <w:rFonts w:ascii="黑体" w:hAnsi="黑体" w:eastAsia="黑体" w:cs="黑体"/>
          <w:bCs/>
          <w:sz w:val="28"/>
          <w:szCs w:val="28"/>
        </w:rPr>
      </w:pPr>
      <w:r>
        <w:rPr>
          <w:bCs/>
          <w:sz w:val="18"/>
          <w:szCs w:val="18"/>
        </w:rPr>
        <mc:AlternateContent>
          <mc:Choice Requires="wps">
            <w:drawing>
              <wp:anchor distT="0" distB="0" distL="114300" distR="114300" simplePos="0" relativeHeight="2372325376" behindDoc="0" locked="0" layoutInCell="1" allowOverlap="1">
                <wp:simplePos x="0" y="0"/>
                <wp:positionH relativeFrom="column">
                  <wp:posOffset>1741170</wp:posOffset>
                </wp:positionH>
                <wp:positionV relativeFrom="paragraph">
                  <wp:posOffset>194310</wp:posOffset>
                </wp:positionV>
                <wp:extent cx="1430655" cy="610870"/>
                <wp:effectExtent l="6350" t="6350" r="10795" b="11430"/>
                <wp:wrapNone/>
                <wp:docPr id="355" name="流程图: 过程 355"/>
                <wp:cNvGraphicFramePr/>
                <a:graphic xmlns:a="http://schemas.openxmlformats.org/drawingml/2006/main">
                  <a:graphicData uri="http://schemas.microsoft.com/office/word/2010/wordprocessingShape">
                    <wps:wsp>
                      <wps:cNvSpPr/>
                      <wps:spPr>
                        <a:xfrm>
                          <a:off x="2555240" y="3907790"/>
                          <a:ext cx="1430655" cy="610870"/>
                        </a:xfrm>
                        <a:prstGeom prst="flowChartProcess">
                          <a:avLst/>
                        </a:prstGeom>
                        <a:solidFill>
                          <a:srgbClr val="FFFFFF"/>
                        </a:solidFill>
                        <a:ln w="12700" cap="flat" cmpd="sng" algn="ctr">
                          <a:solidFill>
                            <a:srgbClr val="000000"/>
                          </a:solidFill>
                          <a:prstDash val="solid"/>
                          <a:miter lim="800000"/>
                        </a:ln>
                        <a:effectLst/>
                      </wps:spPr>
                      <wps:txbx>
                        <w:txbxContent>
                          <w:p>
                            <w:pPr>
                              <w:spacing w:line="340" w:lineRule="exact"/>
                              <w:jc w:val="center"/>
                              <w:rPr>
                                <w:rFonts w:ascii="仿宋_GB2312" w:hAnsi="仿宋_GB2312"/>
                                <w:sz w:val="28"/>
                                <w:szCs w:val="28"/>
                              </w:rPr>
                            </w:pPr>
                            <w:r>
                              <w:rPr>
                                <w:rFonts w:hint="eastAsia" w:ascii="仿宋_GB2312" w:hAnsi="仿宋_GB2312"/>
                                <w:sz w:val="28"/>
                                <w:szCs w:val="28"/>
                              </w:rPr>
                              <w:t>填写存档协议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37.1pt;margin-top:15.3pt;height:48.1pt;width:112.65pt;z-index:-1922641920;v-text-anchor:middle;mso-width-relative:page;mso-height-relative:page;" fillcolor="#FFFFFF" filled="t" stroked="t" coordsize="21600,21600" o:gfxdata="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">
                <v:fill on="t" focussize="0,0"/>
                <v:stroke weight="1pt" color="#000000" miterlimit="8" joinstyle="miter"/>
                <v:imagedata o:title=""/>
                <o:lock v:ext="edit" aspectratio="f"/>
                <v:textbox>
                  <w:txbxContent>
                    <w:p>
                      <w:pPr>
                        <w:spacing w:line="340" w:lineRule="exact"/>
                        <w:jc w:val="center"/>
                        <w:rPr>
                          <w:rFonts w:ascii="仿宋_GB2312" w:hAnsi="仿宋_GB2312"/>
                          <w:sz w:val="28"/>
                          <w:szCs w:val="28"/>
                        </w:rPr>
                      </w:pPr>
                      <w:r>
                        <w:rPr>
                          <w:rFonts w:hint="eastAsia" w:ascii="仿宋_GB2312" w:hAnsi="仿宋_GB2312"/>
                          <w:sz w:val="28"/>
                          <w:szCs w:val="28"/>
                        </w:rPr>
                        <w:t>填写存档协议</w:t>
                      </w:r>
                    </w:p>
                  </w:txbxContent>
                </v:textbox>
              </v:shape>
            </w:pict>
          </mc:Fallback>
        </mc:AlternateContent>
      </w:r>
      <w:r>
        <w:rPr>
          <w:rFonts w:hint="eastAsia" w:ascii="仿宋_GB2312" w:hAnsi="仿宋_GB2312"/>
          <w:bCs/>
        </w:rPr>
        <w:t xml:space="preserve">                            </w:t>
      </w:r>
      <w:r>
        <w:rPr>
          <w:rFonts w:hint="eastAsia" w:ascii="黑体" w:hAnsi="黑体" w:eastAsia="黑体" w:cs="黑体"/>
          <w:bCs/>
          <w:sz w:val="28"/>
          <w:szCs w:val="28"/>
        </w:rPr>
        <w:t xml:space="preserve">                     </w:t>
      </w:r>
    </w:p>
    <w:p>
      <w:pPr>
        <w:spacing w:line="400" w:lineRule="exact"/>
        <w:ind w:firstLine="3360" w:firstLineChars="1400"/>
        <w:rPr>
          <w:rFonts w:ascii="黑体" w:hAnsi="黑体" w:eastAsia="黑体" w:cs="黑体"/>
          <w:bCs/>
          <w:sz w:val="24"/>
        </w:rPr>
      </w:pPr>
    </w:p>
    <w:p>
      <w:pPr>
        <w:spacing w:line="400" w:lineRule="exact"/>
        <w:ind w:firstLine="3360" w:firstLineChars="1400"/>
        <w:rPr>
          <w:rFonts w:ascii="黑体" w:hAnsi="黑体" w:eastAsia="黑体" w:cs="黑体"/>
          <w:bCs/>
          <w:sz w:val="24"/>
        </w:rPr>
      </w:pPr>
    </w:p>
    <w:p>
      <w:pPr>
        <w:spacing w:line="400" w:lineRule="exact"/>
        <w:ind w:firstLine="3360" w:firstLineChars="1400"/>
        <w:rPr>
          <w:rFonts w:ascii="黑体" w:hAnsi="黑体" w:eastAsia="黑体" w:cs="黑体"/>
          <w:bCs/>
          <w:sz w:val="24"/>
        </w:rPr>
      </w:pPr>
      <w:r>
        <w:rPr>
          <w:rFonts w:ascii="黑体" w:hAnsi="黑体" w:eastAsia="黑体" w:cs="黑体"/>
          <w:bCs/>
          <w:sz w:val="24"/>
        </w:rPr>
        <mc:AlternateContent>
          <mc:Choice Requires="wps">
            <w:drawing>
              <wp:anchor distT="0" distB="0" distL="114300" distR="114300" simplePos="0" relativeHeight="2372334592" behindDoc="0" locked="0" layoutInCell="1" allowOverlap="1">
                <wp:simplePos x="0" y="0"/>
                <wp:positionH relativeFrom="column">
                  <wp:posOffset>2480945</wp:posOffset>
                </wp:positionH>
                <wp:positionV relativeFrom="paragraph">
                  <wp:posOffset>73660</wp:posOffset>
                </wp:positionV>
                <wp:extent cx="8255" cy="580390"/>
                <wp:effectExtent l="31115" t="0" r="36830" b="10160"/>
                <wp:wrapNone/>
                <wp:docPr id="356" name="直接箭头连接符 356"/>
                <wp:cNvGraphicFramePr/>
                <a:graphic xmlns:a="http://schemas.openxmlformats.org/drawingml/2006/main">
                  <a:graphicData uri="http://schemas.microsoft.com/office/word/2010/wordprocessingShape">
                    <wps:wsp>
                      <wps:cNvCnPr/>
                      <wps:spPr>
                        <a:xfrm>
                          <a:off x="0" y="0"/>
                          <a:ext cx="8255" cy="58039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95.35pt;margin-top:5.8pt;height:45.7pt;width:0.65pt;z-index:-1922632704;mso-width-relative:page;mso-height-relative:page;" filled="f" stroked="t" coordsize="21600,21600" o:gfxdata="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Upc2gtkAAAAKAQAADwAAAAAAAAABACAAAAAiAAAAZHJzL2Rvd25yZXYueG1sUEsBAhQAFAAA&#10;AAgAh07iQI1uMoPuAQAAqAMAAA4AAAAAAAAAAQAgAAAAKAEAAGRycy9lMm9Eb2MueG1sUEsFBgAA&#10;AAAGAAYAWQEAAIgFAAAAAA==&#10;">
                <v:fill on="f" focussize="0,0"/>
                <v:stroke color="#000000" joinstyle="round" endarrow="block"/>
                <v:imagedata o:title=""/>
                <o:lock v:ext="edit" aspectratio="f"/>
              </v:shape>
            </w:pict>
          </mc:Fallback>
        </mc:AlternateContent>
      </w:r>
    </w:p>
    <w:p>
      <w:pPr>
        <w:spacing w:line="400" w:lineRule="exact"/>
        <w:ind w:firstLine="3360" w:firstLineChars="1400"/>
        <w:rPr>
          <w:rFonts w:ascii="黑体" w:hAnsi="黑体" w:eastAsia="黑体" w:cs="黑体"/>
          <w:bCs/>
          <w:sz w:val="24"/>
        </w:rPr>
      </w:pPr>
    </w:p>
    <w:p>
      <w:pPr>
        <w:spacing w:line="400" w:lineRule="exact"/>
        <w:rPr>
          <w:rFonts w:ascii="黑体" w:hAnsi="黑体" w:eastAsia="黑体" w:cs="黑体"/>
          <w:bCs/>
          <w:sz w:val="24"/>
        </w:rPr>
      </w:pPr>
      <w:r>
        <w:rPr>
          <w:rFonts w:ascii="黑体" w:hAnsi="黑体" w:eastAsia="黑体" w:cs="黑体"/>
          <w:bCs/>
          <w:sz w:val="24"/>
        </w:rPr>
        <mc:AlternateContent>
          <mc:Choice Requires="wps">
            <w:drawing>
              <wp:anchor distT="0" distB="0" distL="114300" distR="114300" simplePos="0" relativeHeight="2372333568" behindDoc="0" locked="0" layoutInCell="1" allowOverlap="1">
                <wp:simplePos x="0" y="0"/>
                <wp:positionH relativeFrom="column">
                  <wp:posOffset>1731010</wp:posOffset>
                </wp:positionH>
                <wp:positionV relativeFrom="paragraph">
                  <wp:posOffset>162560</wp:posOffset>
                </wp:positionV>
                <wp:extent cx="1470660" cy="501015"/>
                <wp:effectExtent l="4445" t="4445" r="10795" b="8890"/>
                <wp:wrapNone/>
                <wp:docPr id="357" name="文本框 357"/>
                <wp:cNvGraphicFramePr/>
                <a:graphic xmlns:a="http://schemas.openxmlformats.org/drawingml/2006/main">
                  <a:graphicData uri="http://schemas.microsoft.com/office/word/2010/wordprocessingShape">
                    <wps:wsp>
                      <wps:cNvSpPr txBox="1"/>
                      <wps:spPr>
                        <a:xfrm>
                          <a:off x="0" y="0"/>
                          <a:ext cx="1470660" cy="50101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sz w:val="28"/>
                                <w:szCs w:val="28"/>
                              </w:rPr>
                            </w:pPr>
                            <w:r>
                              <w:rPr>
                                <w:rFonts w:hint="eastAsia"/>
                                <w:sz w:val="28"/>
                                <w:szCs w:val="28"/>
                              </w:rPr>
                              <w:t>盖章</w:t>
                            </w:r>
                            <w:r>
                              <w:rPr>
                                <w:rFonts w:hint="eastAsia"/>
                                <w:sz w:val="28"/>
                                <w:szCs w:val="28"/>
                                <w:lang w:eastAsia="zh-CN"/>
                              </w:rPr>
                              <w:t>、</w:t>
                            </w:r>
                            <w:r>
                              <w:rPr>
                                <w:rFonts w:hint="eastAsia"/>
                                <w:sz w:val="28"/>
                                <w:szCs w:val="28"/>
                              </w:rPr>
                              <w:t>存档</w:t>
                            </w:r>
                          </w:p>
                          <w:p>
                            <w:pPr>
                              <w:jc w:val="center"/>
                              <w:rPr>
                                <w:sz w:val="28"/>
                                <w:szCs w:val="28"/>
                              </w:rPr>
                            </w:pPr>
                          </w:p>
                        </w:txbxContent>
                      </wps:txbx>
                      <wps:bodyPr upright="1"/>
                    </wps:wsp>
                  </a:graphicData>
                </a:graphic>
              </wp:anchor>
            </w:drawing>
          </mc:Choice>
          <mc:Fallback>
            <w:pict>
              <v:shape id="_x0000_s1026" o:spid="_x0000_s1026" o:spt="202" type="#_x0000_t202" style="position:absolute;left:0pt;margin-left:136.3pt;margin-top:12.8pt;height:39.45pt;width:115.8pt;z-index:-1922633728;mso-width-relative:page;mso-height-relative:page;" fillcolor="#FFFFFF" filled="t" stroked="t" coordsize="21600,21600" o:gfxdata="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BOrtwDYAAAACgEAAA8AAAAAAAAAAQAgAAAAIgAAAGRycy9kb3ducmV2LnhtbFBLAQIUABQA&#10;AAAIAIdO4kCeTJlN8AEAAOwDAAAOAAAAAAAAAAEAIAAAACcBAABkcnMvZTJvRG9jLnhtbFBLBQYA&#10;AAAABgAGAFkBAACJBQAAAAA=&#10;">
                <v:fill on="t" focussize="0,0"/>
                <v:stroke color="#000000" joinstyle="miter"/>
                <v:imagedata o:title=""/>
                <o:lock v:ext="edit" aspectratio="f"/>
                <v:textbox>
                  <w:txbxContent>
                    <w:p>
                      <w:pPr>
                        <w:jc w:val="center"/>
                        <w:rPr>
                          <w:sz w:val="28"/>
                          <w:szCs w:val="28"/>
                        </w:rPr>
                      </w:pPr>
                      <w:r>
                        <w:rPr>
                          <w:rFonts w:hint="eastAsia"/>
                          <w:sz w:val="28"/>
                          <w:szCs w:val="28"/>
                        </w:rPr>
                        <w:t>盖章</w:t>
                      </w:r>
                      <w:r>
                        <w:rPr>
                          <w:rFonts w:hint="eastAsia"/>
                          <w:sz w:val="28"/>
                          <w:szCs w:val="28"/>
                          <w:lang w:eastAsia="zh-CN"/>
                        </w:rPr>
                        <w:t>、</w:t>
                      </w:r>
                      <w:r>
                        <w:rPr>
                          <w:rFonts w:hint="eastAsia"/>
                          <w:sz w:val="28"/>
                          <w:szCs w:val="28"/>
                        </w:rPr>
                        <w:t>存档</w:t>
                      </w:r>
                    </w:p>
                    <w:p>
                      <w:pPr>
                        <w:jc w:val="center"/>
                        <w:rPr>
                          <w:sz w:val="28"/>
                          <w:szCs w:val="28"/>
                        </w:rPr>
                      </w:pP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仿宋_GB2312" w:hAnsi="仿宋_GB2312" w:eastAsia="仿宋_GB2312" w:cs="仿宋_GB2312"/>
          <w:b/>
          <w:bCs w:val="0"/>
          <w:sz w:val="28"/>
          <w:szCs w:val="28"/>
          <w:lang w:val="en-US" w:eastAsia="zh-CN"/>
        </w:rPr>
      </w:pPr>
      <w:r>
        <w:rPr>
          <w:rFonts w:hint="eastAsia" w:ascii="黑体" w:hAnsi="黑体" w:eastAsia="黑体" w:cs="黑体"/>
          <w:b w:val="0"/>
          <w:bCs/>
          <w:sz w:val="24"/>
          <w:szCs w:val="24"/>
          <w:lang w:val="en-US" w:eastAsia="zh-CN"/>
        </w:rPr>
        <w:t xml:space="preserve">                           </w:t>
      </w:r>
      <w:r>
        <w:rPr>
          <w:rFonts w:hint="eastAsia" w:ascii="仿宋_GB2312" w:hAnsi="仿宋_GB2312" w:eastAsia="仿宋_GB2312" w:cs="仿宋_GB2312"/>
          <w:b/>
          <w:bCs w:val="0"/>
          <w:sz w:val="28"/>
          <w:szCs w:val="28"/>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pPr>
      <w:r>
        <w:rPr>
          <w:rFonts w:ascii="黑体" w:hAnsi="黑体" w:eastAsia="黑体" w:cs="黑体"/>
          <w:bCs/>
          <w:sz w:val="24"/>
        </w:rPr>
        <mc:AlternateContent>
          <mc:Choice Requires="wps">
            <w:drawing>
              <wp:anchor distT="0" distB="0" distL="114300" distR="114300" simplePos="0" relativeHeight="2372335616" behindDoc="0" locked="0" layoutInCell="1" allowOverlap="1">
                <wp:simplePos x="0" y="0"/>
                <wp:positionH relativeFrom="column">
                  <wp:posOffset>2480945</wp:posOffset>
                </wp:positionH>
                <wp:positionV relativeFrom="paragraph">
                  <wp:posOffset>96520</wp:posOffset>
                </wp:positionV>
                <wp:extent cx="0" cy="564515"/>
                <wp:effectExtent l="38100" t="0" r="38100" b="6985"/>
                <wp:wrapNone/>
                <wp:docPr id="358" name="直接箭头连接符 358"/>
                <wp:cNvGraphicFramePr/>
                <a:graphic xmlns:a="http://schemas.openxmlformats.org/drawingml/2006/main">
                  <a:graphicData uri="http://schemas.microsoft.com/office/word/2010/wordprocessingShape">
                    <wps:wsp>
                      <wps:cNvCnPr/>
                      <wps:spPr>
                        <a:xfrm>
                          <a:off x="0" y="0"/>
                          <a:ext cx="0" cy="56451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95.35pt;margin-top:7.6pt;height:44.45pt;width:0pt;z-index:-1922631680;mso-width-relative:page;mso-height-relative:page;" filled="f" stroked="t" coordsize="21600,21600" o:gfxdata="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HZbdUPY&#10;AAAACgEAAA8AAAAAAAAAAQAgAAAAIgAAAGRycy9kb3ducmV2LnhtbFBLAQIUABQAAAAIAIdO4kCF&#10;cfKK5wEAAKUDAAAOAAAAAAAAAAEAIAAAACcBAABkcnMvZTJvRG9jLnhtbFBLBQYAAAAABgAGAFkB&#10;AACABQAAAAA=&#10;">
                <v:fill on="f" focussize="0,0"/>
                <v:stroke color="#000000" joinstyle="round" endarrow="block"/>
                <v:imagedata o:title=""/>
                <o:lock v:ext="edit" aspectratio="f"/>
              </v:shape>
            </w:pict>
          </mc:Fallback>
        </mc:AlternateContent>
      </w:r>
    </w:p>
    <w:p>
      <w:pPr>
        <w:bidi w:val="0"/>
        <w:rPr>
          <w:rFonts w:hint="eastAsia" w:ascii="仿宋_GB2312" w:hAnsi="仿宋_GB2312" w:eastAsia="仿宋_GB2312" w:cs="仿宋_GB2312"/>
          <w:b/>
          <w:bCs w:val="0"/>
          <w:sz w:val="28"/>
          <w:szCs w:val="28"/>
          <w:lang w:val="en-US" w:eastAsia="zh-CN"/>
        </w:rPr>
      </w:pPr>
      <w:r>
        <mc:AlternateContent>
          <mc:Choice Requires="wps">
            <w:drawing>
              <wp:anchor distT="0" distB="0" distL="114300" distR="114300" simplePos="0" relativeHeight="2372359168" behindDoc="0" locked="0" layoutInCell="1" allowOverlap="1">
                <wp:simplePos x="0" y="0"/>
                <wp:positionH relativeFrom="column">
                  <wp:posOffset>1889760</wp:posOffset>
                </wp:positionH>
                <wp:positionV relativeFrom="paragraph">
                  <wp:posOffset>346075</wp:posOffset>
                </wp:positionV>
                <wp:extent cx="1143000" cy="426720"/>
                <wp:effectExtent l="4445" t="4445" r="14605" b="6985"/>
                <wp:wrapNone/>
                <wp:docPr id="359" name="AutoShape 64"/>
                <wp:cNvGraphicFramePr/>
                <a:graphic xmlns:a="http://schemas.openxmlformats.org/drawingml/2006/main">
                  <a:graphicData uri="http://schemas.microsoft.com/office/word/2010/wordprocessingShape">
                    <wps:wsp>
                      <wps:cNvSpPr/>
                      <wps:spPr>
                        <a:xfrm>
                          <a:off x="0" y="0"/>
                          <a:ext cx="1143000" cy="42672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AutoShape 64" o:spid="_x0000_s1026" o:spt="2" style="position:absolute;left:0pt;margin-left:148.8pt;margin-top:27.25pt;height:33.6pt;width:90pt;z-index:-1922608128;mso-width-relative:page;mso-height-relative:page;" fillcolor="#FFFFFF" filled="t" stroked="t" coordsize="21600,21600" arcsize="0.5" o:gfxdata="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DRwcYK2AAAAAoBAAAPAAAAAAAAAAEAIAAAACIAAABkcnMvZG93bnJldi54bWxQSwEC&#10;FAAUAAAACACHTuJAlU3PH/QBAAAIBAAADgAAAAAAAAABACAAAAAnAQAAZHJzL2Uyb0RvYy54bWxQ&#10;SwUGAAAAAAYABgBZAQAAjQU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Pr>
        <w:bidi w:val="0"/>
        <w:rPr>
          <w:rFonts w:hint="eastAsia" w:ascii="仿宋_GB2312" w:hAnsi="仿宋_GB2312" w:eastAsia="仿宋_GB2312" w:cs="仿宋_GB2312"/>
          <w:b/>
          <w:bCs w:val="0"/>
          <w:sz w:val="28"/>
          <w:szCs w:val="28"/>
          <w:lang w:val="en-US" w:eastAsia="zh-CN"/>
        </w:rPr>
      </w:pPr>
    </w:p>
    <w:p>
      <w:pPr>
        <w:tabs>
          <w:tab w:val="left" w:pos="3890"/>
        </w:tabs>
        <w:bidi w:val="0"/>
        <w:rPr>
          <w:rFonts w:hint="eastAsia"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ab/>
      </w:r>
    </w:p>
    <w:p>
      <w:pPr>
        <w:bidi w:val="0"/>
        <w:rPr>
          <w:rFonts w:hint="eastAsia" w:ascii="仿宋_GB2312" w:hAnsi="仿宋_GB2312" w:eastAsia="仿宋_GB2312" w:cs="仿宋_GB2312"/>
          <w:b/>
          <w:bCs w:val="0"/>
          <w:sz w:val="28"/>
          <w:szCs w:val="28"/>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3092" w:firstLineChars="1100"/>
        <w:jc w:val="both"/>
        <w:textAlignment w:val="auto"/>
        <w:outlineLvl w:val="9"/>
        <w:rPr>
          <w:rFonts w:hint="eastAsia" w:ascii="仿宋_GB2312" w:hAnsi="仿宋_GB2312" w:eastAsia="仿宋_GB2312" w:cs="仿宋_GB2312"/>
          <w:b/>
          <w:bCs w:val="0"/>
          <w:sz w:val="28"/>
          <w:szCs w:val="28"/>
          <w:lang w:eastAsia="zh-CN"/>
        </w:rPr>
      </w:pPr>
      <w:r>
        <w:rPr>
          <w:rFonts w:hint="eastAsia" w:ascii="仿宋_GB2312" w:hAnsi="仿宋_GB2312" w:eastAsia="仿宋_GB2312" w:cs="仿宋_GB2312"/>
          <w:b/>
          <w:bCs w:val="0"/>
          <w:sz w:val="28"/>
          <w:szCs w:val="28"/>
          <w:lang w:eastAsia="zh-CN"/>
        </w:rPr>
        <w:t>承办机构：新绛县公共就业和人才交流服务中心</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center"/>
        <w:textAlignment w:val="auto"/>
        <w:outlineLvl w:val="9"/>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 xml:space="preserve">    联系</w:t>
      </w:r>
      <w:r>
        <w:rPr>
          <w:rFonts w:hint="eastAsia" w:ascii="仿宋_GB2312" w:hAnsi="仿宋_GB2312" w:eastAsia="仿宋_GB2312" w:cs="仿宋_GB2312"/>
          <w:b/>
          <w:bCs w:val="0"/>
          <w:sz w:val="28"/>
          <w:szCs w:val="28"/>
          <w:lang w:eastAsia="zh-CN"/>
        </w:rPr>
        <w:t>电话：</w:t>
      </w:r>
      <w:r>
        <w:rPr>
          <w:rFonts w:hint="eastAsia" w:ascii="仿宋_GB2312" w:hAnsi="仿宋_GB2312" w:eastAsia="仿宋_GB2312" w:cs="仿宋_GB2312"/>
          <w:b/>
          <w:bCs w:val="0"/>
          <w:sz w:val="28"/>
          <w:szCs w:val="28"/>
          <w:lang w:val="en-US" w:eastAsia="zh-CN"/>
        </w:rPr>
        <w:t>0359-7523175</w:t>
      </w:r>
    </w:p>
    <w:p>
      <w:pPr>
        <w:keepNext w:val="0"/>
        <w:keepLines w:val="0"/>
        <w:pageBreakBefore w:val="0"/>
        <w:widowControl w:val="0"/>
        <w:kinsoku/>
        <w:wordWrap/>
        <w:overflowPunct/>
        <w:topLinePunct w:val="0"/>
        <w:autoSpaceDE/>
        <w:autoSpaceDN/>
        <w:bidi w:val="0"/>
        <w:adjustRightInd/>
        <w:snapToGrid/>
        <w:spacing w:line="500" w:lineRule="exact"/>
        <w:ind w:left="0" w:leftChars="0" w:right="0" w:rightChars="0" w:firstLine="0" w:firstLineChars="0"/>
        <w:jc w:val="left"/>
        <w:textAlignment w:val="auto"/>
        <w:outlineLvl w:val="9"/>
        <w:rPr>
          <w:rFonts w:hint="eastAsia" w:asciiTheme="minorHAnsi" w:hAnsiTheme="minorHAnsi" w:eastAsiaTheme="minorEastAsia" w:cstheme="minorBidi"/>
          <w:kern w:val="2"/>
          <w:sz w:val="21"/>
          <w:szCs w:val="24"/>
          <w:lang w:val="en-US" w:eastAsia="zh-CN" w:bidi="ar-SA"/>
        </w:rPr>
      </w:pPr>
    </w:p>
    <w:p>
      <w:pPr>
        <w:snapToGrid w:val="0"/>
        <w:jc w:val="center"/>
        <w:rPr>
          <w:rFonts w:hint="eastAsia" w:ascii="宋体" w:hAnsi="宋体" w:cs="宋体"/>
          <w:sz w:val="32"/>
          <w:szCs w:val="32"/>
        </w:rPr>
      </w:pPr>
      <w:r>
        <w:rPr>
          <w:rFonts w:hint="eastAsia" w:ascii="方正小标宋简体" w:hAnsi="方正小标宋简体" w:eastAsia="方正小标宋简体" w:cs="方正小标宋简体"/>
          <w:sz w:val="44"/>
          <w:szCs w:val="44"/>
        </w:rPr>
        <w:t>流动人员档案托管廉政风险防控图</w:t>
      </w:r>
    </w:p>
    <w:p>
      <w:pPr>
        <w:rPr>
          <w:rFonts w:hint="eastAsia" w:ascii="宋体" w:hAnsi="宋体" w:cs="宋体"/>
          <w:b/>
          <w:bCs/>
          <w:sz w:val="44"/>
          <w:szCs w:val="44"/>
        </w:rPr>
      </w:pPr>
      <w:r>
        <w:rPr>
          <w:rFonts w:hint="eastAsia"/>
          <w:szCs w:val="21"/>
          <w:lang w:val="zh-CN" w:eastAsia="zh-CN"/>
        </w:rPr>
        <mc:AlternateContent>
          <mc:Choice Requires="wps">
            <w:drawing>
              <wp:anchor distT="0" distB="0" distL="114300" distR="114300" simplePos="0" relativeHeight="1599544320" behindDoc="0" locked="0" layoutInCell="1" allowOverlap="1">
                <wp:simplePos x="0" y="0"/>
                <wp:positionH relativeFrom="column">
                  <wp:posOffset>1940560</wp:posOffset>
                </wp:positionH>
                <wp:positionV relativeFrom="paragraph">
                  <wp:posOffset>198120</wp:posOffset>
                </wp:positionV>
                <wp:extent cx="2080260" cy="495300"/>
                <wp:effectExtent l="9525" t="5080" r="24765" b="13970"/>
                <wp:wrapNone/>
                <wp:docPr id="391" name="AutoShape 32"/>
                <wp:cNvGraphicFramePr/>
                <a:graphic xmlns:a="http://schemas.openxmlformats.org/drawingml/2006/main">
                  <a:graphicData uri="http://schemas.microsoft.com/office/word/2010/wordprocessingShape">
                    <wps:wsp>
                      <wps:cNvSpPr/>
                      <wps:spPr>
                        <a:xfrm>
                          <a:off x="0" y="0"/>
                          <a:ext cx="2080260"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AutoShape 32" o:spid="_x0000_s1026" o:spt="117" type="#_x0000_t117" style="position:absolute;left:0pt;margin-left:152.8pt;margin-top:15.6pt;height:39pt;width:163.8pt;z-index:1599544320;mso-width-relative:page;mso-height-relative:page;" filled="f" stroked="t" coordsize="21600,21600" o:gfxdata="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D3vy4HY&#10;AAAACgEAAA8AAAAAAAAAAQAgAAAAIgAAAGRycy9kb3ducmV2LnhtbFBLAQIUABQAAAAIAIdO4kC7&#10;KN4u5wEAAMgDAAAOAAAAAAAAAAEAIAAAACcBAABkcnMvZTJvRG9jLnhtbFBLBQYAAAAABgAGAFkB&#10;AACABQA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r>
        <w:rPr>
          <w:sz w:val="21"/>
        </w:rPr>
        <mc:AlternateContent>
          <mc:Choice Requires="wpg">
            <w:drawing>
              <wp:anchor distT="0" distB="0" distL="114300" distR="114300" simplePos="0" relativeHeight="1599540224" behindDoc="0" locked="0" layoutInCell="1" allowOverlap="1">
                <wp:simplePos x="0" y="0"/>
                <wp:positionH relativeFrom="column">
                  <wp:posOffset>128905</wp:posOffset>
                </wp:positionH>
                <wp:positionV relativeFrom="paragraph">
                  <wp:posOffset>72390</wp:posOffset>
                </wp:positionV>
                <wp:extent cx="5700395" cy="1664970"/>
                <wp:effectExtent l="4445" t="4445" r="10160" b="6985"/>
                <wp:wrapNone/>
                <wp:docPr id="392" name="组合 392"/>
                <wp:cNvGraphicFramePr/>
                <a:graphic xmlns:a="http://schemas.openxmlformats.org/drawingml/2006/main">
                  <a:graphicData uri="http://schemas.microsoft.com/office/word/2010/wordprocessingGroup">
                    <wpg:wgp>
                      <wpg:cNvGrpSpPr/>
                      <wpg:grpSpPr>
                        <a:xfrm>
                          <a:off x="0" y="0"/>
                          <a:ext cx="5700395" cy="1664970"/>
                          <a:chOff x="3956" y="3956527"/>
                          <a:chExt cx="8977" cy="2622"/>
                        </a:xfrm>
                      </wpg:grpSpPr>
                      <wps:wsp>
                        <wps:cNvPr id="393" name="文本框 588"/>
                        <wps:cNvSpPr txBox="1"/>
                        <wps:spPr>
                          <a:xfrm>
                            <a:off x="10425" y="3956527"/>
                            <a:ext cx="2508" cy="2622"/>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eastAsia="zh-CN"/>
                                </w:rPr>
                              </w:pPr>
                              <w:r>
                                <w:rPr>
                                  <w:rFonts w:hint="eastAsia" w:ascii="宋体" w:hAnsi="宋体" w:cs="宋体"/>
                                  <w:sz w:val="18"/>
                                  <w:szCs w:val="18"/>
                                </w:rPr>
                                <w:t>责任人：</w:t>
                              </w:r>
                              <w:r>
                                <w:rPr>
                                  <w:rFonts w:hint="eastAsia" w:ascii="宋体" w:hAnsi="宋体" w:cs="宋体"/>
                                  <w:sz w:val="18"/>
                                  <w:szCs w:val="18"/>
                                  <w:lang w:eastAsia="zh-CN"/>
                                </w:rPr>
                                <w:t>王丽英</w:t>
                              </w:r>
                            </w:p>
                          </w:txbxContent>
                        </wps:txbx>
                        <wps:bodyPr lIns="91439" tIns="45719" rIns="91439" bIns="45719" upright="1"/>
                      </wps:wsp>
                      <wps:wsp>
                        <wps:cNvPr id="394" name="文本框 589"/>
                        <wps:cNvSpPr txBox="1"/>
                        <wps:spPr>
                          <a:xfrm>
                            <a:off x="3956" y="3957008"/>
                            <a:ext cx="2506" cy="1893"/>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wps:txbx>
                        <wps:bodyPr lIns="91439" tIns="45719" rIns="91439" bIns="45719" upright="1"/>
                      </wps:wsp>
                      <wps:wsp>
                        <wps:cNvPr id="395" name="文本框 590"/>
                        <wps:cNvSpPr txBox="1"/>
                        <wps:spPr>
                          <a:xfrm>
                            <a:off x="9227" y="3957775"/>
                            <a:ext cx="1186" cy="474"/>
                          </a:xfrm>
                          <a:prstGeom prst="rect">
                            <a:avLst/>
                          </a:prstGeom>
                          <a:noFill/>
                          <a:ln w="9525">
                            <a:noFill/>
                          </a:ln>
                        </wps:spPr>
                        <wps:txbx>
                          <w:txbxContent>
                            <w:p>
                              <w:pPr>
                                <w:rPr>
                                  <w:rFonts w:hint="eastAsia"/>
                                </w:rPr>
                              </w:pPr>
                              <w:r>
                                <w:rPr>
                                  <w:rFonts w:hint="eastAsia"/>
                                </w:rPr>
                                <w:t>防控措施</w:t>
                              </w:r>
                            </w:p>
                          </w:txbxContent>
                        </wps:txbx>
                        <wps:bodyPr lIns="91439" tIns="45719" rIns="91439" bIns="45719" upright="1"/>
                      </wps:wsp>
                      <wps:wsp>
                        <wps:cNvPr id="396" name="文本框 591"/>
                        <wps:cNvSpPr txBox="1"/>
                        <wps:spPr>
                          <a:xfrm>
                            <a:off x="6813" y="3957775"/>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397" name="Rectangle 52"/>
                        <wps:cNvSpPr/>
                        <wps:spPr>
                          <a:xfrm>
                            <a:off x="7623" y="3958179"/>
                            <a:ext cx="1530" cy="652"/>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wps:wsp>
                        <wps:cNvPr id="398" name="直线 593"/>
                        <wps:cNvCnPr/>
                        <wps:spPr>
                          <a:xfrm flipH="1">
                            <a:off x="6462" y="3958511"/>
                            <a:ext cx="1162" cy="8"/>
                          </a:xfrm>
                          <a:prstGeom prst="line">
                            <a:avLst/>
                          </a:prstGeom>
                          <a:ln w="9525" cap="flat" cmpd="sng">
                            <a:solidFill>
                              <a:srgbClr val="000000"/>
                            </a:solidFill>
                            <a:prstDash val="solid"/>
                            <a:headEnd type="none" w="med" len="med"/>
                            <a:tailEnd type="triangle" w="med" len="med"/>
                          </a:ln>
                        </wps:spPr>
                        <wps:bodyPr upright="1"/>
                      </wps:wsp>
                      <wps:wsp>
                        <wps:cNvPr id="402" name="直线 594"/>
                        <wps:cNvCnPr/>
                        <wps:spPr>
                          <a:xfrm>
                            <a:off x="9153" y="3958511"/>
                            <a:ext cx="1161" cy="1"/>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10.15pt;margin-top:5.7pt;height:131.1pt;width:448.85pt;z-index:1599540224;mso-width-relative:page;mso-height-relative:page;" coordorigin="3956,3956527" coordsize="8977,2622" o:gfxdata="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">
                <o:lock v:ext="edit" aspectratio="f"/>
                <v:shape id="文本框 588" o:spid="_x0000_s1026" o:spt="202" type="#_x0000_t202" style="position:absolute;left:10425;top:3956527;height:2622;width:2508;" filled="f" stroked="t" coordsize="21600,21600" o:gfxdata="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QQNFO8AAAA&#10;3AAAAA8AAAAAAAAAAQAgAAAAIgAAAGRycy9kb3ducmV2LnhtbFBLAQIUABQAAAAIAIdO4kAzLwWe&#10;OwAAADkAAAAQAAAAAAAAAAEAIAAAAAsBAABkcnMvc2hhcGV4bWwueG1sUEsFBgAAAAAGAAYAWwEA&#10;ALUD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1.建立受理单制度。</w:t>
                        </w:r>
                      </w:p>
                      <w:p>
                        <w:pPr>
                          <w:spacing w:line="240" w:lineRule="exact"/>
                          <w:rPr>
                            <w:rFonts w:hint="eastAsia" w:ascii="宋体" w:hAnsi="宋体" w:cs="宋体"/>
                            <w:sz w:val="18"/>
                            <w:szCs w:val="18"/>
                          </w:rPr>
                        </w:pPr>
                        <w:r>
                          <w:rPr>
                            <w:rFonts w:hint="eastAsia" w:ascii="宋体" w:hAnsi="宋体" w:cs="宋体"/>
                            <w:sz w:val="18"/>
                            <w:szCs w:val="18"/>
                          </w:rPr>
                          <w:t>2.严格履行服务承诺制度，做到首问负责和一次性告知。</w:t>
                        </w:r>
                      </w:p>
                      <w:p>
                        <w:pPr>
                          <w:spacing w:line="240" w:lineRule="exact"/>
                          <w:rPr>
                            <w:rFonts w:hint="eastAsia" w:ascii="宋体" w:hAnsi="宋体" w:cs="宋体"/>
                            <w:sz w:val="18"/>
                            <w:szCs w:val="18"/>
                          </w:rPr>
                        </w:pPr>
                        <w:r>
                          <w:rPr>
                            <w:rFonts w:hint="eastAsia" w:ascii="宋体" w:hAnsi="宋体" w:cs="宋体"/>
                            <w:sz w:val="18"/>
                            <w:szCs w:val="18"/>
                          </w:rPr>
                          <w:t>3.政务公开，明确工作程序、时限等，按照项目核准规定办理。</w:t>
                        </w:r>
                      </w:p>
                      <w:p>
                        <w:pPr>
                          <w:spacing w:line="240" w:lineRule="exact"/>
                          <w:rPr>
                            <w:rFonts w:hint="eastAsia" w:ascii="宋体" w:hAnsi="宋体" w:cs="宋体"/>
                            <w:sz w:val="18"/>
                            <w:szCs w:val="18"/>
                          </w:rPr>
                        </w:pPr>
                        <w:r>
                          <w:rPr>
                            <w:rFonts w:hint="eastAsia" w:ascii="宋体" w:hAnsi="宋体" w:cs="宋体"/>
                            <w:sz w:val="18"/>
                            <w:szCs w:val="18"/>
                          </w:rPr>
                          <w:t>4.内部监督检查、投诉举报受理。</w:t>
                        </w:r>
                      </w:p>
                      <w:p>
                        <w:pPr>
                          <w:spacing w:line="240" w:lineRule="exact"/>
                          <w:rPr>
                            <w:rFonts w:hint="eastAsia" w:ascii="宋体" w:hAnsi="宋体" w:cs="宋体" w:eastAsiaTheme="minorEastAsia"/>
                            <w:sz w:val="18"/>
                            <w:szCs w:val="18"/>
                            <w:lang w:eastAsia="zh-CN"/>
                          </w:rPr>
                        </w:pPr>
                        <w:r>
                          <w:rPr>
                            <w:rFonts w:hint="eastAsia" w:ascii="宋体" w:hAnsi="宋体" w:cs="宋体"/>
                            <w:sz w:val="18"/>
                            <w:szCs w:val="18"/>
                          </w:rPr>
                          <w:t>责任人：</w:t>
                        </w:r>
                        <w:r>
                          <w:rPr>
                            <w:rFonts w:hint="eastAsia" w:ascii="宋体" w:hAnsi="宋体" w:cs="宋体"/>
                            <w:sz w:val="18"/>
                            <w:szCs w:val="18"/>
                            <w:lang w:eastAsia="zh-CN"/>
                          </w:rPr>
                          <w:t>王丽英</w:t>
                        </w:r>
                      </w:p>
                    </w:txbxContent>
                  </v:textbox>
                </v:shape>
                <v:shape id="文本框 589" o:spid="_x0000_s1026" o:spt="202" type="#_x0000_t202" style="position:absolute;left:3956;top:3957008;height:1893;width:2506;" filled="f" stroked="t" coordsize="21600,21600" o:gfxdata="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v5rCe8AAAA&#10;3AAAAA8AAAAAAAAAAQAgAAAAIgAAAGRycy9kb3ducmV2LnhtbFBLAQIUABQAAAAIAIdO4kAzLwWe&#10;OwAAADkAAAAQAAAAAAAAAAEAIAAAAAsBAABkcnMvc2hhcGV4bWwueG1sUEsFBgAAAAAGAAYAWwEA&#10;ALUDA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spacing w:line="240" w:lineRule="exact"/>
                          <w:rPr>
                            <w:rFonts w:hint="eastAsia"/>
                            <w:sz w:val="18"/>
                            <w:szCs w:val="18"/>
                          </w:rPr>
                        </w:pPr>
                        <w:r>
                          <w:rPr>
                            <w:rFonts w:hint="eastAsia"/>
                            <w:sz w:val="18"/>
                            <w:szCs w:val="18"/>
                          </w:rPr>
                          <w:t>风险等级：中</w:t>
                        </w:r>
                      </w:p>
                    </w:txbxContent>
                  </v:textbox>
                </v:shape>
                <v:shape id="文本框 590" o:spid="_x0000_s1026" o:spt="202" type="#_x0000_t202" style="position:absolute;left:9227;top:3957775;height:474;width:1186;" filled="f" stroked="f" coordsize="21600,21600" o:gfxdata="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BT26vQAA&#10;ANwAAAAPAAAAAAAAAAEAIAAAACIAAABkcnMvZG93bnJldi54bWxQSwECFAAUAAAACACHTuJAMy8F&#10;njsAAAA5AAAAEAAAAAAAAAABACAAAAAMAQAAZHJzL3NoYXBleG1sLnhtbFBLBQYAAAAABgAGAFsB&#10;AAC2Aw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v:shape id="文本框 591" o:spid="_x0000_s1026" o:spt="202" type="#_x0000_t202" style="position:absolute;left:6813;top:3957775;height:467;width:974;" filled="f" stroked="f" coordsize="21600,21600" o:gfxdata="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9ejzb4A&#10;AADc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52" o:spid="_x0000_s1026" o:spt="1" style="position:absolute;left:7623;top:3958179;height:652;width:1530;" fillcolor="#FFFFFF" filled="t" stroked="t" coordsize="21600,21600" o:gfxdata="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rWGw2/&#10;AAAA3A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v:line id="直线 593" o:spid="_x0000_s1026" o:spt="20" style="position:absolute;left:6462;top:3958511;flip:x;height:8;width:1162;" filled="f" stroked="t" coordsize="21600,21600" o:gfxdata="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uwVm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line id="直线 594" o:spid="_x0000_s1026" o:spt="20" style="position:absolute;left:9153;top:3958511;height:1;width:1161;" filled="f" stroked="t" coordsize="21600,21600" o:gfxdata="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RNZt6/&#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group>
            </w:pict>
          </mc:Fallback>
        </mc:AlternateContent>
      </w:r>
      <w:r>
        <w:rPr>
          <w:lang w:val="zh-CN" w:eastAsia="zh-CN"/>
        </w:rPr>
        <mc:AlternateContent>
          <mc:Choice Requires="wps">
            <w:drawing>
              <wp:anchor distT="0" distB="0" distL="114300" distR="114300" simplePos="0" relativeHeight="1599541248" behindDoc="0" locked="0" layoutInCell="1" allowOverlap="1">
                <wp:simplePos x="0" y="0"/>
                <wp:positionH relativeFrom="column">
                  <wp:posOffset>2969895</wp:posOffset>
                </wp:positionH>
                <wp:positionV relativeFrom="paragraph">
                  <wp:posOffset>289560</wp:posOffset>
                </wp:positionV>
                <wp:extent cx="10795" cy="831215"/>
                <wp:effectExtent l="36830" t="0" r="28575" b="6985"/>
                <wp:wrapNone/>
                <wp:docPr id="453" name="AutoShape 25"/>
                <wp:cNvGraphicFramePr/>
                <a:graphic xmlns:a="http://schemas.openxmlformats.org/drawingml/2006/main">
                  <a:graphicData uri="http://schemas.microsoft.com/office/word/2010/wordprocessingShape">
                    <wps:wsp>
                      <wps:cNvCnPr>
                        <a:stCxn id="391" idx="2"/>
                      </wps:cNvCnPr>
                      <wps:spPr>
                        <a:xfrm flipH="1">
                          <a:off x="0" y="0"/>
                          <a:ext cx="10795" cy="83121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AutoShape 25" o:spid="_x0000_s1026" o:spt="32" type="#_x0000_t32" style="position:absolute;left:0pt;flip:x;margin-left:233.85pt;margin-top:22.8pt;height:65.45pt;width:0.85pt;z-index:1599541248;mso-width-relative:page;mso-height-relative:page;" filled="f" stroked="t" coordsize="21600,21600" o:gfxdata="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a&#10;YyRf2QAAAAoBAAAPAAAAAAAAAAEAIAAAACIAAABkcnMvZG93bnJldi54bWxQSwECFAAUAAAACACH&#10;TuJAwB+IFeoBAADOAwAADgAAAAAAAAABACAAAAAoAQAAZHJzL2Uyb0RvYy54bWxQSwUGAAAAAAYA&#10;BgBZAQAAhA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w:rPr>
          <w:lang w:val="zh-CN" w:eastAsia="zh-CN"/>
        </w:rPr>
        <mc:AlternateContent>
          <mc:Choice Requires="wps">
            <w:drawing>
              <wp:anchor distT="0" distB="0" distL="114300" distR="114300" simplePos="0" relativeHeight="1599542272" behindDoc="0" locked="0" layoutInCell="1" allowOverlap="1">
                <wp:simplePos x="0" y="0"/>
                <wp:positionH relativeFrom="column">
                  <wp:posOffset>2983230</wp:posOffset>
                </wp:positionH>
                <wp:positionV relativeFrom="paragraph">
                  <wp:posOffset>31750</wp:posOffset>
                </wp:positionV>
                <wp:extent cx="11430" cy="1004570"/>
                <wp:effectExtent l="37465" t="0" r="27305" b="5080"/>
                <wp:wrapNone/>
                <wp:docPr id="454" name="自选图形 595"/>
                <wp:cNvGraphicFramePr/>
                <a:graphic xmlns:a="http://schemas.openxmlformats.org/drawingml/2006/main">
                  <a:graphicData uri="http://schemas.microsoft.com/office/word/2010/wordprocessingShape">
                    <wps:wsp>
                      <wps:cNvCnPr/>
                      <wps:spPr>
                        <a:xfrm flipH="1">
                          <a:off x="0" y="0"/>
                          <a:ext cx="11430" cy="100457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595" o:spid="_x0000_s1026" o:spt="32" type="#_x0000_t32" style="position:absolute;left:0pt;flip:x;margin-left:234.9pt;margin-top:2.5pt;height:79.1pt;width:0.9pt;z-index:1599542272;mso-width-relative:page;mso-height-relative:page;" filled="f" stroked="t" coordsize="21600,21600" o:gfxdata="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VFFRVdkAAAAJAQAADwAAAAAAAAABACAAAAAiAAAAZHJzL2Rvd25yZXYueG1sUEsBAhQA&#10;FAAAAAgAh07iQIaMpUvxAQAAqwMAAA4AAAAAAAAAAQAgAAAAKAEAAGRycy9lMm9Eb2MueG1sUEsF&#10;BgAAAAAGAAYAWQEAAIsFAAAAAA==&#10;">
                <v:fill on="f" focussize="0,0"/>
                <v:stroke color="#000000" joinstyle="round" endarrow="block"/>
                <v:imagedata o:title=""/>
                <o:lock v:ext="edit" aspectratio="f"/>
              </v:shape>
            </w:pict>
          </mc:Fallback>
        </mc:AlternateContent>
      </w:r>
    </w:p>
    <w:p>
      <w:pPr>
        <w:rPr>
          <w:rFonts w:hint="eastAsia"/>
        </w:rPr>
      </w:pPr>
    </w:p>
    <w:p>
      <w:pPr>
        <w:rPr>
          <w:rFonts w:hint="eastAsia"/>
        </w:rPr>
      </w:pPr>
      <w:r>
        <w:rPr>
          <w:sz w:val="21"/>
        </w:rPr>
        <mc:AlternateContent>
          <mc:Choice Requires="wps">
            <w:drawing>
              <wp:anchor distT="0" distB="0" distL="114300" distR="114300" simplePos="0" relativeHeight="1599545344" behindDoc="0" locked="0" layoutInCell="1" allowOverlap="1">
                <wp:simplePos x="0" y="0"/>
                <wp:positionH relativeFrom="column">
                  <wp:posOffset>62230</wp:posOffset>
                </wp:positionH>
                <wp:positionV relativeFrom="paragraph">
                  <wp:posOffset>24765</wp:posOffset>
                </wp:positionV>
                <wp:extent cx="1591310" cy="1485900"/>
                <wp:effectExtent l="4445" t="4445" r="23495" b="14605"/>
                <wp:wrapNone/>
                <wp:docPr id="455" name="文本框 597"/>
                <wp:cNvGraphicFramePr/>
                <a:graphic xmlns:a="http://schemas.openxmlformats.org/drawingml/2006/main">
                  <a:graphicData uri="http://schemas.microsoft.com/office/word/2010/wordprocessingShape">
                    <wps:wsp>
                      <wps:cNvSpPr txBox="1"/>
                      <wps:spPr>
                        <a:xfrm>
                          <a:off x="1095375" y="3669665"/>
                          <a:ext cx="1591310" cy="148590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wps:txbx>
                      <wps:bodyPr lIns="91439" tIns="45719" rIns="91439" bIns="45719" upright="1"/>
                    </wps:wsp>
                  </a:graphicData>
                </a:graphic>
              </wp:anchor>
            </w:drawing>
          </mc:Choice>
          <mc:Fallback>
            <w:pict>
              <v:shape id="文本框 597" o:spid="_x0000_s1026" o:spt="202" type="#_x0000_t202" style="position:absolute;left:0pt;margin-left:4.9pt;margin-top:1.95pt;height:117pt;width:125.3pt;z-index:1599545344;mso-width-relative:page;mso-height-relative:page;" filled="f" stroked="t" coordsize="21600,21600" o:gfxdata="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CrMglPWAAAABwEAAA8AAAAAAAAA&#10;AQAgAAAAIgAAAGRycy9kb3ducmV2LnhtbFBLAQIUABQAAAAIAIdO4kAsCBg0EwIAAAQEAAAOAAAA&#10;AAAAAAEAIAAAACUBAABkcnMvZTJvRG9jLnhtbFBLBQYAAAAABgAGAFkBAACqBQ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ascii="宋体" w:hAnsi="宋体" w:cs="宋体"/>
                          <w:sz w:val="18"/>
                          <w:szCs w:val="18"/>
                        </w:rPr>
                      </w:pPr>
                      <w:r>
                        <w:rPr>
                          <w:rFonts w:hint="eastAsia" w:ascii="宋体" w:hAnsi="宋体" w:cs="宋体"/>
                          <w:sz w:val="18"/>
                          <w:szCs w:val="18"/>
                          <w:lang w:val="en-US" w:eastAsia="zh-CN"/>
                        </w:rPr>
                        <w:t>1.</w:t>
                      </w:r>
                      <w:r>
                        <w:rPr>
                          <w:rFonts w:hint="eastAsia" w:ascii="宋体" w:hAnsi="宋体" w:cs="宋体"/>
                          <w:sz w:val="18"/>
                          <w:szCs w:val="18"/>
                        </w:rPr>
                        <w:t>擅自增加或减少审查条件、程序。</w:t>
                      </w:r>
                    </w:p>
                    <w:p>
                      <w:pPr>
                        <w:spacing w:line="240" w:lineRule="exact"/>
                        <w:rPr>
                          <w:rFonts w:hint="eastAsia" w:ascii="宋体" w:hAnsi="宋体" w:cs="宋体"/>
                          <w:sz w:val="18"/>
                          <w:szCs w:val="18"/>
                        </w:rPr>
                      </w:pPr>
                      <w:r>
                        <w:rPr>
                          <w:rFonts w:hint="eastAsia" w:ascii="宋体" w:hAnsi="宋体" w:cs="宋体"/>
                          <w:sz w:val="18"/>
                          <w:szCs w:val="18"/>
                        </w:rPr>
                        <w:t>2.对申报材料的审核把关不严，对重大质疑点，疏忽或故意隐瞒。</w:t>
                      </w:r>
                    </w:p>
                    <w:p>
                      <w:pPr>
                        <w:spacing w:line="240" w:lineRule="exact"/>
                        <w:rPr>
                          <w:rFonts w:hint="eastAsia" w:ascii="宋体" w:hAnsi="宋体" w:cs="宋体"/>
                          <w:sz w:val="18"/>
                          <w:szCs w:val="18"/>
                        </w:rPr>
                      </w:pPr>
                      <w:r>
                        <w:rPr>
                          <w:rFonts w:hint="eastAsia" w:ascii="宋体" w:hAnsi="宋体" w:cs="宋体"/>
                          <w:sz w:val="18"/>
                          <w:szCs w:val="18"/>
                        </w:rPr>
                        <w:t>3.无原因超时办理。</w:t>
                      </w:r>
                    </w:p>
                    <w:p>
                      <w:pPr>
                        <w:spacing w:line="240" w:lineRule="exact"/>
                        <w:rPr>
                          <w:rFonts w:hint="eastAsia" w:ascii="宋体" w:hAnsi="宋体" w:cs="宋体"/>
                          <w:sz w:val="18"/>
                          <w:szCs w:val="18"/>
                        </w:rPr>
                      </w:pPr>
                      <w:r>
                        <w:rPr>
                          <w:rFonts w:hint="eastAsia" w:ascii="宋体" w:hAnsi="宋体" w:cs="宋体"/>
                          <w:sz w:val="18"/>
                          <w:szCs w:val="18"/>
                        </w:rPr>
                        <w:t>4.故意刁难，附加有偿服务或指定中介服务。</w:t>
                      </w:r>
                    </w:p>
                    <w:p>
                      <w:pPr>
                        <w:spacing w:line="240" w:lineRule="exact"/>
                        <w:rPr>
                          <w:rFonts w:hint="eastAsia" w:ascii="宋体" w:hAnsi="宋体" w:cs="宋体"/>
                          <w:sz w:val="18"/>
                          <w:szCs w:val="18"/>
                        </w:rPr>
                      </w:pPr>
                      <w:r>
                        <w:rPr>
                          <w:rFonts w:hint="eastAsia" w:ascii="宋体" w:hAnsi="宋体" w:cs="宋体"/>
                          <w:sz w:val="18"/>
                          <w:szCs w:val="18"/>
                        </w:rPr>
                        <w:t>风险等级：高</w:t>
                      </w:r>
                    </w:p>
                  </w:txbxContent>
                </v:textbox>
              </v:shape>
            </w:pict>
          </mc:Fallback>
        </mc:AlternateContent>
      </w:r>
    </w:p>
    <w:p>
      <w:pPr>
        <w:rPr>
          <w:rFonts w:hint="eastAsia"/>
        </w:rPr>
      </w:pPr>
      <w:r>
        <w:rPr>
          <w:sz w:val="21"/>
        </w:rPr>
        <mc:AlternateContent>
          <mc:Choice Requires="wps">
            <w:drawing>
              <wp:anchor distT="0" distB="0" distL="114300" distR="114300" simplePos="0" relativeHeight="1599583232" behindDoc="0" locked="0" layoutInCell="1" allowOverlap="1">
                <wp:simplePos x="0" y="0"/>
                <wp:positionH relativeFrom="column">
                  <wp:posOffset>4242435</wp:posOffset>
                </wp:positionH>
                <wp:positionV relativeFrom="paragraph">
                  <wp:posOffset>87630</wp:posOffset>
                </wp:positionV>
                <wp:extent cx="1617980" cy="1143000"/>
                <wp:effectExtent l="4445" t="5080" r="15875" b="13970"/>
                <wp:wrapNone/>
                <wp:docPr id="456" name="文本框 596"/>
                <wp:cNvGraphicFramePr/>
                <a:graphic xmlns:a="http://schemas.openxmlformats.org/drawingml/2006/main">
                  <a:graphicData uri="http://schemas.microsoft.com/office/word/2010/wordprocessingShape">
                    <wps:wsp>
                      <wps:cNvSpPr txBox="1"/>
                      <wps:spPr>
                        <a:xfrm>
                          <a:off x="5191760" y="3781425"/>
                          <a:ext cx="1617980" cy="114300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：梁颖</w:t>
                            </w:r>
                          </w:p>
                        </w:txbxContent>
                      </wps:txbx>
                      <wps:bodyPr lIns="91439" tIns="45719" rIns="91439" bIns="45719" upright="1"/>
                    </wps:wsp>
                  </a:graphicData>
                </a:graphic>
              </wp:anchor>
            </w:drawing>
          </mc:Choice>
          <mc:Fallback>
            <w:pict>
              <v:shape id="文本框 596" o:spid="_x0000_s1026" o:spt="202" type="#_x0000_t202" style="position:absolute;left:0pt;margin-left:334.05pt;margin-top:6.9pt;height:90pt;width:127.4pt;z-index:1599583232;mso-width-relative:page;mso-height-relative:page;" filled="f" stroked="t" coordsize="21600,21600" o:gfxdata="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BarRCo1gAAAAoBAAAPAAAAAAAA&#10;AAEAIAAAACIAAABkcnMvZG93bnJldi54bWxQSwECFAAUAAAACACHTuJAeqDg9RQCAAAEBAAADgAA&#10;AAAAAAABACAAAAAlAQAAZHJzL2Uyb0RvYy54bWxQSwUGAAAAAAYABgBZAQAAqwU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1.量化审查标准，执行回避制度。</w:t>
                      </w:r>
                    </w:p>
                    <w:p>
                      <w:pPr>
                        <w:spacing w:line="240" w:lineRule="exact"/>
                        <w:rPr>
                          <w:rFonts w:hint="eastAsia" w:ascii="宋体" w:hAnsi="宋体" w:cs="宋体"/>
                          <w:sz w:val="18"/>
                          <w:szCs w:val="18"/>
                        </w:rPr>
                      </w:pPr>
                      <w:r>
                        <w:rPr>
                          <w:rFonts w:hint="eastAsia" w:ascii="宋体" w:hAnsi="宋体" w:cs="宋体"/>
                          <w:sz w:val="18"/>
                          <w:szCs w:val="18"/>
                        </w:rPr>
                        <w:t>2.实行审批留痕制度。</w:t>
                      </w:r>
                    </w:p>
                    <w:p>
                      <w:pPr>
                        <w:spacing w:line="240" w:lineRule="exact"/>
                        <w:rPr>
                          <w:rFonts w:hint="eastAsia" w:ascii="宋体" w:hAnsi="宋体" w:cs="宋体"/>
                          <w:sz w:val="18"/>
                          <w:szCs w:val="18"/>
                        </w:rPr>
                      </w:pPr>
                      <w:r>
                        <w:rPr>
                          <w:rFonts w:hint="eastAsia" w:ascii="宋体" w:hAnsi="宋体" w:cs="宋体"/>
                          <w:sz w:val="18"/>
                          <w:szCs w:val="18"/>
                          <w:lang w:val="en-US" w:eastAsia="zh-CN"/>
                        </w:rPr>
                        <w:t>3</w:t>
                      </w:r>
                      <w:r>
                        <w:rPr>
                          <w:rFonts w:hint="eastAsia" w:ascii="宋体" w:hAnsi="宋体" w:cs="宋体"/>
                          <w:sz w:val="18"/>
                          <w:szCs w:val="18"/>
                        </w:rPr>
                        <w:t>.设立举报电话、举报箱和信访受理。</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：梁颖</w:t>
                      </w:r>
                    </w:p>
                  </w:txbxContent>
                </v:textbox>
              </v:shape>
            </w:pict>
          </mc:Fallback>
        </mc:AlternateContent>
      </w:r>
    </w:p>
    <w:p>
      <w:pPr>
        <w:rPr>
          <w:rFonts w:hint="eastAsia"/>
        </w:rPr>
      </w:pPr>
      <w:r>
        <w:rPr>
          <w:sz w:val="21"/>
        </w:rPr>
        <mc:AlternateContent>
          <mc:Choice Requires="wps">
            <w:drawing>
              <wp:anchor distT="0" distB="0" distL="114300" distR="114300" simplePos="0" relativeHeight="1599547392" behindDoc="0" locked="0" layoutInCell="1" allowOverlap="1">
                <wp:simplePos x="0" y="0"/>
                <wp:positionH relativeFrom="column">
                  <wp:posOffset>3444240</wp:posOffset>
                </wp:positionH>
                <wp:positionV relativeFrom="paragraph">
                  <wp:posOffset>55245</wp:posOffset>
                </wp:positionV>
                <wp:extent cx="753110" cy="300990"/>
                <wp:effectExtent l="0" t="0" r="0" b="0"/>
                <wp:wrapNone/>
                <wp:docPr id="457" name="文本框 599"/>
                <wp:cNvGraphicFramePr/>
                <a:graphic xmlns:a="http://schemas.openxmlformats.org/drawingml/2006/main">
                  <a:graphicData uri="http://schemas.microsoft.com/office/word/2010/wordprocessingShape">
                    <wps:wsp>
                      <wps:cNvSpPr txBox="1"/>
                      <wps:spPr>
                        <a:xfrm>
                          <a:off x="4401185" y="4335145"/>
                          <a:ext cx="753110" cy="300990"/>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文本框 599" o:spid="_x0000_s1026" o:spt="202" type="#_x0000_t202" style="position:absolute;left:0pt;margin-left:271.2pt;margin-top:4.35pt;height:23.7pt;width:59.3pt;z-index:1599547392;mso-width-relative:page;mso-height-relative:page;" filled="f" stroked="f" coordsize="21600,21600" o:gfxdata="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A4Yfrr1gAAAAgBAAAPAAAAAAAAAAEAIAAAACIAAABkcnMvZG93bnJldi54bWxQ&#10;SwECFAAUAAAACACHTuJA4qZGAsABAABMAwAADgAAAAAAAAABACAAAAAlAQAAZHJzL2Uyb0RvYy54&#10;bWxQSwUGAAAAAAYABgBZAQAAVw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sz w:val="21"/>
        </w:rPr>
        <mc:AlternateContent>
          <mc:Choice Requires="wps">
            <w:drawing>
              <wp:anchor distT="0" distB="0" distL="114300" distR="114300" simplePos="0" relativeHeight="1599546368" behindDoc="0" locked="0" layoutInCell="1" allowOverlap="1">
                <wp:simplePos x="0" y="0"/>
                <wp:positionH relativeFrom="column">
                  <wp:posOffset>1844040</wp:posOffset>
                </wp:positionH>
                <wp:positionV relativeFrom="paragraph">
                  <wp:posOffset>78105</wp:posOffset>
                </wp:positionV>
                <wp:extent cx="618490" cy="296545"/>
                <wp:effectExtent l="0" t="0" r="0" b="0"/>
                <wp:wrapNone/>
                <wp:docPr id="458" name="Text Box 71"/>
                <wp:cNvGraphicFramePr/>
                <a:graphic xmlns:a="http://schemas.openxmlformats.org/drawingml/2006/main">
                  <a:graphicData uri="http://schemas.microsoft.com/office/word/2010/wordprocessingShape">
                    <wps:wsp>
                      <wps:cNvSpPr txBox="1"/>
                      <wps:spPr>
                        <a:xfrm>
                          <a:off x="2915285" y="4335145"/>
                          <a:ext cx="618490" cy="296545"/>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Text Box 71" o:spid="_x0000_s1026" o:spt="202" type="#_x0000_t202" style="position:absolute;left:0pt;margin-left:145.2pt;margin-top:6.15pt;height:23.35pt;width:48.7pt;z-index:1599546368;mso-width-relative:page;mso-height-relative:page;" filled="f" stroked="f" coordsize="21600,21600" o:gfxdata="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F0us1bY&#10;AAAACQEAAA8AAAAAAAAAAQAgAAAAIgAAAGRycy9kb3ducmV2LnhtbFBLAQIUABQAAAAIAIdO4kBv&#10;8Dd6rgEAAEoDAAAOAAAAAAAAAAEAIAAAACcBAABkcnMvZTJvRG9jLnhtbFBLBQYAAAAABgAGAFkB&#10;AABH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sz w:val="21"/>
        </w:rPr>
        <mc:AlternateContent>
          <mc:Choice Requires="wps">
            <w:drawing>
              <wp:anchor distT="0" distB="0" distL="114300" distR="114300" simplePos="0" relativeHeight="1599548416" behindDoc="0" locked="0" layoutInCell="1" allowOverlap="1">
                <wp:simplePos x="0" y="0"/>
                <wp:positionH relativeFrom="column">
                  <wp:posOffset>2461260</wp:posOffset>
                </wp:positionH>
                <wp:positionV relativeFrom="paragraph">
                  <wp:posOffset>45085</wp:posOffset>
                </wp:positionV>
                <wp:extent cx="972185" cy="401955"/>
                <wp:effectExtent l="4445" t="4445" r="13970" b="12700"/>
                <wp:wrapNone/>
                <wp:docPr id="459" name="Rectangle 76"/>
                <wp:cNvGraphicFramePr/>
                <a:graphic xmlns:a="http://schemas.openxmlformats.org/drawingml/2006/main">
                  <a:graphicData uri="http://schemas.microsoft.com/office/word/2010/wordprocessingShape">
                    <wps:wsp>
                      <wps:cNvSpPr/>
                      <wps:spPr>
                        <a:xfrm>
                          <a:off x="3486785" y="4600575"/>
                          <a:ext cx="972185" cy="40195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a:graphicData>
                </a:graphic>
              </wp:anchor>
            </w:drawing>
          </mc:Choice>
          <mc:Fallback>
            <w:pict>
              <v:rect id="Rectangle 76" o:spid="_x0000_s1026" o:spt="1" style="position:absolute;left:0pt;margin-left:193.8pt;margin-top:3.55pt;height:31.65pt;width:76.55pt;z-index:1599548416;mso-width-relative:page;mso-height-relative:page;" fillcolor="#FFFFFF" filled="t" stroked="t" coordsize="21600,21600" o:gfxdata="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ls9Y&#10;39YAAAAIAQAADwAAAAAAAAABACAAAAAiAAAAZHJzL2Rvd25yZXYueG1sUEsBAhQAFAAAAAgAh07i&#10;QDVMo2rrAQAA7AMAAA4AAAAAAAAAAQAgAAAAJQEAAGRycy9lMm9Eb2MueG1sUEsFBgAAAAAGAAYA&#10;WQEAAII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mc:Fallback>
        </mc:AlternateContent>
      </w:r>
    </w:p>
    <w:p>
      <w:pPr>
        <w:rPr>
          <w:rFonts w:hint="eastAsia"/>
        </w:rPr>
      </w:pPr>
      <w:r>
        <w:rPr>
          <w:sz w:val="21"/>
        </w:rPr>
        <mc:AlternateContent>
          <mc:Choice Requires="wps">
            <w:drawing>
              <wp:anchor distT="0" distB="0" distL="114300" distR="114300" simplePos="0" relativeHeight="1599549440" behindDoc="0" locked="0" layoutInCell="1" allowOverlap="1">
                <wp:simplePos x="0" y="0"/>
                <wp:positionH relativeFrom="column">
                  <wp:posOffset>3460750</wp:posOffset>
                </wp:positionH>
                <wp:positionV relativeFrom="paragraph">
                  <wp:posOffset>116205</wp:posOffset>
                </wp:positionV>
                <wp:extent cx="737870" cy="1905"/>
                <wp:effectExtent l="0" t="36195" r="5080" b="38100"/>
                <wp:wrapNone/>
                <wp:docPr id="460" name="箭头 5926"/>
                <wp:cNvGraphicFramePr/>
                <a:graphic xmlns:a="http://schemas.openxmlformats.org/drawingml/2006/main">
                  <a:graphicData uri="http://schemas.microsoft.com/office/word/2010/wordprocessingShape">
                    <wps:wsp>
                      <wps:cNvCnPr/>
                      <wps:spPr>
                        <a:xfrm>
                          <a:off x="4463415" y="4802505"/>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26" o:spid="_x0000_s1026" o:spt="20" style="position:absolute;left:0pt;margin-left:272.5pt;margin-top:9.15pt;height:0.15pt;width:58.1pt;z-index:1599549440;mso-width-relative:page;mso-height-relative:page;" filled="f" stroked="t" coordsize="21600,21600" o:gfxdata="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tgqi7Z&#10;AAAACQEAAA8AAAAAAAAAAQAgAAAAIgAAAGRycy9kb3ducmV2LnhtbFBLAQIUABQAAAAIAIdO4kC3&#10;/NW75gEAAKQDAAAOAAAAAAAAAAEAIAAAACgBAABkcnMvZTJvRG9jLnhtbFBLBQYAAAAABgAGAFkB&#10;AACABQAAAAA=&#10;">
                <v:fill on="f" focussize="0,0"/>
                <v:stroke color="#000000" joinstyle="round" endarrow="block"/>
                <v:imagedata o:title=""/>
                <o:lock v:ext="edit" aspectratio="f"/>
              </v:line>
            </w:pict>
          </mc:Fallback>
        </mc:AlternateContent>
      </w:r>
      <w:r>
        <w:rPr>
          <w:sz w:val="21"/>
        </w:rPr>
        <mc:AlternateContent>
          <mc:Choice Requires="wps">
            <w:drawing>
              <wp:anchor distT="0" distB="0" distL="114300" distR="114300" simplePos="0" relativeHeight="1599550464" behindDoc="0" locked="0" layoutInCell="1" allowOverlap="1">
                <wp:simplePos x="0" y="0"/>
                <wp:positionH relativeFrom="column">
                  <wp:posOffset>1685290</wp:posOffset>
                </wp:positionH>
                <wp:positionV relativeFrom="paragraph">
                  <wp:posOffset>123825</wp:posOffset>
                </wp:positionV>
                <wp:extent cx="737870" cy="6985"/>
                <wp:effectExtent l="0" t="31750" r="5080" b="37465"/>
                <wp:wrapNone/>
                <wp:docPr id="461" name="箭头 5919"/>
                <wp:cNvGraphicFramePr/>
                <a:graphic xmlns:a="http://schemas.openxmlformats.org/drawingml/2006/main">
                  <a:graphicData uri="http://schemas.microsoft.com/office/word/2010/wordprocessingShape">
                    <wps:wsp>
                      <wps:cNvCnPr/>
                      <wps:spPr>
                        <a:xfrm flipH="1">
                          <a:off x="2748915" y="4802505"/>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箭头 5919" o:spid="_x0000_s1026" o:spt="20" style="position:absolute;left:0pt;flip:x;margin-left:132.7pt;margin-top:9.75pt;height:0.55pt;width:58.1pt;z-index:1599550464;mso-width-relative:page;mso-height-relative:page;" filled="f" stroked="t" coordsize="21600,21600" o:gfxdata="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PsHBIvYAAAACQEAAA8AAAAAAAAAAQAgAAAAIgAAAGRycy9kb3ducmV2LnhtbFBLAQIUABQA&#10;AAAIAIdO4kBWY4fV8AEAAK4DAAAOAAAAAAAAAAEAIAAAACcBAABkcnMvZTJvRG9jLnhtbFBLBQYA&#10;AAAABgAGAFkBAACJBQAAAAA=&#10;">
                <v:fill on="f" focussize="0,0"/>
                <v:stroke color="#000000" joinstyle="round" endarrow="block"/>
                <v:imagedata o:title=""/>
                <o:lock v:ext="edit" aspectratio="f"/>
              </v:line>
            </w:pict>
          </mc:Fallback>
        </mc:AlternateContent>
      </w:r>
    </w:p>
    <w:p>
      <w:pPr>
        <w:rPr>
          <w:rFonts w:hint="eastAsia"/>
        </w:rPr>
      </w:pPr>
      <w:r>
        <w:rPr>
          <w:sz w:val="21"/>
        </w:rPr>
        <mc:AlternateContent>
          <mc:Choice Requires="wps">
            <w:drawing>
              <wp:anchor distT="0" distB="0" distL="114300" distR="114300" simplePos="0" relativeHeight="1599551488" behindDoc="0" locked="0" layoutInCell="1" allowOverlap="1">
                <wp:simplePos x="0" y="0"/>
                <wp:positionH relativeFrom="column">
                  <wp:posOffset>2954655</wp:posOffset>
                </wp:positionH>
                <wp:positionV relativeFrom="paragraph">
                  <wp:posOffset>78105</wp:posOffset>
                </wp:positionV>
                <wp:extent cx="1905" cy="990600"/>
                <wp:effectExtent l="38100" t="0" r="36195" b="0"/>
                <wp:wrapNone/>
                <wp:docPr id="462" name="自选图形 603"/>
                <wp:cNvGraphicFramePr/>
                <a:graphic xmlns:a="http://schemas.openxmlformats.org/drawingml/2006/main">
                  <a:graphicData uri="http://schemas.microsoft.com/office/word/2010/wordprocessingShape">
                    <wps:wsp>
                      <wps:cNvCnPr/>
                      <wps:spPr>
                        <a:xfrm flipH="1">
                          <a:off x="3942080" y="5085715"/>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603" o:spid="_x0000_s1026" o:spt="32" type="#_x0000_t32" style="position:absolute;left:0pt;flip:x;margin-left:232.65pt;margin-top:6.15pt;height:78pt;width:0.15pt;z-index:1599551488;mso-width-relative:page;mso-height-relative:page;" filled="f" stroked="t" coordsize="21600,21600" o:gfxdata="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s/nz12AAAAAoBAAAPAAAAAAAAAAEAIAAAACIAAABkcnMvZG93bnJl&#10;di54bWxQSwECFAAUAAAACACHTuJALFR8XP0BAAC1AwAADgAAAAAAAAABACAAAAAnAQAAZHJzL2Uy&#10;b0RvYy54bWxQSwUGAAAAAAYABgBZAQAAlg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w:rPr>
          <w:sz w:val="21"/>
        </w:rPr>
        <mc:AlternateContent>
          <mc:Choice Requires="wpg">
            <w:drawing>
              <wp:anchor distT="0" distB="0" distL="114300" distR="114300" simplePos="0" relativeHeight="1599543296" behindDoc="0" locked="0" layoutInCell="1" allowOverlap="1">
                <wp:simplePos x="0" y="0"/>
                <wp:positionH relativeFrom="column">
                  <wp:posOffset>100330</wp:posOffset>
                </wp:positionH>
                <wp:positionV relativeFrom="paragraph">
                  <wp:posOffset>88265</wp:posOffset>
                </wp:positionV>
                <wp:extent cx="5698490" cy="1895475"/>
                <wp:effectExtent l="4445" t="4445" r="12065" b="5080"/>
                <wp:wrapNone/>
                <wp:docPr id="463" name="组合 463"/>
                <wp:cNvGraphicFramePr/>
                <a:graphic xmlns:a="http://schemas.openxmlformats.org/drawingml/2006/main">
                  <a:graphicData uri="http://schemas.microsoft.com/office/word/2010/wordprocessingGroup">
                    <wpg:wgp>
                      <wpg:cNvGrpSpPr/>
                      <wpg:grpSpPr>
                        <a:xfrm>
                          <a:off x="0" y="0"/>
                          <a:ext cx="5698490" cy="1895664"/>
                          <a:chOff x="3947" y="3964852"/>
                          <a:chExt cx="8974" cy="3137"/>
                        </a:xfrm>
                      </wpg:grpSpPr>
                      <wps:wsp>
                        <wps:cNvPr id="464" name="文本框 604"/>
                        <wps:cNvSpPr txBox="1"/>
                        <wps:spPr>
                          <a:xfrm>
                            <a:off x="10415" y="3964962"/>
                            <a:ext cx="2506" cy="1417"/>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王志平</w:t>
                              </w:r>
                            </w:p>
                          </w:txbxContent>
                        </wps:txbx>
                        <wps:bodyPr lIns="91439" tIns="45719" rIns="91439" bIns="45719" upright="1"/>
                      </wps:wsp>
                      <wps:wsp>
                        <wps:cNvPr id="465" name="文本框 605"/>
                        <wps:cNvSpPr txBox="1"/>
                        <wps:spPr>
                          <a:xfrm>
                            <a:off x="3947" y="3964852"/>
                            <a:ext cx="2506" cy="1666"/>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eastAsiaTheme="minorEastAsia"/>
                                  <w:sz w:val="18"/>
                                  <w:szCs w:val="18"/>
                                  <w:lang w:eastAsia="zh-CN"/>
                                </w:rPr>
                              </w:pPr>
                              <w:r>
                                <w:rPr>
                                  <w:rFonts w:hint="eastAsia"/>
                                  <w:sz w:val="18"/>
                                  <w:szCs w:val="18"/>
                                </w:rPr>
                                <w:t>风险等级：</w:t>
                              </w:r>
                              <w:r>
                                <w:rPr>
                                  <w:rFonts w:hint="eastAsia" w:ascii="宋体" w:hAnsi="宋体" w:cs="宋体"/>
                                  <w:sz w:val="18"/>
                                  <w:szCs w:val="18"/>
                                  <w:lang w:eastAsia="zh-CN"/>
                                </w:rPr>
                                <w:t>中</w:t>
                              </w:r>
                            </w:p>
                            <w:p>
                              <w:pPr>
                                <w:spacing w:line="240" w:lineRule="exact"/>
                                <w:rPr>
                                  <w:rFonts w:hint="eastAsia"/>
                                  <w:sz w:val="18"/>
                                  <w:szCs w:val="18"/>
                                </w:rPr>
                              </w:pPr>
                            </w:p>
                          </w:txbxContent>
                        </wps:txbx>
                        <wps:bodyPr lIns="91439" tIns="45719" rIns="91439" bIns="45719" upright="1"/>
                      </wps:wsp>
                      <wps:wsp>
                        <wps:cNvPr id="466" name="文本框 606"/>
                        <wps:cNvSpPr txBox="1"/>
                        <wps:spPr>
                          <a:xfrm>
                            <a:off x="9153" y="3964911"/>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67" name="文本框 607"/>
                        <wps:cNvSpPr txBox="1"/>
                        <wps:spPr>
                          <a:xfrm>
                            <a:off x="6739" y="3964911"/>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68" name="Rectangle 61"/>
                        <wps:cNvSpPr/>
                        <wps:spPr>
                          <a:xfrm>
                            <a:off x="7713" y="3965174"/>
                            <a:ext cx="1531" cy="87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填写存档</w:t>
                              </w:r>
                            </w:p>
                            <w:p>
                              <w:pPr>
                                <w:jc w:val="center"/>
                                <w:rPr>
                                  <w:rFonts w:hint="eastAsia"/>
                                  <w:lang w:val="zh-CN"/>
                                </w:rPr>
                              </w:pPr>
                              <w:r>
                                <w:rPr>
                                  <w:rFonts w:hint="eastAsia"/>
                                </w:rPr>
                                <w:t>协议</w:t>
                              </w:r>
                            </w:p>
                          </w:txbxContent>
                        </wps:txbx>
                        <wps:bodyPr upright="1"/>
                      </wps:wsp>
                      <wps:wsp>
                        <wps:cNvPr id="469" name="直线 609"/>
                        <wps:cNvCnPr/>
                        <wps:spPr>
                          <a:xfrm>
                            <a:off x="9251" y="3965647"/>
                            <a:ext cx="1162" cy="3"/>
                          </a:xfrm>
                          <a:prstGeom prst="line">
                            <a:avLst/>
                          </a:prstGeom>
                          <a:ln w="9525" cap="flat" cmpd="sng">
                            <a:solidFill>
                              <a:srgbClr val="000000"/>
                            </a:solidFill>
                            <a:prstDash val="solid"/>
                            <a:headEnd type="none" w="med" len="med"/>
                            <a:tailEnd type="triangle" w="med" len="med"/>
                          </a:ln>
                        </wps:spPr>
                        <wps:bodyPr upright="1"/>
                      </wps:wsp>
                      <wps:wsp>
                        <wps:cNvPr id="470" name="直线 610"/>
                        <wps:cNvCnPr/>
                        <wps:spPr>
                          <a:xfrm flipH="1">
                            <a:off x="6551" y="3965647"/>
                            <a:ext cx="1162" cy="11"/>
                          </a:xfrm>
                          <a:prstGeom prst="line">
                            <a:avLst/>
                          </a:prstGeom>
                          <a:ln w="9525" cap="flat" cmpd="sng">
                            <a:solidFill>
                              <a:srgbClr val="000000"/>
                            </a:solidFill>
                            <a:prstDash val="solid"/>
                            <a:headEnd type="none" w="med" len="med"/>
                            <a:tailEnd type="triangle" w="med" len="med"/>
                          </a:ln>
                        </wps:spPr>
                        <wps:bodyPr upright="1"/>
                      </wps:wsp>
                      <wps:wsp>
                        <wps:cNvPr id="471" name="自选图形 611"/>
                        <wps:cNvCnPr/>
                        <wps:spPr>
                          <a:xfrm>
                            <a:off x="8474" y="3966142"/>
                            <a:ext cx="4" cy="1847"/>
                          </a:xfrm>
                          <a:prstGeom prst="straightConnector1">
                            <a:avLst/>
                          </a:prstGeom>
                          <a:ln w="9525" cap="flat" cmpd="sng">
                            <a:solidFill>
                              <a:srgbClr val="000000"/>
                            </a:solidFill>
                            <a:prstDash val="solid"/>
                            <a:headEnd type="none" w="med" len="med"/>
                            <a:tailEnd type="triangle" w="med" len="med"/>
                          </a:ln>
                        </wps:spPr>
                        <wps:bodyPr/>
                      </wps:wsp>
                    </wpg:wgp>
                  </a:graphicData>
                </a:graphic>
              </wp:anchor>
            </w:drawing>
          </mc:Choice>
          <mc:Fallback>
            <w:pict>
              <v:group id="_x0000_s1026" o:spid="_x0000_s1026" o:spt="203" style="position:absolute;left:0pt;margin-left:7.9pt;margin-top:6.95pt;height:149.25pt;width:448.7pt;z-index:1599543296;mso-width-relative:page;mso-height-relative:page;" coordorigin="3947,3964852" coordsize="8974,3137" o:gfxdata="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">
                <o:lock v:ext="edit" aspectratio="f"/>
                <v:shape id="文本框 604" o:spid="_x0000_s1026" o:spt="202" type="#_x0000_t202" style="position:absolute;left:10415;top:3964962;height:1417;width:2506;" filled="f" stroked="t" coordsize="21600,21600" o:gfxdata="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6GEWW8AAAA&#10;3AAAAA8AAAAAAAAAAQAgAAAAIgAAAGRycy9kb3ducmV2LnhtbFBLAQIUABQAAAAIAIdO4kAzLwWe&#10;OwAAADkAAAAQAAAAAAAAAAEAIAAAAAsBAABkcnMvc2hhcGV4bWwueG1sUEsFBgAAAAAGAAYAWwEA&#10;ALUDA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cs="宋体"/>
                            <w:sz w:val="18"/>
                            <w:szCs w:val="18"/>
                          </w:rPr>
                        </w:pPr>
                        <w:r>
                          <w:rPr>
                            <w:rFonts w:hint="eastAsia" w:ascii="宋体" w:hAnsi="宋体" w:cs="宋体"/>
                            <w:sz w:val="18"/>
                            <w:szCs w:val="18"/>
                          </w:rPr>
                          <w:t>1.强化事后监管，发现并及时纠正审批过程中存在的问题。</w:t>
                        </w:r>
                      </w:p>
                      <w:p>
                        <w:pPr>
                          <w:spacing w:line="240" w:lineRule="exact"/>
                          <w:rPr>
                            <w:rFonts w:hint="eastAsia" w:ascii="宋体" w:hAnsi="宋体" w:cs="宋体"/>
                            <w:sz w:val="18"/>
                            <w:szCs w:val="18"/>
                          </w:rPr>
                        </w:pPr>
                        <w:r>
                          <w:rPr>
                            <w:rFonts w:hint="eastAsia" w:ascii="宋体" w:hAnsi="宋体" w:cs="宋体"/>
                            <w:sz w:val="18"/>
                            <w:szCs w:val="18"/>
                          </w:rPr>
                          <w:t>2.严格执行责任追究制度。</w:t>
                        </w:r>
                      </w:p>
                      <w:p>
                        <w:pPr>
                          <w:spacing w:line="240" w:lineRule="exact"/>
                          <w:rPr>
                            <w:rFonts w:hint="eastAsia" w:ascii="宋体" w:hAnsi="宋体" w:cs="宋体"/>
                            <w:sz w:val="18"/>
                            <w:szCs w:val="18"/>
                          </w:rPr>
                        </w:pPr>
                        <w:r>
                          <w:rPr>
                            <w:rFonts w:hint="eastAsia" w:ascii="宋体" w:hAnsi="宋体" w:cs="宋体"/>
                            <w:sz w:val="18"/>
                            <w:szCs w:val="18"/>
                          </w:rPr>
                          <w:t>责任人：</w:t>
                        </w:r>
                        <w:r>
                          <w:rPr>
                            <w:rFonts w:hint="eastAsia" w:ascii="宋体" w:hAnsi="宋体" w:cs="宋体"/>
                            <w:sz w:val="18"/>
                            <w:szCs w:val="18"/>
                            <w:lang w:eastAsia="zh-CN"/>
                          </w:rPr>
                          <w:t>王志平</w:t>
                        </w:r>
                      </w:p>
                    </w:txbxContent>
                  </v:textbox>
                </v:shape>
                <v:shape id="文本框 605" o:spid="_x0000_s1026" o:spt="202" type="#_x0000_t202" style="position:absolute;left:3947;top:3964852;height:1666;width:2506;" filled="f" stroked="t" coordsize="21600,21600" o:gfxdata="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RyrT+vQAA&#10;ANw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ascii="宋体" w:hAnsi="宋体"/>
                            <w:sz w:val="18"/>
                            <w:szCs w:val="18"/>
                          </w:rPr>
                        </w:pPr>
                        <w:r>
                          <w:rPr>
                            <w:rFonts w:hint="eastAsia" w:ascii="宋体" w:hAnsi="宋体"/>
                            <w:sz w:val="18"/>
                            <w:szCs w:val="18"/>
                          </w:rPr>
                          <w:t>1.擅自改变审查结论。</w:t>
                        </w:r>
                      </w:p>
                      <w:p>
                        <w:pPr>
                          <w:spacing w:line="240" w:lineRule="exact"/>
                          <w:rPr>
                            <w:rFonts w:hint="eastAsia" w:ascii="宋体" w:hAnsi="宋体"/>
                            <w:sz w:val="18"/>
                            <w:szCs w:val="18"/>
                          </w:rPr>
                        </w:pPr>
                        <w:r>
                          <w:rPr>
                            <w:rFonts w:hint="eastAsia" w:ascii="宋体" w:hAnsi="宋体"/>
                            <w:sz w:val="18"/>
                            <w:szCs w:val="18"/>
                          </w:rPr>
                          <w:t>2.违反程序、违规越权审核审批。</w:t>
                        </w:r>
                      </w:p>
                      <w:p>
                        <w:pPr>
                          <w:spacing w:line="240" w:lineRule="exact"/>
                          <w:rPr>
                            <w:rFonts w:hint="eastAsia" w:ascii="宋体" w:hAnsi="宋体"/>
                            <w:sz w:val="18"/>
                            <w:szCs w:val="18"/>
                          </w:rPr>
                        </w:pPr>
                        <w:r>
                          <w:rPr>
                            <w:rFonts w:hint="eastAsia" w:ascii="宋体" w:hAnsi="宋体"/>
                            <w:sz w:val="18"/>
                            <w:szCs w:val="18"/>
                          </w:rPr>
                          <w:t>3.对符合条件的不批准。</w:t>
                        </w:r>
                      </w:p>
                      <w:p>
                        <w:pPr>
                          <w:spacing w:line="240" w:lineRule="exact"/>
                          <w:rPr>
                            <w:rFonts w:hint="eastAsia" w:eastAsiaTheme="minorEastAsia"/>
                            <w:sz w:val="18"/>
                            <w:szCs w:val="18"/>
                            <w:lang w:eastAsia="zh-CN"/>
                          </w:rPr>
                        </w:pPr>
                        <w:r>
                          <w:rPr>
                            <w:rFonts w:hint="eastAsia"/>
                            <w:sz w:val="18"/>
                            <w:szCs w:val="18"/>
                          </w:rPr>
                          <w:t>风险等级：</w:t>
                        </w:r>
                        <w:r>
                          <w:rPr>
                            <w:rFonts w:hint="eastAsia" w:ascii="宋体" w:hAnsi="宋体" w:cs="宋体"/>
                            <w:sz w:val="18"/>
                            <w:szCs w:val="18"/>
                            <w:lang w:eastAsia="zh-CN"/>
                          </w:rPr>
                          <w:t>中</w:t>
                        </w:r>
                      </w:p>
                      <w:p>
                        <w:pPr>
                          <w:spacing w:line="240" w:lineRule="exact"/>
                          <w:rPr>
                            <w:rFonts w:hint="eastAsia"/>
                            <w:sz w:val="18"/>
                            <w:szCs w:val="18"/>
                          </w:rPr>
                        </w:pPr>
                      </w:p>
                    </w:txbxContent>
                  </v:textbox>
                </v:shape>
                <v:shape id="文本框 606" o:spid="_x0000_s1026" o:spt="202" type="#_x0000_t202" style="position:absolute;left:9153;top:3964911;height:474;width:1186;" filled="f" stroked="f" coordsize="21600,21600" o:gfxdata="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SqB6PvQAA&#10;ANwAAAAPAAAAAAAAAAEAIAAAACIAAABkcnMvZG93bnJldi54bWxQSwECFAAUAAAACACHTuJAMy8F&#10;njsAAAA5AAAAEAAAAAAAAAABACAAAAAMAQAAZHJzL3NoYXBleG1sLnhtbFBLBQYAAAAABgAGAFsB&#10;AAC2Aw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shape id="文本框 607" o:spid="_x0000_s1026" o:spt="202" type="#_x0000_t202" style="position:absolute;left:6739;top:3964911;height:467;width:974;" filled="f" stroked="f" coordsize="21600,21600" o:gfxdata="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eS7FL4A&#10;AADc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rect id="Rectangle 61" o:spid="_x0000_s1026" o:spt="1" style="position:absolute;left:7713;top:3965174;height:878;width:1531;" fillcolor="#FFFFFF" filled="t" stroked="t" coordsize="21600,21600" o:gfxdata="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ONjI9ugAAANwA&#10;AAAPAAAAAAAAAAEAIAAAACIAAABkcnMvZG93bnJldi54bWxQSwECFAAUAAAACACHTuJAMy8FnjsA&#10;AAA5AAAAEAAAAAAAAAABACAAAAAJAQAAZHJzL3NoYXBleG1sLnhtbFBLBQYAAAAABgAGAFsBAACz&#10;AwAAAAA=&#10;">
                  <v:fill on="t" focussize="0,0"/>
                  <v:stroke color="#000000" joinstyle="miter"/>
                  <v:imagedata o:title=""/>
                  <o:lock v:ext="edit" aspectratio="f"/>
                  <v:textbox>
                    <w:txbxContent>
                      <w:p>
                        <w:pPr>
                          <w:jc w:val="center"/>
                          <w:rPr>
                            <w:rFonts w:hint="eastAsia"/>
                          </w:rPr>
                        </w:pPr>
                        <w:r>
                          <w:rPr>
                            <w:rFonts w:hint="eastAsia"/>
                          </w:rPr>
                          <w:t>填写存档</w:t>
                        </w:r>
                      </w:p>
                      <w:p>
                        <w:pPr>
                          <w:jc w:val="center"/>
                          <w:rPr>
                            <w:rFonts w:hint="eastAsia"/>
                            <w:lang w:val="zh-CN"/>
                          </w:rPr>
                        </w:pPr>
                        <w:r>
                          <w:rPr>
                            <w:rFonts w:hint="eastAsia"/>
                          </w:rPr>
                          <w:t>协议</w:t>
                        </w:r>
                      </w:p>
                    </w:txbxContent>
                  </v:textbox>
                </v:rect>
                <v:line id="直线 609" o:spid="_x0000_s1026" o:spt="20" style="position:absolute;left:9251;top:3965647;height:3;width:1162;" filled="f" stroked="t" coordsize="21600,21600" o:gfxdata="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c2EQ+/&#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直线 610" o:spid="_x0000_s1026" o:spt="20" style="position:absolute;left:6551;top:3965647;flip:x;height:11;width:1162;" filled="f" stroked="t" coordsize="21600,21600" o:gfxdata="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ayL/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shape id="自选图形 611" o:spid="_x0000_s1026" o:spt="32" type="#_x0000_t32" style="position:absolute;left:8474;top:3966142;height:1847;width:4;" filled="f" stroked="t" coordsize="21600,21600" o:gfxdata="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BYvG2/&#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group>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ascii="仿宋_GB2312" w:hAnsi="仿宋_GB2312" w:eastAsia="仿宋_GB2312" w:cs="仿宋_GB2312"/>
          <w:b/>
          <w:bCs w:val="0"/>
          <w:sz w:val="28"/>
          <w:szCs w:val="28"/>
          <w:lang w:val="en-US" w:eastAsia="zh-CN"/>
        </w:rPr>
      </w:pPr>
      <w:r>
        <w:rPr>
          <w:sz w:val="44"/>
        </w:rPr>
        <mc:AlternateContent>
          <mc:Choice Requires="wpg">
            <w:drawing>
              <wp:anchor distT="0" distB="0" distL="114300" distR="114300" simplePos="0" relativeHeight="1599591424" behindDoc="0" locked="0" layoutInCell="1" allowOverlap="1">
                <wp:simplePos x="0" y="0"/>
                <wp:positionH relativeFrom="column">
                  <wp:posOffset>144780</wp:posOffset>
                </wp:positionH>
                <wp:positionV relativeFrom="paragraph">
                  <wp:posOffset>163830</wp:posOffset>
                </wp:positionV>
                <wp:extent cx="5713730" cy="1584325"/>
                <wp:effectExtent l="5080" t="0" r="15240" b="15875"/>
                <wp:wrapNone/>
                <wp:docPr id="472" name="组合 472"/>
                <wp:cNvGraphicFramePr/>
                <a:graphic xmlns:a="http://schemas.openxmlformats.org/drawingml/2006/main">
                  <a:graphicData uri="http://schemas.microsoft.com/office/word/2010/wordprocessingGroup">
                    <wpg:wgp>
                      <wpg:cNvGrpSpPr/>
                      <wpg:grpSpPr>
                        <a:xfrm>
                          <a:off x="0" y="0"/>
                          <a:ext cx="5713730" cy="1584152"/>
                          <a:chOff x="3921" y="3971433"/>
                          <a:chExt cx="8998" cy="2474"/>
                        </a:xfrm>
                      </wpg:grpSpPr>
                      <wps:wsp>
                        <wps:cNvPr id="473" name="自选图形 619"/>
                        <wps:cNvCnPr/>
                        <wps:spPr>
                          <a:xfrm flipH="1">
                            <a:off x="8408" y="3972324"/>
                            <a:ext cx="25" cy="1583"/>
                          </a:xfrm>
                          <a:prstGeom prst="straightConnector1">
                            <a:avLst/>
                          </a:prstGeom>
                          <a:ln w="9525" cap="flat" cmpd="sng">
                            <a:solidFill>
                              <a:srgbClr val="000000"/>
                            </a:solidFill>
                            <a:prstDash val="solid"/>
                            <a:headEnd type="none" w="med" len="med"/>
                            <a:tailEnd type="triangle" w="med" len="med"/>
                          </a:ln>
                        </wps:spPr>
                        <wps:bodyPr/>
                      </wps:wsp>
                      <wps:wsp>
                        <wps:cNvPr id="474" name="文本框 612"/>
                        <wps:cNvSpPr txBox="1"/>
                        <wps:spPr>
                          <a:xfrm>
                            <a:off x="10413" y="3971520"/>
                            <a:ext cx="2506" cy="135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1.加强内部监管，落实责任追究。</w:t>
                              </w:r>
                            </w:p>
                            <w:p>
                              <w:pPr>
                                <w:spacing w:line="240" w:lineRule="exact"/>
                                <w:rPr>
                                  <w:rFonts w:hint="eastAsia" w:ascii="宋体" w:hAnsi="宋体" w:eastAsiaTheme="minorEastAsia"/>
                                  <w:sz w:val="18"/>
                                  <w:szCs w:val="18"/>
                                  <w:lang w:eastAsia="zh-CN"/>
                                </w:rPr>
                              </w:pPr>
                              <w:r>
                                <w:rPr>
                                  <w:rFonts w:hint="eastAsia" w:ascii="宋体" w:hAnsi="宋体"/>
                                  <w:sz w:val="18"/>
                                  <w:szCs w:val="18"/>
                                </w:rPr>
                                <w:t>责任人：</w:t>
                              </w:r>
                              <w:r>
                                <w:rPr>
                                  <w:rFonts w:hint="eastAsia" w:ascii="宋体" w:hAnsi="宋体"/>
                                  <w:sz w:val="18"/>
                                  <w:szCs w:val="18"/>
                                  <w:lang w:eastAsia="zh-CN"/>
                                </w:rPr>
                                <w:t>王丽英</w:t>
                              </w:r>
                            </w:p>
                          </w:txbxContent>
                        </wps:txbx>
                        <wps:bodyPr lIns="91439" tIns="45719" rIns="91439" bIns="45719" upright="1"/>
                      </wps:wsp>
                      <wps:wsp>
                        <wps:cNvPr id="475" name="文本框 5915"/>
                        <wps:cNvSpPr txBox="1"/>
                        <wps:spPr>
                          <a:xfrm>
                            <a:off x="3921" y="3971826"/>
                            <a:ext cx="2506" cy="867"/>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1.不及时办结。</w:t>
                              </w:r>
                            </w:p>
                            <w:p>
                              <w:pPr>
                                <w:spacing w:line="240" w:lineRule="exact"/>
                                <w:rPr>
                                  <w:rFonts w:hint="eastAsia" w:ascii="宋体" w:hAnsi="宋体"/>
                                  <w:sz w:val="18"/>
                                  <w:szCs w:val="18"/>
                                </w:rPr>
                              </w:pPr>
                              <w:r>
                                <w:rPr>
                                  <w:rFonts w:hint="eastAsia" w:ascii="宋体" w:hAnsi="宋体"/>
                                  <w:sz w:val="18"/>
                                  <w:szCs w:val="18"/>
                                </w:rPr>
                                <w:t>风险等级：低</w:t>
                              </w:r>
                            </w:p>
                          </w:txbxContent>
                        </wps:txbx>
                        <wps:bodyPr lIns="91439" tIns="45719" rIns="91439" bIns="45719" upright="1"/>
                      </wps:wsp>
                      <wps:wsp>
                        <wps:cNvPr id="476" name="文本框 614"/>
                        <wps:cNvSpPr txBox="1"/>
                        <wps:spPr>
                          <a:xfrm>
                            <a:off x="9198" y="3971455"/>
                            <a:ext cx="1186" cy="474"/>
                          </a:xfrm>
                          <a:prstGeom prst="rect">
                            <a:avLst/>
                          </a:prstGeom>
                          <a:noFill/>
                          <a:ln w="9525">
                            <a:noFill/>
                          </a:ln>
                        </wps:spPr>
                        <wps:txbx>
                          <w:txbxContent>
                            <w:p>
                              <w:pPr>
                                <w:jc w:val="center"/>
                                <w:rPr>
                                  <w:rFonts w:hint="eastAsia"/>
                                </w:rPr>
                              </w:pPr>
                              <w:r>
                                <w:rPr>
                                  <w:rFonts w:hint="eastAsia"/>
                                </w:rPr>
                                <w:t>防控措施</w:t>
                              </w:r>
                            </w:p>
                          </w:txbxContent>
                        </wps:txbx>
                        <wps:bodyPr lIns="91439" tIns="45719" rIns="91439" bIns="45719" upright="1"/>
                      </wps:wsp>
                      <wps:wsp>
                        <wps:cNvPr id="477" name="矩形 615"/>
                        <wps:cNvSpPr/>
                        <wps:spPr>
                          <a:xfrm>
                            <a:off x="7649" y="3971810"/>
                            <a:ext cx="1531" cy="696"/>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sz w:val="28"/>
                                  <w:szCs w:val="28"/>
                                </w:rPr>
                              </w:pPr>
                              <w:r>
                                <w:rPr>
                                  <w:rFonts w:hint="eastAsia"/>
                                  <w:szCs w:val="18"/>
                                  <w:lang w:eastAsia="zh-CN"/>
                                </w:rPr>
                                <w:t>盖章、存档</w:t>
                              </w:r>
                            </w:p>
                            <w:p>
                              <w:pPr>
                                <w:autoSpaceDE w:val="0"/>
                                <w:autoSpaceDN w:val="0"/>
                                <w:adjustRightInd w:val="0"/>
                                <w:spacing w:line="286" w:lineRule="auto"/>
                                <w:jc w:val="center"/>
                                <w:rPr>
                                  <w:rFonts w:hint="eastAsia" w:eastAsiaTheme="minorEastAsia"/>
                                  <w:color w:val="000000"/>
                                  <w:kern w:val="0"/>
                                  <w:lang w:val="zh-CN" w:eastAsia="zh-CN"/>
                                </w:rPr>
                              </w:pPr>
                            </w:p>
                          </w:txbxContent>
                        </wps:txbx>
                        <wps:bodyPr upright="1"/>
                      </wps:wsp>
                      <wps:wsp>
                        <wps:cNvPr id="478" name="文本框 616"/>
                        <wps:cNvSpPr txBox="1"/>
                        <wps:spPr>
                          <a:xfrm>
                            <a:off x="6813" y="3971433"/>
                            <a:ext cx="974" cy="467"/>
                          </a:xfrm>
                          <a:prstGeom prst="rect">
                            <a:avLst/>
                          </a:prstGeom>
                          <a:noFill/>
                          <a:ln w="9525">
                            <a:noFill/>
                          </a:ln>
                        </wps:spPr>
                        <wps:txbx>
                          <w:txbxContent>
                            <w:p>
                              <w:pPr>
                                <w:jc w:val="center"/>
                                <w:rPr>
                                  <w:rFonts w:hint="eastAsia"/>
                                </w:rPr>
                              </w:pPr>
                              <w:r>
                                <w:rPr>
                                  <w:rFonts w:hint="eastAsia"/>
                                </w:rPr>
                                <w:t>风险点</w:t>
                              </w:r>
                            </w:p>
                          </w:txbxContent>
                        </wps:txbx>
                        <wps:bodyPr lIns="91439" tIns="45719" rIns="91439" bIns="45719" upright="1"/>
                      </wps:wsp>
                      <wps:wsp>
                        <wps:cNvPr id="479" name="直线 617"/>
                        <wps:cNvCnPr/>
                        <wps:spPr>
                          <a:xfrm>
                            <a:off x="9251" y="3972165"/>
                            <a:ext cx="1162" cy="3"/>
                          </a:xfrm>
                          <a:prstGeom prst="line">
                            <a:avLst/>
                          </a:prstGeom>
                          <a:ln w="9525" cap="flat" cmpd="sng">
                            <a:solidFill>
                              <a:srgbClr val="000000"/>
                            </a:solidFill>
                            <a:prstDash val="solid"/>
                            <a:headEnd type="none" w="med" len="med"/>
                            <a:tailEnd type="triangle" w="med" len="med"/>
                          </a:ln>
                        </wps:spPr>
                        <wps:bodyPr upright="1"/>
                      </wps:wsp>
                      <wps:wsp>
                        <wps:cNvPr id="480" name="直线 618"/>
                        <wps:cNvCnPr/>
                        <wps:spPr>
                          <a:xfrm flipH="1">
                            <a:off x="6453" y="3972157"/>
                            <a:ext cx="1162" cy="11"/>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11.4pt;margin-top:12.9pt;height:124.75pt;width:449.9pt;z-index:1599591424;mso-width-relative:page;mso-height-relative:page;" coordorigin="3921,3971433" coordsize="8998,2474" o:gfxdata="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">
                <o:lock v:ext="edit" aspectratio="f"/>
                <v:shape id="自选图形 619" o:spid="_x0000_s1026" o:spt="32" type="#_x0000_t32" style="position:absolute;left:8408;top:3972324;flip:x;height:1583;width:25;" filled="f" stroked="t" coordsize="21600,21600" o:gfxdata="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PES3a/&#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文本框 612" o:spid="_x0000_s1026" o:spt="202" type="#_x0000_t202" style="position:absolute;left:10413;top:3971520;height:1350;width:2506;" filled="f" stroked="t" coordsize="21600,21600" o:gfxdata="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7X4e4vQAA&#10;ANwAAAAPAAAAAAAAAAEAIAAAACIAAABkcnMvZG93bnJldi54bWxQSwECFAAUAAAACACHTuJAMy8F&#10;njsAAAA5AAAAEAAAAAAAAAABACAAAAAMAQAAZHJzL3NoYXBleG1sLnhtbFBLBQYAAAAABgAGAFsB&#10;AAC2Aw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sz w:val="18"/>
                            <w:szCs w:val="18"/>
                          </w:rPr>
                        </w:pPr>
                        <w:r>
                          <w:rPr>
                            <w:rFonts w:hint="eastAsia" w:ascii="宋体" w:hAnsi="宋体"/>
                            <w:sz w:val="18"/>
                            <w:szCs w:val="18"/>
                          </w:rPr>
                          <w:t>1.加强内部监管，落实责任追究。</w:t>
                        </w:r>
                      </w:p>
                      <w:p>
                        <w:pPr>
                          <w:spacing w:line="240" w:lineRule="exact"/>
                          <w:rPr>
                            <w:rFonts w:hint="eastAsia" w:ascii="宋体" w:hAnsi="宋体" w:eastAsiaTheme="minorEastAsia"/>
                            <w:sz w:val="18"/>
                            <w:szCs w:val="18"/>
                            <w:lang w:eastAsia="zh-CN"/>
                          </w:rPr>
                        </w:pPr>
                        <w:r>
                          <w:rPr>
                            <w:rFonts w:hint="eastAsia" w:ascii="宋体" w:hAnsi="宋体"/>
                            <w:sz w:val="18"/>
                            <w:szCs w:val="18"/>
                          </w:rPr>
                          <w:t>责任人：</w:t>
                        </w:r>
                        <w:r>
                          <w:rPr>
                            <w:rFonts w:hint="eastAsia" w:ascii="宋体" w:hAnsi="宋体"/>
                            <w:sz w:val="18"/>
                            <w:szCs w:val="18"/>
                            <w:lang w:eastAsia="zh-CN"/>
                          </w:rPr>
                          <w:t>王丽英</w:t>
                        </w:r>
                      </w:p>
                    </w:txbxContent>
                  </v:textbox>
                </v:shape>
                <v:shape id="文本框 5915" o:spid="_x0000_s1026" o:spt="202" type="#_x0000_t202" style="position:absolute;left:3921;top:3971826;height:867;width:2506;" filled="f" stroked="t" coordsize="21600,21600" o:gfxdata="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BMiI74A&#10;AADcAAAADwAAAAAAAAABACAAAAAiAAAAZHJzL2Rvd25yZXYueG1sUEsBAhQAFAAAAAgAh07iQDMv&#10;BZ47AAAAOQAAABAAAAAAAAAAAQAgAAAADQEAAGRycy9zaGFwZXhtbC54bWxQSwUGAAAAAAYABgBb&#10;AQAAtwMAAAAA&#10;">
                  <v:fill on="f" focussize="0,0"/>
                  <v:stroke color="#000000" joinstyle="miter"/>
                  <v:imagedata o:title=""/>
                  <o:lock v:ext="edit" aspectratio="f"/>
                  <v:textbox inset="7.19992125984252pt,3.59992125984252pt,7.19992125984252pt,3.59992125984252pt">
                    <w:txbxContent>
                      <w:p>
                        <w:pPr>
                          <w:spacing w:line="240" w:lineRule="exact"/>
                          <w:rPr>
                            <w:rFonts w:hint="eastAsia" w:ascii="宋体" w:hAnsi="宋体"/>
                            <w:sz w:val="18"/>
                            <w:szCs w:val="18"/>
                          </w:rPr>
                        </w:pPr>
                        <w:r>
                          <w:rPr>
                            <w:rFonts w:hint="eastAsia" w:ascii="宋体" w:hAnsi="宋体"/>
                            <w:sz w:val="18"/>
                            <w:szCs w:val="18"/>
                          </w:rPr>
                          <w:t>1.不及时办结。</w:t>
                        </w:r>
                      </w:p>
                      <w:p>
                        <w:pPr>
                          <w:spacing w:line="240" w:lineRule="exact"/>
                          <w:rPr>
                            <w:rFonts w:hint="eastAsia" w:ascii="宋体" w:hAnsi="宋体"/>
                            <w:sz w:val="18"/>
                            <w:szCs w:val="18"/>
                          </w:rPr>
                        </w:pPr>
                        <w:r>
                          <w:rPr>
                            <w:rFonts w:hint="eastAsia" w:ascii="宋体" w:hAnsi="宋体"/>
                            <w:sz w:val="18"/>
                            <w:szCs w:val="18"/>
                          </w:rPr>
                          <w:t>风险等级：低</w:t>
                        </w:r>
                      </w:p>
                    </w:txbxContent>
                  </v:textbox>
                </v:shape>
                <v:shape id="文本框 614" o:spid="_x0000_s1026" o:spt="202" type="#_x0000_t202" style="position:absolute;left:9198;top:3971455;height:474;width:1186;" filled="f" stroked="f" coordsize="21600,21600" o:gfxdata="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3GIUr4A&#10;AADcAAAADwAAAAAAAAABACAAAAAiAAAAZHJzL2Rvd25yZXYueG1sUEsBAhQAFAAAAAgAh07iQDMv&#10;BZ47AAAAOQAAABAAAAAAAAAAAQAgAAAADQEAAGRycy9zaGFwZXhtbC54bWxQSwUGAAAAAAYABgBb&#10;AQAAtw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v:rect id="矩形 615" o:spid="_x0000_s1026" o:spt="1" style="position:absolute;left:7649;top:3971810;height:696;width:1531;" fillcolor="#FFFFFF" filled="t" stroked="t" coordsize="21600,21600" o:gfxdata="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nAwkr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center"/>
                          <w:rPr>
                            <w:sz w:val="28"/>
                            <w:szCs w:val="28"/>
                          </w:rPr>
                        </w:pPr>
                        <w:r>
                          <w:rPr>
                            <w:rFonts w:hint="eastAsia"/>
                            <w:szCs w:val="18"/>
                            <w:lang w:eastAsia="zh-CN"/>
                          </w:rPr>
                          <w:t>盖章、存档</w:t>
                        </w:r>
                      </w:p>
                      <w:p>
                        <w:pPr>
                          <w:autoSpaceDE w:val="0"/>
                          <w:autoSpaceDN w:val="0"/>
                          <w:adjustRightInd w:val="0"/>
                          <w:spacing w:line="286" w:lineRule="auto"/>
                          <w:jc w:val="center"/>
                          <w:rPr>
                            <w:rFonts w:hint="eastAsia" w:eastAsiaTheme="minorEastAsia"/>
                            <w:color w:val="000000"/>
                            <w:kern w:val="0"/>
                            <w:lang w:val="zh-CN" w:eastAsia="zh-CN"/>
                          </w:rPr>
                        </w:pPr>
                      </w:p>
                    </w:txbxContent>
                  </v:textbox>
                </v:rect>
                <v:shape id="文本框 616" o:spid="_x0000_s1026" o:spt="202" type="#_x0000_t202" style="position:absolute;left:6813;top:3971433;height:467;width:974;" filled="f" stroked="f" coordsize="21600,21600" o:gfxdata="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aK5u7sAAADc&#10;AAAADwAAAAAAAAABACAAAAAiAAAAZHJzL2Rvd25yZXYueG1sUEsBAhQAFAAAAAgAh07iQDMvBZ47&#10;AAAAOQAAABAAAAAAAAAAAQAgAAAACgEAAGRycy9zaGFwZXhtbC54bWxQSwUGAAAAAAYABgBbAQAA&#10;tAM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v:line id="直线 617" o:spid="_x0000_s1026" o:spt="20" style="position:absolute;left:9251;top:3972165;height:3;width:1162;" filled="f" stroked="t" coordsize="21600,21600" o:gfxdata="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C74fS&#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直线 618" o:spid="_x0000_s1026" o:spt="20" style="position:absolute;left:6453;top:3972157;flip:x;height:11;width:1162;" filled="f" stroked="t" coordsize="21600,21600" o:gfxdata="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Uti8AAAA&#10;3A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line>
              </v:group>
            </w:pict>
          </mc:Fallback>
        </mc:AlternateContent>
      </w:r>
    </w:p>
    <w:p/>
    <w:p>
      <w:pPr>
        <w:bidi w:val="0"/>
        <w:rPr>
          <w:rFonts w:asciiTheme="minorHAnsi" w:hAnsiTheme="minorHAnsi" w:eastAsiaTheme="minorEastAsia" w:cstheme="minorBidi"/>
          <w:kern w:val="2"/>
          <w:sz w:val="21"/>
          <w:szCs w:val="24"/>
          <w:lang w:val="en-US" w:eastAsia="zh-CN" w:bidi="ar-SA"/>
        </w:rPr>
      </w:pPr>
    </w:p>
    <w:p>
      <w:pPr>
        <w:bidi w:val="0"/>
        <w:rPr>
          <w:lang w:val="en-US" w:eastAsia="zh-CN"/>
        </w:rPr>
      </w:pPr>
    </w:p>
    <w:p>
      <w:pPr>
        <w:bidi w:val="0"/>
        <w:rPr>
          <w:lang w:val="en-US" w:eastAsia="zh-CN"/>
        </w:rPr>
      </w:pPr>
    </w:p>
    <w:p>
      <w:pPr>
        <w:bidi w:val="0"/>
        <w:rPr>
          <w:lang w:val="en-US" w:eastAsia="zh-CN"/>
        </w:rPr>
      </w:pPr>
    </w:p>
    <w:p>
      <w:pPr>
        <w:bidi w:val="0"/>
        <w:rPr>
          <w:lang w:val="en-US" w:eastAsia="zh-CN"/>
        </w:rPr>
      </w:pPr>
    </w:p>
    <w:p>
      <w:pPr>
        <w:bidi w:val="0"/>
        <w:rPr>
          <w:lang w:val="en-US" w:eastAsia="zh-CN"/>
        </w:rPr>
      </w:pPr>
      <w:r>
        <mc:AlternateContent>
          <mc:Choice Requires="wps">
            <w:drawing>
              <wp:anchor distT="0" distB="0" distL="114300" distR="114300" simplePos="0" relativeHeight="2372380672" behindDoc="0" locked="0" layoutInCell="1" allowOverlap="1">
                <wp:simplePos x="0" y="0"/>
                <wp:positionH relativeFrom="column">
                  <wp:posOffset>2432685</wp:posOffset>
                </wp:positionH>
                <wp:positionV relativeFrom="paragraph">
                  <wp:posOffset>168910</wp:posOffset>
                </wp:positionV>
                <wp:extent cx="1143000" cy="426720"/>
                <wp:effectExtent l="4445" t="4445" r="14605" b="6985"/>
                <wp:wrapNone/>
                <wp:docPr id="481" name="AutoShape 64"/>
                <wp:cNvGraphicFramePr/>
                <a:graphic xmlns:a="http://schemas.openxmlformats.org/drawingml/2006/main">
                  <a:graphicData uri="http://schemas.microsoft.com/office/word/2010/wordprocessingShape">
                    <wps:wsp>
                      <wps:cNvSpPr/>
                      <wps:spPr>
                        <a:xfrm>
                          <a:off x="0" y="0"/>
                          <a:ext cx="1143000" cy="42672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AutoShape 64" o:spid="_x0000_s1026" o:spt="2" style="position:absolute;left:0pt;margin-left:191.55pt;margin-top:13.3pt;height:33.6pt;width:90pt;z-index:-1922586624;mso-width-relative:page;mso-height-relative:page;" fillcolor="#FFFFFF" filled="t" stroked="t" coordsize="21600,21600" arcsize="0.5" o:gfxdata="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iBLNUdcAAAAJAQAADwAAAAAAAAABACAAAAAiAAAAZHJzL2Rvd25yZXYueG1sUEsBAhQA&#10;FAAAAAgAh07iQA4Kip/zAQAACAQAAA4AAAAAAAAAAQAgAAAAJgEAAGRycy9lMm9Eb2MueG1sUEsF&#10;BgAAAAAGAAYAWQEAAIsFA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Pr>
        <w:bidi w:val="0"/>
        <w:jc w:val="center"/>
        <w:rPr>
          <w:lang w:val="en-US" w:eastAsia="zh-CN"/>
        </w:rPr>
      </w:pPr>
    </w:p>
    <w:p>
      <w:pPr>
        <w:bidi w:val="0"/>
        <w:rPr>
          <w:lang w:val="en-US" w:eastAsia="zh-CN"/>
        </w:rPr>
      </w:pPr>
    </w:p>
    <w:p>
      <w:pPr>
        <w:bidi w:val="0"/>
        <w:rPr>
          <w:lang w:val="en-US" w:eastAsia="zh-CN"/>
        </w:rPr>
      </w:pPr>
    </w:p>
    <w:p>
      <w:pPr>
        <w:tabs>
          <w:tab w:val="left" w:pos="5422"/>
        </w:tabs>
        <w:bidi w:val="0"/>
        <w:jc w:val="left"/>
        <w:rPr>
          <w:lang w:val="en-US" w:eastAsia="zh-CN"/>
        </w:rPr>
      </w:pPr>
    </w:p>
    <w:p>
      <w:pPr>
        <w:snapToGrid w:val="0"/>
        <w:jc w:val="center"/>
        <w:rPr>
          <w:rFonts w:hint="eastAsia" w:ascii="仿宋_GB2312" w:hAnsi="仿宋_GB2312" w:eastAsia="仿宋_GB2312" w:cs="仿宋_GB2312"/>
          <w:b/>
          <w:bCs w:val="0"/>
          <w:sz w:val="28"/>
          <w:szCs w:val="28"/>
          <w:lang w:val="en-US" w:eastAsia="zh-CN"/>
        </w:rPr>
      </w:pPr>
      <w:r>
        <w:rPr>
          <w:rFonts w:hint="eastAsia" w:ascii="方正小标宋简体" w:hAnsi="方正小标宋简体" w:eastAsia="方正小标宋简体" w:cs="方正小标宋简体"/>
          <w:b w:val="0"/>
          <w:bCs w:val="0"/>
          <w:sz w:val="44"/>
          <w:szCs w:val="44"/>
          <w:lang w:val="en-US" w:eastAsia="zh-CN"/>
        </w:rPr>
        <w:t xml:space="preserve"> </w:t>
      </w:r>
    </w:p>
    <w:sectPr>
      <w:pgSz w:w="11906" w:h="16838"/>
      <w:pgMar w:top="1077" w:right="1134" w:bottom="1077" w:left="1531" w:header="851" w:footer="992" w:gutter="0"/>
      <w:pgNumType w:fmt="numberInDash"/>
      <w:cols w:space="0" w:num="1"/>
      <w:rtlGutter w:val="0"/>
      <w:docGrid w:type="lines" w:linePitch="318"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方正小标宋简体">
    <w:altName w:val="黑体"/>
    <w:panose1 w:val="02010601030101010101"/>
    <w:charset w:val="86"/>
    <w:family w:val="auto"/>
    <w:pitch w:val="default"/>
    <w:sig w:usb0="00000000" w:usb1="00000000" w:usb2="00000000" w:usb3="00000000" w:csb0="00040000" w:csb1="00000000"/>
  </w:font>
  <w:font w:name="仿宋_GB2312">
    <w:altName w:val="仿宋"/>
    <w:panose1 w:val="02010609030101010101"/>
    <w:charset w:val="86"/>
    <w:family w:val="modern"/>
    <w:pitch w:val="default"/>
    <w:sig w:usb0="00000000" w:usb1="00000000" w:usb2="00000000" w:usb3="00000000" w:csb0="00040000" w:csb1="00000000"/>
  </w:font>
  <w:font w:name="Tahoma">
    <w:panose1 w:val="020B0604030504040204"/>
    <w:charset w:val="00"/>
    <w:family w:val="auto"/>
    <w:pitch w:val="default"/>
    <w:sig w:usb0="E1002EFF" w:usb1="C000605B" w:usb2="00000029" w:usb3="00000000" w:csb0="200101FF" w:csb1="20280000"/>
  </w:font>
  <w:font w:name="楷体">
    <w:panose1 w:val="02010609060101010101"/>
    <w:charset w:val="86"/>
    <w:family w:val="modern"/>
    <w:pitch w:val="default"/>
    <w:sig w:usb0="800002BF" w:usb1="38CF7CFA" w:usb2="00000016" w:usb3="00000000" w:csb0="00040001" w:csb1="00000000"/>
  </w:font>
  <w:font w:name="方正仿宋简体">
    <w:altName w:val="微软雅黑"/>
    <w:panose1 w:val="02010601030101010101"/>
    <w:charset w:val="86"/>
    <w:family w:val="script"/>
    <w:pitch w:val="default"/>
    <w:sig w:usb0="00000000" w:usb1="00000000" w:usb2="00000000" w:usb3="00000000" w:csb0="00040000" w:csb1="00000000"/>
  </w:font>
  <w:font w:name="Helvetica">
    <w:altName w:val="Arial"/>
    <w:panose1 w:val="00000000000000000000"/>
    <w:charset w:val="00"/>
    <w:family w:val="auto"/>
    <w:pitch w:val="default"/>
    <w:sig w:usb0="00000000" w:usb1="00000000" w:usb2="00000000" w:usb3="00000000" w:csb0="00040001" w:csb1="00000000"/>
  </w:font>
  <w:font w:name="Arial">
    <w:panose1 w:val="020B0604020202020204"/>
    <w:charset w:val="00"/>
    <w:family w:val="auto"/>
    <w:pitch w:val="default"/>
    <w:sig w:usb0="E0002EFF" w:usb1="C000785B" w:usb2="00000009" w:usb3="00000000" w:csb0="400001FF" w:csb1="FFFF0000"/>
  </w:font>
  <w:font w:name="微软雅黑">
    <w:panose1 w:val="020B0503020204020204"/>
    <w:charset w:val="86"/>
    <w:family w:val="auto"/>
    <w:pitch w:val="default"/>
    <w:sig w:usb0="80000287" w:usb1="2ACF3C50" w:usb2="00000016" w:usb3="00000000" w:csb0="0004001F" w:csb1="00000000"/>
  </w:font>
  <w:font w:name="&amp;quot">
    <w:altName w:val="Segoe Print"/>
    <w:panose1 w:val="00000000000000000000"/>
    <w:charset w:val="00"/>
    <w:family w:val="auto"/>
    <w:pitch w:val="default"/>
    <w:sig w:usb0="00000000" w:usb1="00000000" w:usb2="00000000" w:usb3="00000000" w:csb0="00040001"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- 5 -</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HfkHQ0VAgAAFQQAAA4AAAAAAAAA&#10;AQAgAAAAHwEAAGRycy9lMm9Eb2MueG1sUEsFBgAAAAAGAAYAWQEAAKYFAAAAAA==&#10;">
              <v:fill on="f" focussize="0,0"/>
              <v:stroke on="f" weight="0.5pt"/>
              <v:imagedata o:title=""/>
              <o:lock v:ext="edit" aspectratio="f"/>
              <v:textbox inset="0mm,0mm,0mm,0mm" style="mso-fit-shape-to-text:t;">
                <w:txbxContent>
                  <w:p>
                    <w:pPr>
                      <w:pStyle w:val="3"/>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- 5 -</w:t>
                    </w:r>
                    <w:r>
                      <w:rPr>
                        <w:rFonts w:hint="eastAsia"/>
                        <w:lang w:eastAsia="zh-CN"/>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ind w:right="360" w:firstLine="360"/>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- 19 -</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zSVju0AAAAAUBAAAPAAAAAAAAAAEA&#10;IAAAACIAAABkcnMvZG93bnJldi54bWxQSwECFAAUAAAACACHTuJA5K3pfhcCAAAVBAAADgAAAAAA&#10;AAABACAAAAAfAQAAZHJzL2Uyb0RvYy54bWxQSwUGAAAAAAYABgBZAQAAqAUAAAAA&#10;">
              <v:fill on="f" focussize="0,0"/>
              <v:stroke on="f" weight="0.5pt"/>
              <v:imagedata o:title=""/>
              <o:lock v:ext="edit" aspectratio="f"/>
              <v:textbox inset="0mm,0mm,0mm,0mm" style="mso-fit-shape-to-text:t;">
                <w:txbxContent>
                  <w:p>
                    <w:pPr>
                      <w:pStyle w:val="3"/>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- 19 -</w:t>
                    </w:r>
                    <w:r>
                      <w:rPr>
                        <w:rFonts w:hint="eastAsia"/>
                        <w:lang w:eastAsia="zh-CN"/>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ind w:right="360" w:firstLine="360"/>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64" name="文本框 6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rPr>
                              <w:rFonts w:hint="eastAsia" w:eastAsiaTheme="minorEastAsia"/>
                              <w:lang w:eastAsia="zh-CN"/>
                            </w:rPr>
                          </w:pPr>
                          <w:r>
                            <w:rPr>
                              <w:rFonts w:hint="eastAsia" w:asciiTheme="minorEastAsia" w:hAnsiTheme="minorEastAsia" w:eastAsiaTheme="minorEastAsia" w:cstheme="minorEastAsia"/>
                              <w:sz w:val="21"/>
                              <w:szCs w:val="21"/>
                              <w:lang w:eastAsia="zh-CN"/>
                            </w:rPr>
                            <w:fldChar w:fldCharType="begin"/>
                          </w:r>
                          <w:r>
                            <w:rPr>
                              <w:rFonts w:hint="eastAsia" w:asciiTheme="minorEastAsia" w:hAnsiTheme="minorEastAsia" w:eastAsiaTheme="minorEastAsia" w:cstheme="minorEastAsia"/>
                              <w:sz w:val="21"/>
                              <w:szCs w:val="21"/>
                              <w:lang w:eastAsia="zh-CN"/>
                            </w:rPr>
                            <w:instrText xml:space="preserve"> PAGE  \* MERGEFORMAT </w:instrText>
                          </w:r>
                          <w:r>
                            <w:rPr>
                              <w:rFonts w:hint="eastAsia" w:asciiTheme="minorEastAsia" w:hAnsiTheme="minorEastAsia" w:eastAsiaTheme="minorEastAsia" w:cstheme="minorEastAsia"/>
                              <w:sz w:val="21"/>
                              <w:szCs w:val="21"/>
                              <w:lang w:eastAsia="zh-CN"/>
                            </w:rPr>
                            <w:fldChar w:fldCharType="separate"/>
                          </w:r>
                          <w:r>
                            <w:rPr>
                              <w:rFonts w:hint="eastAsia" w:asciiTheme="minorEastAsia" w:hAnsiTheme="minorEastAsia" w:eastAsiaTheme="minorEastAsia" w:cstheme="minorEastAsia"/>
                              <w:sz w:val="21"/>
                              <w:szCs w:val="21"/>
                              <w:lang w:eastAsia="zh-CN"/>
                            </w:rPr>
                            <w:t>- 19 -</w:t>
                          </w:r>
                          <w:r>
                            <w:rPr>
                              <w:rFonts w:hint="eastAsia" w:asciiTheme="minorEastAsia" w:hAnsiTheme="minorEastAsia" w:eastAsiaTheme="minorEastAsia" w:cstheme="minorEastAsia"/>
                              <w:sz w:val="21"/>
                              <w:szCs w:val="21"/>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OlhDeMVAgAAFQQAAA4AAAAAAAAA&#10;AQAgAAAAHwEAAGRycy9lMm9Eb2MueG1sUEsFBgAAAAAGAAYAWQEAAKYFAAAAAA==&#10;">
              <v:fill on="f" focussize="0,0"/>
              <v:stroke on="f" weight="0.5pt"/>
              <v:imagedata o:title=""/>
              <o:lock v:ext="edit" aspectratio="f"/>
              <v:textbox inset="0mm,0mm,0mm,0mm" style="mso-fit-shape-to-text:t;">
                <w:txbxContent>
                  <w:p>
                    <w:pPr>
                      <w:pStyle w:val="3"/>
                      <w:rPr>
                        <w:rFonts w:hint="eastAsia" w:eastAsiaTheme="minorEastAsia"/>
                        <w:lang w:eastAsia="zh-CN"/>
                      </w:rPr>
                    </w:pPr>
                    <w:r>
                      <w:rPr>
                        <w:rFonts w:hint="eastAsia" w:asciiTheme="minorEastAsia" w:hAnsiTheme="minorEastAsia" w:eastAsiaTheme="minorEastAsia" w:cstheme="minorEastAsia"/>
                        <w:sz w:val="21"/>
                        <w:szCs w:val="21"/>
                        <w:lang w:eastAsia="zh-CN"/>
                      </w:rPr>
                      <w:fldChar w:fldCharType="begin"/>
                    </w:r>
                    <w:r>
                      <w:rPr>
                        <w:rFonts w:hint="eastAsia" w:asciiTheme="minorEastAsia" w:hAnsiTheme="minorEastAsia" w:eastAsiaTheme="minorEastAsia" w:cstheme="minorEastAsia"/>
                        <w:sz w:val="21"/>
                        <w:szCs w:val="21"/>
                        <w:lang w:eastAsia="zh-CN"/>
                      </w:rPr>
                      <w:instrText xml:space="preserve"> PAGE  \* MERGEFORMAT </w:instrText>
                    </w:r>
                    <w:r>
                      <w:rPr>
                        <w:rFonts w:hint="eastAsia" w:asciiTheme="minorEastAsia" w:hAnsiTheme="minorEastAsia" w:eastAsiaTheme="minorEastAsia" w:cstheme="minorEastAsia"/>
                        <w:sz w:val="21"/>
                        <w:szCs w:val="21"/>
                        <w:lang w:eastAsia="zh-CN"/>
                      </w:rPr>
                      <w:fldChar w:fldCharType="separate"/>
                    </w:r>
                    <w:r>
                      <w:rPr>
                        <w:rFonts w:hint="eastAsia" w:asciiTheme="minorEastAsia" w:hAnsiTheme="minorEastAsia" w:eastAsiaTheme="minorEastAsia" w:cstheme="minorEastAsia"/>
                        <w:sz w:val="21"/>
                        <w:szCs w:val="21"/>
                        <w:lang w:eastAsia="zh-CN"/>
                      </w:rPr>
                      <w:t>- 19 -</w:t>
                    </w:r>
                    <w:r>
                      <w:rPr>
                        <w:rFonts w:hint="eastAsia" w:asciiTheme="minorEastAsia" w:hAnsiTheme="minorEastAsia" w:eastAsiaTheme="minorEastAsia" w:cstheme="minorEastAsia"/>
                        <w:sz w:val="21"/>
                        <w:szCs w:val="21"/>
                        <w:lang w:eastAsia="zh-CN"/>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framePr w:wrap="around" w:vAnchor="text" w:hAnchor="margin" w:xAlign="center" w:y="1"/>
      <w:rPr>
        <w:rStyle w:val="7"/>
      </w:rPr>
    </w:pPr>
    <w:r>
      <w:fldChar w:fldCharType="begin"/>
    </w:r>
    <w:r>
      <w:rPr>
        <w:rStyle w:val="7"/>
      </w:rPr>
      <w:instrText xml:space="preserve">PAGE  </w:instrText>
    </w:r>
    <w:r>
      <w:fldChar w:fldCharType="end"/>
    </w:r>
  </w:p>
  <w:p>
    <w:pPr>
      <w:pStyle w:val="3"/>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65" name="文本框 6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- 1 -</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KvJmgwVAgAAFQQAAA4AAAAAAAAA&#10;AQAgAAAAHwEAAGRycy9lMm9Eb2MueG1sUEsFBgAAAAAGAAYAWQEAAKYFAAAAAA==&#10;">
              <v:fill on="f" focussize="0,0"/>
              <v:stroke on="f" weight="0.5pt"/>
              <v:imagedata o:title=""/>
              <o:lock v:ext="edit" aspectratio="f"/>
              <v:textbox inset="0mm,0mm,0mm,0mm" style="mso-fit-shape-to-text:t;">
                <w:txbxContent>
                  <w:p>
                    <w:pPr>
                      <w:pStyle w:val="3"/>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- 1 -</w:t>
                    </w:r>
                    <w:r>
                      <w:rPr>
                        <w:rFonts w:hint="eastAsia"/>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58F2C61"/>
    <w:multiLevelType w:val="singleLevel"/>
    <w:tmpl w:val="358F2C61"/>
    <w:lvl w:ilvl="0" w:tentative="0">
      <w:start w:val="1"/>
      <w:numFmt w:val="decimal"/>
      <w:lvlText w:val="%1."/>
      <w:lvlJc w:val="left"/>
      <w:pPr>
        <w:tabs>
          <w:tab w:val="left" w:pos="312"/>
        </w:tabs>
      </w:pPr>
    </w:lvl>
  </w:abstractNum>
  <w:abstractNum w:abstractNumId="1">
    <w:nsid w:val="54ED9250"/>
    <w:multiLevelType w:val="singleLevel"/>
    <w:tmpl w:val="54ED9250"/>
    <w:lvl w:ilvl="0" w:tentative="0">
      <w:start w:val="1"/>
      <w:numFmt w:val="decimal"/>
      <w:suff w:val="nothing"/>
      <w:lvlText w:val="%1."/>
      <w:lvlJc w:val="left"/>
    </w:lvl>
  </w:abstractNum>
  <w:abstractNum w:abstractNumId="2">
    <w:nsid w:val="54ED9270"/>
    <w:multiLevelType w:val="singleLevel"/>
    <w:tmpl w:val="54ED9270"/>
    <w:lvl w:ilvl="0" w:tentative="0">
      <w:start w:val="1"/>
      <w:numFmt w:val="decimal"/>
      <w:suff w:val="nothing"/>
      <w:lvlText w:val="%1."/>
      <w:lvlJc w:val="left"/>
    </w:lvl>
  </w:abstractNum>
  <w:abstractNum w:abstractNumId="3">
    <w:nsid w:val="55C814B3"/>
    <w:multiLevelType w:val="singleLevel"/>
    <w:tmpl w:val="55C814B3"/>
    <w:lvl w:ilvl="0" w:tentative="0">
      <w:start w:val="1"/>
      <w:numFmt w:val="decimal"/>
      <w:suff w:val="nothing"/>
      <w:lvlText w:val="%1."/>
      <w:lvlJc w:val="left"/>
    </w:lvl>
  </w:abstractNum>
  <w:abstractNum w:abstractNumId="4">
    <w:nsid w:val="55C81511"/>
    <w:multiLevelType w:val="singleLevel"/>
    <w:tmpl w:val="55C81511"/>
    <w:lvl w:ilvl="0" w:tentative="0">
      <w:start w:val="1"/>
      <w:numFmt w:val="decimal"/>
      <w:suff w:val="nothing"/>
      <w:lvlText w:val="%1."/>
      <w:lvlJc w:val="left"/>
    </w:lvl>
  </w:abstractNum>
  <w:abstractNum w:abstractNumId="5">
    <w:nsid w:val="55C84788"/>
    <w:multiLevelType w:val="singleLevel"/>
    <w:tmpl w:val="55C84788"/>
    <w:lvl w:ilvl="0" w:tentative="0">
      <w:start w:val="1"/>
      <w:numFmt w:val="decimal"/>
      <w:suff w:val="nothing"/>
      <w:lvlText w:val="%1."/>
      <w:lvlJc w:val="left"/>
    </w:lvl>
  </w:abstractNum>
  <w:abstractNum w:abstractNumId="6">
    <w:nsid w:val="55C84DCF"/>
    <w:multiLevelType w:val="singleLevel"/>
    <w:tmpl w:val="55C84DCF"/>
    <w:lvl w:ilvl="0" w:tentative="0">
      <w:start w:val="1"/>
      <w:numFmt w:val="decimal"/>
      <w:suff w:val="nothing"/>
      <w:lvlText w:val="%1."/>
      <w:lvlJc w:val="left"/>
    </w:lvl>
  </w:abstractNum>
  <w:abstractNum w:abstractNumId="7">
    <w:nsid w:val="55C85EAC"/>
    <w:multiLevelType w:val="singleLevel"/>
    <w:tmpl w:val="55C85EAC"/>
    <w:lvl w:ilvl="0" w:tentative="0">
      <w:start w:val="1"/>
      <w:numFmt w:val="decimal"/>
      <w:suff w:val="nothing"/>
      <w:lvlText w:val="%1."/>
      <w:lvlJc w:val="left"/>
    </w:lvl>
  </w:abstractNum>
  <w:abstractNum w:abstractNumId="8">
    <w:nsid w:val="55C86254"/>
    <w:multiLevelType w:val="singleLevel"/>
    <w:tmpl w:val="55C86254"/>
    <w:lvl w:ilvl="0" w:tentative="0">
      <w:start w:val="1"/>
      <w:numFmt w:val="decimal"/>
      <w:suff w:val="nothing"/>
      <w:lvlText w:val="%1."/>
      <w:lvlJc w:val="left"/>
    </w:lvl>
  </w:abstractNum>
  <w:abstractNum w:abstractNumId="9">
    <w:nsid w:val="55C8647A"/>
    <w:multiLevelType w:val="singleLevel"/>
    <w:tmpl w:val="55C8647A"/>
    <w:lvl w:ilvl="0" w:tentative="0">
      <w:start w:val="1"/>
      <w:numFmt w:val="decimal"/>
      <w:suff w:val="nothing"/>
      <w:lvlText w:val="%1."/>
      <w:lvlJc w:val="left"/>
    </w:lvl>
  </w:abstractNum>
  <w:abstractNum w:abstractNumId="10">
    <w:nsid w:val="55C866DE"/>
    <w:multiLevelType w:val="singleLevel"/>
    <w:tmpl w:val="55C866DE"/>
    <w:lvl w:ilvl="0" w:tentative="0">
      <w:start w:val="1"/>
      <w:numFmt w:val="decimal"/>
      <w:suff w:val="nothing"/>
      <w:lvlText w:val="%1."/>
      <w:lvlJc w:val="left"/>
    </w:lvl>
  </w:abstractNum>
  <w:abstractNum w:abstractNumId="11">
    <w:nsid w:val="55C8687E"/>
    <w:multiLevelType w:val="singleLevel"/>
    <w:tmpl w:val="55C8687E"/>
    <w:lvl w:ilvl="0" w:tentative="0">
      <w:start w:val="1"/>
      <w:numFmt w:val="decimal"/>
      <w:suff w:val="nothing"/>
      <w:lvlText w:val="%1."/>
      <w:lvlJc w:val="left"/>
    </w:lvl>
  </w:abstractNum>
  <w:abstractNum w:abstractNumId="12">
    <w:nsid w:val="55C9B74C"/>
    <w:multiLevelType w:val="singleLevel"/>
    <w:tmpl w:val="55C9B74C"/>
    <w:lvl w:ilvl="0" w:tentative="0">
      <w:start w:val="1"/>
      <w:numFmt w:val="decimal"/>
      <w:suff w:val="nothing"/>
      <w:lvlText w:val="%1."/>
      <w:lvlJc w:val="left"/>
    </w:lvl>
  </w:abstractNum>
  <w:abstractNum w:abstractNumId="13">
    <w:nsid w:val="57978E06"/>
    <w:multiLevelType w:val="singleLevel"/>
    <w:tmpl w:val="57978E06"/>
    <w:lvl w:ilvl="0" w:tentative="0">
      <w:start w:val="1"/>
      <w:numFmt w:val="decimal"/>
      <w:suff w:val="nothing"/>
      <w:lvlText w:val="%1、"/>
      <w:lvlJc w:val="left"/>
    </w:lvl>
  </w:abstractNum>
  <w:abstractNum w:abstractNumId="14">
    <w:nsid w:val="5A0BEAF7"/>
    <w:multiLevelType w:val="singleLevel"/>
    <w:tmpl w:val="5A0BEAF7"/>
    <w:lvl w:ilvl="0" w:tentative="0">
      <w:start w:val="1"/>
      <w:numFmt w:val="decimal"/>
      <w:lvlText w:val="%1."/>
      <w:lvlJc w:val="left"/>
      <w:pPr>
        <w:tabs>
          <w:tab w:val="left" w:pos="312"/>
        </w:tabs>
      </w:pPr>
    </w:lvl>
  </w:abstractNum>
  <w:abstractNum w:abstractNumId="15">
    <w:nsid w:val="5A0E98C0"/>
    <w:multiLevelType w:val="singleLevel"/>
    <w:tmpl w:val="5A0E98C0"/>
    <w:lvl w:ilvl="0" w:tentative="0">
      <w:start w:val="1"/>
      <w:numFmt w:val="decimal"/>
      <w:suff w:val="nothing"/>
      <w:lvlText w:val="%1、"/>
      <w:lvlJc w:val="left"/>
    </w:lvl>
  </w:abstractNum>
  <w:abstractNum w:abstractNumId="16">
    <w:nsid w:val="5A0EAB6B"/>
    <w:multiLevelType w:val="singleLevel"/>
    <w:tmpl w:val="5A0EAB6B"/>
    <w:lvl w:ilvl="0" w:tentative="0">
      <w:start w:val="1"/>
      <w:numFmt w:val="decimal"/>
      <w:suff w:val="nothing"/>
      <w:lvlText w:val="%1、"/>
      <w:lvlJc w:val="left"/>
    </w:lvl>
  </w:abstractNum>
  <w:abstractNum w:abstractNumId="17">
    <w:nsid w:val="734F9E96"/>
    <w:multiLevelType w:val="singleLevel"/>
    <w:tmpl w:val="734F9E96"/>
    <w:lvl w:ilvl="0" w:tentative="0">
      <w:start w:val="1"/>
      <w:numFmt w:val="decimal"/>
      <w:lvlText w:val="%1."/>
      <w:lvlJc w:val="left"/>
      <w:pPr>
        <w:tabs>
          <w:tab w:val="left" w:pos="312"/>
        </w:tabs>
      </w:pPr>
    </w:lvl>
  </w:abstractNum>
  <w:num w:numId="1">
    <w:abstractNumId w:val="12"/>
  </w:num>
  <w:num w:numId="2">
    <w:abstractNumId w:val="2"/>
  </w:num>
  <w:num w:numId="3">
    <w:abstractNumId w:val="1"/>
  </w:num>
  <w:num w:numId="4">
    <w:abstractNumId w:val="15"/>
  </w:num>
  <w:num w:numId="5">
    <w:abstractNumId w:val="16"/>
  </w:num>
  <w:num w:numId="6">
    <w:abstractNumId w:val="0"/>
  </w:num>
  <w:num w:numId="7">
    <w:abstractNumId w:val="6"/>
  </w:num>
  <w:num w:numId="8">
    <w:abstractNumId w:val="3"/>
  </w:num>
  <w:num w:numId="9">
    <w:abstractNumId w:val="4"/>
  </w:num>
  <w:num w:numId="10">
    <w:abstractNumId w:val="5"/>
  </w:num>
  <w:num w:numId="11">
    <w:abstractNumId w:val="9"/>
  </w:num>
  <w:num w:numId="12">
    <w:abstractNumId w:val="7"/>
  </w:num>
  <w:num w:numId="13">
    <w:abstractNumId w:val="8"/>
  </w:num>
  <w:num w:numId="14">
    <w:abstractNumId w:val="11"/>
  </w:num>
  <w:num w:numId="15">
    <w:abstractNumId w:val="10"/>
  </w:num>
  <w:num w:numId="16">
    <w:abstractNumId w:val="13"/>
  </w:num>
  <w:num w:numId="17">
    <w:abstractNumId w:val="14"/>
  </w:num>
  <w:num w:numId="1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9"/>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D5B5E7F"/>
    <w:rsid w:val="00282E43"/>
    <w:rsid w:val="01895A36"/>
    <w:rsid w:val="01B879F9"/>
    <w:rsid w:val="01CA0DDE"/>
    <w:rsid w:val="02435E8A"/>
    <w:rsid w:val="02A3085D"/>
    <w:rsid w:val="02EA1951"/>
    <w:rsid w:val="02F95015"/>
    <w:rsid w:val="030B7B14"/>
    <w:rsid w:val="03177845"/>
    <w:rsid w:val="03573C79"/>
    <w:rsid w:val="03EB5BBD"/>
    <w:rsid w:val="03F40542"/>
    <w:rsid w:val="043B1480"/>
    <w:rsid w:val="04E641A9"/>
    <w:rsid w:val="05B94638"/>
    <w:rsid w:val="05BB54FD"/>
    <w:rsid w:val="05D46CDA"/>
    <w:rsid w:val="05FE3A7F"/>
    <w:rsid w:val="06EF16BA"/>
    <w:rsid w:val="07384785"/>
    <w:rsid w:val="074C7715"/>
    <w:rsid w:val="07916F0D"/>
    <w:rsid w:val="079317AA"/>
    <w:rsid w:val="08293E3E"/>
    <w:rsid w:val="08916E2B"/>
    <w:rsid w:val="08CC71BA"/>
    <w:rsid w:val="08EC4B84"/>
    <w:rsid w:val="095F330F"/>
    <w:rsid w:val="096F16F2"/>
    <w:rsid w:val="09843FE3"/>
    <w:rsid w:val="09A94510"/>
    <w:rsid w:val="0A2714C0"/>
    <w:rsid w:val="0A7B4C58"/>
    <w:rsid w:val="0A7D4AAD"/>
    <w:rsid w:val="0AB636A4"/>
    <w:rsid w:val="0ABF4034"/>
    <w:rsid w:val="0AC62A1C"/>
    <w:rsid w:val="0AD30B14"/>
    <w:rsid w:val="0B0115EC"/>
    <w:rsid w:val="0B507DED"/>
    <w:rsid w:val="0BA73B86"/>
    <w:rsid w:val="0BB64AB4"/>
    <w:rsid w:val="0BF55771"/>
    <w:rsid w:val="0C053134"/>
    <w:rsid w:val="0C4B02BD"/>
    <w:rsid w:val="0CAA589C"/>
    <w:rsid w:val="0D1E0D2E"/>
    <w:rsid w:val="0D8C2866"/>
    <w:rsid w:val="0DAC3FAA"/>
    <w:rsid w:val="0DC171C7"/>
    <w:rsid w:val="0DF22055"/>
    <w:rsid w:val="0E0D2ABB"/>
    <w:rsid w:val="0E3625D3"/>
    <w:rsid w:val="0E3B3FB0"/>
    <w:rsid w:val="0E657753"/>
    <w:rsid w:val="0E836469"/>
    <w:rsid w:val="0EB47F63"/>
    <w:rsid w:val="0F3847DB"/>
    <w:rsid w:val="0F683549"/>
    <w:rsid w:val="0FE9242B"/>
    <w:rsid w:val="100B27E8"/>
    <w:rsid w:val="1071426E"/>
    <w:rsid w:val="10811BB0"/>
    <w:rsid w:val="1121125F"/>
    <w:rsid w:val="112C2A01"/>
    <w:rsid w:val="112E3900"/>
    <w:rsid w:val="11C128EA"/>
    <w:rsid w:val="123432E5"/>
    <w:rsid w:val="12350CB0"/>
    <w:rsid w:val="123F0442"/>
    <w:rsid w:val="12825A0E"/>
    <w:rsid w:val="1334539D"/>
    <w:rsid w:val="13401C10"/>
    <w:rsid w:val="134B1B22"/>
    <w:rsid w:val="1369098E"/>
    <w:rsid w:val="13ED745E"/>
    <w:rsid w:val="13FE1C26"/>
    <w:rsid w:val="144419A7"/>
    <w:rsid w:val="14606FCB"/>
    <w:rsid w:val="147861D1"/>
    <w:rsid w:val="147C56AD"/>
    <w:rsid w:val="149D795A"/>
    <w:rsid w:val="15017D01"/>
    <w:rsid w:val="15346132"/>
    <w:rsid w:val="15434A01"/>
    <w:rsid w:val="15F80154"/>
    <w:rsid w:val="1630763E"/>
    <w:rsid w:val="16A53511"/>
    <w:rsid w:val="16C35986"/>
    <w:rsid w:val="174B6EBB"/>
    <w:rsid w:val="177F6A4F"/>
    <w:rsid w:val="17FE4DB8"/>
    <w:rsid w:val="18610DEF"/>
    <w:rsid w:val="186F5DF7"/>
    <w:rsid w:val="188605D9"/>
    <w:rsid w:val="18A82D08"/>
    <w:rsid w:val="18E60858"/>
    <w:rsid w:val="19010C32"/>
    <w:rsid w:val="19045022"/>
    <w:rsid w:val="19B93CFD"/>
    <w:rsid w:val="1A1E6FE1"/>
    <w:rsid w:val="1A5E520E"/>
    <w:rsid w:val="1A837A07"/>
    <w:rsid w:val="1AE37823"/>
    <w:rsid w:val="1B4B2905"/>
    <w:rsid w:val="1B5340A4"/>
    <w:rsid w:val="1BD4056B"/>
    <w:rsid w:val="1C5B5CA2"/>
    <w:rsid w:val="1C8A18D0"/>
    <w:rsid w:val="1CEF5125"/>
    <w:rsid w:val="1D1A0771"/>
    <w:rsid w:val="1D937CDE"/>
    <w:rsid w:val="1E54586D"/>
    <w:rsid w:val="1E6844EC"/>
    <w:rsid w:val="1EC1218F"/>
    <w:rsid w:val="1EE62E4D"/>
    <w:rsid w:val="1EF15790"/>
    <w:rsid w:val="1F4A4D23"/>
    <w:rsid w:val="1FF12A1F"/>
    <w:rsid w:val="2062306F"/>
    <w:rsid w:val="20B622D4"/>
    <w:rsid w:val="21400C81"/>
    <w:rsid w:val="21755AFB"/>
    <w:rsid w:val="217E4923"/>
    <w:rsid w:val="21984022"/>
    <w:rsid w:val="21EA0D6D"/>
    <w:rsid w:val="221B757F"/>
    <w:rsid w:val="227736C6"/>
    <w:rsid w:val="2298287A"/>
    <w:rsid w:val="22C00DC5"/>
    <w:rsid w:val="22D35212"/>
    <w:rsid w:val="23193747"/>
    <w:rsid w:val="23214B3D"/>
    <w:rsid w:val="2378723C"/>
    <w:rsid w:val="23837F0E"/>
    <w:rsid w:val="23C52F69"/>
    <w:rsid w:val="24046702"/>
    <w:rsid w:val="253D093E"/>
    <w:rsid w:val="25A65991"/>
    <w:rsid w:val="26323E71"/>
    <w:rsid w:val="266C6186"/>
    <w:rsid w:val="26EE621C"/>
    <w:rsid w:val="2780200E"/>
    <w:rsid w:val="27BB3A57"/>
    <w:rsid w:val="27D362B9"/>
    <w:rsid w:val="27F5661B"/>
    <w:rsid w:val="28042656"/>
    <w:rsid w:val="281A014E"/>
    <w:rsid w:val="283F6A23"/>
    <w:rsid w:val="285650BE"/>
    <w:rsid w:val="2865399D"/>
    <w:rsid w:val="2992294C"/>
    <w:rsid w:val="2A4E05DD"/>
    <w:rsid w:val="2A4E6C95"/>
    <w:rsid w:val="2A642E21"/>
    <w:rsid w:val="2AC16F50"/>
    <w:rsid w:val="2ADC3FF4"/>
    <w:rsid w:val="2C303594"/>
    <w:rsid w:val="2CA94EB0"/>
    <w:rsid w:val="2CF02B09"/>
    <w:rsid w:val="2CF53D74"/>
    <w:rsid w:val="2D512260"/>
    <w:rsid w:val="2D920F5B"/>
    <w:rsid w:val="2E86021C"/>
    <w:rsid w:val="2EC1584A"/>
    <w:rsid w:val="2ED01B3B"/>
    <w:rsid w:val="2EFD5437"/>
    <w:rsid w:val="2F0A5392"/>
    <w:rsid w:val="2F2710A8"/>
    <w:rsid w:val="2F375AF9"/>
    <w:rsid w:val="2F381ADC"/>
    <w:rsid w:val="2FC12808"/>
    <w:rsid w:val="3019437C"/>
    <w:rsid w:val="308205DC"/>
    <w:rsid w:val="30CF3DC1"/>
    <w:rsid w:val="30DC4B6B"/>
    <w:rsid w:val="30E10FFE"/>
    <w:rsid w:val="316A3DD7"/>
    <w:rsid w:val="316E1008"/>
    <w:rsid w:val="31B3308E"/>
    <w:rsid w:val="31BC6D8D"/>
    <w:rsid w:val="32045938"/>
    <w:rsid w:val="321F643A"/>
    <w:rsid w:val="32334D5A"/>
    <w:rsid w:val="32590ED7"/>
    <w:rsid w:val="32622890"/>
    <w:rsid w:val="32BE045B"/>
    <w:rsid w:val="339D40DE"/>
    <w:rsid w:val="33AA302A"/>
    <w:rsid w:val="33F94CFD"/>
    <w:rsid w:val="34010ABF"/>
    <w:rsid w:val="34531866"/>
    <w:rsid w:val="346A4E87"/>
    <w:rsid w:val="34BF5B41"/>
    <w:rsid w:val="35042BA0"/>
    <w:rsid w:val="35351EF4"/>
    <w:rsid w:val="354E1BCE"/>
    <w:rsid w:val="355D5EBF"/>
    <w:rsid w:val="364845C7"/>
    <w:rsid w:val="372028F2"/>
    <w:rsid w:val="384E6BF3"/>
    <w:rsid w:val="38D824FE"/>
    <w:rsid w:val="395D42FF"/>
    <w:rsid w:val="396F2A52"/>
    <w:rsid w:val="39C57E4C"/>
    <w:rsid w:val="39FB77EF"/>
    <w:rsid w:val="3A3749C6"/>
    <w:rsid w:val="3A4A75B4"/>
    <w:rsid w:val="3A7F43C8"/>
    <w:rsid w:val="3AA8792B"/>
    <w:rsid w:val="3AAD6B86"/>
    <w:rsid w:val="3AED6965"/>
    <w:rsid w:val="3C787257"/>
    <w:rsid w:val="3CAE2F4D"/>
    <w:rsid w:val="3CBB5EC1"/>
    <w:rsid w:val="3CD3187F"/>
    <w:rsid w:val="3CD8632A"/>
    <w:rsid w:val="3CFA1CCC"/>
    <w:rsid w:val="3D0B6C7F"/>
    <w:rsid w:val="3D281A2E"/>
    <w:rsid w:val="3D4964BB"/>
    <w:rsid w:val="3D7E5D75"/>
    <w:rsid w:val="3D9A37B2"/>
    <w:rsid w:val="3DAC0322"/>
    <w:rsid w:val="3DBE4B09"/>
    <w:rsid w:val="3E8936F2"/>
    <w:rsid w:val="3EBE6592"/>
    <w:rsid w:val="3F0B3CA4"/>
    <w:rsid w:val="3F22296E"/>
    <w:rsid w:val="3F5D6EAF"/>
    <w:rsid w:val="3F621A44"/>
    <w:rsid w:val="3F997A2A"/>
    <w:rsid w:val="3FBF20BF"/>
    <w:rsid w:val="403B6B47"/>
    <w:rsid w:val="40AF5A49"/>
    <w:rsid w:val="40BA2A52"/>
    <w:rsid w:val="417B5769"/>
    <w:rsid w:val="41D858BC"/>
    <w:rsid w:val="41E0591B"/>
    <w:rsid w:val="42470E2C"/>
    <w:rsid w:val="42721B1A"/>
    <w:rsid w:val="42AB1F29"/>
    <w:rsid w:val="42CF38A4"/>
    <w:rsid w:val="42D70E5C"/>
    <w:rsid w:val="432737A0"/>
    <w:rsid w:val="43782834"/>
    <w:rsid w:val="437D70FF"/>
    <w:rsid w:val="43BB15AF"/>
    <w:rsid w:val="440930B6"/>
    <w:rsid w:val="441D64A4"/>
    <w:rsid w:val="445E7210"/>
    <w:rsid w:val="448F75D8"/>
    <w:rsid w:val="45406260"/>
    <w:rsid w:val="454E05E5"/>
    <w:rsid w:val="45595459"/>
    <w:rsid w:val="45BA6DF3"/>
    <w:rsid w:val="45FF323D"/>
    <w:rsid w:val="462626D7"/>
    <w:rsid w:val="463F02FA"/>
    <w:rsid w:val="469A197E"/>
    <w:rsid w:val="46B60F44"/>
    <w:rsid w:val="46BE6421"/>
    <w:rsid w:val="486D4475"/>
    <w:rsid w:val="490E48E7"/>
    <w:rsid w:val="49346472"/>
    <w:rsid w:val="4AA84156"/>
    <w:rsid w:val="4AC31674"/>
    <w:rsid w:val="4AE56C9B"/>
    <w:rsid w:val="4AFD25EA"/>
    <w:rsid w:val="4B062DBE"/>
    <w:rsid w:val="4B430718"/>
    <w:rsid w:val="4B454102"/>
    <w:rsid w:val="4B8E4B34"/>
    <w:rsid w:val="4C805610"/>
    <w:rsid w:val="4CB3685C"/>
    <w:rsid w:val="4CEA5A7B"/>
    <w:rsid w:val="4D8876AA"/>
    <w:rsid w:val="4DC423F3"/>
    <w:rsid w:val="4E69255E"/>
    <w:rsid w:val="4EBC6D48"/>
    <w:rsid w:val="4F2855A1"/>
    <w:rsid w:val="4F594EC7"/>
    <w:rsid w:val="4F8A75DF"/>
    <w:rsid w:val="4FA539FD"/>
    <w:rsid w:val="4FB55A94"/>
    <w:rsid w:val="4FE9728E"/>
    <w:rsid w:val="4FF8264D"/>
    <w:rsid w:val="50303A3A"/>
    <w:rsid w:val="505D771A"/>
    <w:rsid w:val="51066FF5"/>
    <w:rsid w:val="516E13CE"/>
    <w:rsid w:val="520364ED"/>
    <w:rsid w:val="52222983"/>
    <w:rsid w:val="53370154"/>
    <w:rsid w:val="535555E0"/>
    <w:rsid w:val="535C5A68"/>
    <w:rsid w:val="536D2C52"/>
    <w:rsid w:val="53791CE0"/>
    <w:rsid w:val="542A65AE"/>
    <w:rsid w:val="542D0D6E"/>
    <w:rsid w:val="54312C13"/>
    <w:rsid w:val="54342B52"/>
    <w:rsid w:val="54D14269"/>
    <w:rsid w:val="54D175AF"/>
    <w:rsid w:val="55CC17F9"/>
    <w:rsid w:val="56153952"/>
    <w:rsid w:val="56257544"/>
    <w:rsid w:val="562705A3"/>
    <w:rsid w:val="568B21B4"/>
    <w:rsid w:val="56B73B15"/>
    <w:rsid w:val="56C52D61"/>
    <w:rsid w:val="56DB6B9D"/>
    <w:rsid w:val="570E24C6"/>
    <w:rsid w:val="57F1687E"/>
    <w:rsid w:val="581F355B"/>
    <w:rsid w:val="58A36849"/>
    <w:rsid w:val="58EC764F"/>
    <w:rsid w:val="58F25DA7"/>
    <w:rsid w:val="591023A1"/>
    <w:rsid w:val="59A76488"/>
    <w:rsid w:val="59D91F2D"/>
    <w:rsid w:val="59E74FC0"/>
    <w:rsid w:val="5B173D15"/>
    <w:rsid w:val="5B332092"/>
    <w:rsid w:val="5B8100CC"/>
    <w:rsid w:val="5BA322EB"/>
    <w:rsid w:val="5BBA7FCE"/>
    <w:rsid w:val="5C34726D"/>
    <w:rsid w:val="5C742091"/>
    <w:rsid w:val="5CB5457A"/>
    <w:rsid w:val="5CC1149F"/>
    <w:rsid w:val="5CC70B6B"/>
    <w:rsid w:val="5CDE5786"/>
    <w:rsid w:val="5D176973"/>
    <w:rsid w:val="5D2279AC"/>
    <w:rsid w:val="5D3B1273"/>
    <w:rsid w:val="5D436484"/>
    <w:rsid w:val="5E7E0CF7"/>
    <w:rsid w:val="5E823164"/>
    <w:rsid w:val="5E997954"/>
    <w:rsid w:val="5EAA776E"/>
    <w:rsid w:val="5EF1172A"/>
    <w:rsid w:val="5F72035E"/>
    <w:rsid w:val="5FCF5430"/>
    <w:rsid w:val="5FE209B5"/>
    <w:rsid w:val="60637D39"/>
    <w:rsid w:val="60AA33D5"/>
    <w:rsid w:val="61825D8F"/>
    <w:rsid w:val="619C45F1"/>
    <w:rsid w:val="61D77FB3"/>
    <w:rsid w:val="6238283F"/>
    <w:rsid w:val="6238524E"/>
    <w:rsid w:val="62961486"/>
    <w:rsid w:val="62B87AFF"/>
    <w:rsid w:val="630726EA"/>
    <w:rsid w:val="631F42CE"/>
    <w:rsid w:val="633219FE"/>
    <w:rsid w:val="63E03CCA"/>
    <w:rsid w:val="63E71192"/>
    <w:rsid w:val="641B7A70"/>
    <w:rsid w:val="644869BB"/>
    <w:rsid w:val="645C0342"/>
    <w:rsid w:val="647D37E4"/>
    <w:rsid w:val="649C07F0"/>
    <w:rsid w:val="64D278B2"/>
    <w:rsid w:val="64D301CC"/>
    <w:rsid w:val="64ED2D41"/>
    <w:rsid w:val="654458BD"/>
    <w:rsid w:val="65966162"/>
    <w:rsid w:val="65B91432"/>
    <w:rsid w:val="6714543C"/>
    <w:rsid w:val="67233364"/>
    <w:rsid w:val="67374BDD"/>
    <w:rsid w:val="683F1549"/>
    <w:rsid w:val="68E424E8"/>
    <w:rsid w:val="69295338"/>
    <w:rsid w:val="6935145F"/>
    <w:rsid w:val="69384515"/>
    <w:rsid w:val="695F447A"/>
    <w:rsid w:val="69C87845"/>
    <w:rsid w:val="6A5C1304"/>
    <w:rsid w:val="6A6620AE"/>
    <w:rsid w:val="6A6C54F4"/>
    <w:rsid w:val="6AEC73B7"/>
    <w:rsid w:val="6B2E5FE1"/>
    <w:rsid w:val="6B5C4D0D"/>
    <w:rsid w:val="6B7D4725"/>
    <w:rsid w:val="6BB9377E"/>
    <w:rsid w:val="6BE25BAE"/>
    <w:rsid w:val="6C0F49AE"/>
    <w:rsid w:val="6C3C6A35"/>
    <w:rsid w:val="6C7419C4"/>
    <w:rsid w:val="6C9F4750"/>
    <w:rsid w:val="6CAE7220"/>
    <w:rsid w:val="6D5B5E7F"/>
    <w:rsid w:val="6E085242"/>
    <w:rsid w:val="6EDC062D"/>
    <w:rsid w:val="6EF12CCB"/>
    <w:rsid w:val="6EFC021B"/>
    <w:rsid w:val="6FA21AC5"/>
    <w:rsid w:val="6FC1068D"/>
    <w:rsid w:val="6FF85FC9"/>
    <w:rsid w:val="701F7B64"/>
    <w:rsid w:val="70201DA1"/>
    <w:rsid w:val="70691658"/>
    <w:rsid w:val="706E689C"/>
    <w:rsid w:val="7176200E"/>
    <w:rsid w:val="71F51200"/>
    <w:rsid w:val="72B06D12"/>
    <w:rsid w:val="735921EE"/>
    <w:rsid w:val="73746086"/>
    <w:rsid w:val="738F73C9"/>
    <w:rsid w:val="73C42A49"/>
    <w:rsid w:val="740138E6"/>
    <w:rsid w:val="74553A2A"/>
    <w:rsid w:val="75454F19"/>
    <w:rsid w:val="757B7E22"/>
    <w:rsid w:val="758E0E86"/>
    <w:rsid w:val="75BF54BC"/>
    <w:rsid w:val="75F93640"/>
    <w:rsid w:val="75F95EA7"/>
    <w:rsid w:val="76614052"/>
    <w:rsid w:val="76696877"/>
    <w:rsid w:val="77051D9E"/>
    <w:rsid w:val="77242B8E"/>
    <w:rsid w:val="776C2E78"/>
    <w:rsid w:val="77BD23FD"/>
    <w:rsid w:val="78590F2A"/>
    <w:rsid w:val="785A12C4"/>
    <w:rsid w:val="787137B2"/>
    <w:rsid w:val="78CB6074"/>
    <w:rsid w:val="78DB55CA"/>
    <w:rsid w:val="79900E65"/>
    <w:rsid w:val="79B161DF"/>
    <w:rsid w:val="79CC49C6"/>
    <w:rsid w:val="7A3C645D"/>
    <w:rsid w:val="7A413852"/>
    <w:rsid w:val="7A9B54C5"/>
    <w:rsid w:val="7A9F0611"/>
    <w:rsid w:val="7B2D52C1"/>
    <w:rsid w:val="7B430373"/>
    <w:rsid w:val="7B4F4BE7"/>
    <w:rsid w:val="7B775300"/>
    <w:rsid w:val="7BD47E66"/>
    <w:rsid w:val="7BE4298B"/>
    <w:rsid w:val="7BFD0568"/>
    <w:rsid w:val="7C563B46"/>
    <w:rsid w:val="7C693BDD"/>
    <w:rsid w:val="7C706162"/>
    <w:rsid w:val="7CC90942"/>
    <w:rsid w:val="7D641730"/>
    <w:rsid w:val="7D843F93"/>
    <w:rsid w:val="7E087215"/>
    <w:rsid w:val="7E091D2E"/>
    <w:rsid w:val="7E251A01"/>
    <w:rsid w:val="7EFF60F7"/>
    <w:rsid w:val="7FE604D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6">
    <w:name w:val="Default Paragraph Font"/>
    <w:semiHidden/>
    <w:qFormat/>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styleId="3">
    <w:name w:val="footer"/>
    <w:basedOn w:val="1"/>
    <w:qFormat/>
    <w:uiPriority w:val="0"/>
    <w:pPr>
      <w:tabs>
        <w:tab w:val="center" w:pos="4153"/>
        <w:tab w:val="right" w:pos="8306"/>
      </w:tabs>
      <w:snapToGrid w:val="0"/>
      <w:jc w:val="left"/>
    </w:pPr>
    <w:rPr>
      <w:rFonts w:ascii="Times New Roman" w:hAnsi="Times New Roman" w:eastAsia="宋体" w:cs="Times New Roman"/>
      <w:sz w:val="18"/>
      <w:szCs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rFonts w:ascii="Times New Roman" w:hAnsi="Times New Roman"/>
      <w:sz w:val="18"/>
    </w:rPr>
  </w:style>
  <w:style w:type="character" w:styleId="7">
    <w:name w:val="page number"/>
    <w:basedOn w:val="6"/>
    <w:qFormat/>
    <w:uiPriority w:val="0"/>
  </w:style>
  <w:style w:type="character" w:styleId="8">
    <w:name w:val="Hyperlink"/>
    <w:basedOn w:val="6"/>
    <w:uiPriority w:val="0"/>
    <w:rPr>
      <w:color w:val="0000FF"/>
      <w:u w:val="single"/>
    </w:rPr>
  </w:style>
  <w:style w:type="character" w:customStyle="1" w:styleId="9">
    <w:name w:val="font01"/>
    <w:basedOn w:val="6"/>
    <w:qFormat/>
    <w:uiPriority w:val="0"/>
    <w:rPr>
      <w:rFonts w:hint="eastAsia" w:ascii="仿宋" w:hAnsi="仿宋" w:eastAsia="仿宋" w:cs="仿宋"/>
      <w:b/>
      <w:color w:val="000000"/>
      <w:sz w:val="24"/>
      <w:szCs w:val="24"/>
      <w:u w:val="none"/>
    </w:rPr>
  </w:style>
  <w:style w:type="character" w:customStyle="1" w:styleId="10">
    <w:name w:val="font11"/>
    <w:basedOn w:val="6"/>
    <w:qFormat/>
    <w:uiPriority w:val="0"/>
    <w:rPr>
      <w:rFonts w:hint="eastAsia" w:ascii="仿宋" w:hAnsi="仿宋" w:eastAsia="仿宋" w:cs="仿宋"/>
      <w:color w:val="000000"/>
      <w:sz w:val="24"/>
      <w:szCs w:val="24"/>
      <w:u w:val="none"/>
    </w:rPr>
  </w:style>
  <w:style w:type="character" w:customStyle="1" w:styleId="11">
    <w:name w:val="font31"/>
    <w:basedOn w:val="6"/>
    <w:qFormat/>
    <w:uiPriority w:val="0"/>
    <w:rPr>
      <w:rFonts w:hint="eastAsia" w:ascii="仿宋" w:hAnsi="仿宋" w:eastAsia="仿宋" w:cs="仿宋"/>
      <w:b/>
      <w:color w:val="000000"/>
      <w:sz w:val="22"/>
      <w:szCs w:val="22"/>
      <w:u w:val="none"/>
    </w:rPr>
  </w:style>
  <w:style w:type="character" w:customStyle="1" w:styleId="12">
    <w:name w:val="font71"/>
    <w:basedOn w:val="6"/>
    <w:qFormat/>
    <w:uiPriority w:val="0"/>
    <w:rPr>
      <w:rFonts w:hint="eastAsia" w:ascii="仿宋" w:hAnsi="仿宋" w:eastAsia="仿宋" w:cs="仿宋"/>
      <w:color w:val="000000"/>
      <w:sz w:val="22"/>
      <w:szCs w:val="22"/>
      <w:u w:val="none"/>
    </w:rPr>
  </w:style>
  <w:style w:type="character" w:customStyle="1" w:styleId="13">
    <w:name w:val="font21"/>
    <w:basedOn w:val="6"/>
    <w:qFormat/>
    <w:uiPriority w:val="0"/>
    <w:rPr>
      <w:rFonts w:hint="eastAsia" w:ascii="仿宋" w:hAnsi="仿宋" w:eastAsia="仿宋" w:cs="仿宋"/>
      <w:b/>
      <w:color w:val="000000"/>
      <w:sz w:val="18"/>
      <w:szCs w:val="18"/>
      <w:u w:val="none"/>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footer" Target="footer4.xml"/><Relationship Id="rId7" Type="http://schemas.openxmlformats.org/officeDocument/2006/relationships/header" Target="header2.xml"/><Relationship Id="rId6" Type="http://schemas.openxmlformats.org/officeDocument/2006/relationships/header" Target="header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theme" Target="theme/theme1.xml"/><Relationship Id="rId11" Type="http://schemas.openxmlformats.org/officeDocument/2006/relationships/header" Target="header3.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10</TotalTime>
  <ScaleCrop>false</ScaleCrop>
  <LinksUpToDate>false</LinksUpToDate>
  <CharactersWithSpaces>0</CharactersWithSpaces>
  <Application>WPS Office_11.1.0.8976_F1E327BC-269C-435d-A152-05C5408002CA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2017-12-06T08:14:00Z</dcterms:created>
  <dc:creator>Administrator</dc:creator>
  <cp:lastModifiedBy>冬</cp:lastModifiedBy>
  <cp:lastPrinted>2019-05-31T00:10:00Z</cp:lastPrinted>
  <dcterms:modified xsi:type="dcterms:W3CDTF">2019-09-05T02:08:50Z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2052-11.1.0.8976</vt:lpwstr>
  </property>
</Properties>
</file>