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2024年新绛县畜牧兽医发展中心询价单位回执</w:t>
      </w:r>
    </w:p>
    <w:bookmarkEnd w:id="0"/>
    <w:p>
      <w:pPr>
        <w:numPr>
          <w:ilvl w:val="0"/>
          <w:numId w:val="0"/>
        </w:numPr>
        <w:ind w:leftChars="0" w:firstLine="640" w:firstLineChars="200"/>
        <w:jc w:val="center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6"/>
        <w:gridCol w:w="4402"/>
        <w:gridCol w:w="2864"/>
        <w:gridCol w:w="2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344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440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  <w:t>法定代表人/授权代理人</w:t>
            </w:r>
          </w:p>
        </w:tc>
        <w:tc>
          <w:tcPr>
            <w:tcW w:w="286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0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344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40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6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344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40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6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2" w:hRule="atLeast"/>
          <w:jc w:val="center"/>
        </w:trPr>
        <w:tc>
          <w:tcPr>
            <w:tcW w:w="344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40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6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344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40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6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344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40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6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344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40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6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Mjg5ZWIxNDQ1YzNjNDJlODYzZGQwMWY0ZTI2MjQifQ=="/>
    <w:docVar w:name="KSO_WPS_MARK_KEY" w:val="57d1ca93-7b5f-4951-892a-0e18b6012e32"/>
  </w:docVars>
  <w:rsids>
    <w:rsidRoot w:val="00000000"/>
    <w:rsid w:val="731C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2024-07-09T01:43:08Z</dcterms:created>
  <dc:creator>Administrator</dc:creator>
  <cp:lastModifiedBy>Administrator</cp:lastModifiedBy>
  <dcterms:modified xsi:type="dcterms:W3CDTF">2024-07-09T01:43:24Z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4927B8F853CD42458FE2A22FB21B4BAF</vt:lpwstr>
  </property>
</Properties>
</file>