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jc w:val="both"/>
        <w:rPr>
          <w:rFonts w:hint="default" w:eastAsiaTheme="minorEastAsia"/>
          <w:b w:val="0"/>
          <w:bCs w:val="0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36"/>
          <w:szCs w:val="36"/>
          <w:highlight w:val="none"/>
          <w:lang w:val="en-US" w:eastAsia="zh-CN"/>
        </w:rPr>
        <w:t>附件1</w:t>
      </w:r>
    </w:p>
    <w:p>
      <w:pPr>
        <w:shd w:val="clear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本次检验项目</w:t>
      </w:r>
    </w:p>
    <w:p>
      <w:pPr>
        <w:pageBreakBefore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一、餐饮食品</w:t>
      </w:r>
    </w:p>
    <w:p>
      <w:pPr>
        <w:pageBreakBefore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（一）抽检依据</w:t>
      </w:r>
    </w:p>
    <w:p>
      <w:pPr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抽检依据是 GB 2762 《食品安全国家标准 食品中污染物限量》、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GB 5009.28《食品安全国家标准 食品中苯甲酸、山梨酸和糖精钠的测定》BJS 201802《食品中吗啡、可待因、罂粟碱、那可丁和蒂巴因的测定 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等标准及产品明示标准和指标的要求。</w:t>
      </w:r>
    </w:p>
    <w:p>
      <w:pPr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（二）检验项目</w:t>
      </w:r>
    </w:p>
    <w:p>
      <w:pPr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1.复用餐饮具(餐馆自行消毒)检验项目为大肠菌群。</w:t>
      </w:r>
    </w:p>
    <w:p>
      <w:pPr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2.火锅调味料(底料、蘸料)(自制)检验项目为罂粟碱,吗啡,可待因,那可丁。</w:t>
      </w:r>
    </w:p>
    <w:p>
      <w:pPr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3.花生及其制品(自制)检验项目为黄曲霉毒素B1。</w:t>
      </w:r>
    </w:p>
    <w:p>
      <w:pPr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4.畜肉及其副产品(餐饮)检验项目苯甲酸及其钠盐(以苯甲酸计),山梨酸及其钾盐(以山梨酸计),脱氢乙酸及其钠盐,胭脂红,氯霉素。</w:t>
      </w:r>
    </w:p>
    <w:p>
      <w:pPr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5.糕点(餐饮单位自制)检验项目为糖精钠(以糖精计),苯甲酸及其钠盐(以苯甲酸计),山梨酸及其钾盐(以山梨酸计),脱氢乙酸及其钠盐。</w:t>
      </w:r>
    </w:p>
    <w:p>
      <w:pPr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6.酱卤肉制品(自制)检验项目为脱氢乙酸及其钠盐,亚硝酸盐,苯甲酸及其钠盐(以苯甲酸计),山梨酸及其钾盐(以山梨酸计),胭脂红,糖精钠(以糖精计)。</w:t>
      </w:r>
    </w:p>
    <w:p>
      <w:pPr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7.其他餐饮食品检验项目为苯甲酸及其钠盐(以苯甲酸计),山梨酸及其钾盐(以山梨酸计),糖精钠(以糖精计)。</w:t>
      </w:r>
    </w:p>
    <w:p>
      <w:pPr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8.肉冻、皮冻(自制)检验项目为铬(以 Cr 计)。</w:t>
      </w:r>
    </w:p>
    <w:p>
      <w:pPr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9.油炸面制品(自制)检验项目为铝的残留量(干样品，以Al 计)。</w:t>
      </w:r>
    </w:p>
    <w:p>
      <w:pPr>
        <w:pStyle w:val="7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" w:line="560" w:lineRule="exact"/>
        <w:ind w:right="2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二、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  <w:t>调味品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一）抽检依据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抽检依据是GB 29921-2013《食品安全国家标准 食品中致病菌限量》、GB 2762-2017《食品安全国家标准 食品中污染物限量》、GB 2760-2014《食品安全国家标准 食品添加剂使用标准》等标准及产品明示标准和指标的要求。</w:t>
      </w:r>
    </w:p>
    <w:p>
      <w:pPr>
        <w:pStyle w:val="7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" w:line="560" w:lineRule="exact"/>
        <w:ind w:right="2" w:rightChars="0" w:firstLine="640" w:firstLineChars="200"/>
        <w:jc w:val="left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（二）检验项目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1.食醋检验项目为总酸(以乙酸计),苯甲酸及其钠盐(以苯甲酸计),山梨酸及其钾盐(以山梨酸计),脱氢乙酸及其钠盐,对羟基苯甲酸酯类及其钠盐(以对羟基苯甲酸计),糖精钠(以糖精计),菌落总数。  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2.坚果与籽类的泥(酱)，包括花生酱等检验项目为过氧化值(以脂肪计),铅(以Pb 计),沙门氏菌,酸价(以脂肪计)。</w:t>
      </w:r>
    </w:p>
    <w:p>
      <w:pPr>
        <w:pStyle w:val="7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" w:line="560" w:lineRule="exact"/>
        <w:ind w:right="2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>3.辣椒、花椒、辣椒粉、花椒粉检验项目为铅(以Pb 计),罗丹明B（辣椒油）,苏丹红Ⅰ,苏丹红Ⅱ,苏丹红Ⅲ,苏丹红Ⅳ。</w:t>
      </w:r>
    </w:p>
    <w:p>
      <w:pPr>
        <w:pStyle w:val="7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" w:line="560" w:lineRule="exact"/>
        <w:ind w:right="2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>4.辣椒酱检验项目为苯甲酸及其钠盐(以苯甲酸计),山梨酸及其钾盐(以山梨酸计),脱氢乙酸及其钠盐,甜蜜素。</w:t>
      </w:r>
    </w:p>
    <w:p>
      <w:pPr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三、豆制品</w:t>
      </w:r>
    </w:p>
    <w:p>
      <w:pPr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（一）抽检依据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抽检依据是 GB 5009.28《食品安全国家标准 食品中苯甲酸、山梨酸和糖精钠的测定》、GB 5009.182 《食品安全国家标准 食品中铝的测定》，GB 2712-2014《食品安全国家标准 豆制品》等标准及产品明示标准和指标的要求。</w:t>
      </w:r>
    </w:p>
    <w:p>
      <w:pPr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（二）检验项目</w:t>
      </w:r>
    </w:p>
    <w:p>
      <w:pPr>
        <w:pStyle w:val="7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" w:line="560" w:lineRule="exact"/>
        <w:ind w:right="2" w:rightChars="0"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>1.腐乳、豆豉、纳豆等项目为苯甲酸及其钠盐(以苯甲酸计),山梨酸及其钾盐(以山梨酸计),脱氢乙酸及其钠盐,丙酸及其钠盐、钙盐,糖精钠(以糖精计),甜蜜素,大肠菌群,金黄色葡萄球菌。</w:t>
      </w:r>
    </w:p>
    <w:p>
      <w:pPr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、蜂产品</w:t>
      </w:r>
    </w:p>
    <w:p>
      <w:pPr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（一）抽检依据</w:t>
      </w:r>
    </w:p>
    <w:p>
      <w:pPr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GB 2760《食品安全国家标准 食品添加剂使用标准 》、GB 4789.2《食品安全国家标准 食品微生物学检验 菌落总数测定 》、GB 4789.15《食品安全国家标准 食品微生物学检验 霉菌和酵母计数 》、GB 5009.8《食品安全国家标准 食品中果糖、葡萄糖、蔗糖、麦芽糖、乳糖的测定 》、GB 5009.28《食品安全国家标准 食品中苯甲酸、山梨酸和糖精钠的测定》、GB 14963《食品安全国家标准 蜂蜜》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等标准及产品明示标准和指标的要求。</w:t>
      </w:r>
    </w:p>
    <w:p>
      <w:pPr>
        <w:pageBreakBefore w:val="0"/>
        <w:numPr>
          <w:ilvl w:val="0"/>
          <w:numId w:val="1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firstLine="320" w:firstLineChars="1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检验项目</w:t>
      </w:r>
    </w:p>
    <w:p>
      <w:pPr>
        <w:pageBreakBefore w:val="0"/>
        <w:numPr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1.蜂蜜检验项目为果糖和葡萄糖,蔗糖,菌落总数,霉菌计数,嗜渗酵母计数,甲硝唑,地美硝唑,氯霉素,洛硝达唑,呋喃唑酮代谢物,呋喃妥因代谢物,呋喃西林代谢物,山梨酸及其钾盐(以山梨酸计)。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五、糕点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一）抽检依据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抽检依据是GB 2760-2014《食品安全国家标准 食品添加剂使用标准》，GB 7099-2015《食品安全国家标准 糕点、面包》，GB 2762-2017《食品安全国家标准 食品中污染物限量》等标准及产品明示标准和指标的要求。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（二）检验项目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1.月饼检验项目为酸价,过氧化值(以脂肪计),糖精钠(以糖精计),苯甲酸及其钠盐(以苯甲酸计),山梨酸及其钾盐(以山梨酸计),铝的残留量(干样品，以Al 计),丙酸及其钠盐、钙盐,脱氢乙酸及其钠盐,菌落总数,大肠菌群,霉菌。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2.糕点检验项目为过氧化值(以脂肪计),铅(以Pb 计),富马酸二甲酯,苯甲酸及其钠盐(以苯甲酸计),山梨酸及其钾盐(以山梨酸计),糖精钠(以糖精计),甜蜜素,安赛蜜,铝的残留量(干样品，以Al 计),丙酸及其钠盐、钙盐,脱氢乙酸及其钠盐,纳他霉素,三氯蔗糖,酸价,菌落总数,大肠菌群,霉菌,丙二醇。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六、酒类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一）抽检依据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抽检依据是GB 2760-2014《食品安全国家标准 食品添加剂使用标准》、GB 5009.28 《食品安全国家标准 食品中苯甲酸、山梨酸和糖精钠的测定》、等标准及产品明示标准和指标的要求。</w:t>
      </w:r>
    </w:p>
    <w:p>
      <w:pPr>
        <w:pStyle w:val="7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" w:line="560" w:lineRule="exact"/>
        <w:ind w:right="2" w:rightChars="0" w:firstLine="640" w:firstLineChars="200"/>
        <w:jc w:val="left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（二）检验项目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1.啤酒检验项目为酒精度,甲醛。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2.葡萄酒检验项目为苯甲酸及其钠盐(以苯甲酸计),山梨酸及其钾盐(以山梨酸计),糖精钠(以糖精计),二氧化硫残留量,甜蜜素,三氯蔗糖,酒精度,甲醇。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3.其他发酵酒检验项目为苯甲酸及其钠盐(以苯甲酸计),山梨酸及其钾盐(以山梨酸计),糖精钠(以糖精计),酒精度。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4.果酒检验项目为苯甲酸及其钠盐(以苯甲酸计),糖精钠(以糖精计)。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5.黄酒检验项目为酒精度,苯甲酸及其钠盐(以苯甲酸计),山梨酸及其钾盐(以山梨酸计),糖精钠(以糖精计),甜蜜素。</w:t>
      </w:r>
    </w:p>
    <w:p>
      <w:pPr>
        <w:pStyle w:val="7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" w:line="560" w:lineRule="exact"/>
        <w:ind w:right="2" w:rightChars="0" w:firstLine="640" w:firstLineChars="200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6.白酒、白酒(液态)、白酒(原酒)检验项目为铅(以Pb 计),甲醇,氰化物,甜蜜素,三氯蔗糖,酒精度。</w:t>
      </w:r>
    </w:p>
    <w:p>
      <w:pPr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、冷冻饮品</w:t>
      </w:r>
    </w:p>
    <w:p>
      <w:pPr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（一）抽检依据</w:t>
      </w:r>
    </w:p>
    <w:p>
      <w:pPr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GB 2759《食品安全国家标准 冷冻饮品和制作料 》、GB 2760《食品安全国家标准 食品添加剂使用标准 》、GB/T 31114《冷冻饮品 冰淇淋》 、GB/T 31119《冷冻饮品 雪糕》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等标准及产品明示标准和指标的要求。</w:t>
      </w:r>
    </w:p>
    <w:p>
      <w:pPr>
        <w:pageBreakBefore w:val="0"/>
        <w:numPr>
          <w:ilvl w:val="0"/>
          <w:numId w:val="1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firstLine="320" w:firstLineChars="100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检验项目</w:t>
      </w:r>
    </w:p>
    <w:p>
      <w:pPr>
        <w:pageBreakBefore w:val="0"/>
        <w:numPr>
          <w:ilvl w:val="0"/>
          <w:numId w:val="2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冰淇淋、雪糕、雪泥、冰棍、食用冰、甜味冰、其他类检验项目为蛋白质,甜蜜素,阿力甜,菌落总数,大肠菌群,糖精钠(以糖精计),脂肪。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八、粮食加工品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一）抽检依据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抽检依据是GB 2762-2017《食品安全国家标准 食品中污染物限量》，GB 2761-2017《食品安全国家标准 食品中真菌毒素限量》，卫生部公告[2011]第4号 卫生部等7部门《关于撤销食品添加剂过氧化苯甲酰、过氧化钙的公告》等标准及产品明示标准和指标的要求。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0" w:firstLineChars="100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（二）检验项目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1.发酵面制品检验项目为苯甲酸及其钠盐(以苯甲酸计),山梨酸及其钾盐(以山梨酸计),脱氢乙酸及其钠盐,糖精钠(以糖精计)。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2.生湿面制品检验项目为铅(以Pb 计),苯甲酸及其钠盐(以苯甲酸计),山梨酸及其钾盐(以山梨酸计),脱氢乙酸及其钠盐。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3.玉米粉、玉米片、玉米渣检验项目为黄曲霉毒素B1,赭曲霉毒素A,玉米赤霉烯酮。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4.通用小麦粉、专用小麦粉检验项目为镉(以 Cd 计),苯并[a]芘,玉米赤霉烯酮,脱氧雪腐镰刀菌烯醇,赭曲霉毒素A,黄曲霉毒素B1,过氧化苯甲酰。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九、肉制品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一）抽检依据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抽检依据是 G整顿办函[2011]1号《食品中可能违法添加的非食用物质和易滥用的食品添加剂品种名单(第五批)》，GB 2762-2012《食品安全国家标准 食品中污染物限量》、GB 2760-2014《食品安全国家标准 食品添加剂使用标准》等标准及产品明示标准和指标的要求。</w:t>
      </w:r>
    </w:p>
    <w:p>
      <w:pPr>
        <w:pageBreakBefore w:val="0"/>
        <w:numPr>
          <w:ilvl w:val="0"/>
          <w:numId w:val="0"/>
        </w:numPr>
        <w:tabs>
          <w:tab w:val="left" w:pos="4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（二）检验项目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1.酱卤肉制品检验项目为铅(以Pb 计),镉(以 Cd 计),铬(以 Cr 计),总砷(以As 计),氯霉素,酸性橙Ⅱ,亚硝酸盐,苯甲酸及其钠盐(以苯甲酸计),山梨酸及其钾盐(以山梨酸计),脱氢乙酸及其钠盐,胭脂红,糖精钠(以糖精计),菌落总数,大肠菌群,沙门氏菌,金黄色葡萄球菌,单核细胞增生李斯特氏菌。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2.腌腊肉制品检验项目为过氧化值(以脂肪计),镉(以 Cd 计),总砷(以As 计),氯霉素,亚硝酸盐,苯甲酸及其钠盐(以苯甲酸计),山梨酸及其钾盐(以山梨酸计),胭脂红。</w:t>
      </w:r>
    </w:p>
    <w:p>
      <w:pPr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十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、乳制品</w:t>
      </w:r>
    </w:p>
    <w:p>
      <w:pPr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（一）抽检依据</w:t>
      </w:r>
    </w:p>
    <w:p>
      <w:pPr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抽检依据是《食品安全国家标准 灭菌乳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（GB 25190-2010）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、《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食品安全国家标准 发酵乳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》（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GB 19302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）、《食品安全国家标准 巴氏杀菌乳》（GB 19645 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等标准及产品明示标准和指标的要求。</w:t>
      </w:r>
    </w:p>
    <w:p>
      <w:pPr>
        <w:pageBreakBefore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300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检验项目</w:t>
      </w:r>
    </w:p>
    <w:p>
      <w:pPr>
        <w:pageBreakBefore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1.全脂乳粉、脱脂乳粉、部分脱脂乳粉、调制乳粉检验项目为三聚氰胺,菌落总数,大肠菌群,蛋白质。</w:t>
      </w:r>
    </w:p>
    <w:p>
      <w:pPr>
        <w:pageBreakBefore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2.调制乳检验项目为三聚氰胺,商业无菌,蛋白质。</w:t>
      </w:r>
    </w:p>
    <w:p>
      <w:pPr>
        <w:pageBreakBefore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3.发酵乳检验项目为脂肪,酸度,三聚氰胺,大肠菌群,酵母,金黄色葡萄球菌,沙门氏菌,蛋白质,霉菌。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zh-CN"/>
        </w:rPr>
        <w:t>十一、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食用油、油脂及其制品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一）抽检依据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抽检依据是GB 2716-2018《食品安全国家标准 植物油》，BJS 201708 《食用植物油中乙基麦芽酚的测定》，GB 2762-2017《食品安全国家标准 食品中污染物限量》等标准及产品明示标准和指标的要求。</w:t>
      </w:r>
    </w:p>
    <w:p>
      <w:pPr>
        <w:pStyle w:val="7"/>
        <w:pageBreakBefore w:val="0"/>
        <w:numPr>
          <w:ilvl w:val="0"/>
          <w:numId w:val="0"/>
        </w:numPr>
        <w:tabs>
          <w:tab w:val="left" w:pos="5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" w:line="560" w:lineRule="exact"/>
        <w:ind w:right="2" w:rightChars="0" w:firstLine="640" w:firstLineChars="200"/>
        <w:jc w:val="left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（二）检验项目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1.食用植物调和油检验项目为酸价,过氧化值,苯并[a]芘,特丁基对苯二酚(TBHQ),乙基麦芽酚。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2.大豆油检验项目为酸价,过氧化值,苯并[a]芘,特丁基对苯二酚(TBHQ)。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3.煎炸过程用油检验项目为酸价,极性组分。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4.其他食用植物油(半精炼、全精炼)检验项目为酸价,过氧化值,铅(以Pb 计),苯并[a]芘,特丁基对苯二酚(TBHQ)。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十</w:t>
      </w:r>
      <w:r>
        <w:rPr>
          <w:rFonts w:hint="eastAsia" w:ascii="黑体" w:hAnsi="黑体" w:cs="黑体"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、水果制品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一）抽检依据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GB 2760-2014《食品安全国家标准 食品添加剂使用标准》，GB 5009.28 《食品安全国家标准 食品中苯甲酸、山梨酸和糖精钠的测定》、食品安全国家标准 食品中苯甲酸、山梨酸和糖精钠的测定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等标准及产品明示标准和指标的要求。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（二）检验项目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1.果酱检验项目为脱氢乙酸及其钠盐,甜蜜素,商业无菌。</w:t>
      </w:r>
    </w:p>
    <w:p>
      <w:pPr>
        <w:pStyle w:val="7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" w:line="560" w:lineRule="exact"/>
        <w:ind w:right="2" w:rightChars="0"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  <w:t>十三、速冻食品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一）抽检依据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抽检依据是 GB 5009.227 《食品安全国家标准 食品中过氧化值的测定》、SB/T 10379 《速冻调制食品》等标准及产品明示标准和指标的要求。</w:t>
      </w:r>
    </w:p>
    <w:p>
      <w:pPr>
        <w:pStyle w:val="7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" w:line="560" w:lineRule="exact"/>
        <w:ind w:right="2" w:rightChars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（二）检验项目</w:t>
      </w:r>
    </w:p>
    <w:p>
      <w:pPr>
        <w:pStyle w:val="7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" w:line="560" w:lineRule="exact"/>
        <w:ind w:right="2" w:rightChars="0"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1.水饺、元宵、馄饨等生制品检验项目为过氧化值(以脂肪计),铅(以Pb 计),糖精钠(以糖精计)。</w:t>
      </w:r>
    </w:p>
    <w:p>
      <w:pPr>
        <w:pStyle w:val="7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" w:line="560" w:lineRule="exact"/>
        <w:ind w:right="2" w:righ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十四、饮料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（一）抽检依据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抽检依据是GB 5009.28 《食品安全国家标准 食品中苯甲酸、山梨酸和糖精钠的测定》、GB 2762-2017《食品安全国家标准 食品中污染物限量》等标准及产品明示标准和指标的要求。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（二）检验项目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1.其他饮用水检验项目为耗氧量(以O2计),余氯(游离氯),溴酸盐,大肠菌群,铜绿假单胞菌,亚硝酸盐(以NO2-计)。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2.果、蔬汁饮料检验项目为苯甲酸及其钠盐(以苯甲酸计),山梨酸及其钾盐(以山梨酸计),脱氢乙酸及其钠盐,糖精钠(以糖精计),安赛蜜,甜蜜素,柠檬黄,日落黄,菌落总数,大肠菌群,霉菌,酵母,铅(以Pb 计)。</w:t>
      </w:r>
    </w:p>
    <w:p>
      <w:pPr>
        <w:pStyle w:val="7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" w:line="560" w:lineRule="exact"/>
        <w:ind w:right="2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十五、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  <w:t>方便食品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一）抽检依据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抽检依据是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GB 5009.3 食品安全国家标准食品中水分的测定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t>GB 5009.227 食品安全国家标准食品中过氧化值的测定、GB 5009.229 、GB 4789.2 食品安全国家标准 食品微生物学检验 菌落总数测定 、GB/T 4789.3-2003 食品卫生微生物学检验 大肠菌群测定食品安全国家标准 食品中酸价的测定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等标准及产品明示标准和指标的要求。</w:t>
      </w:r>
    </w:p>
    <w:p>
      <w:pPr>
        <w:pStyle w:val="7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" w:line="560" w:lineRule="exact"/>
        <w:ind w:right="2" w:rightChars="0" w:firstLine="640" w:firstLineChars="200"/>
        <w:jc w:val="left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（二）检验项目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1.油炸面、非油炸面、方便米粉(米线)、方便粉丝检验项目为水分,过氧化值(以脂肪计),菌落总数,大肠菌群,酸价。  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cs="黑体"/>
          <w:color w:val="auto"/>
          <w:sz w:val="32"/>
          <w:szCs w:val="32"/>
          <w:highlight w:val="none"/>
          <w:lang w:val="en-US" w:eastAsia="zh-CN"/>
        </w:rPr>
        <w:t>十六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、薯类和膨化食品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>一）抽检依据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GB 5009.28 食品安全国家标准 食品中苯甲酸、山梨酸和糖精钠的测定、GB 4789.2 食品安全国家标准 食品微生物学检验 菌落总数测定 、GB/T 4789.3-2003 食品卫生微生物学检验 大肠菌群测定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等标准及产品明示标准和指标的要求。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（二）检验项目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1.含油型膨化食品和非含油型膨化食品检验项目为水分,酸价,过氧化值(以脂肪计),糖精钠(以糖精计),苯甲酸及其钠盐(以苯甲酸计),山梨酸及其钾盐(以山梨酸计),菌落总数,大肠菌群。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7CC6C5"/>
    <w:multiLevelType w:val="singleLevel"/>
    <w:tmpl w:val="B67CC6C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55C7954"/>
    <w:multiLevelType w:val="singleLevel"/>
    <w:tmpl w:val="655C795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86335"/>
    <w:rsid w:val="055210EC"/>
    <w:rsid w:val="05B04617"/>
    <w:rsid w:val="0A410BFB"/>
    <w:rsid w:val="0B20398B"/>
    <w:rsid w:val="0F6A11EA"/>
    <w:rsid w:val="10797FCD"/>
    <w:rsid w:val="13013635"/>
    <w:rsid w:val="134C4B9E"/>
    <w:rsid w:val="142869A4"/>
    <w:rsid w:val="16DD2823"/>
    <w:rsid w:val="1A805056"/>
    <w:rsid w:val="22B1616B"/>
    <w:rsid w:val="23074D0E"/>
    <w:rsid w:val="24F73615"/>
    <w:rsid w:val="25A42093"/>
    <w:rsid w:val="2B4D34E1"/>
    <w:rsid w:val="2E1166EF"/>
    <w:rsid w:val="38987690"/>
    <w:rsid w:val="38DC6A23"/>
    <w:rsid w:val="39AE1D2B"/>
    <w:rsid w:val="3A2E6CCD"/>
    <w:rsid w:val="404A40B9"/>
    <w:rsid w:val="437252D8"/>
    <w:rsid w:val="43BE0D70"/>
    <w:rsid w:val="46B2391C"/>
    <w:rsid w:val="47524691"/>
    <w:rsid w:val="49D86DF1"/>
    <w:rsid w:val="4A416EE5"/>
    <w:rsid w:val="4A76035E"/>
    <w:rsid w:val="4FA31CC5"/>
    <w:rsid w:val="55CC6217"/>
    <w:rsid w:val="58767036"/>
    <w:rsid w:val="58B43F6B"/>
    <w:rsid w:val="58E432DE"/>
    <w:rsid w:val="595429BD"/>
    <w:rsid w:val="59786335"/>
    <w:rsid w:val="5DFF0D3C"/>
    <w:rsid w:val="5E1D7D99"/>
    <w:rsid w:val="603C1AF5"/>
    <w:rsid w:val="63B66BC5"/>
    <w:rsid w:val="661906E1"/>
    <w:rsid w:val="665864E8"/>
    <w:rsid w:val="682C1FA0"/>
    <w:rsid w:val="68945A46"/>
    <w:rsid w:val="68CB515A"/>
    <w:rsid w:val="6BE34D46"/>
    <w:rsid w:val="70A32FD2"/>
    <w:rsid w:val="756B142E"/>
    <w:rsid w:val="7623153F"/>
    <w:rsid w:val="775A6AD0"/>
    <w:rsid w:val="7DF6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413" w:lineRule="auto"/>
      <w:jc w:val="left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413" w:lineRule="auto"/>
      <w:jc w:val="left"/>
      <w:outlineLvl w:val="2"/>
    </w:p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2021-08-03T05:48:00Z</dcterms:created>
  <dc:creator>风落</dc:creator>
  <cp:lastModifiedBy>Administrator</cp:lastModifiedBy>
  <dcterms:modified xsi:type="dcterms:W3CDTF">2021-12-13T08:48:52Z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B57C73B577284EAB8686FBE09239C1DC</vt:lpwstr>
  </property>
</Properties>
</file>