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kern w:val="2"/>
          <w:sz w:val="44"/>
          <w:szCs w:val="44"/>
          <w:lang w:val="en-US" w:eastAsia="zh-CN" w:bidi="ar-SA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 xml:space="preserve"> 附件2     </w:t>
      </w:r>
      <w:r>
        <w:rPr>
          <w:rFonts w:hint="eastAsia" w:ascii="黑体" w:hAnsi="黑体" w:eastAsia="黑体" w:cs="黑体"/>
          <w:sz w:val="44"/>
          <w:szCs w:val="44"/>
        </w:rPr>
        <w:t>新绛县20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21</w:t>
      </w:r>
      <w:r>
        <w:rPr>
          <w:rFonts w:hint="eastAsia" w:ascii="黑体" w:hAnsi="黑体" w:eastAsia="黑体" w:cs="黑体"/>
          <w:sz w:val="44"/>
          <w:szCs w:val="44"/>
        </w:rPr>
        <w:t>年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事业单位引进高素质人才</w:t>
      </w:r>
      <w:r>
        <w:rPr>
          <w:rFonts w:hint="eastAsia" w:ascii="黑体" w:hAnsi="黑体" w:eastAsia="黑体" w:cs="黑体"/>
          <w:sz w:val="44"/>
          <w:szCs w:val="44"/>
        </w:rPr>
        <w:t>岗位设置一览表</w:t>
      </w:r>
    </w:p>
    <w:tbl>
      <w:tblPr>
        <w:tblStyle w:val="3"/>
        <w:tblpPr w:leftFromText="180" w:rightFromText="180" w:vertAnchor="text" w:horzAnchor="page" w:tblpX="1286" w:tblpY="322"/>
        <w:tblOverlap w:val="never"/>
        <w:tblW w:w="145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900"/>
        <w:gridCol w:w="1065"/>
        <w:gridCol w:w="855"/>
        <w:gridCol w:w="1680"/>
        <w:gridCol w:w="2835"/>
        <w:gridCol w:w="3510"/>
        <w:gridCol w:w="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284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招聘单位</w:t>
            </w:r>
          </w:p>
        </w:tc>
        <w:tc>
          <w:tcPr>
            <w:tcW w:w="90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性质</w:t>
            </w:r>
          </w:p>
        </w:tc>
        <w:tc>
          <w:tcPr>
            <w:tcW w:w="106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岗位</w:t>
            </w:r>
          </w:p>
        </w:tc>
        <w:tc>
          <w:tcPr>
            <w:tcW w:w="85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计划</w:t>
            </w:r>
          </w:p>
        </w:tc>
        <w:tc>
          <w:tcPr>
            <w:tcW w:w="8857" w:type="dxa"/>
            <w:gridSpan w:val="4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资   格   条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</w:trPr>
        <w:tc>
          <w:tcPr>
            <w:tcW w:w="284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</w:p>
        </w:tc>
        <w:tc>
          <w:tcPr>
            <w:tcW w:w="90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</w:p>
        </w:tc>
        <w:tc>
          <w:tcPr>
            <w:tcW w:w="855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年 龄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学 历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 xml:space="preserve">  学位</w:t>
            </w:r>
          </w:p>
        </w:tc>
        <w:tc>
          <w:tcPr>
            <w:tcW w:w="351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专 业</w:t>
            </w: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exact"/>
        </w:trPr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新绛县项目推进中心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全额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管理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10" w:firstLineChars="100"/>
              <w:jc w:val="both"/>
              <w:textAlignment w:val="auto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1.博士研究生不超过40周岁；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210" w:firstLineChars="100"/>
              <w:jc w:val="both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2.硕士研究生不超过35周岁。</w:t>
            </w:r>
          </w:p>
        </w:tc>
        <w:tc>
          <w:tcPr>
            <w:tcW w:w="2835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right="0" w:firstLine="452" w:firstLineChars="200"/>
              <w:textAlignment w:val="auto"/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8"/>
                <w:sz w:val="21"/>
                <w:szCs w:val="21"/>
                <w:shd w:val="clear" w:fill="FFFFFF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right="0" w:firstLine="452" w:firstLineChars="200"/>
              <w:textAlignment w:val="auto"/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8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8"/>
                <w:sz w:val="21"/>
                <w:szCs w:val="21"/>
                <w:shd w:val="clear" w:fill="FFFFFF"/>
                <w:lang w:eastAsia="zh-CN"/>
              </w:rPr>
              <w:t>报名者应具备下列条件之一：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Chars="0" w:right="0" w:rightChars="0" w:firstLine="452" w:firstLineChars="200"/>
              <w:textAlignment w:val="auto"/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8"/>
                <w:sz w:val="21"/>
                <w:szCs w:val="21"/>
                <w:shd w:val="clear" w:fill="FFFFFF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8"/>
                <w:sz w:val="21"/>
                <w:szCs w:val="21"/>
                <w:shd w:val="clear" w:fill="FFFFFF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8"/>
                <w:sz w:val="21"/>
                <w:szCs w:val="21"/>
                <w:shd w:val="clear" w:fill="FFFFFF"/>
              </w:rPr>
              <w:t>博士研究生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8"/>
                <w:sz w:val="21"/>
                <w:szCs w:val="21"/>
                <w:shd w:val="clear" w:fill="FFFFFF"/>
                <w:lang w:eastAsia="zh-CN"/>
              </w:rPr>
              <w:t>毕业并取得相应学历学位。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Chars="0" w:right="0" w:rightChars="0" w:firstLine="452" w:firstLineChars="200"/>
              <w:textAlignment w:val="auto"/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8"/>
                <w:sz w:val="21"/>
                <w:szCs w:val="21"/>
                <w:shd w:val="clear" w:fill="FFFFFF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8"/>
                <w:sz w:val="21"/>
                <w:szCs w:val="21"/>
                <w:shd w:val="clear" w:fill="FFFFFF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8"/>
                <w:sz w:val="21"/>
                <w:szCs w:val="21"/>
                <w:shd w:val="clear" w:fill="FFFFFF"/>
                <w:lang w:eastAsia="zh-CN"/>
              </w:rPr>
              <w:t>硕士研究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8"/>
                <w:sz w:val="21"/>
                <w:szCs w:val="21"/>
                <w:shd w:val="clear" w:fill="FFFFFF"/>
              </w:rPr>
              <w:t>生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8"/>
                <w:sz w:val="21"/>
                <w:szCs w:val="21"/>
                <w:shd w:val="clear" w:fill="FFFFFF"/>
                <w:lang w:eastAsia="zh-CN"/>
              </w:rPr>
              <w:t>毕业并取得相应学历学位。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Chars="0" w:right="0" w:rightChars="0"/>
              <w:textAlignment w:val="auto"/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8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法学（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0301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经济法学（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030107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right="120"/>
              <w:jc w:val="center"/>
              <w:textAlignment w:val="auto"/>
              <w:rPr>
                <w:rFonts w:hint="eastAsia" w:ascii="微软雅黑" w:hAnsi="微软雅黑" w:eastAsia="微软雅黑" w:cs="宋体"/>
                <w:color w:val="333333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  <w:t>宪法学与行政法学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  <w:t>030103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/>
              </w:rPr>
              <w:t>)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</w:trPr>
        <w:tc>
          <w:tcPr>
            <w:tcW w:w="284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新绛经济技术开发区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管理委员会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全额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专技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83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5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生态学（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0713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</w:trPr>
        <w:tc>
          <w:tcPr>
            <w:tcW w:w="284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全额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管理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5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化学工程与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技术（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0817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exact"/>
        </w:trPr>
        <w:tc>
          <w:tcPr>
            <w:tcW w:w="284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新绛县人民政府办公室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综合保障中心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全额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管理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5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行政管理（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120401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工商管理（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exact"/>
        </w:trPr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新绛县农业种子和果业服务中心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全额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管理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会计学（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120201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会计（1253）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both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农业工程与信息技术(农业信息化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 w:val="21"/>
                <w:szCs w:val="21"/>
              </w:rPr>
              <w:t>095112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1"/>
                <w:szCs w:val="21"/>
                <w:lang w:eastAsia="zh-CN"/>
              </w:rPr>
              <w:t>农业机械化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 w:val="21"/>
                <w:szCs w:val="21"/>
              </w:rPr>
              <w:t>095109</w:t>
            </w:r>
            <w:r>
              <w:rPr>
                <w:rFonts w:hint="eastAsia" w:ascii="微软雅黑" w:hAnsi="微软雅黑" w:eastAsia="微软雅黑" w:cs="宋体"/>
                <w:color w:val="333333"/>
                <w:ker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exact"/>
        </w:trPr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新绛县招商投资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促进中心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全额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管理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51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法学（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0301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经济法学（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030107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right="120"/>
              <w:jc w:val="center"/>
              <w:textAlignment w:val="auto"/>
              <w:rPr>
                <w:rFonts w:hint="eastAsia" w:ascii="微软雅黑" w:hAnsi="微软雅黑" w:eastAsia="微软雅黑" w:cs="宋体"/>
                <w:color w:val="333333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  <w:t>宪法学与行政法学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</w:rPr>
              <w:t>030103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4"/>
                <w:szCs w:val="24"/>
                <w:lang w:val="en-US" w:eastAsia="zh-CN"/>
              </w:rPr>
              <w:t>)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83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exact"/>
        </w:trPr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新绛县质量检验协会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全额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管理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5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行政管理（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120401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工商管理（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exact"/>
        </w:trPr>
        <w:tc>
          <w:tcPr>
            <w:tcW w:w="28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新绛县民族宗教事务服务中心</w:t>
            </w:r>
          </w:p>
        </w:tc>
        <w:tc>
          <w:tcPr>
            <w:tcW w:w="90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全额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管理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83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5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中国史（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0602）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人文地理学（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070502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83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tabs>
          <w:tab w:val="left" w:pos="6610"/>
        </w:tabs>
        <w:bidi w:val="0"/>
        <w:jc w:val="left"/>
        <w:rPr>
          <w:rFonts w:hint="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jc w:val="left"/>
        <w:rPr>
          <w:rFonts w:hint="eastAsia" w:ascii="Times New Roman" w:hAnsi="Times New Roman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jc w:val="center"/>
        <w:rPr>
          <w:rFonts w:hint="eastAsia" w:ascii="黑体" w:hAnsi="黑体" w:eastAsia="黑体" w:cs="黑体"/>
          <w:kern w:val="2"/>
          <w:sz w:val="44"/>
          <w:szCs w:val="44"/>
          <w:lang w:val="en-US" w:eastAsia="zh-CN" w:bidi="ar-SA"/>
        </w:rPr>
      </w:pPr>
      <w:r>
        <w:rPr>
          <w:rFonts w:hint="eastAsia" w:ascii="黑体" w:hAnsi="黑体" w:eastAsia="黑体" w:cs="黑体"/>
          <w:sz w:val="44"/>
          <w:szCs w:val="44"/>
        </w:rPr>
        <w:t>新绛县20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21</w:t>
      </w:r>
      <w:r>
        <w:rPr>
          <w:rFonts w:hint="eastAsia" w:ascii="黑体" w:hAnsi="黑体" w:eastAsia="黑体" w:cs="黑体"/>
          <w:sz w:val="44"/>
          <w:szCs w:val="44"/>
        </w:rPr>
        <w:t>年</w:t>
      </w:r>
      <w:r>
        <w:rPr>
          <w:rFonts w:hint="eastAsia" w:ascii="黑体" w:hAnsi="黑体" w:eastAsia="黑体" w:cs="黑体"/>
          <w:sz w:val="44"/>
          <w:szCs w:val="44"/>
          <w:lang w:eastAsia="zh-CN"/>
        </w:rPr>
        <w:t>事业单位引进高素质人才</w:t>
      </w:r>
      <w:r>
        <w:rPr>
          <w:rFonts w:hint="eastAsia" w:ascii="黑体" w:hAnsi="黑体" w:eastAsia="黑体" w:cs="黑体"/>
          <w:sz w:val="44"/>
          <w:szCs w:val="44"/>
        </w:rPr>
        <w:t>岗位设置一览表</w:t>
      </w:r>
    </w:p>
    <w:tbl>
      <w:tblPr>
        <w:tblStyle w:val="3"/>
        <w:tblpPr w:leftFromText="180" w:rightFromText="180" w:vertAnchor="text" w:horzAnchor="page" w:tblpX="1251" w:tblpY="286"/>
        <w:tblOverlap w:val="never"/>
        <w:tblW w:w="145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5"/>
        <w:gridCol w:w="1050"/>
        <w:gridCol w:w="1410"/>
        <w:gridCol w:w="855"/>
        <w:gridCol w:w="1680"/>
        <w:gridCol w:w="2655"/>
        <w:gridCol w:w="3180"/>
        <w:gridCol w:w="13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2345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招聘单位</w:t>
            </w:r>
          </w:p>
        </w:tc>
        <w:tc>
          <w:tcPr>
            <w:tcW w:w="105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性质</w:t>
            </w:r>
          </w:p>
        </w:tc>
        <w:tc>
          <w:tcPr>
            <w:tcW w:w="14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岗位</w:t>
            </w:r>
          </w:p>
        </w:tc>
        <w:tc>
          <w:tcPr>
            <w:tcW w:w="85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auto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计划</w:t>
            </w:r>
          </w:p>
        </w:tc>
        <w:tc>
          <w:tcPr>
            <w:tcW w:w="8857" w:type="dxa"/>
            <w:gridSpan w:val="4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资   格   条   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exact"/>
        </w:trPr>
        <w:tc>
          <w:tcPr>
            <w:tcW w:w="2345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</w:p>
        </w:tc>
        <w:tc>
          <w:tcPr>
            <w:tcW w:w="141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</w:p>
        </w:tc>
        <w:tc>
          <w:tcPr>
            <w:tcW w:w="855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年 龄</w:t>
            </w:r>
          </w:p>
        </w:tc>
        <w:tc>
          <w:tcPr>
            <w:tcW w:w="2655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学 历</w:t>
            </w:r>
            <w:r>
              <w:rPr>
                <w:rFonts w:hint="eastAsia" w:ascii="黑体" w:hAnsi="黑体" w:eastAsia="黑体" w:cs="黑体"/>
                <w:sz w:val="28"/>
                <w:szCs w:val="28"/>
                <w:lang w:val="en-US" w:eastAsia="zh-CN"/>
              </w:rPr>
              <w:t xml:space="preserve">  学位</w:t>
            </w: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专 业</w:t>
            </w: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rFonts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</w:trPr>
        <w:tc>
          <w:tcPr>
            <w:tcW w:w="2345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新绛中学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全额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生物教师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68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firstLine="210" w:firstLineChars="100"/>
              <w:jc w:val="both"/>
              <w:textAlignment w:val="auto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1.博士研究生不超过40周岁；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ind w:left="0" w:leftChars="0" w:firstLine="210" w:firstLineChars="100"/>
              <w:jc w:val="both"/>
              <w:textAlignment w:val="auto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2.硕士研究生不超过35周岁。</w:t>
            </w:r>
          </w:p>
        </w:tc>
        <w:tc>
          <w:tcPr>
            <w:tcW w:w="2655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right="0" w:firstLine="452" w:firstLineChars="200"/>
              <w:textAlignment w:val="auto"/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8"/>
                <w:sz w:val="21"/>
                <w:szCs w:val="21"/>
                <w:shd w:val="clear" w:fill="FFFFFF"/>
                <w:lang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right="0" w:firstLine="452" w:firstLineChars="200"/>
              <w:textAlignment w:val="auto"/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8"/>
                <w:sz w:val="21"/>
                <w:szCs w:val="21"/>
                <w:shd w:val="clear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8"/>
                <w:sz w:val="21"/>
                <w:szCs w:val="21"/>
                <w:shd w:val="clear" w:fill="FFFFFF"/>
                <w:lang w:eastAsia="zh-CN"/>
              </w:rPr>
              <w:t>报名者应具备下列条件之一：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Chars="0" w:right="0" w:rightChars="0" w:firstLine="452" w:firstLineChars="200"/>
              <w:textAlignment w:val="auto"/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8"/>
                <w:sz w:val="21"/>
                <w:szCs w:val="21"/>
                <w:shd w:val="clear" w:fill="FFFFFF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8"/>
                <w:sz w:val="21"/>
                <w:szCs w:val="21"/>
                <w:shd w:val="clear" w:fill="FFFFFF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8"/>
                <w:sz w:val="21"/>
                <w:szCs w:val="21"/>
                <w:shd w:val="clear" w:fill="FFFFFF"/>
              </w:rPr>
              <w:t>博士研究生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8"/>
                <w:sz w:val="21"/>
                <w:szCs w:val="21"/>
                <w:shd w:val="clear" w:fill="FFFFFF"/>
                <w:lang w:eastAsia="zh-CN"/>
              </w:rPr>
              <w:t>毕业并取得相应学历学位。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Chars="0" w:right="0" w:rightChars="0" w:firstLine="452" w:firstLineChars="200"/>
              <w:textAlignment w:val="auto"/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8"/>
                <w:sz w:val="21"/>
                <w:szCs w:val="21"/>
                <w:shd w:val="clear" w:fill="FFFFFF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8"/>
                <w:sz w:val="21"/>
                <w:szCs w:val="21"/>
                <w:shd w:val="clear" w:fill="FFFFFF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8"/>
                <w:sz w:val="21"/>
                <w:szCs w:val="21"/>
                <w:shd w:val="clear" w:fill="FFFFFF"/>
                <w:lang w:eastAsia="zh-CN"/>
              </w:rPr>
              <w:t>硕士研究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8"/>
                <w:sz w:val="21"/>
                <w:szCs w:val="21"/>
                <w:shd w:val="clear" w:fill="FFFFFF"/>
              </w:rPr>
              <w:t>生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8"/>
                <w:sz w:val="21"/>
                <w:szCs w:val="21"/>
                <w:shd w:val="clear" w:fill="FFFFFF"/>
                <w:lang w:eastAsia="zh-CN"/>
              </w:rPr>
              <w:t>毕业并取得相应学历学位。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80" w:lineRule="exact"/>
              <w:ind w:leftChars="0" w:right="0" w:rightChars="0"/>
              <w:textAlignment w:val="auto"/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8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180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专业不限</w:t>
            </w:r>
          </w:p>
        </w:tc>
        <w:tc>
          <w:tcPr>
            <w:tcW w:w="1342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具有相应学科高中教师资格证书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</w:trPr>
        <w:tc>
          <w:tcPr>
            <w:tcW w:w="23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全额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英语教师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65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318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34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</w:trPr>
        <w:tc>
          <w:tcPr>
            <w:tcW w:w="23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全额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化学教师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65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318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34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</w:trPr>
        <w:tc>
          <w:tcPr>
            <w:tcW w:w="2345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新绛县第二中学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全额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生物教师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65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318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34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</w:trPr>
        <w:tc>
          <w:tcPr>
            <w:tcW w:w="23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全额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英语教师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65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318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34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exact"/>
        </w:trPr>
        <w:tc>
          <w:tcPr>
            <w:tcW w:w="23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全额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政治教师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65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318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34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exact"/>
        </w:trPr>
        <w:tc>
          <w:tcPr>
            <w:tcW w:w="23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全额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心理健康教师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65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318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34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5" w:hRule="exact"/>
        </w:trPr>
        <w:tc>
          <w:tcPr>
            <w:tcW w:w="2345" w:type="dxa"/>
            <w:vMerge w:val="restart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新绛县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职业教育中心</w:t>
            </w: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全额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subscrip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专业教师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bscript"/>
                <w:lang w:val="en-US" w:eastAsia="zh-CN"/>
              </w:rPr>
              <w:t>1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65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机械制造及其自动化（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080201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机械工程（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0802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     机械（0855工业设计工程）</w:t>
            </w: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exact"/>
        </w:trPr>
        <w:tc>
          <w:tcPr>
            <w:tcW w:w="23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全额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subscrip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专业教师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bscript"/>
                <w:lang w:val="en-US" w:eastAsia="zh-CN"/>
              </w:rPr>
              <w:t>2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65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艺术设计（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135108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</w:trPr>
        <w:tc>
          <w:tcPr>
            <w:tcW w:w="234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105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全额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vertAlign w:val="subscript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专业教师</w:t>
            </w:r>
            <w:r>
              <w:rPr>
                <w:rFonts w:hint="eastAsia" w:ascii="仿宋" w:hAnsi="仿宋" w:eastAsia="仿宋" w:cs="仿宋"/>
                <w:sz w:val="24"/>
                <w:szCs w:val="24"/>
                <w:vertAlign w:val="subscript"/>
                <w:lang w:val="en-US" w:eastAsia="zh-CN"/>
              </w:rPr>
              <w:t>3</w:t>
            </w: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68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</w:p>
        </w:tc>
        <w:tc>
          <w:tcPr>
            <w:tcW w:w="265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</w:p>
        </w:tc>
        <w:tc>
          <w:tcPr>
            <w:tcW w:w="318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化学工程（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081701）</w:t>
            </w:r>
          </w:p>
        </w:tc>
        <w:tc>
          <w:tcPr>
            <w:tcW w:w="13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bidi w:val="0"/>
        <w:jc w:val="left"/>
        <w:rPr>
          <w:rFonts w:hint="eastAsia" w:ascii="Times New Roman" w:hAnsi="Times New Roman" w:eastAsiaTheme="minorEastAsia" w:cstheme="minorBidi"/>
          <w:kern w:val="2"/>
          <w:sz w:val="21"/>
          <w:szCs w:val="22"/>
          <w:lang w:val="en-US" w:eastAsia="zh-CN" w:bidi="ar-SA"/>
        </w:rPr>
      </w:pPr>
    </w:p>
    <w:sectPr>
      <w:pgSz w:w="16838" w:h="11906" w:orient="landscape"/>
      <w:pgMar w:top="1800" w:right="1157" w:bottom="1800" w:left="11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055269"/>
    <w:multiLevelType w:val="multilevel"/>
    <w:tmpl w:val="2905526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F5726"/>
    <w:rsid w:val="03C7059F"/>
    <w:rsid w:val="04F17C07"/>
    <w:rsid w:val="0670488A"/>
    <w:rsid w:val="093C1583"/>
    <w:rsid w:val="0A8B48BB"/>
    <w:rsid w:val="0AFF78CD"/>
    <w:rsid w:val="0B045B07"/>
    <w:rsid w:val="0B790FE7"/>
    <w:rsid w:val="0CDD6494"/>
    <w:rsid w:val="118A4E77"/>
    <w:rsid w:val="12DE5D86"/>
    <w:rsid w:val="16965521"/>
    <w:rsid w:val="192A2EFD"/>
    <w:rsid w:val="196E7FFB"/>
    <w:rsid w:val="1AD77AF3"/>
    <w:rsid w:val="1B10465A"/>
    <w:rsid w:val="1D2F5DA2"/>
    <w:rsid w:val="1DBB4B81"/>
    <w:rsid w:val="21DB66DF"/>
    <w:rsid w:val="24A903DC"/>
    <w:rsid w:val="25125EFC"/>
    <w:rsid w:val="27FB10B0"/>
    <w:rsid w:val="2A045F5F"/>
    <w:rsid w:val="2B264B75"/>
    <w:rsid w:val="2C056B5B"/>
    <w:rsid w:val="2E1C7DEC"/>
    <w:rsid w:val="2F58237C"/>
    <w:rsid w:val="30333444"/>
    <w:rsid w:val="30723257"/>
    <w:rsid w:val="3278007D"/>
    <w:rsid w:val="33912421"/>
    <w:rsid w:val="33DF5726"/>
    <w:rsid w:val="35641B9B"/>
    <w:rsid w:val="358802BF"/>
    <w:rsid w:val="35E65441"/>
    <w:rsid w:val="3AA368C3"/>
    <w:rsid w:val="3C3D3EB1"/>
    <w:rsid w:val="3E612381"/>
    <w:rsid w:val="3FDB1C5A"/>
    <w:rsid w:val="3FDE3642"/>
    <w:rsid w:val="402A37CF"/>
    <w:rsid w:val="40F51C21"/>
    <w:rsid w:val="410A58DE"/>
    <w:rsid w:val="41DD0768"/>
    <w:rsid w:val="42A91583"/>
    <w:rsid w:val="4A9B1CCF"/>
    <w:rsid w:val="4AD91BA3"/>
    <w:rsid w:val="4BA94275"/>
    <w:rsid w:val="4D18347D"/>
    <w:rsid w:val="4EA4775B"/>
    <w:rsid w:val="4FD315D4"/>
    <w:rsid w:val="5099472B"/>
    <w:rsid w:val="52BF2D94"/>
    <w:rsid w:val="53507D52"/>
    <w:rsid w:val="5395467C"/>
    <w:rsid w:val="5476213D"/>
    <w:rsid w:val="578D303B"/>
    <w:rsid w:val="58585298"/>
    <w:rsid w:val="58E66326"/>
    <w:rsid w:val="5BCB5A13"/>
    <w:rsid w:val="60B57F34"/>
    <w:rsid w:val="68075EEF"/>
    <w:rsid w:val="68B51965"/>
    <w:rsid w:val="691160E9"/>
    <w:rsid w:val="69D60475"/>
    <w:rsid w:val="69DF0254"/>
    <w:rsid w:val="6A076C30"/>
    <w:rsid w:val="6A0A28BC"/>
    <w:rsid w:val="6E622679"/>
    <w:rsid w:val="70151219"/>
    <w:rsid w:val="715A5828"/>
    <w:rsid w:val="74941837"/>
    <w:rsid w:val="78DF6489"/>
    <w:rsid w:val="7BF92CC5"/>
    <w:rsid w:val="7DA875E7"/>
    <w:rsid w:val="7E4A5F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2019-11-15T00:49:00Z</dcterms:created>
  <dc:creator>大海</dc:creator>
  <cp:lastModifiedBy>沙皮狗的忧伤</cp:lastModifiedBy>
  <cp:lastPrinted>2021-09-22T04:15:00Z</cp:lastPrinted>
  <dcterms:modified xsi:type="dcterms:W3CDTF">2021-09-27T01:08:50Z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5C62FFB27EBC4BD0851053FC0DC26B3E</vt:lpwstr>
  </property>
</Properties>
</file>